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475A99" w:rsidRDefault="00B96FBF" w:rsidP="00102042">
            <w:pPr>
              <w:jc w:val="center"/>
              <w:rPr>
                <w:b/>
                <w:bCs/>
                <w:szCs w:val="28"/>
              </w:rPr>
            </w:pPr>
            <w:r w:rsidRPr="00475A99">
              <w:rPr>
                <w:b/>
                <w:bCs/>
                <w:szCs w:val="28"/>
              </w:rPr>
              <w:t>№</w:t>
            </w:r>
            <w:r w:rsidR="007505C1" w:rsidRPr="00475A99">
              <w:rPr>
                <w:b/>
                <w:bCs/>
                <w:szCs w:val="28"/>
              </w:rPr>
              <w:t xml:space="preserve"> </w:t>
            </w:r>
            <w:r w:rsidR="000F0C50">
              <w:rPr>
                <w:b/>
                <w:bCs/>
                <w:szCs w:val="28"/>
              </w:rPr>
              <w:t>2</w:t>
            </w:r>
            <w:r w:rsidR="00A74533">
              <w:rPr>
                <w:b/>
                <w:bCs/>
                <w:szCs w:val="28"/>
              </w:rPr>
              <w:t>6</w:t>
            </w:r>
            <w:r w:rsidRPr="00475A99">
              <w:rPr>
                <w:b/>
                <w:bCs/>
                <w:szCs w:val="28"/>
              </w:rPr>
              <w:t xml:space="preserve"> от «</w:t>
            </w:r>
            <w:r w:rsidR="00D05A62">
              <w:rPr>
                <w:b/>
                <w:bCs/>
                <w:szCs w:val="28"/>
              </w:rPr>
              <w:t>16</w:t>
            </w:r>
            <w:r w:rsidRPr="00475A99">
              <w:rPr>
                <w:b/>
                <w:bCs/>
                <w:szCs w:val="28"/>
              </w:rPr>
              <w:t>»</w:t>
            </w:r>
            <w:r w:rsidR="00151840" w:rsidRPr="00475A99">
              <w:rPr>
                <w:b/>
                <w:bCs/>
                <w:szCs w:val="28"/>
              </w:rPr>
              <w:t xml:space="preserve"> </w:t>
            </w:r>
            <w:r w:rsidR="00D05A62">
              <w:rPr>
                <w:b/>
                <w:bCs/>
                <w:szCs w:val="28"/>
              </w:rPr>
              <w:t>ноября</w:t>
            </w:r>
            <w:r w:rsidR="00A52E41">
              <w:rPr>
                <w:b/>
                <w:bCs/>
                <w:szCs w:val="28"/>
              </w:rPr>
              <w:t xml:space="preserve"> </w:t>
            </w:r>
            <w:r w:rsidR="00CF21F4" w:rsidRPr="00475A99">
              <w:rPr>
                <w:b/>
                <w:bCs/>
                <w:szCs w:val="28"/>
              </w:rPr>
              <w:t>202</w:t>
            </w:r>
            <w:r w:rsidR="00753847" w:rsidRPr="00475A99">
              <w:rPr>
                <w:b/>
                <w:bCs/>
                <w:szCs w:val="28"/>
              </w:rPr>
              <w:t>1</w:t>
            </w:r>
            <w:r w:rsidRPr="00475A99">
              <w:rPr>
                <w:b/>
                <w:bCs/>
                <w:szCs w:val="28"/>
              </w:rPr>
              <w:t xml:space="preserve"> года</w:t>
            </w:r>
          </w:p>
          <w:p w:rsidR="00B96FBF" w:rsidRPr="00475A99" w:rsidRDefault="00B96FBF" w:rsidP="00102042">
            <w:pPr>
              <w:jc w:val="center"/>
            </w:pPr>
          </w:p>
        </w:tc>
      </w:tr>
    </w:tbl>
    <w:p w:rsidR="00D642E5" w:rsidRPr="00475A99" w:rsidRDefault="00D642E5" w:rsidP="001A715A">
      <w:pPr>
        <w:tabs>
          <w:tab w:val="left" w:pos="2265"/>
          <w:tab w:val="center" w:pos="5386"/>
        </w:tabs>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D05A62" w:rsidRPr="00D05A62" w:rsidRDefault="00D05A62" w:rsidP="00D05A62">
      <w:pPr>
        <w:pStyle w:val="1"/>
        <w:rPr>
          <w:sz w:val="16"/>
          <w:szCs w:val="16"/>
        </w:rPr>
      </w:pPr>
      <w:r w:rsidRPr="00D05A62">
        <w:rPr>
          <w:sz w:val="16"/>
          <w:szCs w:val="16"/>
        </w:rPr>
        <w:t>СОВЕТ ДЕПУТАТОВ ТОГУЧИНСКОГО РАЙОНА</w:t>
      </w:r>
    </w:p>
    <w:p w:rsidR="00D05A62" w:rsidRPr="00D05A62" w:rsidRDefault="00D05A62" w:rsidP="00D05A62">
      <w:pPr>
        <w:jc w:val="center"/>
        <w:rPr>
          <w:b/>
          <w:bCs/>
          <w:sz w:val="16"/>
          <w:szCs w:val="16"/>
        </w:rPr>
      </w:pPr>
      <w:r w:rsidRPr="00D05A62">
        <w:rPr>
          <w:b/>
          <w:bCs/>
          <w:sz w:val="16"/>
          <w:szCs w:val="16"/>
        </w:rPr>
        <w:t>НОВОСИБИРСКОЙ ОБЛАСТИ</w:t>
      </w:r>
    </w:p>
    <w:p w:rsidR="00D05A62" w:rsidRPr="00D05A62" w:rsidRDefault="00D05A62" w:rsidP="00D05A62">
      <w:pPr>
        <w:jc w:val="center"/>
        <w:rPr>
          <w:b/>
          <w:bCs/>
          <w:sz w:val="16"/>
          <w:szCs w:val="16"/>
        </w:rPr>
      </w:pPr>
    </w:p>
    <w:p w:rsidR="00D05A62" w:rsidRPr="00D05A62" w:rsidRDefault="00D05A62" w:rsidP="00D05A62">
      <w:pPr>
        <w:jc w:val="center"/>
        <w:rPr>
          <w:b/>
          <w:bCs/>
          <w:sz w:val="16"/>
          <w:szCs w:val="16"/>
        </w:rPr>
      </w:pPr>
      <w:r w:rsidRPr="00D05A62">
        <w:rPr>
          <w:b/>
          <w:bCs/>
          <w:sz w:val="16"/>
          <w:szCs w:val="16"/>
        </w:rPr>
        <w:t xml:space="preserve">РАСПОРЯЖЕНИЕ </w:t>
      </w:r>
    </w:p>
    <w:p w:rsidR="00D05A62" w:rsidRPr="00D05A62" w:rsidRDefault="00D05A62" w:rsidP="00D05A62">
      <w:pPr>
        <w:jc w:val="center"/>
        <w:rPr>
          <w:b/>
          <w:bCs/>
          <w:sz w:val="16"/>
          <w:szCs w:val="16"/>
        </w:rPr>
      </w:pPr>
    </w:p>
    <w:p w:rsidR="00D05A62" w:rsidRPr="00D05A62" w:rsidRDefault="00D05A62" w:rsidP="00D05A62">
      <w:pPr>
        <w:jc w:val="center"/>
        <w:rPr>
          <w:b/>
          <w:bCs/>
          <w:sz w:val="16"/>
          <w:szCs w:val="16"/>
        </w:rPr>
      </w:pPr>
      <w:r w:rsidRPr="00D05A62">
        <w:rPr>
          <w:b/>
          <w:bCs/>
          <w:sz w:val="16"/>
          <w:szCs w:val="16"/>
        </w:rPr>
        <w:t xml:space="preserve"> председателя Совета депутатов</w:t>
      </w:r>
    </w:p>
    <w:p w:rsidR="00D05A62" w:rsidRPr="00D05A62" w:rsidRDefault="00D05A62" w:rsidP="00D05A62">
      <w:pPr>
        <w:jc w:val="center"/>
        <w:rPr>
          <w:b/>
          <w:bCs/>
          <w:sz w:val="16"/>
          <w:szCs w:val="16"/>
        </w:rPr>
      </w:pPr>
    </w:p>
    <w:p w:rsidR="00D05A62" w:rsidRPr="00D05A62" w:rsidRDefault="00D05A62" w:rsidP="00D05A62">
      <w:pPr>
        <w:rPr>
          <w:bCs/>
          <w:sz w:val="16"/>
          <w:szCs w:val="16"/>
        </w:rPr>
      </w:pPr>
      <w:r w:rsidRPr="00D05A62">
        <w:rPr>
          <w:bCs/>
          <w:sz w:val="16"/>
          <w:szCs w:val="16"/>
        </w:rPr>
        <w:t>16.11.2021 г                                                                                             № 19</w:t>
      </w:r>
    </w:p>
    <w:p w:rsidR="00D05A62" w:rsidRPr="00D05A62" w:rsidRDefault="00D05A62" w:rsidP="00D05A62">
      <w:pPr>
        <w:jc w:val="center"/>
        <w:rPr>
          <w:bCs/>
          <w:sz w:val="16"/>
          <w:szCs w:val="16"/>
        </w:rPr>
      </w:pPr>
      <w:r w:rsidRPr="00D05A62">
        <w:rPr>
          <w:bCs/>
          <w:sz w:val="16"/>
          <w:szCs w:val="16"/>
        </w:rPr>
        <w:t>г. Тогучин</w:t>
      </w:r>
    </w:p>
    <w:p w:rsidR="00D05A62" w:rsidRPr="00D05A62" w:rsidRDefault="00D05A62" w:rsidP="00D05A62">
      <w:pPr>
        <w:jc w:val="center"/>
        <w:rPr>
          <w:b/>
          <w:bCs/>
          <w:sz w:val="16"/>
          <w:szCs w:val="16"/>
        </w:rPr>
      </w:pPr>
    </w:p>
    <w:p w:rsidR="00D05A62" w:rsidRPr="00D05A62" w:rsidRDefault="00D05A62" w:rsidP="00D05A62">
      <w:pPr>
        <w:jc w:val="center"/>
        <w:rPr>
          <w:b/>
          <w:bCs/>
          <w:sz w:val="16"/>
          <w:szCs w:val="16"/>
        </w:rPr>
      </w:pPr>
    </w:p>
    <w:p w:rsidR="00D05A62" w:rsidRPr="00D05A62" w:rsidRDefault="00D05A62" w:rsidP="00D05A62">
      <w:pPr>
        <w:jc w:val="center"/>
        <w:rPr>
          <w:sz w:val="16"/>
          <w:szCs w:val="16"/>
        </w:rPr>
      </w:pPr>
      <w:r w:rsidRPr="00D05A62">
        <w:rPr>
          <w:sz w:val="16"/>
          <w:szCs w:val="16"/>
        </w:rPr>
        <w:t>О рассмотрении проекта бюджета Тогучинского района Новосибирской области на 2022 год и плановый период 2023-2024 годов</w:t>
      </w:r>
    </w:p>
    <w:p w:rsidR="00D05A62" w:rsidRPr="00D05A62" w:rsidRDefault="00D05A62" w:rsidP="00D05A62">
      <w:pPr>
        <w:jc w:val="center"/>
        <w:rPr>
          <w:sz w:val="16"/>
          <w:szCs w:val="16"/>
        </w:rPr>
      </w:pPr>
    </w:p>
    <w:p w:rsidR="00D05A62" w:rsidRPr="00D05A62" w:rsidRDefault="00D05A62" w:rsidP="00D05A62">
      <w:pPr>
        <w:tabs>
          <w:tab w:val="left" w:pos="0"/>
        </w:tabs>
        <w:jc w:val="both"/>
        <w:rPr>
          <w:sz w:val="16"/>
          <w:szCs w:val="16"/>
        </w:rPr>
      </w:pPr>
      <w:r w:rsidRPr="00D05A62">
        <w:rPr>
          <w:sz w:val="16"/>
          <w:szCs w:val="16"/>
        </w:rPr>
        <w:tab/>
        <w:t>Руководствуясь Положением «О бюджетном процессе в Тогучинском районе Новосибирской области»:</w:t>
      </w:r>
    </w:p>
    <w:p w:rsidR="00D05A62" w:rsidRPr="00D05A62" w:rsidRDefault="00D05A62" w:rsidP="00D05A62">
      <w:pPr>
        <w:tabs>
          <w:tab w:val="left" w:pos="0"/>
        </w:tabs>
        <w:jc w:val="both"/>
        <w:rPr>
          <w:sz w:val="16"/>
          <w:szCs w:val="16"/>
        </w:rPr>
      </w:pPr>
    </w:p>
    <w:p w:rsidR="00D05A62" w:rsidRPr="00D05A62" w:rsidRDefault="00D05A62" w:rsidP="00D05A62">
      <w:pPr>
        <w:tabs>
          <w:tab w:val="left" w:pos="0"/>
        </w:tabs>
        <w:jc w:val="both"/>
        <w:rPr>
          <w:sz w:val="16"/>
          <w:szCs w:val="16"/>
        </w:rPr>
      </w:pPr>
      <w:r w:rsidRPr="00D05A62">
        <w:rPr>
          <w:sz w:val="16"/>
          <w:szCs w:val="16"/>
        </w:rPr>
        <w:t xml:space="preserve">      1.Принять к рассмотрению Советом депутатов Тогучинского района Новосибирской области проект бюджета Тогучинского района Новосибирской области на 2022 год и плановый период 2023-2024 годов.</w:t>
      </w:r>
    </w:p>
    <w:p w:rsidR="00D05A62" w:rsidRPr="00D05A62" w:rsidRDefault="00D05A62" w:rsidP="00D05A62">
      <w:pPr>
        <w:jc w:val="both"/>
        <w:rPr>
          <w:sz w:val="16"/>
          <w:szCs w:val="16"/>
        </w:rPr>
      </w:pPr>
      <w:r w:rsidRPr="00D05A62">
        <w:rPr>
          <w:sz w:val="16"/>
          <w:szCs w:val="16"/>
        </w:rPr>
        <w:t xml:space="preserve">      2.Принять к сведению, что Ревизионная комиссия Тогучинского района предоставит в Совет депутатов Тогучинского района заключение по проекту бюджета Тогучинского района Новосибирской области на 2022 год и плановый период 2023-2024 годов.</w:t>
      </w:r>
    </w:p>
    <w:p w:rsidR="00D05A62" w:rsidRPr="00D05A62" w:rsidRDefault="00D05A62" w:rsidP="00D05A62">
      <w:pPr>
        <w:rPr>
          <w:sz w:val="16"/>
          <w:szCs w:val="16"/>
        </w:rPr>
      </w:pPr>
      <w:r w:rsidRPr="00D05A62">
        <w:rPr>
          <w:sz w:val="16"/>
          <w:szCs w:val="16"/>
        </w:rPr>
        <w:t xml:space="preserve">      3. Утвердить мероприятия по рассмотрению проекта бюджета Тогучинского района Новосибирской области на 2022 год и плановый период 2023-2024 годов.</w:t>
      </w:r>
    </w:p>
    <w:p w:rsidR="00D05A62" w:rsidRPr="00D05A62" w:rsidRDefault="00D05A62" w:rsidP="00D05A62">
      <w:pPr>
        <w:rPr>
          <w:sz w:val="16"/>
          <w:szCs w:val="16"/>
        </w:rPr>
      </w:pPr>
      <w:r w:rsidRPr="00D05A62">
        <w:rPr>
          <w:sz w:val="16"/>
          <w:szCs w:val="16"/>
        </w:rPr>
        <w:t xml:space="preserve">      4.Контроль за исполнением настоящего распоряжения оставляю за собой.</w:t>
      </w:r>
    </w:p>
    <w:p w:rsidR="00D05A62" w:rsidRPr="00D05A62" w:rsidRDefault="00D05A62" w:rsidP="00D05A62">
      <w:pPr>
        <w:rPr>
          <w:sz w:val="16"/>
          <w:szCs w:val="16"/>
        </w:rPr>
      </w:pPr>
    </w:p>
    <w:p w:rsidR="00D05A62" w:rsidRPr="00D05A62" w:rsidRDefault="00D05A62" w:rsidP="00D05A62">
      <w:pPr>
        <w:tabs>
          <w:tab w:val="left" w:pos="0"/>
        </w:tabs>
        <w:jc w:val="both"/>
        <w:rPr>
          <w:sz w:val="16"/>
          <w:szCs w:val="16"/>
        </w:rPr>
      </w:pPr>
      <w:r w:rsidRPr="00D05A62">
        <w:rPr>
          <w:sz w:val="16"/>
          <w:szCs w:val="16"/>
        </w:rPr>
        <w:tab/>
        <w:t xml:space="preserve">   </w:t>
      </w:r>
    </w:p>
    <w:p w:rsidR="00D05A62" w:rsidRPr="00D05A62" w:rsidRDefault="00D05A62" w:rsidP="00D05A62">
      <w:pPr>
        <w:tabs>
          <w:tab w:val="left" w:pos="0"/>
        </w:tabs>
        <w:jc w:val="both"/>
        <w:rPr>
          <w:sz w:val="16"/>
          <w:szCs w:val="16"/>
        </w:rPr>
      </w:pPr>
      <w:r w:rsidRPr="00D05A62">
        <w:rPr>
          <w:sz w:val="16"/>
          <w:szCs w:val="16"/>
        </w:rPr>
        <w:t xml:space="preserve">Председатель Совета депутатов                                           </w:t>
      </w:r>
    </w:p>
    <w:p w:rsidR="00D05A62" w:rsidRPr="00D05A62" w:rsidRDefault="00D05A62" w:rsidP="00D05A62">
      <w:pPr>
        <w:pStyle w:val="21"/>
        <w:rPr>
          <w:sz w:val="16"/>
          <w:szCs w:val="16"/>
        </w:rPr>
      </w:pPr>
      <w:r w:rsidRPr="00D05A62">
        <w:rPr>
          <w:sz w:val="16"/>
          <w:szCs w:val="16"/>
        </w:rPr>
        <w:t>Тогучинского района</w:t>
      </w:r>
    </w:p>
    <w:p w:rsidR="00240EF0" w:rsidRPr="00D05A62" w:rsidRDefault="00D05A62" w:rsidP="00D05A62">
      <w:pPr>
        <w:rPr>
          <w:b/>
          <w:sz w:val="16"/>
          <w:szCs w:val="16"/>
        </w:rPr>
      </w:pPr>
      <w:r w:rsidRPr="00D05A62">
        <w:rPr>
          <w:sz w:val="16"/>
          <w:szCs w:val="16"/>
        </w:rPr>
        <w:t>Новосибирской области                                                          Г.М. Кирикова</w:t>
      </w:r>
    </w:p>
    <w:p w:rsidR="00240EF0" w:rsidRDefault="00240EF0" w:rsidP="00703FDD">
      <w:pPr>
        <w:jc w:val="center"/>
        <w:rPr>
          <w:b/>
          <w:sz w:val="16"/>
          <w:szCs w:val="16"/>
        </w:rPr>
      </w:pPr>
    </w:p>
    <w:p w:rsidR="00D05A62" w:rsidRPr="00D05A62" w:rsidRDefault="00D05A62" w:rsidP="00D05A62">
      <w:pPr>
        <w:jc w:val="right"/>
        <w:rPr>
          <w:sz w:val="16"/>
          <w:szCs w:val="16"/>
        </w:rPr>
      </w:pPr>
      <w:r w:rsidRPr="00D05A62">
        <w:rPr>
          <w:sz w:val="16"/>
          <w:szCs w:val="16"/>
        </w:rPr>
        <w:t>Утверждены</w:t>
      </w:r>
    </w:p>
    <w:p w:rsidR="00D05A62" w:rsidRPr="00D05A62" w:rsidRDefault="00D05A62" w:rsidP="00D05A62">
      <w:pPr>
        <w:jc w:val="right"/>
        <w:rPr>
          <w:sz w:val="16"/>
          <w:szCs w:val="16"/>
        </w:rPr>
      </w:pPr>
      <w:r w:rsidRPr="00D05A62">
        <w:rPr>
          <w:sz w:val="16"/>
          <w:szCs w:val="16"/>
        </w:rPr>
        <w:t xml:space="preserve"> распоряжением председателя </w:t>
      </w:r>
    </w:p>
    <w:p w:rsidR="00D05A62" w:rsidRPr="00D05A62" w:rsidRDefault="00D05A62" w:rsidP="00D05A62">
      <w:pPr>
        <w:jc w:val="right"/>
        <w:rPr>
          <w:sz w:val="16"/>
          <w:szCs w:val="16"/>
        </w:rPr>
      </w:pPr>
      <w:r w:rsidRPr="00D05A62">
        <w:rPr>
          <w:sz w:val="16"/>
          <w:szCs w:val="16"/>
        </w:rPr>
        <w:t>Совета депутатов Тогучинского района</w:t>
      </w:r>
    </w:p>
    <w:p w:rsidR="00D05A62" w:rsidRPr="00D05A62" w:rsidRDefault="00D05A62" w:rsidP="00D05A62">
      <w:pPr>
        <w:jc w:val="right"/>
        <w:rPr>
          <w:sz w:val="16"/>
          <w:szCs w:val="16"/>
        </w:rPr>
      </w:pPr>
      <w:r w:rsidRPr="00D05A62">
        <w:rPr>
          <w:sz w:val="16"/>
          <w:szCs w:val="16"/>
        </w:rPr>
        <w:t>Новосибирской области</w:t>
      </w:r>
    </w:p>
    <w:p w:rsidR="00D05A62" w:rsidRPr="00D05A62" w:rsidRDefault="00D05A62" w:rsidP="00D05A62">
      <w:pPr>
        <w:jc w:val="right"/>
        <w:rPr>
          <w:sz w:val="16"/>
          <w:szCs w:val="16"/>
        </w:rPr>
      </w:pPr>
      <w:r w:rsidRPr="00D05A62">
        <w:rPr>
          <w:sz w:val="16"/>
          <w:szCs w:val="16"/>
        </w:rPr>
        <w:t>№ 19    от 16.11.2021</w:t>
      </w:r>
    </w:p>
    <w:p w:rsidR="00D05A62" w:rsidRPr="00D05A62" w:rsidRDefault="00D05A62" w:rsidP="00D05A62">
      <w:pPr>
        <w:rPr>
          <w:sz w:val="16"/>
          <w:szCs w:val="16"/>
        </w:rPr>
      </w:pPr>
    </w:p>
    <w:p w:rsidR="00D05A62" w:rsidRPr="00D05A62" w:rsidRDefault="00D05A62" w:rsidP="00D05A62">
      <w:pPr>
        <w:jc w:val="center"/>
        <w:rPr>
          <w:sz w:val="16"/>
          <w:szCs w:val="16"/>
        </w:rPr>
      </w:pPr>
      <w:r w:rsidRPr="00D05A62">
        <w:rPr>
          <w:sz w:val="16"/>
          <w:szCs w:val="16"/>
        </w:rPr>
        <w:t xml:space="preserve">Мероприятия </w:t>
      </w:r>
    </w:p>
    <w:p w:rsidR="00D05A62" w:rsidRPr="00D05A62" w:rsidRDefault="00D05A62" w:rsidP="00D05A62">
      <w:pPr>
        <w:jc w:val="center"/>
        <w:rPr>
          <w:sz w:val="16"/>
          <w:szCs w:val="16"/>
        </w:rPr>
      </w:pPr>
      <w:r w:rsidRPr="00D05A62">
        <w:rPr>
          <w:sz w:val="16"/>
          <w:szCs w:val="16"/>
        </w:rPr>
        <w:t xml:space="preserve">по рассмотрению </w:t>
      </w:r>
      <w:proofErr w:type="gramStart"/>
      <w:r w:rsidRPr="00D05A62">
        <w:rPr>
          <w:sz w:val="16"/>
          <w:szCs w:val="16"/>
        </w:rPr>
        <w:t>проекта  бюджета</w:t>
      </w:r>
      <w:proofErr w:type="gramEnd"/>
      <w:r w:rsidRPr="00D05A62">
        <w:rPr>
          <w:sz w:val="16"/>
          <w:szCs w:val="16"/>
        </w:rPr>
        <w:t xml:space="preserve"> Тогучинского района Новосибирской области на 2022 год и плановый период 2023-2024 годов</w:t>
      </w:r>
    </w:p>
    <w:p w:rsidR="00D05A62" w:rsidRPr="00D05A62" w:rsidRDefault="00D05A62" w:rsidP="00D05A62">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2057"/>
        <w:gridCol w:w="1150"/>
        <w:gridCol w:w="1345"/>
      </w:tblGrid>
      <w:tr w:rsidR="00D05A62" w:rsidRPr="00D05A62" w:rsidTr="00F245A8">
        <w:tc>
          <w:tcPr>
            <w:tcW w:w="817" w:type="dxa"/>
            <w:shd w:val="clear" w:color="auto" w:fill="auto"/>
          </w:tcPr>
          <w:p w:rsidR="00D05A62" w:rsidRPr="00D05A62" w:rsidRDefault="00D05A62" w:rsidP="00F245A8">
            <w:pPr>
              <w:jc w:val="center"/>
              <w:rPr>
                <w:sz w:val="16"/>
                <w:szCs w:val="16"/>
              </w:rPr>
            </w:pPr>
            <w:r w:rsidRPr="00D05A62">
              <w:rPr>
                <w:sz w:val="16"/>
                <w:szCs w:val="16"/>
              </w:rPr>
              <w:t>№ п/п</w:t>
            </w:r>
          </w:p>
        </w:tc>
        <w:tc>
          <w:tcPr>
            <w:tcW w:w="3968" w:type="dxa"/>
            <w:shd w:val="clear" w:color="auto" w:fill="auto"/>
          </w:tcPr>
          <w:p w:rsidR="00D05A62" w:rsidRPr="00D05A62" w:rsidRDefault="00D05A62" w:rsidP="00F245A8">
            <w:pPr>
              <w:jc w:val="center"/>
              <w:rPr>
                <w:sz w:val="16"/>
                <w:szCs w:val="16"/>
              </w:rPr>
            </w:pPr>
            <w:r w:rsidRPr="00D05A62">
              <w:rPr>
                <w:sz w:val="16"/>
                <w:szCs w:val="16"/>
              </w:rPr>
              <w:t>Наименование мероприятий</w:t>
            </w:r>
          </w:p>
        </w:tc>
        <w:tc>
          <w:tcPr>
            <w:tcW w:w="2393" w:type="dxa"/>
            <w:shd w:val="clear" w:color="auto" w:fill="auto"/>
          </w:tcPr>
          <w:p w:rsidR="00D05A62" w:rsidRPr="00D05A62" w:rsidRDefault="00D05A62" w:rsidP="00F245A8">
            <w:pPr>
              <w:jc w:val="center"/>
              <w:rPr>
                <w:sz w:val="16"/>
                <w:szCs w:val="16"/>
              </w:rPr>
            </w:pPr>
            <w:r w:rsidRPr="00D05A62">
              <w:rPr>
                <w:sz w:val="16"/>
                <w:szCs w:val="16"/>
              </w:rPr>
              <w:t>Срок исполнения</w:t>
            </w:r>
          </w:p>
        </w:tc>
        <w:tc>
          <w:tcPr>
            <w:tcW w:w="2393" w:type="dxa"/>
            <w:shd w:val="clear" w:color="auto" w:fill="auto"/>
          </w:tcPr>
          <w:p w:rsidR="00D05A62" w:rsidRPr="00D05A62" w:rsidRDefault="00D05A62" w:rsidP="00F245A8">
            <w:pPr>
              <w:jc w:val="center"/>
              <w:rPr>
                <w:sz w:val="16"/>
                <w:szCs w:val="16"/>
              </w:rPr>
            </w:pPr>
            <w:r w:rsidRPr="00D05A62">
              <w:rPr>
                <w:sz w:val="16"/>
                <w:szCs w:val="16"/>
              </w:rPr>
              <w:t>ответственный</w:t>
            </w:r>
          </w:p>
        </w:tc>
      </w:tr>
      <w:tr w:rsidR="00D05A62" w:rsidRPr="00D05A62" w:rsidTr="00F245A8">
        <w:tc>
          <w:tcPr>
            <w:tcW w:w="817" w:type="dxa"/>
            <w:shd w:val="clear" w:color="auto" w:fill="auto"/>
          </w:tcPr>
          <w:p w:rsidR="00D05A62" w:rsidRPr="00D05A62" w:rsidRDefault="00D05A62" w:rsidP="00F245A8">
            <w:pPr>
              <w:jc w:val="center"/>
              <w:rPr>
                <w:sz w:val="16"/>
                <w:szCs w:val="16"/>
              </w:rPr>
            </w:pPr>
            <w:r w:rsidRPr="00D05A62">
              <w:rPr>
                <w:sz w:val="16"/>
                <w:szCs w:val="16"/>
              </w:rPr>
              <w:t>1</w:t>
            </w:r>
          </w:p>
        </w:tc>
        <w:tc>
          <w:tcPr>
            <w:tcW w:w="3968" w:type="dxa"/>
            <w:shd w:val="clear" w:color="auto" w:fill="auto"/>
          </w:tcPr>
          <w:p w:rsidR="00D05A62" w:rsidRPr="00D05A62" w:rsidRDefault="00D05A62" w:rsidP="00F245A8">
            <w:pPr>
              <w:jc w:val="both"/>
              <w:rPr>
                <w:sz w:val="16"/>
                <w:szCs w:val="16"/>
              </w:rPr>
            </w:pPr>
            <w:proofErr w:type="gramStart"/>
            <w:r w:rsidRPr="00D05A62">
              <w:rPr>
                <w:sz w:val="16"/>
                <w:szCs w:val="16"/>
              </w:rPr>
              <w:t>Разместить  проект</w:t>
            </w:r>
            <w:proofErr w:type="gramEnd"/>
            <w:r w:rsidRPr="00D05A62">
              <w:rPr>
                <w:sz w:val="16"/>
                <w:szCs w:val="16"/>
              </w:rPr>
              <w:t xml:space="preserve"> бюджета Тогучинского района Новосибирской области на 2022 год и плановый период 2023-2024 годов на официальном сайте администрации Тогучинского района в информационно-телекоммуникационной сети «Интернет»</w:t>
            </w:r>
          </w:p>
          <w:p w:rsidR="00D05A62" w:rsidRPr="00D05A62" w:rsidRDefault="00D05A62" w:rsidP="00F245A8">
            <w:pPr>
              <w:jc w:val="center"/>
              <w:rPr>
                <w:sz w:val="16"/>
                <w:szCs w:val="16"/>
              </w:rPr>
            </w:pPr>
          </w:p>
          <w:p w:rsidR="00D05A62" w:rsidRPr="00D05A62" w:rsidRDefault="00D05A62" w:rsidP="00F245A8">
            <w:pPr>
              <w:jc w:val="center"/>
              <w:rPr>
                <w:sz w:val="16"/>
                <w:szCs w:val="16"/>
              </w:rPr>
            </w:pPr>
          </w:p>
        </w:tc>
        <w:tc>
          <w:tcPr>
            <w:tcW w:w="2393" w:type="dxa"/>
            <w:shd w:val="clear" w:color="auto" w:fill="auto"/>
          </w:tcPr>
          <w:p w:rsidR="00D05A62" w:rsidRPr="00D05A62" w:rsidRDefault="00D05A62" w:rsidP="00F245A8">
            <w:pPr>
              <w:jc w:val="center"/>
              <w:rPr>
                <w:sz w:val="16"/>
                <w:szCs w:val="16"/>
              </w:rPr>
            </w:pPr>
            <w:proofErr w:type="gramStart"/>
            <w:r w:rsidRPr="00D05A62">
              <w:rPr>
                <w:sz w:val="16"/>
                <w:szCs w:val="16"/>
              </w:rPr>
              <w:t>До  24.11.2021</w:t>
            </w:r>
            <w:proofErr w:type="gramEnd"/>
          </w:p>
        </w:tc>
        <w:tc>
          <w:tcPr>
            <w:tcW w:w="2393" w:type="dxa"/>
            <w:shd w:val="clear" w:color="auto" w:fill="auto"/>
          </w:tcPr>
          <w:p w:rsidR="00D05A62" w:rsidRPr="00D05A62" w:rsidRDefault="00D05A62" w:rsidP="00F245A8">
            <w:pPr>
              <w:jc w:val="center"/>
              <w:rPr>
                <w:sz w:val="16"/>
                <w:szCs w:val="16"/>
              </w:rPr>
            </w:pPr>
            <w:r w:rsidRPr="00D05A62">
              <w:rPr>
                <w:sz w:val="16"/>
                <w:szCs w:val="16"/>
              </w:rPr>
              <w:t>Долгошеева О.Н. (по согласованию)</w:t>
            </w:r>
          </w:p>
          <w:p w:rsidR="00D05A62" w:rsidRPr="00D05A62" w:rsidRDefault="00D05A62" w:rsidP="00F245A8">
            <w:pPr>
              <w:jc w:val="center"/>
              <w:rPr>
                <w:sz w:val="16"/>
                <w:szCs w:val="16"/>
              </w:rPr>
            </w:pPr>
            <w:r w:rsidRPr="00D05A62">
              <w:rPr>
                <w:sz w:val="16"/>
                <w:szCs w:val="16"/>
              </w:rPr>
              <w:t>Жерносек Л.В.</w:t>
            </w:r>
          </w:p>
        </w:tc>
      </w:tr>
      <w:tr w:rsidR="00D05A62" w:rsidRPr="00D05A62" w:rsidTr="00F245A8">
        <w:tc>
          <w:tcPr>
            <w:tcW w:w="817" w:type="dxa"/>
            <w:shd w:val="clear" w:color="auto" w:fill="auto"/>
          </w:tcPr>
          <w:p w:rsidR="00D05A62" w:rsidRPr="00D05A62" w:rsidRDefault="00D05A62" w:rsidP="00F245A8">
            <w:pPr>
              <w:jc w:val="center"/>
              <w:rPr>
                <w:sz w:val="16"/>
                <w:szCs w:val="16"/>
              </w:rPr>
            </w:pPr>
            <w:r w:rsidRPr="00D05A62">
              <w:rPr>
                <w:sz w:val="16"/>
                <w:szCs w:val="16"/>
              </w:rPr>
              <w:t>2</w:t>
            </w:r>
          </w:p>
        </w:tc>
        <w:tc>
          <w:tcPr>
            <w:tcW w:w="3968" w:type="dxa"/>
            <w:shd w:val="clear" w:color="auto" w:fill="auto"/>
          </w:tcPr>
          <w:p w:rsidR="00D05A62" w:rsidRPr="00D05A62" w:rsidRDefault="00D05A62" w:rsidP="00F245A8">
            <w:pPr>
              <w:jc w:val="both"/>
              <w:rPr>
                <w:sz w:val="16"/>
                <w:szCs w:val="16"/>
              </w:rPr>
            </w:pPr>
            <w:r w:rsidRPr="00D05A62">
              <w:rPr>
                <w:sz w:val="16"/>
                <w:szCs w:val="16"/>
              </w:rPr>
              <w:t>Опубликовать в периодичном печатном издании «Тогучинский вестник» распоряжение председателя Совета депутатов Тогучинского района о проведении публичных слушаний по проекту бюджета Тогучинского района Новосибирской области на 2022 год и плановый период 2023-2024 годов</w:t>
            </w:r>
          </w:p>
          <w:p w:rsidR="00D05A62" w:rsidRPr="00D05A62" w:rsidRDefault="00D05A62" w:rsidP="00F245A8">
            <w:pPr>
              <w:jc w:val="both"/>
              <w:rPr>
                <w:sz w:val="16"/>
                <w:szCs w:val="16"/>
              </w:rPr>
            </w:pPr>
            <w:r w:rsidRPr="00D05A62">
              <w:rPr>
                <w:sz w:val="16"/>
                <w:szCs w:val="16"/>
              </w:rPr>
              <w:t xml:space="preserve"> </w:t>
            </w:r>
          </w:p>
        </w:tc>
        <w:tc>
          <w:tcPr>
            <w:tcW w:w="2393" w:type="dxa"/>
            <w:shd w:val="clear" w:color="auto" w:fill="auto"/>
          </w:tcPr>
          <w:p w:rsidR="00D05A62" w:rsidRPr="00D05A62" w:rsidRDefault="00D05A62" w:rsidP="00F245A8">
            <w:pPr>
              <w:jc w:val="center"/>
              <w:rPr>
                <w:sz w:val="16"/>
                <w:szCs w:val="16"/>
              </w:rPr>
            </w:pPr>
            <w:r w:rsidRPr="00D05A62">
              <w:rPr>
                <w:sz w:val="16"/>
                <w:szCs w:val="16"/>
              </w:rPr>
              <w:t>До 24.11.2021</w:t>
            </w:r>
          </w:p>
        </w:tc>
        <w:tc>
          <w:tcPr>
            <w:tcW w:w="2393" w:type="dxa"/>
            <w:shd w:val="clear" w:color="auto" w:fill="auto"/>
          </w:tcPr>
          <w:p w:rsidR="00D05A62" w:rsidRPr="00D05A62" w:rsidRDefault="00D05A62" w:rsidP="00F245A8">
            <w:pPr>
              <w:jc w:val="center"/>
              <w:rPr>
                <w:sz w:val="16"/>
                <w:szCs w:val="16"/>
              </w:rPr>
            </w:pPr>
            <w:r w:rsidRPr="00D05A62">
              <w:rPr>
                <w:sz w:val="16"/>
                <w:szCs w:val="16"/>
              </w:rPr>
              <w:t>Долгошеева О.Н. (по согласованию)</w:t>
            </w:r>
          </w:p>
          <w:p w:rsidR="00D05A62" w:rsidRPr="00D05A62" w:rsidRDefault="00D05A62" w:rsidP="00F245A8">
            <w:pPr>
              <w:jc w:val="center"/>
              <w:rPr>
                <w:sz w:val="16"/>
                <w:szCs w:val="16"/>
              </w:rPr>
            </w:pPr>
            <w:r w:rsidRPr="00D05A62">
              <w:rPr>
                <w:sz w:val="16"/>
                <w:szCs w:val="16"/>
              </w:rPr>
              <w:t>Жерносек Л.В.</w:t>
            </w:r>
          </w:p>
        </w:tc>
      </w:tr>
      <w:tr w:rsidR="00D05A62" w:rsidRPr="00D05A62" w:rsidTr="00F245A8">
        <w:tc>
          <w:tcPr>
            <w:tcW w:w="817" w:type="dxa"/>
            <w:shd w:val="clear" w:color="auto" w:fill="auto"/>
          </w:tcPr>
          <w:p w:rsidR="00D05A62" w:rsidRPr="00D05A62" w:rsidRDefault="00D05A62" w:rsidP="00F245A8">
            <w:pPr>
              <w:jc w:val="center"/>
              <w:rPr>
                <w:sz w:val="16"/>
                <w:szCs w:val="16"/>
              </w:rPr>
            </w:pPr>
            <w:r w:rsidRPr="00D05A62">
              <w:rPr>
                <w:sz w:val="16"/>
                <w:szCs w:val="16"/>
              </w:rPr>
              <w:t>3</w:t>
            </w:r>
          </w:p>
        </w:tc>
        <w:tc>
          <w:tcPr>
            <w:tcW w:w="3968" w:type="dxa"/>
            <w:shd w:val="clear" w:color="auto" w:fill="auto"/>
          </w:tcPr>
          <w:p w:rsidR="00D05A62" w:rsidRPr="00D05A62" w:rsidRDefault="00D05A62" w:rsidP="00F245A8">
            <w:pPr>
              <w:jc w:val="both"/>
              <w:rPr>
                <w:sz w:val="16"/>
                <w:szCs w:val="16"/>
              </w:rPr>
            </w:pPr>
            <w:r w:rsidRPr="00D05A62">
              <w:rPr>
                <w:sz w:val="16"/>
                <w:szCs w:val="16"/>
              </w:rPr>
              <w:t>Провести публичные слушания по проекту бюджета Тогучинского района Новосибирской области на 2022 год и плановый период 2023-2024 годов</w:t>
            </w:r>
          </w:p>
          <w:p w:rsidR="00D05A62" w:rsidRPr="00D05A62" w:rsidRDefault="00D05A62" w:rsidP="00F245A8">
            <w:pPr>
              <w:jc w:val="center"/>
              <w:rPr>
                <w:sz w:val="16"/>
                <w:szCs w:val="16"/>
              </w:rPr>
            </w:pPr>
          </w:p>
        </w:tc>
        <w:tc>
          <w:tcPr>
            <w:tcW w:w="2393" w:type="dxa"/>
            <w:shd w:val="clear" w:color="auto" w:fill="auto"/>
          </w:tcPr>
          <w:p w:rsidR="00D05A62" w:rsidRPr="00D05A62" w:rsidRDefault="00D05A62" w:rsidP="00F245A8">
            <w:pPr>
              <w:jc w:val="center"/>
              <w:rPr>
                <w:sz w:val="16"/>
                <w:szCs w:val="16"/>
              </w:rPr>
            </w:pPr>
            <w:r w:rsidRPr="00D05A62">
              <w:rPr>
                <w:sz w:val="16"/>
                <w:szCs w:val="16"/>
              </w:rPr>
              <w:t>14.12.2021</w:t>
            </w:r>
          </w:p>
        </w:tc>
        <w:tc>
          <w:tcPr>
            <w:tcW w:w="2393" w:type="dxa"/>
            <w:shd w:val="clear" w:color="auto" w:fill="auto"/>
          </w:tcPr>
          <w:p w:rsidR="00D05A62" w:rsidRPr="00D05A62" w:rsidRDefault="00D05A62" w:rsidP="00F245A8">
            <w:pPr>
              <w:jc w:val="center"/>
              <w:rPr>
                <w:sz w:val="16"/>
                <w:szCs w:val="16"/>
              </w:rPr>
            </w:pPr>
            <w:r w:rsidRPr="00D05A62">
              <w:rPr>
                <w:sz w:val="16"/>
                <w:szCs w:val="16"/>
              </w:rPr>
              <w:t>Кирикова Г.М.</w:t>
            </w:r>
          </w:p>
        </w:tc>
      </w:tr>
      <w:tr w:rsidR="00D05A62" w:rsidRPr="00D05A62" w:rsidTr="00F245A8">
        <w:tc>
          <w:tcPr>
            <w:tcW w:w="817" w:type="dxa"/>
            <w:shd w:val="clear" w:color="auto" w:fill="auto"/>
          </w:tcPr>
          <w:p w:rsidR="00D05A62" w:rsidRPr="00D05A62" w:rsidRDefault="00D05A62" w:rsidP="00F245A8">
            <w:pPr>
              <w:jc w:val="center"/>
              <w:rPr>
                <w:sz w:val="16"/>
                <w:szCs w:val="16"/>
              </w:rPr>
            </w:pPr>
            <w:r w:rsidRPr="00D05A62">
              <w:rPr>
                <w:sz w:val="16"/>
                <w:szCs w:val="16"/>
              </w:rPr>
              <w:t>4</w:t>
            </w:r>
          </w:p>
        </w:tc>
        <w:tc>
          <w:tcPr>
            <w:tcW w:w="3968" w:type="dxa"/>
            <w:shd w:val="clear" w:color="auto" w:fill="auto"/>
          </w:tcPr>
          <w:p w:rsidR="00D05A62" w:rsidRPr="00D05A62" w:rsidRDefault="00D05A62" w:rsidP="00F245A8">
            <w:pPr>
              <w:jc w:val="both"/>
              <w:rPr>
                <w:sz w:val="16"/>
                <w:szCs w:val="16"/>
              </w:rPr>
            </w:pPr>
            <w:r w:rsidRPr="00D05A62">
              <w:rPr>
                <w:sz w:val="16"/>
                <w:szCs w:val="16"/>
              </w:rPr>
              <w:t>Комиссиям Совета депутатов Тогучинского района рассмотреть проект бюджета Тогучинского района Новосибирской области на 2022 год и плановый период 2023-2024 годов</w:t>
            </w:r>
          </w:p>
          <w:p w:rsidR="00D05A62" w:rsidRPr="00D05A62" w:rsidRDefault="00D05A62" w:rsidP="00F245A8">
            <w:pPr>
              <w:jc w:val="center"/>
              <w:rPr>
                <w:sz w:val="16"/>
                <w:szCs w:val="16"/>
              </w:rPr>
            </w:pPr>
          </w:p>
        </w:tc>
        <w:tc>
          <w:tcPr>
            <w:tcW w:w="2393" w:type="dxa"/>
            <w:shd w:val="clear" w:color="auto" w:fill="auto"/>
          </w:tcPr>
          <w:p w:rsidR="00D05A62" w:rsidRPr="00D05A62" w:rsidRDefault="00D05A62" w:rsidP="00F245A8">
            <w:pPr>
              <w:jc w:val="center"/>
              <w:rPr>
                <w:sz w:val="16"/>
                <w:szCs w:val="16"/>
              </w:rPr>
            </w:pPr>
          </w:p>
        </w:tc>
        <w:tc>
          <w:tcPr>
            <w:tcW w:w="2393" w:type="dxa"/>
            <w:shd w:val="clear" w:color="auto" w:fill="auto"/>
          </w:tcPr>
          <w:p w:rsidR="00D05A62" w:rsidRPr="00D05A62" w:rsidRDefault="00D05A62" w:rsidP="00F245A8">
            <w:pPr>
              <w:jc w:val="center"/>
              <w:rPr>
                <w:sz w:val="16"/>
                <w:szCs w:val="16"/>
              </w:rPr>
            </w:pPr>
          </w:p>
        </w:tc>
      </w:tr>
      <w:tr w:rsidR="00D05A62" w:rsidRPr="00D05A62" w:rsidTr="00F245A8">
        <w:tc>
          <w:tcPr>
            <w:tcW w:w="817" w:type="dxa"/>
            <w:shd w:val="clear" w:color="auto" w:fill="auto"/>
          </w:tcPr>
          <w:p w:rsidR="00D05A62" w:rsidRPr="00D05A62" w:rsidRDefault="00D05A62" w:rsidP="00F245A8">
            <w:pPr>
              <w:jc w:val="center"/>
              <w:rPr>
                <w:sz w:val="16"/>
                <w:szCs w:val="16"/>
              </w:rPr>
            </w:pPr>
            <w:r w:rsidRPr="00D05A62">
              <w:rPr>
                <w:sz w:val="16"/>
                <w:szCs w:val="16"/>
              </w:rPr>
              <w:t>4.1</w:t>
            </w:r>
          </w:p>
        </w:tc>
        <w:tc>
          <w:tcPr>
            <w:tcW w:w="3968" w:type="dxa"/>
            <w:shd w:val="clear" w:color="auto" w:fill="auto"/>
          </w:tcPr>
          <w:p w:rsidR="00D05A62" w:rsidRPr="00D05A62" w:rsidRDefault="00D05A62" w:rsidP="00F245A8">
            <w:pPr>
              <w:jc w:val="center"/>
              <w:rPr>
                <w:sz w:val="16"/>
                <w:szCs w:val="16"/>
              </w:rPr>
            </w:pPr>
            <w:r w:rsidRPr="00D05A62">
              <w:rPr>
                <w:sz w:val="16"/>
                <w:szCs w:val="16"/>
              </w:rPr>
              <w:t>Комиссии по местному самоуправлению и социальной политике</w:t>
            </w:r>
          </w:p>
        </w:tc>
        <w:tc>
          <w:tcPr>
            <w:tcW w:w="2393" w:type="dxa"/>
            <w:shd w:val="clear" w:color="auto" w:fill="auto"/>
          </w:tcPr>
          <w:p w:rsidR="00D05A62" w:rsidRPr="00D05A62" w:rsidRDefault="00D05A62" w:rsidP="00F245A8">
            <w:pPr>
              <w:jc w:val="center"/>
              <w:rPr>
                <w:sz w:val="16"/>
                <w:szCs w:val="16"/>
              </w:rPr>
            </w:pPr>
            <w:r w:rsidRPr="00D05A62">
              <w:rPr>
                <w:sz w:val="16"/>
                <w:szCs w:val="16"/>
              </w:rPr>
              <w:t>23.11.2021</w:t>
            </w:r>
          </w:p>
          <w:p w:rsidR="00D05A62" w:rsidRPr="00D05A62" w:rsidRDefault="00D05A62" w:rsidP="00F245A8">
            <w:pPr>
              <w:jc w:val="center"/>
              <w:rPr>
                <w:sz w:val="16"/>
                <w:szCs w:val="16"/>
              </w:rPr>
            </w:pPr>
            <w:r w:rsidRPr="00D05A62">
              <w:rPr>
                <w:sz w:val="16"/>
                <w:szCs w:val="16"/>
              </w:rPr>
              <w:t>24.12.2021</w:t>
            </w:r>
          </w:p>
        </w:tc>
        <w:tc>
          <w:tcPr>
            <w:tcW w:w="2393" w:type="dxa"/>
            <w:shd w:val="clear" w:color="auto" w:fill="auto"/>
          </w:tcPr>
          <w:p w:rsidR="00D05A62" w:rsidRPr="00D05A62" w:rsidRDefault="00D05A62" w:rsidP="00F245A8">
            <w:pPr>
              <w:jc w:val="center"/>
              <w:rPr>
                <w:sz w:val="16"/>
                <w:szCs w:val="16"/>
              </w:rPr>
            </w:pPr>
            <w:r w:rsidRPr="00D05A62">
              <w:rPr>
                <w:sz w:val="16"/>
                <w:szCs w:val="16"/>
              </w:rPr>
              <w:t>Черданцев А.С.</w:t>
            </w:r>
          </w:p>
          <w:p w:rsidR="00D05A62" w:rsidRPr="00D05A62" w:rsidRDefault="00D05A62" w:rsidP="00F245A8">
            <w:pPr>
              <w:jc w:val="center"/>
              <w:rPr>
                <w:sz w:val="16"/>
                <w:szCs w:val="16"/>
              </w:rPr>
            </w:pPr>
            <w:r w:rsidRPr="00D05A62">
              <w:rPr>
                <w:sz w:val="16"/>
                <w:szCs w:val="16"/>
              </w:rPr>
              <w:t>Бордашевич М.Ф.</w:t>
            </w:r>
          </w:p>
        </w:tc>
      </w:tr>
      <w:tr w:rsidR="00D05A62" w:rsidRPr="00D05A62" w:rsidTr="00F245A8">
        <w:tc>
          <w:tcPr>
            <w:tcW w:w="817" w:type="dxa"/>
            <w:shd w:val="clear" w:color="auto" w:fill="auto"/>
          </w:tcPr>
          <w:p w:rsidR="00D05A62" w:rsidRPr="00D05A62" w:rsidRDefault="00D05A62" w:rsidP="00F245A8">
            <w:pPr>
              <w:jc w:val="center"/>
              <w:rPr>
                <w:sz w:val="16"/>
                <w:szCs w:val="16"/>
              </w:rPr>
            </w:pPr>
            <w:r w:rsidRPr="00D05A62">
              <w:rPr>
                <w:sz w:val="16"/>
                <w:szCs w:val="16"/>
              </w:rPr>
              <w:t>4.2</w:t>
            </w:r>
          </w:p>
        </w:tc>
        <w:tc>
          <w:tcPr>
            <w:tcW w:w="3968" w:type="dxa"/>
            <w:shd w:val="clear" w:color="auto" w:fill="auto"/>
          </w:tcPr>
          <w:p w:rsidR="00D05A62" w:rsidRPr="00D05A62" w:rsidRDefault="00D05A62" w:rsidP="00F245A8">
            <w:pPr>
              <w:jc w:val="center"/>
              <w:rPr>
                <w:sz w:val="16"/>
                <w:szCs w:val="16"/>
              </w:rPr>
            </w:pPr>
            <w:r w:rsidRPr="00D05A62">
              <w:rPr>
                <w:sz w:val="16"/>
                <w:szCs w:val="16"/>
              </w:rPr>
              <w:t>Комиссия по экономическому развитию</w:t>
            </w:r>
          </w:p>
        </w:tc>
        <w:tc>
          <w:tcPr>
            <w:tcW w:w="2393" w:type="dxa"/>
            <w:shd w:val="clear" w:color="auto" w:fill="auto"/>
          </w:tcPr>
          <w:p w:rsidR="00D05A62" w:rsidRPr="00D05A62" w:rsidRDefault="00D05A62" w:rsidP="00F245A8">
            <w:pPr>
              <w:jc w:val="center"/>
              <w:rPr>
                <w:sz w:val="16"/>
                <w:szCs w:val="16"/>
              </w:rPr>
            </w:pPr>
            <w:r w:rsidRPr="00D05A62">
              <w:rPr>
                <w:sz w:val="16"/>
                <w:szCs w:val="16"/>
              </w:rPr>
              <w:t>22.11.2021</w:t>
            </w:r>
          </w:p>
          <w:p w:rsidR="00D05A62" w:rsidRPr="00D05A62" w:rsidRDefault="00D05A62" w:rsidP="00F245A8">
            <w:pPr>
              <w:jc w:val="center"/>
              <w:rPr>
                <w:sz w:val="16"/>
                <w:szCs w:val="16"/>
              </w:rPr>
            </w:pPr>
            <w:r w:rsidRPr="00D05A62">
              <w:rPr>
                <w:sz w:val="16"/>
                <w:szCs w:val="16"/>
              </w:rPr>
              <w:t>24.12.2021</w:t>
            </w:r>
          </w:p>
        </w:tc>
        <w:tc>
          <w:tcPr>
            <w:tcW w:w="2393" w:type="dxa"/>
            <w:shd w:val="clear" w:color="auto" w:fill="auto"/>
          </w:tcPr>
          <w:p w:rsidR="00D05A62" w:rsidRPr="00D05A62" w:rsidRDefault="00D05A62" w:rsidP="00F245A8">
            <w:pPr>
              <w:jc w:val="center"/>
              <w:rPr>
                <w:sz w:val="16"/>
                <w:szCs w:val="16"/>
              </w:rPr>
            </w:pPr>
            <w:r w:rsidRPr="00D05A62">
              <w:rPr>
                <w:sz w:val="16"/>
                <w:szCs w:val="16"/>
              </w:rPr>
              <w:t>Гаммершмидт В.В.</w:t>
            </w:r>
          </w:p>
        </w:tc>
      </w:tr>
      <w:tr w:rsidR="00D05A62" w:rsidRPr="00D05A62" w:rsidTr="00F245A8">
        <w:tc>
          <w:tcPr>
            <w:tcW w:w="817" w:type="dxa"/>
            <w:shd w:val="clear" w:color="auto" w:fill="auto"/>
          </w:tcPr>
          <w:p w:rsidR="00D05A62" w:rsidRPr="00D05A62" w:rsidRDefault="00D05A62" w:rsidP="00F245A8">
            <w:pPr>
              <w:jc w:val="center"/>
              <w:rPr>
                <w:sz w:val="16"/>
                <w:szCs w:val="16"/>
              </w:rPr>
            </w:pPr>
            <w:r w:rsidRPr="00D05A62">
              <w:rPr>
                <w:sz w:val="16"/>
                <w:szCs w:val="16"/>
              </w:rPr>
              <w:t>4.3</w:t>
            </w:r>
          </w:p>
        </w:tc>
        <w:tc>
          <w:tcPr>
            <w:tcW w:w="3968" w:type="dxa"/>
            <w:shd w:val="clear" w:color="auto" w:fill="auto"/>
          </w:tcPr>
          <w:p w:rsidR="00D05A62" w:rsidRPr="00D05A62" w:rsidRDefault="00D05A62" w:rsidP="00F245A8">
            <w:pPr>
              <w:jc w:val="center"/>
              <w:rPr>
                <w:sz w:val="16"/>
                <w:szCs w:val="16"/>
              </w:rPr>
            </w:pPr>
            <w:r w:rsidRPr="00D05A62">
              <w:rPr>
                <w:sz w:val="16"/>
                <w:szCs w:val="16"/>
              </w:rPr>
              <w:t>Комиссия по бюджетной, налоговой и финансово-кредитной политике</w:t>
            </w:r>
          </w:p>
        </w:tc>
        <w:tc>
          <w:tcPr>
            <w:tcW w:w="2393" w:type="dxa"/>
            <w:shd w:val="clear" w:color="auto" w:fill="auto"/>
          </w:tcPr>
          <w:p w:rsidR="00D05A62" w:rsidRPr="00D05A62" w:rsidRDefault="00D05A62" w:rsidP="00F245A8">
            <w:pPr>
              <w:jc w:val="center"/>
              <w:rPr>
                <w:sz w:val="16"/>
                <w:szCs w:val="16"/>
              </w:rPr>
            </w:pPr>
            <w:r w:rsidRPr="00D05A62">
              <w:rPr>
                <w:sz w:val="16"/>
                <w:szCs w:val="16"/>
              </w:rPr>
              <w:t>10.12.2021</w:t>
            </w:r>
          </w:p>
          <w:p w:rsidR="00D05A62" w:rsidRPr="00D05A62" w:rsidRDefault="00D05A62" w:rsidP="00F245A8">
            <w:pPr>
              <w:jc w:val="center"/>
              <w:rPr>
                <w:sz w:val="16"/>
                <w:szCs w:val="16"/>
              </w:rPr>
            </w:pPr>
            <w:r w:rsidRPr="00D05A62">
              <w:rPr>
                <w:sz w:val="16"/>
                <w:szCs w:val="16"/>
              </w:rPr>
              <w:t>24.12.2021</w:t>
            </w:r>
          </w:p>
        </w:tc>
        <w:tc>
          <w:tcPr>
            <w:tcW w:w="2393" w:type="dxa"/>
            <w:shd w:val="clear" w:color="auto" w:fill="auto"/>
          </w:tcPr>
          <w:p w:rsidR="00D05A62" w:rsidRPr="00D05A62" w:rsidRDefault="00D05A62" w:rsidP="00F245A8">
            <w:pPr>
              <w:jc w:val="center"/>
              <w:rPr>
                <w:sz w:val="16"/>
                <w:szCs w:val="16"/>
              </w:rPr>
            </w:pPr>
            <w:r w:rsidRPr="00D05A62">
              <w:rPr>
                <w:sz w:val="16"/>
                <w:szCs w:val="16"/>
              </w:rPr>
              <w:t>Агеенко И.В.</w:t>
            </w:r>
          </w:p>
        </w:tc>
      </w:tr>
      <w:tr w:rsidR="00D05A62" w:rsidRPr="00D05A62" w:rsidTr="00F245A8">
        <w:tc>
          <w:tcPr>
            <w:tcW w:w="817" w:type="dxa"/>
            <w:shd w:val="clear" w:color="auto" w:fill="auto"/>
          </w:tcPr>
          <w:p w:rsidR="00D05A62" w:rsidRPr="00D05A62" w:rsidRDefault="00D05A62" w:rsidP="00F245A8">
            <w:pPr>
              <w:jc w:val="center"/>
              <w:rPr>
                <w:sz w:val="16"/>
                <w:szCs w:val="16"/>
              </w:rPr>
            </w:pPr>
            <w:r w:rsidRPr="00D05A62">
              <w:rPr>
                <w:sz w:val="16"/>
                <w:szCs w:val="16"/>
              </w:rPr>
              <w:t>5</w:t>
            </w:r>
          </w:p>
        </w:tc>
        <w:tc>
          <w:tcPr>
            <w:tcW w:w="3968" w:type="dxa"/>
            <w:shd w:val="clear" w:color="auto" w:fill="auto"/>
          </w:tcPr>
          <w:p w:rsidR="00D05A62" w:rsidRPr="00D05A62" w:rsidRDefault="00D05A62" w:rsidP="00F245A8">
            <w:pPr>
              <w:jc w:val="both"/>
              <w:rPr>
                <w:sz w:val="16"/>
                <w:szCs w:val="16"/>
              </w:rPr>
            </w:pPr>
            <w:r w:rsidRPr="00D05A62">
              <w:rPr>
                <w:sz w:val="16"/>
                <w:szCs w:val="16"/>
              </w:rPr>
              <w:t>Рассмотреть на сессии Совета депутатов Тогучинского района Новосибирской области проект бюджета Тогучинского района Новосибирской области на 2022 год и плановый период 2023-2024 годов</w:t>
            </w:r>
          </w:p>
          <w:p w:rsidR="00D05A62" w:rsidRPr="00D05A62" w:rsidRDefault="00D05A62" w:rsidP="00F245A8">
            <w:pPr>
              <w:jc w:val="center"/>
              <w:rPr>
                <w:sz w:val="16"/>
                <w:szCs w:val="16"/>
              </w:rPr>
            </w:pPr>
          </w:p>
        </w:tc>
        <w:tc>
          <w:tcPr>
            <w:tcW w:w="2393" w:type="dxa"/>
            <w:shd w:val="clear" w:color="auto" w:fill="auto"/>
          </w:tcPr>
          <w:p w:rsidR="00D05A62" w:rsidRPr="00D05A62" w:rsidRDefault="00D05A62" w:rsidP="00F245A8">
            <w:pPr>
              <w:jc w:val="center"/>
              <w:rPr>
                <w:sz w:val="16"/>
                <w:szCs w:val="16"/>
              </w:rPr>
            </w:pPr>
            <w:r w:rsidRPr="00D05A62">
              <w:rPr>
                <w:sz w:val="16"/>
                <w:szCs w:val="16"/>
              </w:rPr>
              <w:t>24.12.2021</w:t>
            </w:r>
          </w:p>
        </w:tc>
        <w:tc>
          <w:tcPr>
            <w:tcW w:w="2393" w:type="dxa"/>
            <w:shd w:val="clear" w:color="auto" w:fill="auto"/>
          </w:tcPr>
          <w:p w:rsidR="00D05A62" w:rsidRPr="00D05A62" w:rsidRDefault="00D05A62" w:rsidP="00F245A8">
            <w:pPr>
              <w:jc w:val="center"/>
              <w:rPr>
                <w:sz w:val="16"/>
                <w:szCs w:val="16"/>
              </w:rPr>
            </w:pPr>
            <w:r w:rsidRPr="00D05A62">
              <w:rPr>
                <w:sz w:val="16"/>
                <w:szCs w:val="16"/>
              </w:rPr>
              <w:t>Кирикова Г.М.</w:t>
            </w:r>
          </w:p>
          <w:p w:rsidR="00D05A62" w:rsidRPr="00D05A62" w:rsidRDefault="00D05A62" w:rsidP="00F245A8">
            <w:pPr>
              <w:jc w:val="center"/>
              <w:rPr>
                <w:sz w:val="16"/>
                <w:szCs w:val="16"/>
              </w:rPr>
            </w:pPr>
            <w:r w:rsidRPr="00D05A62">
              <w:rPr>
                <w:sz w:val="16"/>
                <w:szCs w:val="16"/>
              </w:rPr>
              <w:t>Агеенко И.В.</w:t>
            </w:r>
          </w:p>
        </w:tc>
      </w:tr>
    </w:tbl>
    <w:p w:rsidR="00D05A62" w:rsidRPr="00D05A62" w:rsidRDefault="00D05A62" w:rsidP="00D05A62">
      <w:pPr>
        <w:pStyle w:val="1"/>
        <w:rPr>
          <w:sz w:val="16"/>
          <w:szCs w:val="16"/>
        </w:rPr>
      </w:pPr>
      <w:r w:rsidRPr="00D05A62">
        <w:rPr>
          <w:sz w:val="16"/>
          <w:szCs w:val="16"/>
        </w:rPr>
        <w:t>СОВЕТ ДЕПУТАТОВ ТОГУЧИНСКОГО РАЙОНА</w:t>
      </w:r>
    </w:p>
    <w:p w:rsidR="00D05A62" w:rsidRPr="00D05A62" w:rsidRDefault="00D05A62" w:rsidP="00D05A62">
      <w:pPr>
        <w:jc w:val="center"/>
        <w:rPr>
          <w:b/>
          <w:bCs/>
          <w:sz w:val="16"/>
          <w:szCs w:val="16"/>
        </w:rPr>
      </w:pPr>
      <w:r w:rsidRPr="00D05A62">
        <w:rPr>
          <w:b/>
          <w:bCs/>
          <w:sz w:val="16"/>
          <w:szCs w:val="16"/>
        </w:rPr>
        <w:t>НОВОСИБИРСКОЙ ОБЛАСТИ</w:t>
      </w:r>
    </w:p>
    <w:p w:rsidR="00D05A62" w:rsidRPr="00D05A62" w:rsidRDefault="00D05A62" w:rsidP="00D05A62">
      <w:pPr>
        <w:jc w:val="center"/>
        <w:rPr>
          <w:b/>
          <w:bCs/>
          <w:sz w:val="16"/>
          <w:szCs w:val="16"/>
        </w:rPr>
      </w:pPr>
    </w:p>
    <w:p w:rsidR="00D05A62" w:rsidRPr="00D05A62" w:rsidRDefault="00D05A62" w:rsidP="00D05A62">
      <w:pPr>
        <w:jc w:val="center"/>
        <w:rPr>
          <w:b/>
          <w:bCs/>
          <w:sz w:val="16"/>
          <w:szCs w:val="16"/>
        </w:rPr>
      </w:pPr>
      <w:r w:rsidRPr="00D05A62">
        <w:rPr>
          <w:b/>
          <w:bCs/>
          <w:sz w:val="16"/>
          <w:szCs w:val="16"/>
        </w:rPr>
        <w:t xml:space="preserve">РАСПОРЯЖЕНИЕ </w:t>
      </w:r>
    </w:p>
    <w:p w:rsidR="00D05A62" w:rsidRPr="00D05A62" w:rsidRDefault="00D05A62" w:rsidP="00D05A62">
      <w:pPr>
        <w:jc w:val="center"/>
        <w:rPr>
          <w:b/>
          <w:bCs/>
          <w:sz w:val="16"/>
          <w:szCs w:val="16"/>
        </w:rPr>
      </w:pPr>
    </w:p>
    <w:p w:rsidR="00D05A62" w:rsidRPr="00D05A62" w:rsidRDefault="00D05A62" w:rsidP="00D05A62">
      <w:pPr>
        <w:jc w:val="center"/>
        <w:rPr>
          <w:b/>
          <w:bCs/>
          <w:sz w:val="16"/>
          <w:szCs w:val="16"/>
        </w:rPr>
      </w:pPr>
      <w:r w:rsidRPr="00D05A62">
        <w:rPr>
          <w:b/>
          <w:bCs/>
          <w:sz w:val="16"/>
          <w:szCs w:val="16"/>
        </w:rPr>
        <w:t xml:space="preserve"> председателя Совета депутатов</w:t>
      </w:r>
    </w:p>
    <w:p w:rsidR="00D05A62" w:rsidRPr="00D05A62" w:rsidRDefault="00D05A62" w:rsidP="00D05A62">
      <w:pPr>
        <w:jc w:val="center"/>
        <w:rPr>
          <w:b/>
          <w:bCs/>
          <w:sz w:val="16"/>
          <w:szCs w:val="16"/>
        </w:rPr>
      </w:pPr>
    </w:p>
    <w:p w:rsidR="00D05A62" w:rsidRPr="00D05A62" w:rsidRDefault="00D05A62" w:rsidP="00D05A62">
      <w:pPr>
        <w:rPr>
          <w:bCs/>
          <w:sz w:val="16"/>
          <w:szCs w:val="16"/>
        </w:rPr>
      </w:pPr>
      <w:r w:rsidRPr="00D05A62">
        <w:rPr>
          <w:bCs/>
          <w:sz w:val="16"/>
          <w:szCs w:val="16"/>
        </w:rPr>
        <w:t>16.11.2021                                                                                                № 20</w:t>
      </w:r>
    </w:p>
    <w:p w:rsidR="00D05A62" w:rsidRPr="00D05A62" w:rsidRDefault="00D05A62" w:rsidP="00D05A62">
      <w:pPr>
        <w:jc w:val="center"/>
        <w:rPr>
          <w:bCs/>
          <w:sz w:val="16"/>
          <w:szCs w:val="16"/>
        </w:rPr>
      </w:pPr>
      <w:r w:rsidRPr="00D05A62">
        <w:rPr>
          <w:bCs/>
          <w:sz w:val="16"/>
          <w:szCs w:val="16"/>
        </w:rPr>
        <w:t>г. Тогучин</w:t>
      </w:r>
    </w:p>
    <w:p w:rsidR="00D05A62" w:rsidRPr="00D05A62" w:rsidRDefault="00D05A62" w:rsidP="00D05A62">
      <w:pPr>
        <w:jc w:val="center"/>
        <w:rPr>
          <w:b/>
          <w:bCs/>
          <w:sz w:val="16"/>
          <w:szCs w:val="16"/>
        </w:rPr>
      </w:pPr>
    </w:p>
    <w:p w:rsidR="00D05A62" w:rsidRPr="00D05A62" w:rsidRDefault="00D05A62" w:rsidP="00D05A62">
      <w:pPr>
        <w:ind w:firstLine="708"/>
        <w:rPr>
          <w:sz w:val="16"/>
          <w:szCs w:val="16"/>
        </w:rPr>
      </w:pPr>
      <w:r w:rsidRPr="00D05A62">
        <w:rPr>
          <w:sz w:val="16"/>
          <w:szCs w:val="16"/>
        </w:rPr>
        <w:t>О проведении публичных слушаний</w:t>
      </w:r>
    </w:p>
    <w:p w:rsidR="00D05A62" w:rsidRPr="00D05A62" w:rsidRDefault="00D05A62" w:rsidP="00D05A62">
      <w:pPr>
        <w:jc w:val="center"/>
        <w:rPr>
          <w:sz w:val="16"/>
          <w:szCs w:val="16"/>
        </w:rPr>
      </w:pPr>
    </w:p>
    <w:p w:rsidR="00D05A62" w:rsidRPr="00D05A62" w:rsidRDefault="00D05A62" w:rsidP="00D05A62">
      <w:pPr>
        <w:tabs>
          <w:tab w:val="left" w:pos="0"/>
        </w:tabs>
        <w:jc w:val="both"/>
        <w:rPr>
          <w:sz w:val="16"/>
          <w:szCs w:val="16"/>
        </w:rPr>
      </w:pPr>
      <w:r w:rsidRPr="00D05A62">
        <w:rPr>
          <w:sz w:val="16"/>
          <w:szCs w:val="16"/>
        </w:rPr>
        <w:tab/>
        <w:t xml:space="preserve">В соответствии со ст.28 ФЗ 131 «Об общих принципах организации местного самоуправления в Российской Федерации», ст.10 Устава Тогучинского района, руководствуясь Положением «О порядке организации и проведения публичных слушаний в Тогучинском районе» (решение сессии Совета депутатов Тогучинского района № 40 от </w:t>
      </w:r>
      <w:proofErr w:type="gramStart"/>
      <w:r w:rsidRPr="00D05A62">
        <w:rPr>
          <w:sz w:val="16"/>
          <w:szCs w:val="16"/>
        </w:rPr>
        <w:t>05.02.2021 )</w:t>
      </w:r>
      <w:proofErr w:type="gramEnd"/>
    </w:p>
    <w:p w:rsidR="00D05A62" w:rsidRPr="00D05A62" w:rsidRDefault="00D05A62" w:rsidP="00D05A62">
      <w:pPr>
        <w:tabs>
          <w:tab w:val="left" w:pos="0"/>
        </w:tabs>
        <w:jc w:val="both"/>
        <w:rPr>
          <w:sz w:val="16"/>
          <w:szCs w:val="16"/>
        </w:rPr>
      </w:pPr>
      <w:r w:rsidRPr="00D05A62">
        <w:rPr>
          <w:sz w:val="16"/>
          <w:szCs w:val="16"/>
        </w:rPr>
        <w:tab/>
        <w:t xml:space="preserve">1. Провести публичные слушания </w:t>
      </w:r>
      <w:proofErr w:type="gramStart"/>
      <w:r w:rsidRPr="00D05A62">
        <w:rPr>
          <w:sz w:val="16"/>
          <w:szCs w:val="16"/>
        </w:rPr>
        <w:t>14.12.2021  в</w:t>
      </w:r>
      <w:proofErr w:type="gramEnd"/>
      <w:r w:rsidRPr="00D05A62">
        <w:rPr>
          <w:sz w:val="16"/>
          <w:szCs w:val="16"/>
        </w:rPr>
        <w:t xml:space="preserve"> 14-15 в зале заседаний администрации Тогучинского района (ул. Садовая,9)  по вопросу:</w:t>
      </w:r>
    </w:p>
    <w:p w:rsidR="00D05A62" w:rsidRPr="00D05A62" w:rsidRDefault="00D05A62" w:rsidP="00D05A62">
      <w:pPr>
        <w:tabs>
          <w:tab w:val="left" w:pos="0"/>
        </w:tabs>
        <w:jc w:val="both"/>
        <w:rPr>
          <w:sz w:val="16"/>
          <w:szCs w:val="16"/>
        </w:rPr>
      </w:pPr>
      <w:r w:rsidRPr="00D05A62">
        <w:rPr>
          <w:sz w:val="16"/>
          <w:szCs w:val="16"/>
        </w:rPr>
        <w:tab/>
        <w:t>О проекте бюджета Тогучинского района Новосибирской области на 2022 год и плановый период 2023-2024 годов.</w:t>
      </w:r>
    </w:p>
    <w:p w:rsidR="00D05A62" w:rsidRPr="00D05A62" w:rsidRDefault="00D05A62" w:rsidP="00D05A62">
      <w:pPr>
        <w:tabs>
          <w:tab w:val="left" w:pos="0"/>
        </w:tabs>
        <w:jc w:val="both"/>
        <w:rPr>
          <w:sz w:val="16"/>
          <w:szCs w:val="16"/>
        </w:rPr>
      </w:pPr>
      <w:r w:rsidRPr="00D05A62">
        <w:rPr>
          <w:sz w:val="16"/>
          <w:szCs w:val="16"/>
        </w:rPr>
        <w:t xml:space="preserve">Докладчик: Антошкина М.Н. – начальник управления финансовой и налоговой </w:t>
      </w:r>
      <w:proofErr w:type="gramStart"/>
      <w:r w:rsidRPr="00D05A62">
        <w:rPr>
          <w:sz w:val="16"/>
          <w:szCs w:val="16"/>
        </w:rPr>
        <w:t>политики  Тогучинского</w:t>
      </w:r>
      <w:proofErr w:type="gramEnd"/>
      <w:r w:rsidRPr="00D05A62">
        <w:rPr>
          <w:sz w:val="16"/>
          <w:szCs w:val="16"/>
        </w:rPr>
        <w:t xml:space="preserve"> района.</w:t>
      </w:r>
    </w:p>
    <w:p w:rsidR="00D05A62" w:rsidRPr="00D05A62" w:rsidRDefault="00D05A62" w:rsidP="00D05A62">
      <w:pPr>
        <w:ind w:firstLine="360"/>
        <w:jc w:val="both"/>
        <w:rPr>
          <w:rFonts w:eastAsia="Calibri"/>
          <w:sz w:val="16"/>
          <w:szCs w:val="16"/>
          <w:lang w:eastAsia="en-US"/>
        </w:rPr>
      </w:pPr>
      <w:r w:rsidRPr="00D05A62">
        <w:rPr>
          <w:sz w:val="16"/>
          <w:szCs w:val="16"/>
        </w:rPr>
        <w:t xml:space="preserve">      2.Для участия в слушаниях приглашаются депутаты представительных органов поселений Тогучинского </w:t>
      </w:r>
      <w:proofErr w:type="gramStart"/>
      <w:r w:rsidRPr="00D05A62">
        <w:rPr>
          <w:sz w:val="16"/>
          <w:szCs w:val="16"/>
        </w:rPr>
        <w:t>района,  муниципальные</w:t>
      </w:r>
      <w:proofErr w:type="gramEnd"/>
      <w:r w:rsidRPr="00D05A62">
        <w:rPr>
          <w:sz w:val="16"/>
          <w:szCs w:val="16"/>
        </w:rPr>
        <w:t xml:space="preserve"> служащие, представители политических партий, общественных объединений, граждане, руководители предприятий, учреждений, организаций, представители средств массовой информации.</w:t>
      </w:r>
    </w:p>
    <w:p w:rsidR="00D05A62" w:rsidRPr="00D05A62" w:rsidRDefault="00D05A62" w:rsidP="00D05A62">
      <w:pPr>
        <w:tabs>
          <w:tab w:val="left" w:pos="0"/>
        </w:tabs>
        <w:jc w:val="both"/>
        <w:rPr>
          <w:sz w:val="16"/>
          <w:szCs w:val="16"/>
        </w:rPr>
      </w:pPr>
      <w:r w:rsidRPr="00D05A62">
        <w:rPr>
          <w:sz w:val="16"/>
          <w:szCs w:val="16"/>
        </w:rPr>
        <w:tab/>
      </w:r>
    </w:p>
    <w:p w:rsidR="00D05A62" w:rsidRPr="00D05A62" w:rsidRDefault="00D05A62" w:rsidP="00D05A62">
      <w:pPr>
        <w:tabs>
          <w:tab w:val="left" w:pos="0"/>
        </w:tabs>
        <w:jc w:val="both"/>
        <w:rPr>
          <w:sz w:val="16"/>
          <w:szCs w:val="16"/>
        </w:rPr>
      </w:pPr>
      <w:r w:rsidRPr="00D05A62">
        <w:rPr>
          <w:sz w:val="16"/>
          <w:szCs w:val="16"/>
        </w:rPr>
        <w:tab/>
        <w:t xml:space="preserve">   </w:t>
      </w:r>
    </w:p>
    <w:p w:rsidR="00D05A62" w:rsidRPr="00D05A62" w:rsidRDefault="00D05A62" w:rsidP="00D05A62">
      <w:pPr>
        <w:pStyle w:val="21"/>
        <w:rPr>
          <w:sz w:val="16"/>
          <w:szCs w:val="16"/>
        </w:rPr>
      </w:pPr>
      <w:r w:rsidRPr="00D05A62">
        <w:rPr>
          <w:sz w:val="16"/>
          <w:szCs w:val="16"/>
        </w:rPr>
        <w:t>Председатель Совета депутатов                                             Г.М. Кирикова</w:t>
      </w:r>
    </w:p>
    <w:p w:rsidR="00D05A62" w:rsidRPr="00D05A62" w:rsidRDefault="00D05A62" w:rsidP="00D05A62">
      <w:pPr>
        <w:pStyle w:val="21"/>
        <w:rPr>
          <w:sz w:val="16"/>
          <w:szCs w:val="16"/>
        </w:rPr>
      </w:pPr>
      <w:r w:rsidRPr="00D05A62">
        <w:rPr>
          <w:sz w:val="16"/>
          <w:szCs w:val="16"/>
        </w:rPr>
        <w:t>Тогучинского района</w:t>
      </w:r>
    </w:p>
    <w:p w:rsidR="00D05A62" w:rsidRDefault="00D05A62" w:rsidP="00D05A62">
      <w:pPr>
        <w:pStyle w:val="21"/>
        <w:rPr>
          <w:sz w:val="16"/>
          <w:szCs w:val="16"/>
        </w:rPr>
      </w:pPr>
      <w:r w:rsidRPr="00D05A62">
        <w:rPr>
          <w:sz w:val="16"/>
          <w:szCs w:val="16"/>
        </w:rPr>
        <w:t>Новосибирской области</w:t>
      </w:r>
    </w:p>
    <w:p w:rsidR="00D05A62" w:rsidRDefault="00D05A62" w:rsidP="00D05A62">
      <w:pPr>
        <w:pStyle w:val="21"/>
        <w:rPr>
          <w:sz w:val="16"/>
          <w:szCs w:val="16"/>
        </w:rPr>
      </w:pPr>
      <w:r>
        <w:rPr>
          <w:sz w:val="16"/>
          <w:szCs w:val="16"/>
        </w:rPr>
        <w:t>________________________________________________________________</w:t>
      </w:r>
    </w:p>
    <w:p w:rsidR="00D05A62" w:rsidRPr="00D05A62" w:rsidRDefault="00D05A62" w:rsidP="00D05A62">
      <w:pPr>
        <w:pStyle w:val="21"/>
        <w:rPr>
          <w:sz w:val="16"/>
          <w:szCs w:val="16"/>
        </w:rPr>
      </w:pPr>
    </w:p>
    <w:p w:rsidR="00D05A62" w:rsidRPr="00D05A62" w:rsidRDefault="00D05A62" w:rsidP="00703FDD">
      <w:pPr>
        <w:jc w:val="center"/>
        <w:rPr>
          <w:b/>
          <w:sz w:val="16"/>
          <w:szCs w:val="16"/>
        </w:rPr>
      </w:pPr>
    </w:p>
    <w:p w:rsidR="00FF6F2F" w:rsidRPr="00FD6F24" w:rsidRDefault="00FF6F2F" w:rsidP="00FF6F2F">
      <w:pPr>
        <w:jc w:val="center"/>
        <w:rPr>
          <w:b/>
          <w:sz w:val="16"/>
          <w:szCs w:val="16"/>
        </w:rPr>
      </w:pPr>
      <w:r w:rsidRPr="00FD6F24">
        <w:rPr>
          <w:b/>
          <w:sz w:val="16"/>
          <w:szCs w:val="16"/>
        </w:rPr>
        <w:t>АДМИНИСТРАЦИЯ</w:t>
      </w:r>
    </w:p>
    <w:p w:rsidR="00FF6F2F" w:rsidRPr="00FD6F24" w:rsidRDefault="00FF6F2F" w:rsidP="00FF6F2F">
      <w:pPr>
        <w:jc w:val="center"/>
        <w:rPr>
          <w:b/>
          <w:sz w:val="16"/>
          <w:szCs w:val="16"/>
        </w:rPr>
      </w:pPr>
      <w:r w:rsidRPr="00FD6F24">
        <w:rPr>
          <w:b/>
          <w:sz w:val="16"/>
          <w:szCs w:val="16"/>
        </w:rPr>
        <w:t>ТОГУЧИНСКОГО РАЙОНА</w:t>
      </w:r>
    </w:p>
    <w:p w:rsidR="00FF6F2F" w:rsidRPr="00FD6F24" w:rsidRDefault="00FF6F2F" w:rsidP="00FF6F2F">
      <w:pPr>
        <w:jc w:val="center"/>
        <w:rPr>
          <w:b/>
          <w:sz w:val="16"/>
          <w:szCs w:val="16"/>
        </w:rPr>
      </w:pPr>
      <w:r w:rsidRPr="00FD6F24">
        <w:rPr>
          <w:b/>
          <w:sz w:val="16"/>
          <w:szCs w:val="16"/>
        </w:rPr>
        <w:t>НОВОСИБИРСКОЙ ОБЛАСТИ</w:t>
      </w:r>
    </w:p>
    <w:p w:rsidR="00FF6F2F" w:rsidRPr="00FD6F24" w:rsidRDefault="00FF6F2F" w:rsidP="00FF6F2F">
      <w:pPr>
        <w:jc w:val="center"/>
        <w:rPr>
          <w:b/>
          <w:sz w:val="16"/>
          <w:szCs w:val="16"/>
        </w:rPr>
      </w:pPr>
    </w:p>
    <w:p w:rsidR="00FF6F2F" w:rsidRPr="00FD6F24" w:rsidRDefault="00FF6F2F" w:rsidP="00FF6F2F">
      <w:pPr>
        <w:pStyle w:val="2"/>
        <w:rPr>
          <w:b/>
          <w:color w:val="00000A"/>
          <w:sz w:val="16"/>
          <w:szCs w:val="16"/>
        </w:rPr>
      </w:pPr>
      <w:r w:rsidRPr="00FD6F24">
        <w:rPr>
          <w:b/>
          <w:color w:val="00000A"/>
          <w:sz w:val="16"/>
          <w:szCs w:val="16"/>
        </w:rPr>
        <w:t>ПОСТАНОВЛЕНИЕ</w:t>
      </w:r>
    </w:p>
    <w:p w:rsidR="00FF6F2F" w:rsidRPr="00FD6F24" w:rsidRDefault="00FF6F2F" w:rsidP="00FF6F2F">
      <w:pPr>
        <w:rPr>
          <w:sz w:val="16"/>
          <w:szCs w:val="16"/>
        </w:rPr>
      </w:pPr>
    </w:p>
    <w:p w:rsidR="00FF6F2F" w:rsidRPr="00FD6F24" w:rsidRDefault="00A74533" w:rsidP="00FF6F2F">
      <w:pPr>
        <w:jc w:val="center"/>
        <w:rPr>
          <w:sz w:val="16"/>
          <w:szCs w:val="16"/>
        </w:rPr>
      </w:pPr>
      <w:r>
        <w:rPr>
          <w:sz w:val="16"/>
          <w:szCs w:val="16"/>
        </w:rPr>
        <w:t xml:space="preserve"> </w:t>
      </w:r>
      <w:proofErr w:type="gramStart"/>
      <w:r>
        <w:rPr>
          <w:sz w:val="16"/>
          <w:szCs w:val="16"/>
        </w:rPr>
        <w:t>09</w:t>
      </w:r>
      <w:r w:rsidR="00FF6F2F" w:rsidRPr="00FD6F24">
        <w:rPr>
          <w:sz w:val="16"/>
          <w:szCs w:val="16"/>
        </w:rPr>
        <w:t>.1</w:t>
      </w:r>
      <w:r>
        <w:rPr>
          <w:sz w:val="16"/>
          <w:szCs w:val="16"/>
        </w:rPr>
        <w:t>1</w:t>
      </w:r>
      <w:r w:rsidR="00FF6F2F" w:rsidRPr="00FD6F24">
        <w:rPr>
          <w:sz w:val="16"/>
          <w:szCs w:val="16"/>
        </w:rPr>
        <w:t>.2021  №</w:t>
      </w:r>
      <w:proofErr w:type="gramEnd"/>
      <w:r w:rsidR="00FF6F2F" w:rsidRPr="00FD6F24">
        <w:rPr>
          <w:sz w:val="16"/>
          <w:szCs w:val="16"/>
        </w:rPr>
        <w:t xml:space="preserve"> 11</w:t>
      </w:r>
      <w:r>
        <w:rPr>
          <w:sz w:val="16"/>
          <w:szCs w:val="16"/>
        </w:rPr>
        <w:t>51</w:t>
      </w:r>
      <w:r w:rsidR="00FF6F2F" w:rsidRPr="00FD6F24">
        <w:rPr>
          <w:sz w:val="16"/>
          <w:szCs w:val="16"/>
        </w:rPr>
        <w:t>/П/93</w:t>
      </w:r>
    </w:p>
    <w:p w:rsidR="00FF6F2F" w:rsidRPr="00FD6F24" w:rsidRDefault="00FF6F2F" w:rsidP="00FF6F2F">
      <w:pPr>
        <w:jc w:val="center"/>
        <w:rPr>
          <w:sz w:val="16"/>
          <w:szCs w:val="16"/>
        </w:rPr>
      </w:pPr>
    </w:p>
    <w:p w:rsidR="00FF6F2F" w:rsidRPr="00FD6F24" w:rsidRDefault="00FF6F2F" w:rsidP="00FF6F2F">
      <w:pPr>
        <w:jc w:val="center"/>
        <w:rPr>
          <w:sz w:val="16"/>
          <w:szCs w:val="16"/>
        </w:rPr>
      </w:pPr>
      <w:r w:rsidRPr="00FD6F24">
        <w:rPr>
          <w:sz w:val="16"/>
          <w:szCs w:val="16"/>
        </w:rPr>
        <w:t>г. Тогучин</w:t>
      </w:r>
    </w:p>
    <w:p w:rsidR="00FF6F2F" w:rsidRPr="00A74533" w:rsidRDefault="00FF6F2F" w:rsidP="00FF6F2F">
      <w:pPr>
        <w:jc w:val="center"/>
        <w:rPr>
          <w:sz w:val="16"/>
          <w:szCs w:val="16"/>
        </w:rPr>
      </w:pPr>
    </w:p>
    <w:p w:rsidR="00A74533" w:rsidRPr="00A74533" w:rsidRDefault="00A74533" w:rsidP="00A74533">
      <w:pPr>
        <w:contextualSpacing/>
        <w:jc w:val="center"/>
        <w:rPr>
          <w:sz w:val="16"/>
          <w:szCs w:val="16"/>
        </w:rPr>
      </w:pPr>
      <w:r w:rsidRPr="00A74533">
        <w:rPr>
          <w:sz w:val="16"/>
          <w:szCs w:val="16"/>
        </w:rPr>
        <w:t>О внесении изменений в постановление администрации Тогучинского района Новосибирской области от 12.12.2019 №1356/П/93</w:t>
      </w:r>
    </w:p>
    <w:p w:rsidR="00A74533" w:rsidRPr="00A74533" w:rsidRDefault="00A74533" w:rsidP="00A74533">
      <w:pPr>
        <w:autoSpaceDE w:val="0"/>
        <w:autoSpaceDN w:val="0"/>
        <w:adjustRightInd w:val="0"/>
        <w:contextualSpacing/>
        <w:jc w:val="both"/>
        <w:rPr>
          <w:sz w:val="16"/>
          <w:szCs w:val="16"/>
        </w:rPr>
      </w:pPr>
    </w:p>
    <w:p w:rsidR="00A74533" w:rsidRPr="00A74533" w:rsidRDefault="00A74533" w:rsidP="00A74533">
      <w:pPr>
        <w:autoSpaceDE w:val="0"/>
        <w:autoSpaceDN w:val="0"/>
        <w:adjustRightInd w:val="0"/>
        <w:ind w:firstLine="709"/>
        <w:contextualSpacing/>
        <w:jc w:val="both"/>
        <w:rPr>
          <w:sz w:val="16"/>
          <w:szCs w:val="16"/>
        </w:rPr>
      </w:pPr>
      <w:r w:rsidRPr="00A74533">
        <w:rPr>
          <w:sz w:val="16"/>
          <w:szCs w:val="16"/>
        </w:rPr>
        <w:t>В связи с кадровыми изменениями, администрация Тогучинского района Новосибирской области</w:t>
      </w:r>
    </w:p>
    <w:p w:rsidR="00A74533" w:rsidRPr="00A74533" w:rsidRDefault="00A74533" w:rsidP="00A74533">
      <w:pPr>
        <w:jc w:val="both"/>
        <w:rPr>
          <w:bCs/>
          <w:sz w:val="16"/>
          <w:szCs w:val="16"/>
        </w:rPr>
      </w:pPr>
      <w:r w:rsidRPr="00A74533">
        <w:rPr>
          <w:bCs/>
          <w:sz w:val="16"/>
          <w:szCs w:val="16"/>
        </w:rPr>
        <w:t>ПОСТАНОВЛЯЕТ:</w:t>
      </w:r>
    </w:p>
    <w:p w:rsidR="00A74533" w:rsidRPr="00A74533" w:rsidRDefault="00A74533" w:rsidP="00A74533">
      <w:pPr>
        <w:ind w:firstLine="709"/>
        <w:jc w:val="both"/>
        <w:rPr>
          <w:bCs/>
          <w:sz w:val="16"/>
          <w:szCs w:val="16"/>
        </w:rPr>
      </w:pPr>
      <w:r w:rsidRPr="00A74533">
        <w:rPr>
          <w:bCs/>
          <w:sz w:val="16"/>
          <w:szCs w:val="16"/>
        </w:rPr>
        <w:t>1. </w:t>
      </w:r>
      <w:r w:rsidRPr="00A74533">
        <w:rPr>
          <w:sz w:val="16"/>
          <w:szCs w:val="16"/>
        </w:rPr>
        <w:t>Внести следующие изменения в постановление администрации Тогучинского района Новосибирской области от 12.12.2019 №1356/П/93 «Об утверждении состава и Положения о комиссии по делам несовершеннолетних и защите их прав Тогучинского района Новосибирской области» (далее – Постановление).</w:t>
      </w:r>
    </w:p>
    <w:p w:rsidR="00A74533" w:rsidRPr="00A74533" w:rsidRDefault="00A74533" w:rsidP="002D506D">
      <w:pPr>
        <w:pStyle w:val="ae"/>
        <w:numPr>
          <w:ilvl w:val="1"/>
          <w:numId w:val="5"/>
        </w:numPr>
        <w:tabs>
          <w:tab w:val="left" w:pos="993"/>
          <w:tab w:val="left" w:pos="1134"/>
        </w:tabs>
        <w:autoSpaceDE w:val="0"/>
        <w:autoSpaceDN w:val="0"/>
        <w:adjustRightInd w:val="0"/>
        <w:spacing w:after="0" w:line="240" w:lineRule="auto"/>
        <w:ind w:left="0" w:firstLine="709"/>
        <w:rPr>
          <w:sz w:val="16"/>
          <w:szCs w:val="16"/>
        </w:rPr>
      </w:pPr>
      <w:r w:rsidRPr="00A74533">
        <w:rPr>
          <w:sz w:val="16"/>
          <w:szCs w:val="16"/>
        </w:rPr>
        <w:t xml:space="preserve"> Приложение №2 к Постановлению читать в новой прилагаемой редакции.</w:t>
      </w:r>
    </w:p>
    <w:p w:rsidR="00A74533" w:rsidRPr="00A74533" w:rsidRDefault="00A74533" w:rsidP="00A74533">
      <w:pPr>
        <w:tabs>
          <w:tab w:val="left" w:pos="851"/>
          <w:tab w:val="left" w:pos="1134"/>
        </w:tabs>
        <w:autoSpaceDE w:val="0"/>
        <w:autoSpaceDN w:val="0"/>
        <w:adjustRightInd w:val="0"/>
        <w:ind w:firstLine="709"/>
        <w:jc w:val="both"/>
        <w:rPr>
          <w:sz w:val="16"/>
          <w:szCs w:val="16"/>
        </w:rPr>
      </w:pPr>
      <w:r w:rsidRPr="00A74533">
        <w:rPr>
          <w:bCs/>
          <w:sz w:val="16"/>
          <w:szCs w:val="16"/>
        </w:rPr>
        <w:t>2. Начальнику управления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на официальном сайте администрации Тогучинского района Новосибирской области.</w:t>
      </w:r>
    </w:p>
    <w:p w:rsidR="00A74533" w:rsidRPr="00A74533" w:rsidRDefault="00A74533" w:rsidP="00A74533">
      <w:pPr>
        <w:tabs>
          <w:tab w:val="left" w:pos="851"/>
          <w:tab w:val="left" w:pos="1134"/>
        </w:tabs>
        <w:autoSpaceDE w:val="0"/>
        <w:autoSpaceDN w:val="0"/>
        <w:adjustRightInd w:val="0"/>
        <w:ind w:firstLine="709"/>
        <w:jc w:val="both"/>
        <w:rPr>
          <w:sz w:val="16"/>
          <w:szCs w:val="16"/>
        </w:rPr>
      </w:pPr>
      <w:r w:rsidRPr="00A74533">
        <w:rPr>
          <w:bCs/>
          <w:sz w:val="16"/>
          <w:szCs w:val="16"/>
        </w:rPr>
        <w:t>3. Контроль за исполнением постановления возложить на заместителя главы администрации Тогучинского района Новосибирской области Ожеред Л.Е.</w:t>
      </w:r>
    </w:p>
    <w:p w:rsidR="00A74533" w:rsidRPr="00A74533" w:rsidRDefault="00A74533" w:rsidP="00A74533">
      <w:pPr>
        <w:jc w:val="both"/>
        <w:rPr>
          <w:bCs/>
          <w:sz w:val="16"/>
          <w:szCs w:val="16"/>
        </w:rPr>
      </w:pPr>
    </w:p>
    <w:p w:rsidR="00A74533" w:rsidRPr="00A74533" w:rsidRDefault="00A74533" w:rsidP="00A74533">
      <w:pPr>
        <w:jc w:val="both"/>
        <w:rPr>
          <w:bCs/>
          <w:sz w:val="16"/>
          <w:szCs w:val="16"/>
        </w:rPr>
      </w:pPr>
    </w:p>
    <w:p w:rsidR="00A74533" w:rsidRPr="00A74533" w:rsidRDefault="00A74533" w:rsidP="00A74533">
      <w:pPr>
        <w:pStyle w:val="af0"/>
        <w:spacing w:before="0" w:beforeAutospacing="0" w:after="0" w:afterAutospacing="0"/>
        <w:jc w:val="both"/>
        <w:rPr>
          <w:bCs/>
          <w:sz w:val="16"/>
          <w:szCs w:val="16"/>
        </w:rPr>
      </w:pPr>
      <w:r w:rsidRPr="00A74533">
        <w:rPr>
          <w:bCs/>
          <w:sz w:val="16"/>
          <w:szCs w:val="16"/>
        </w:rPr>
        <w:t xml:space="preserve">Глава Тогучинского района            </w:t>
      </w:r>
    </w:p>
    <w:p w:rsidR="00A74533" w:rsidRPr="00A74533" w:rsidRDefault="00A74533" w:rsidP="00A74533">
      <w:pPr>
        <w:pStyle w:val="af0"/>
        <w:spacing w:before="0" w:beforeAutospacing="0" w:after="0" w:afterAutospacing="0"/>
        <w:jc w:val="both"/>
        <w:rPr>
          <w:bCs/>
          <w:sz w:val="16"/>
          <w:szCs w:val="16"/>
        </w:rPr>
      </w:pPr>
      <w:r w:rsidRPr="00A74533">
        <w:rPr>
          <w:bCs/>
          <w:sz w:val="16"/>
          <w:szCs w:val="16"/>
        </w:rPr>
        <w:t>Новосибирской области                                                                  С.С. Пыхтин</w:t>
      </w:r>
    </w:p>
    <w:p w:rsidR="00A74533" w:rsidRPr="00A74533" w:rsidRDefault="00A74533" w:rsidP="00FF6F2F">
      <w:pPr>
        <w:jc w:val="center"/>
        <w:rPr>
          <w:sz w:val="16"/>
          <w:szCs w:val="16"/>
        </w:rPr>
      </w:pPr>
    </w:p>
    <w:p w:rsidR="00A74533" w:rsidRDefault="00A74533" w:rsidP="00FF6F2F">
      <w:pPr>
        <w:jc w:val="center"/>
        <w:rPr>
          <w:sz w:val="16"/>
          <w:szCs w:val="16"/>
        </w:rPr>
      </w:pPr>
    </w:p>
    <w:p w:rsidR="00A74533" w:rsidRPr="00A74533" w:rsidRDefault="00A74533" w:rsidP="00A74533">
      <w:pPr>
        <w:jc w:val="right"/>
        <w:rPr>
          <w:sz w:val="16"/>
          <w:szCs w:val="16"/>
        </w:rPr>
      </w:pPr>
      <w:r w:rsidRPr="00A74533">
        <w:rPr>
          <w:sz w:val="16"/>
          <w:szCs w:val="16"/>
        </w:rPr>
        <w:t xml:space="preserve">ПРИЛОЖЕНИЕ </w:t>
      </w:r>
    </w:p>
    <w:p w:rsidR="00A74533" w:rsidRPr="00A74533" w:rsidRDefault="00A74533" w:rsidP="00A74533">
      <w:pPr>
        <w:jc w:val="right"/>
        <w:rPr>
          <w:sz w:val="16"/>
          <w:szCs w:val="16"/>
        </w:rPr>
      </w:pPr>
      <w:r w:rsidRPr="00A74533">
        <w:rPr>
          <w:sz w:val="16"/>
          <w:szCs w:val="16"/>
        </w:rPr>
        <w:t>к постановлению администрации</w:t>
      </w:r>
    </w:p>
    <w:p w:rsidR="00A74533" w:rsidRPr="00A74533" w:rsidRDefault="00A74533" w:rsidP="00A74533">
      <w:pPr>
        <w:jc w:val="right"/>
        <w:rPr>
          <w:sz w:val="16"/>
          <w:szCs w:val="16"/>
        </w:rPr>
      </w:pPr>
      <w:r w:rsidRPr="00A74533">
        <w:rPr>
          <w:sz w:val="16"/>
          <w:szCs w:val="16"/>
        </w:rPr>
        <w:t>Тогучинского района</w:t>
      </w:r>
    </w:p>
    <w:p w:rsidR="00A74533" w:rsidRPr="00A74533" w:rsidRDefault="00A74533" w:rsidP="00A74533">
      <w:pPr>
        <w:jc w:val="right"/>
        <w:rPr>
          <w:sz w:val="16"/>
          <w:szCs w:val="16"/>
        </w:rPr>
      </w:pPr>
      <w:r w:rsidRPr="00A74533">
        <w:rPr>
          <w:sz w:val="16"/>
          <w:szCs w:val="16"/>
        </w:rPr>
        <w:t>Новосибирской области</w:t>
      </w:r>
    </w:p>
    <w:p w:rsidR="00A74533" w:rsidRPr="00A74533" w:rsidRDefault="00A74533" w:rsidP="00A74533">
      <w:pPr>
        <w:jc w:val="right"/>
        <w:rPr>
          <w:sz w:val="16"/>
          <w:szCs w:val="16"/>
          <w:u w:val="single"/>
        </w:rPr>
      </w:pPr>
      <w:proofErr w:type="gramStart"/>
      <w:r w:rsidRPr="00A74533">
        <w:rPr>
          <w:sz w:val="16"/>
          <w:szCs w:val="16"/>
        </w:rPr>
        <w:t xml:space="preserve">от  </w:t>
      </w:r>
      <w:r>
        <w:rPr>
          <w:sz w:val="16"/>
          <w:szCs w:val="16"/>
        </w:rPr>
        <w:t>09.11.2021</w:t>
      </w:r>
      <w:proofErr w:type="gramEnd"/>
      <w:r w:rsidRPr="00A74533">
        <w:rPr>
          <w:sz w:val="16"/>
          <w:szCs w:val="16"/>
        </w:rPr>
        <w:t xml:space="preserve">   №</w:t>
      </w:r>
      <w:r>
        <w:rPr>
          <w:sz w:val="16"/>
          <w:szCs w:val="16"/>
        </w:rPr>
        <w:t xml:space="preserve"> 1151/П/93</w:t>
      </w:r>
    </w:p>
    <w:p w:rsidR="00A74533" w:rsidRPr="00A74533" w:rsidRDefault="00A74533" w:rsidP="00A74533">
      <w:pPr>
        <w:jc w:val="right"/>
        <w:rPr>
          <w:sz w:val="16"/>
          <w:szCs w:val="16"/>
        </w:rPr>
      </w:pPr>
    </w:p>
    <w:p w:rsidR="00A74533" w:rsidRPr="00A74533" w:rsidRDefault="00A74533" w:rsidP="00A74533">
      <w:pPr>
        <w:jc w:val="right"/>
        <w:rPr>
          <w:sz w:val="16"/>
          <w:szCs w:val="16"/>
        </w:rPr>
      </w:pPr>
      <w:r w:rsidRPr="00A74533">
        <w:rPr>
          <w:sz w:val="16"/>
          <w:szCs w:val="16"/>
        </w:rPr>
        <w:t>ПРИЛОЖЕНИЕ №2</w:t>
      </w:r>
    </w:p>
    <w:p w:rsidR="00A74533" w:rsidRPr="00A74533" w:rsidRDefault="00A74533" w:rsidP="00A74533">
      <w:pPr>
        <w:jc w:val="right"/>
        <w:rPr>
          <w:sz w:val="16"/>
          <w:szCs w:val="16"/>
        </w:rPr>
      </w:pPr>
      <w:r w:rsidRPr="00A74533">
        <w:rPr>
          <w:sz w:val="16"/>
          <w:szCs w:val="16"/>
        </w:rPr>
        <w:t>к постановлению администрации</w:t>
      </w:r>
    </w:p>
    <w:p w:rsidR="00A74533" w:rsidRPr="00A74533" w:rsidRDefault="00A74533" w:rsidP="00A74533">
      <w:pPr>
        <w:jc w:val="right"/>
        <w:rPr>
          <w:sz w:val="16"/>
          <w:szCs w:val="16"/>
        </w:rPr>
      </w:pPr>
      <w:r w:rsidRPr="00A74533">
        <w:rPr>
          <w:sz w:val="16"/>
          <w:szCs w:val="16"/>
        </w:rPr>
        <w:t>Тогучинского района</w:t>
      </w:r>
    </w:p>
    <w:p w:rsidR="00A74533" w:rsidRPr="00A74533" w:rsidRDefault="00A74533" w:rsidP="00A74533">
      <w:pPr>
        <w:jc w:val="right"/>
        <w:rPr>
          <w:sz w:val="16"/>
          <w:szCs w:val="16"/>
        </w:rPr>
      </w:pPr>
      <w:r w:rsidRPr="00A74533">
        <w:rPr>
          <w:sz w:val="16"/>
          <w:szCs w:val="16"/>
        </w:rPr>
        <w:t>Новосибирской области</w:t>
      </w:r>
    </w:p>
    <w:p w:rsidR="00A74533" w:rsidRPr="00A74533" w:rsidRDefault="00A74533" w:rsidP="00A74533">
      <w:pPr>
        <w:jc w:val="right"/>
        <w:rPr>
          <w:sz w:val="16"/>
          <w:szCs w:val="16"/>
        </w:rPr>
      </w:pPr>
      <w:r w:rsidRPr="00A74533">
        <w:rPr>
          <w:sz w:val="16"/>
          <w:szCs w:val="16"/>
        </w:rPr>
        <w:t>от 12.12.2019 № 1356/П/93</w:t>
      </w:r>
    </w:p>
    <w:p w:rsidR="00A74533" w:rsidRPr="00A74533" w:rsidRDefault="00A74533" w:rsidP="00A74533">
      <w:pPr>
        <w:jc w:val="right"/>
        <w:rPr>
          <w:sz w:val="16"/>
          <w:szCs w:val="16"/>
        </w:rPr>
      </w:pPr>
    </w:p>
    <w:p w:rsidR="00A74533" w:rsidRPr="00A74533" w:rsidRDefault="00A74533" w:rsidP="00A74533">
      <w:pPr>
        <w:jc w:val="center"/>
        <w:rPr>
          <w:sz w:val="16"/>
          <w:szCs w:val="16"/>
        </w:rPr>
      </w:pPr>
      <w:r w:rsidRPr="00A74533">
        <w:rPr>
          <w:sz w:val="16"/>
          <w:szCs w:val="16"/>
        </w:rPr>
        <w:t xml:space="preserve">Состав </w:t>
      </w:r>
    </w:p>
    <w:p w:rsidR="00A74533" w:rsidRPr="00A74533" w:rsidRDefault="00A74533" w:rsidP="00A74533">
      <w:pPr>
        <w:jc w:val="center"/>
        <w:rPr>
          <w:bCs/>
          <w:sz w:val="16"/>
          <w:szCs w:val="16"/>
        </w:rPr>
      </w:pPr>
      <w:r w:rsidRPr="00A74533">
        <w:rPr>
          <w:sz w:val="16"/>
          <w:szCs w:val="16"/>
        </w:rPr>
        <w:t>к</w:t>
      </w:r>
      <w:r w:rsidRPr="00A74533">
        <w:rPr>
          <w:bCs/>
          <w:sz w:val="16"/>
          <w:szCs w:val="16"/>
        </w:rPr>
        <w:t>омиссии по делам несовершеннолетних и защите их прав Тогучинского района Новосибирской области</w:t>
      </w:r>
    </w:p>
    <w:p w:rsidR="00A74533" w:rsidRPr="00A74533" w:rsidRDefault="00A74533" w:rsidP="00A74533">
      <w:pPr>
        <w:rPr>
          <w:bCs/>
          <w:sz w:val="16"/>
          <w:szCs w:val="16"/>
        </w:rPr>
      </w:pPr>
    </w:p>
    <w:tbl>
      <w:tblPr>
        <w:tblW w:w="4995" w:type="dxa"/>
        <w:tblInd w:w="108" w:type="dxa"/>
        <w:tblLook w:val="04A0" w:firstRow="1" w:lastRow="0" w:firstColumn="1" w:lastColumn="0" w:noHBand="0" w:noVBand="1"/>
      </w:tblPr>
      <w:tblGrid>
        <w:gridCol w:w="1310"/>
        <w:gridCol w:w="310"/>
        <w:gridCol w:w="3375"/>
      </w:tblGrid>
      <w:tr w:rsidR="00A74533" w:rsidRPr="00A74533" w:rsidTr="00A74533">
        <w:tc>
          <w:tcPr>
            <w:tcW w:w="1310" w:type="dxa"/>
            <w:shd w:val="clear" w:color="auto" w:fill="auto"/>
          </w:tcPr>
          <w:p w:rsidR="00A74533" w:rsidRPr="00A74533" w:rsidRDefault="00A74533" w:rsidP="00D625B6">
            <w:pPr>
              <w:jc w:val="both"/>
              <w:rPr>
                <w:bCs/>
                <w:sz w:val="16"/>
                <w:szCs w:val="16"/>
              </w:rPr>
            </w:pPr>
            <w:r w:rsidRPr="00A74533">
              <w:rPr>
                <w:sz w:val="16"/>
                <w:szCs w:val="16"/>
              </w:rPr>
              <w:t>Ожеред Людмила Евгеньевна</w:t>
            </w:r>
          </w:p>
        </w:tc>
        <w:tc>
          <w:tcPr>
            <w:tcW w:w="310" w:type="dxa"/>
            <w:shd w:val="clear" w:color="auto" w:fill="auto"/>
          </w:tcPr>
          <w:p w:rsidR="00A74533" w:rsidRPr="00A74533" w:rsidRDefault="00A74533" w:rsidP="00D625B6">
            <w:pPr>
              <w:jc w:val="both"/>
              <w:rPr>
                <w:bCs/>
                <w:sz w:val="16"/>
                <w:szCs w:val="16"/>
              </w:rPr>
            </w:pPr>
            <w:r w:rsidRPr="00A74533">
              <w:rPr>
                <w:bCs/>
                <w:sz w:val="16"/>
                <w:szCs w:val="16"/>
              </w:rPr>
              <w:t>-</w:t>
            </w:r>
          </w:p>
        </w:tc>
        <w:tc>
          <w:tcPr>
            <w:tcW w:w="3375" w:type="dxa"/>
            <w:shd w:val="clear" w:color="auto" w:fill="auto"/>
          </w:tcPr>
          <w:p w:rsidR="00A74533" w:rsidRPr="00A74533" w:rsidRDefault="00A74533" w:rsidP="00D625B6">
            <w:pPr>
              <w:jc w:val="both"/>
              <w:rPr>
                <w:sz w:val="16"/>
                <w:szCs w:val="16"/>
              </w:rPr>
            </w:pPr>
            <w:r w:rsidRPr="00A74533">
              <w:rPr>
                <w:sz w:val="16"/>
                <w:szCs w:val="16"/>
              </w:rPr>
              <w:t>заместитель главы администрации Тогучинского района Новосибирской области, председатель комиссии;</w:t>
            </w:r>
          </w:p>
        </w:tc>
      </w:tr>
      <w:tr w:rsidR="00A74533" w:rsidRPr="00A74533" w:rsidTr="00A74533">
        <w:tc>
          <w:tcPr>
            <w:tcW w:w="1310" w:type="dxa"/>
            <w:shd w:val="clear" w:color="auto" w:fill="auto"/>
          </w:tcPr>
          <w:p w:rsidR="00A74533" w:rsidRPr="00A74533" w:rsidRDefault="00A74533" w:rsidP="00D625B6">
            <w:pPr>
              <w:jc w:val="both"/>
              <w:rPr>
                <w:sz w:val="16"/>
                <w:szCs w:val="16"/>
              </w:rPr>
            </w:pPr>
            <w:r w:rsidRPr="00A74533">
              <w:rPr>
                <w:sz w:val="16"/>
                <w:szCs w:val="16"/>
              </w:rPr>
              <w:t>Боруто Владимир Александрович</w:t>
            </w:r>
          </w:p>
        </w:tc>
        <w:tc>
          <w:tcPr>
            <w:tcW w:w="310" w:type="dxa"/>
            <w:shd w:val="clear" w:color="auto" w:fill="auto"/>
          </w:tcPr>
          <w:p w:rsidR="00A74533" w:rsidRPr="00A74533" w:rsidRDefault="00A74533" w:rsidP="00D625B6">
            <w:pPr>
              <w:jc w:val="both"/>
              <w:rPr>
                <w:bCs/>
                <w:sz w:val="16"/>
                <w:szCs w:val="16"/>
                <w:lang w:val="en-US"/>
              </w:rPr>
            </w:pPr>
            <w:r w:rsidRPr="00A74533">
              <w:rPr>
                <w:bCs/>
                <w:sz w:val="16"/>
                <w:szCs w:val="16"/>
                <w:lang w:val="en-US"/>
              </w:rPr>
              <w:t>-</w:t>
            </w:r>
          </w:p>
        </w:tc>
        <w:tc>
          <w:tcPr>
            <w:tcW w:w="3375" w:type="dxa"/>
            <w:shd w:val="clear" w:color="auto" w:fill="auto"/>
          </w:tcPr>
          <w:p w:rsidR="00A74533" w:rsidRPr="00A74533" w:rsidRDefault="00A74533" w:rsidP="00D625B6">
            <w:pPr>
              <w:jc w:val="both"/>
              <w:rPr>
                <w:sz w:val="16"/>
                <w:szCs w:val="16"/>
              </w:rPr>
            </w:pPr>
            <w:r w:rsidRPr="00A74533">
              <w:rPr>
                <w:sz w:val="16"/>
                <w:szCs w:val="16"/>
              </w:rPr>
              <w:t>начальник управления образования администрации Тогучинского района Новосибирской области, заместитель председателя комиссии;</w:t>
            </w:r>
          </w:p>
        </w:tc>
      </w:tr>
      <w:tr w:rsidR="00A74533" w:rsidRPr="00A74533" w:rsidTr="00A74533">
        <w:tc>
          <w:tcPr>
            <w:tcW w:w="1310" w:type="dxa"/>
            <w:shd w:val="clear" w:color="auto" w:fill="auto"/>
          </w:tcPr>
          <w:p w:rsidR="00A74533" w:rsidRPr="00A74533" w:rsidRDefault="00A74533" w:rsidP="00D625B6">
            <w:pPr>
              <w:jc w:val="both"/>
              <w:rPr>
                <w:bCs/>
                <w:sz w:val="16"/>
                <w:szCs w:val="16"/>
              </w:rPr>
            </w:pPr>
            <w:r w:rsidRPr="00A74533">
              <w:rPr>
                <w:sz w:val="16"/>
                <w:szCs w:val="16"/>
              </w:rPr>
              <w:t>Рулькина Галина Анатольевна</w:t>
            </w:r>
          </w:p>
        </w:tc>
        <w:tc>
          <w:tcPr>
            <w:tcW w:w="310" w:type="dxa"/>
            <w:shd w:val="clear" w:color="auto" w:fill="auto"/>
          </w:tcPr>
          <w:p w:rsidR="00A74533" w:rsidRPr="00A74533" w:rsidRDefault="00A74533" w:rsidP="00D625B6">
            <w:pPr>
              <w:rPr>
                <w:sz w:val="16"/>
                <w:szCs w:val="16"/>
              </w:rPr>
            </w:pPr>
            <w:r w:rsidRPr="00A74533">
              <w:rPr>
                <w:bCs/>
                <w:sz w:val="16"/>
                <w:szCs w:val="16"/>
              </w:rPr>
              <w:t>-</w:t>
            </w:r>
          </w:p>
        </w:tc>
        <w:tc>
          <w:tcPr>
            <w:tcW w:w="3375" w:type="dxa"/>
            <w:shd w:val="clear" w:color="auto" w:fill="auto"/>
          </w:tcPr>
          <w:p w:rsidR="00A74533" w:rsidRPr="00A74533" w:rsidRDefault="00A74533" w:rsidP="00D625B6">
            <w:pPr>
              <w:tabs>
                <w:tab w:val="left" w:pos="709"/>
              </w:tabs>
              <w:jc w:val="both"/>
              <w:rPr>
                <w:bCs/>
                <w:sz w:val="16"/>
                <w:szCs w:val="16"/>
              </w:rPr>
            </w:pPr>
            <w:r w:rsidRPr="00A74533">
              <w:rPr>
                <w:sz w:val="16"/>
                <w:szCs w:val="16"/>
              </w:rPr>
              <w:t>начальник отдела опеки и попечительства администрации Тогучинского района Новосибирской области, заместитель председателя комиссии;</w:t>
            </w:r>
          </w:p>
        </w:tc>
      </w:tr>
      <w:tr w:rsidR="00A74533" w:rsidRPr="00A74533" w:rsidTr="00A74533">
        <w:tc>
          <w:tcPr>
            <w:tcW w:w="1310" w:type="dxa"/>
            <w:shd w:val="clear" w:color="auto" w:fill="auto"/>
          </w:tcPr>
          <w:p w:rsidR="00A74533" w:rsidRPr="00A74533" w:rsidRDefault="00A74533" w:rsidP="00D625B6">
            <w:pPr>
              <w:jc w:val="both"/>
              <w:rPr>
                <w:sz w:val="16"/>
                <w:szCs w:val="16"/>
              </w:rPr>
            </w:pPr>
            <w:r w:rsidRPr="00A74533">
              <w:rPr>
                <w:sz w:val="16"/>
                <w:szCs w:val="16"/>
              </w:rPr>
              <w:t>Кучерявенко Андрей Владимирович</w:t>
            </w:r>
          </w:p>
        </w:tc>
        <w:tc>
          <w:tcPr>
            <w:tcW w:w="310" w:type="dxa"/>
            <w:shd w:val="clear" w:color="auto" w:fill="auto"/>
          </w:tcPr>
          <w:p w:rsidR="00A74533" w:rsidRPr="00A74533" w:rsidRDefault="00A74533" w:rsidP="00D625B6">
            <w:pPr>
              <w:rPr>
                <w:bCs/>
                <w:sz w:val="16"/>
                <w:szCs w:val="16"/>
              </w:rPr>
            </w:pPr>
            <w:r w:rsidRPr="00A74533">
              <w:rPr>
                <w:bCs/>
                <w:sz w:val="16"/>
                <w:szCs w:val="16"/>
              </w:rPr>
              <w:t>-</w:t>
            </w:r>
          </w:p>
        </w:tc>
        <w:tc>
          <w:tcPr>
            <w:tcW w:w="3375" w:type="dxa"/>
            <w:shd w:val="clear" w:color="auto" w:fill="auto"/>
          </w:tcPr>
          <w:p w:rsidR="00A74533" w:rsidRPr="00A74533" w:rsidRDefault="00A74533" w:rsidP="00D625B6">
            <w:pPr>
              <w:tabs>
                <w:tab w:val="left" w:pos="709"/>
              </w:tabs>
              <w:jc w:val="both"/>
              <w:rPr>
                <w:sz w:val="16"/>
                <w:szCs w:val="16"/>
              </w:rPr>
            </w:pPr>
            <w:r w:rsidRPr="00A74533">
              <w:rPr>
                <w:sz w:val="16"/>
                <w:szCs w:val="16"/>
              </w:rPr>
              <w:t>заместитель начальника полиции (по охране общественного порядка) Отдела МВД России по Тогучинскому району, заместитель председателя комиссии (по согласованию);</w:t>
            </w:r>
          </w:p>
        </w:tc>
      </w:tr>
      <w:tr w:rsidR="00A74533" w:rsidRPr="00A74533" w:rsidTr="00A74533">
        <w:tc>
          <w:tcPr>
            <w:tcW w:w="1310" w:type="dxa"/>
            <w:shd w:val="clear" w:color="auto" w:fill="auto"/>
          </w:tcPr>
          <w:p w:rsidR="00A74533" w:rsidRPr="00A74533" w:rsidRDefault="00A74533" w:rsidP="00D625B6">
            <w:pPr>
              <w:jc w:val="both"/>
              <w:rPr>
                <w:sz w:val="16"/>
                <w:szCs w:val="16"/>
              </w:rPr>
            </w:pPr>
            <w:r w:rsidRPr="00A74533">
              <w:rPr>
                <w:sz w:val="16"/>
                <w:szCs w:val="16"/>
              </w:rPr>
              <w:t>Плахова Надежда Николаевна</w:t>
            </w:r>
          </w:p>
        </w:tc>
        <w:tc>
          <w:tcPr>
            <w:tcW w:w="310" w:type="dxa"/>
            <w:shd w:val="clear" w:color="auto" w:fill="auto"/>
          </w:tcPr>
          <w:p w:rsidR="00A74533" w:rsidRPr="00A74533" w:rsidRDefault="00A74533" w:rsidP="00D625B6">
            <w:pPr>
              <w:rPr>
                <w:bCs/>
                <w:sz w:val="16"/>
                <w:szCs w:val="16"/>
              </w:rPr>
            </w:pPr>
            <w:r w:rsidRPr="00A74533">
              <w:rPr>
                <w:bCs/>
                <w:sz w:val="16"/>
                <w:szCs w:val="16"/>
              </w:rPr>
              <w:t>-</w:t>
            </w:r>
          </w:p>
        </w:tc>
        <w:tc>
          <w:tcPr>
            <w:tcW w:w="3375" w:type="dxa"/>
            <w:shd w:val="clear" w:color="auto" w:fill="auto"/>
          </w:tcPr>
          <w:p w:rsidR="00A74533" w:rsidRPr="00A74533" w:rsidRDefault="00A74533" w:rsidP="00D625B6">
            <w:pPr>
              <w:tabs>
                <w:tab w:val="left" w:pos="709"/>
              </w:tabs>
              <w:jc w:val="both"/>
              <w:rPr>
                <w:sz w:val="16"/>
                <w:szCs w:val="16"/>
              </w:rPr>
            </w:pPr>
            <w:r w:rsidRPr="00A74533">
              <w:rPr>
                <w:sz w:val="16"/>
                <w:szCs w:val="16"/>
              </w:rPr>
              <w:t>начальник отдела социальной защиты населения администрации Тогучинского района Новосибирской области;</w:t>
            </w:r>
          </w:p>
        </w:tc>
      </w:tr>
      <w:tr w:rsidR="00A74533" w:rsidRPr="00A74533" w:rsidTr="00A74533">
        <w:tc>
          <w:tcPr>
            <w:tcW w:w="1310" w:type="dxa"/>
            <w:shd w:val="clear" w:color="auto" w:fill="auto"/>
          </w:tcPr>
          <w:p w:rsidR="00A74533" w:rsidRPr="00A74533" w:rsidRDefault="00A74533" w:rsidP="00D625B6">
            <w:pPr>
              <w:jc w:val="both"/>
              <w:rPr>
                <w:bCs/>
                <w:sz w:val="16"/>
                <w:szCs w:val="16"/>
              </w:rPr>
            </w:pPr>
            <w:r w:rsidRPr="00A74533">
              <w:rPr>
                <w:sz w:val="16"/>
                <w:szCs w:val="16"/>
              </w:rPr>
              <w:t>Тыченюк Инна Сергеевна</w:t>
            </w:r>
          </w:p>
        </w:tc>
        <w:tc>
          <w:tcPr>
            <w:tcW w:w="310" w:type="dxa"/>
            <w:shd w:val="clear" w:color="auto" w:fill="auto"/>
          </w:tcPr>
          <w:p w:rsidR="00A74533" w:rsidRPr="00A74533" w:rsidRDefault="00A74533" w:rsidP="00D625B6">
            <w:pPr>
              <w:rPr>
                <w:sz w:val="16"/>
                <w:szCs w:val="16"/>
              </w:rPr>
            </w:pPr>
            <w:r w:rsidRPr="00A74533">
              <w:rPr>
                <w:bCs/>
                <w:sz w:val="16"/>
                <w:szCs w:val="16"/>
              </w:rPr>
              <w:t>-</w:t>
            </w:r>
          </w:p>
        </w:tc>
        <w:tc>
          <w:tcPr>
            <w:tcW w:w="3375" w:type="dxa"/>
            <w:shd w:val="clear" w:color="auto" w:fill="auto"/>
          </w:tcPr>
          <w:p w:rsidR="00A74533" w:rsidRPr="00A74533" w:rsidRDefault="00A74533" w:rsidP="00D625B6">
            <w:pPr>
              <w:jc w:val="both"/>
              <w:rPr>
                <w:bCs/>
                <w:sz w:val="16"/>
                <w:szCs w:val="16"/>
              </w:rPr>
            </w:pPr>
            <w:r w:rsidRPr="00A74533">
              <w:rPr>
                <w:sz w:val="16"/>
                <w:szCs w:val="16"/>
              </w:rPr>
              <w:t>главный специалист по делам несовершеннолетних администрации Тогучинского района Новосибирской области, ответственный секретарь комиссии;</w:t>
            </w:r>
            <w:r w:rsidRPr="00A74533">
              <w:rPr>
                <w:bCs/>
                <w:sz w:val="16"/>
                <w:szCs w:val="16"/>
              </w:rPr>
              <w:t xml:space="preserve"> </w:t>
            </w:r>
          </w:p>
        </w:tc>
      </w:tr>
      <w:tr w:rsidR="00A74533" w:rsidRPr="00A74533" w:rsidTr="00A74533">
        <w:tc>
          <w:tcPr>
            <w:tcW w:w="1310" w:type="dxa"/>
            <w:shd w:val="clear" w:color="auto" w:fill="auto"/>
          </w:tcPr>
          <w:p w:rsidR="00A74533" w:rsidRPr="00A74533" w:rsidRDefault="00A74533" w:rsidP="00D625B6">
            <w:pPr>
              <w:jc w:val="both"/>
              <w:rPr>
                <w:bCs/>
                <w:sz w:val="16"/>
                <w:szCs w:val="16"/>
              </w:rPr>
            </w:pPr>
            <w:r w:rsidRPr="00A74533">
              <w:rPr>
                <w:sz w:val="16"/>
                <w:szCs w:val="16"/>
              </w:rPr>
              <w:t>Акименко Мария Викторовна</w:t>
            </w:r>
          </w:p>
        </w:tc>
        <w:tc>
          <w:tcPr>
            <w:tcW w:w="310" w:type="dxa"/>
            <w:shd w:val="clear" w:color="auto" w:fill="auto"/>
          </w:tcPr>
          <w:p w:rsidR="00A74533" w:rsidRPr="00A74533" w:rsidRDefault="00A74533" w:rsidP="00D625B6">
            <w:pPr>
              <w:rPr>
                <w:sz w:val="16"/>
                <w:szCs w:val="16"/>
              </w:rPr>
            </w:pPr>
            <w:r w:rsidRPr="00A74533">
              <w:rPr>
                <w:bCs/>
                <w:sz w:val="16"/>
                <w:szCs w:val="16"/>
              </w:rPr>
              <w:t>-</w:t>
            </w:r>
          </w:p>
        </w:tc>
        <w:tc>
          <w:tcPr>
            <w:tcW w:w="3375" w:type="dxa"/>
            <w:shd w:val="clear" w:color="auto" w:fill="auto"/>
          </w:tcPr>
          <w:p w:rsidR="00A74533" w:rsidRPr="00A74533" w:rsidRDefault="00A74533" w:rsidP="00D625B6">
            <w:pPr>
              <w:jc w:val="both"/>
              <w:rPr>
                <w:bCs/>
                <w:sz w:val="16"/>
                <w:szCs w:val="16"/>
              </w:rPr>
            </w:pPr>
            <w:r w:rsidRPr="00A74533">
              <w:rPr>
                <w:sz w:val="16"/>
                <w:szCs w:val="16"/>
              </w:rPr>
              <w:t>ведущий специалист по делам несовершеннолетних администрации Тогучинского района Новосибирской области;</w:t>
            </w:r>
          </w:p>
        </w:tc>
      </w:tr>
      <w:tr w:rsidR="00A74533" w:rsidRPr="00A74533" w:rsidTr="00A74533">
        <w:tc>
          <w:tcPr>
            <w:tcW w:w="1310" w:type="dxa"/>
            <w:shd w:val="clear" w:color="auto" w:fill="auto"/>
          </w:tcPr>
          <w:p w:rsidR="00A74533" w:rsidRPr="00A74533" w:rsidRDefault="00A74533" w:rsidP="00D625B6">
            <w:pPr>
              <w:jc w:val="both"/>
              <w:rPr>
                <w:sz w:val="16"/>
                <w:szCs w:val="16"/>
              </w:rPr>
            </w:pPr>
            <w:r w:rsidRPr="00A74533">
              <w:rPr>
                <w:sz w:val="16"/>
                <w:szCs w:val="16"/>
              </w:rPr>
              <w:t>Фролова Елена Викторовна</w:t>
            </w:r>
          </w:p>
        </w:tc>
        <w:tc>
          <w:tcPr>
            <w:tcW w:w="310" w:type="dxa"/>
            <w:shd w:val="clear" w:color="auto" w:fill="auto"/>
          </w:tcPr>
          <w:p w:rsidR="00A74533" w:rsidRPr="00A74533" w:rsidRDefault="00A74533" w:rsidP="00D625B6">
            <w:pPr>
              <w:rPr>
                <w:sz w:val="16"/>
                <w:szCs w:val="16"/>
              </w:rPr>
            </w:pPr>
            <w:r w:rsidRPr="00A74533">
              <w:rPr>
                <w:bCs/>
                <w:sz w:val="16"/>
                <w:szCs w:val="16"/>
              </w:rPr>
              <w:t>-</w:t>
            </w:r>
          </w:p>
        </w:tc>
        <w:tc>
          <w:tcPr>
            <w:tcW w:w="3375" w:type="dxa"/>
            <w:shd w:val="clear" w:color="auto" w:fill="auto"/>
          </w:tcPr>
          <w:p w:rsidR="00A74533" w:rsidRPr="00A74533" w:rsidRDefault="00A74533" w:rsidP="00D625B6">
            <w:pPr>
              <w:tabs>
                <w:tab w:val="left" w:pos="709"/>
              </w:tabs>
              <w:jc w:val="both"/>
              <w:rPr>
                <w:bCs/>
                <w:sz w:val="16"/>
                <w:szCs w:val="16"/>
              </w:rPr>
            </w:pPr>
            <w:r w:rsidRPr="00A74533">
              <w:rPr>
                <w:sz w:val="16"/>
                <w:szCs w:val="16"/>
              </w:rPr>
              <w:t xml:space="preserve">специалист </w:t>
            </w:r>
            <w:r w:rsidRPr="00A74533">
              <w:rPr>
                <w:sz w:val="16"/>
                <w:szCs w:val="16"/>
                <w:lang w:val="en-US"/>
              </w:rPr>
              <w:t>I</w:t>
            </w:r>
            <w:r w:rsidRPr="00A74533">
              <w:rPr>
                <w:sz w:val="16"/>
                <w:szCs w:val="16"/>
              </w:rPr>
              <w:t xml:space="preserve"> разряда по делам несовершеннолетних администрации </w:t>
            </w:r>
            <w:r w:rsidRPr="00A74533">
              <w:rPr>
                <w:sz w:val="16"/>
                <w:szCs w:val="16"/>
              </w:rPr>
              <w:t>Тогучинского района Новосибирской области;</w:t>
            </w:r>
          </w:p>
        </w:tc>
      </w:tr>
      <w:tr w:rsidR="00A74533" w:rsidRPr="00A74533" w:rsidTr="00A74533">
        <w:tc>
          <w:tcPr>
            <w:tcW w:w="1310" w:type="dxa"/>
            <w:shd w:val="clear" w:color="auto" w:fill="auto"/>
          </w:tcPr>
          <w:p w:rsidR="00A74533" w:rsidRPr="00A74533" w:rsidRDefault="00A74533" w:rsidP="00D625B6">
            <w:pPr>
              <w:jc w:val="both"/>
              <w:rPr>
                <w:sz w:val="16"/>
                <w:szCs w:val="16"/>
              </w:rPr>
            </w:pPr>
            <w:r w:rsidRPr="00A74533">
              <w:rPr>
                <w:sz w:val="16"/>
                <w:szCs w:val="16"/>
              </w:rPr>
              <w:t>Чан-фа Анна Вячеславовна</w:t>
            </w:r>
          </w:p>
        </w:tc>
        <w:tc>
          <w:tcPr>
            <w:tcW w:w="310" w:type="dxa"/>
            <w:shd w:val="clear" w:color="auto" w:fill="auto"/>
          </w:tcPr>
          <w:p w:rsidR="00A74533" w:rsidRPr="00A74533" w:rsidRDefault="00A74533" w:rsidP="00D625B6">
            <w:pPr>
              <w:rPr>
                <w:sz w:val="16"/>
                <w:szCs w:val="16"/>
              </w:rPr>
            </w:pPr>
            <w:r w:rsidRPr="00A74533">
              <w:rPr>
                <w:bCs/>
                <w:sz w:val="16"/>
                <w:szCs w:val="16"/>
              </w:rPr>
              <w:t>-</w:t>
            </w:r>
          </w:p>
        </w:tc>
        <w:tc>
          <w:tcPr>
            <w:tcW w:w="3375" w:type="dxa"/>
            <w:shd w:val="clear" w:color="auto" w:fill="auto"/>
          </w:tcPr>
          <w:p w:rsidR="00A74533" w:rsidRPr="00A74533" w:rsidRDefault="00A74533" w:rsidP="00D625B6">
            <w:pPr>
              <w:tabs>
                <w:tab w:val="left" w:pos="709"/>
                <w:tab w:val="left" w:pos="851"/>
              </w:tabs>
              <w:jc w:val="both"/>
              <w:rPr>
                <w:bCs/>
                <w:sz w:val="16"/>
                <w:szCs w:val="16"/>
              </w:rPr>
            </w:pPr>
            <w:r w:rsidRPr="00A74533">
              <w:rPr>
                <w:bCs/>
                <w:sz w:val="16"/>
                <w:szCs w:val="16"/>
              </w:rPr>
              <w:t>начальник отдела по делам молодежи МБОУ ДО Тогучинского района «Центр развития творчества»;</w:t>
            </w:r>
          </w:p>
        </w:tc>
      </w:tr>
      <w:tr w:rsidR="00A74533" w:rsidRPr="00A74533" w:rsidTr="00A74533">
        <w:tc>
          <w:tcPr>
            <w:tcW w:w="1310" w:type="dxa"/>
            <w:shd w:val="clear" w:color="auto" w:fill="auto"/>
          </w:tcPr>
          <w:p w:rsidR="00A74533" w:rsidRPr="00A74533" w:rsidRDefault="00A74533" w:rsidP="00D625B6">
            <w:pPr>
              <w:jc w:val="both"/>
              <w:rPr>
                <w:sz w:val="16"/>
                <w:szCs w:val="16"/>
              </w:rPr>
            </w:pPr>
            <w:r w:rsidRPr="00A74533">
              <w:rPr>
                <w:sz w:val="16"/>
                <w:szCs w:val="16"/>
              </w:rPr>
              <w:t>Бакаевская Юлия Александровна</w:t>
            </w:r>
          </w:p>
        </w:tc>
        <w:tc>
          <w:tcPr>
            <w:tcW w:w="310" w:type="dxa"/>
            <w:shd w:val="clear" w:color="auto" w:fill="auto"/>
          </w:tcPr>
          <w:p w:rsidR="00A74533" w:rsidRPr="00A74533" w:rsidRDefault="00A74533" w:rsidP="00D625B6">
            <w:pPr>
              <w:rPr>
                <w:sz w:val="16"/>
                <w:szCs w:val="16"/>
              </w:rPr>
            </w:pPr>
            <w:r w:rsidRPr="00A74533">
              <w:rPr>
                <w:bCs/>
                <w:sz w:val="16"/>
                <w:szCs w:val="16"/>
              </w:rPr>
              <w:t>-</w:t>
            </w:r>
          </w:p>
        </w:tc>
        <w:tc>
          <w:tcPr>
            <w:tcW w:w="3375" w:type="dxa"/>
            <w:shd w:val="clear" w:color="auto" w:fill="auto"/>
          </w:tcPr>
          <w:p w:rsidR="00A74533" w:rsidRPr="00A74533" w:rsidRDefault="00A74533" w:rsidP="00D625B6">
            <w:pPr>
              <w:tabs>
                <w:tab w:val="left" w:pos="709"/>
              </w:tabs>
              <w:jc w:val="both"/>
              <w:rPr>
                <w:bCs/>
                <w:sz w:val="16"/>
                <w:szCs w:val="16"/>
              </w:rPr>
            </w:pPr>
            <w:r w:rsidRPr="00A74533">
              <w:rPr>
                <w:sz w:val="16"/>
                <w:szCs w:val="16"/>
              </w:rPr>
              <w:t>начальник филиала по Тогучинскому району ФКУ УИИ ГУФСИН России по Новосибирской области (по согласованию);</w:t>
            </w:r>
          </w:p>
        </w:tc>
      </w:tr>
      <w:tr w:rsidR="00A74533" w:rsidRPr="00A74533" w:rsidTr="00A74533">
        <w:tc>
          <w:tcPr>
            <w:tcW w:w="1310" w:type="dxa"/>
            <w:shd w:val="clear" w:color="auto" w:fill="auto"/>
          </w:tcPr>
          <w:p w:rsidR="00A74533" w:rsidRPr="00A74533" w:rsidRDefault="00A74533" w:rsidP="00D625B6">
            <w:pPr>
              <w:jc w:val="both"/>
              <w:rPr>
                <w:sz w:val="16"/>
                <w:szCs w:val="16"/>
              </w:rPr>
            </w:pPr>
            <w:r w:rsidRPr="00A74533">
              <w:rPr>
                <w:sz w:val="16"/>
                <w:szCs w:val="16"/>
              </w:rPr>
              <w:t>Казакова Елена Леонидовна</w:t>
            </w:r>
          </w:p>
        </w:tc>
        <w:tc>
          <w:tcPr>
            <w:tcW w:w="310" w:type="dxa"/>
            <w:shd w:val="clear" w:color="auto" w:fill="auto"/>
          </w:tcPr>
          <w:p w:rsidR="00A74533" w:rsidRPr="00A74533" w:rsidRDefault="00A74533" w:rsidP="00D625B6">
            <w:pPr>
              <w:rPr>
                <w:sz w:val="16"/>
                <w:szCs w:val="16"/>
              </w:rPr>
            </w:pPr>
            <w:r w:rsidRPr="00A74533">
              <w:rPr>
                <w:bCs/>
                <w:sz w:val="16"/>
                <w:szCs w:val="16"/>
              </w:rPr>
              <w:t>-</w:t>
            </w:r>
          </w:p>
        </w:tc>
        <w:tc>
          <w:tcPr>
            <w:tcW w:w="3375" w:type="dxa"/>
            <w:shd w:val="clear" w:color="auto" w:fill="auto"/>
          </w:tcPr>
          <w:p w:rsidR="00A74533" w:rsidRPr="00A74533" w:rsidRDefault="00A74533" w:rsidP="00D625B6">
            <w:pPr>
              <w:tabs>
                <w:tab w:val="left" w:pos="709"/>
                <w:tab w:val="left" w:pos="993"/>
              </w:tabs>
              <w:jc w:val="both"/>
              <w:rPr>
                <w:sz w:val="16"/>
                <w:szCs w:val="16"/>
              </w:rPr>
            </w:pPr>
            <w:r w:rsidRPr="00A74533">
              <w:rPr>
                <w:sz w:val="16"/>
                <w:szCs w:val="16"/>
              </w:rPr>
              <w:t>районный педиатр ГБУЗ НСО «Тогучинская ЦРБ» (по согласованию);</w:t>
            </w:r>
          </w:p>
        </w:tc>
      </w:tr>
      <w:tr w:rsidR="00A74533" w:rsidRPr="00A74533" w:rsidTr="00A74533">
        <w:tc>
          <w:tcPr>
            <w:tcW w:w="1310" w:type="dxa"/>
            <w:shd w:val="clear" w:color="auto" w:fill="auto"/>
          </w:tcPr>
          <w:p w:rsidR="00A74533" w:rsidRPr="00A74533" w:rsidRDefault="00A74533" w:rsidP="00D625B6">
            <w:pPr>
              <w:jc w:val="both"/>
              <w:rPr>
                <w:sz w:val="16"/>
                <w:szCs w:val="16"/>
              </w:rPr>
            </w:pPr>
            <w:r w:rsidRPr="00A74533">
              <w:rPr>
                <w:sz w:val="16"/>
                <w:szCs w:val="16"/>
              </w:rPr>
              <w:t>Карпушина Любовь Витальевна</w:t>
            </w:r>
          </w:p>
        </w:tc>
        <w:tc>
          <w:tcPr>
            <w:tcW w:w="310" w:type="dxa"/>
            <w:shd w:val="clear" w:color="auto" w:fill="auto"/>
          </w:tcPr>
          <w:p w:rsidR="00A74533" w:rsidRPr="00A74533" w:rsidRDefault="00A74533" w:rsidP="00D625B6">
            <w:pPr>
              <w:rPr>
                <w:bCs/>
                <w:sz w:val="16"/>
                <w:szCs w:val="16"/>
              </w:rPr>
            </w:pPr>
            <w:r w:rsidRPr="00A74533">
              <w:rPr>
                <w:bCs/>
                <w:sz w:val="16"/>
                <w:szCs w:val="16"/>
              </w:rPr>
              <w:t>-</w:t>
            </w:r>
          </w:p>
        </w:tc>
        <w:tc>
          <w:tcPr>
            <w:tcW w:w="3375" w:type="dxa"/>
            <w:shd w:val="clear" w:color="auto" w:fill="auto"/>
          </w:tcPr>
          <w:p w:rsidR="00A74533" w:rsidRPr="00A74533" w:rsidRDefault="00A74533" w:rsidP="00D625B6">
            <w:pPr>
              <w:tabs>
                <w:tab w:val="left" w:pos="709"/>
                <w:tab w:val="left" w:pos="993"/>
              </w:tabs>
              <w:jc w:val="both"/>
              <w:rPr>
                <w:sz w:val="16"/>
                <w:szCs w:val="16"/>
              </w:rPr>
            </w:pPr>
            <w:r w:rsidRPr="00A74533">
              <w:rPr>
                <w:sz w:val="16"/>
                <w:szCs w:val="16"/>
              </w:rPr>
              <w:t xml:space="preserve">врач-психиатр детский участковый ГБУЗ НСО «Тогучинская ЦРБ» (по согласованию); </w:t>
            </w:r>
          </w:p>
        </w:tc>
      </w:tr>
      <w:tr w:rsidR="00A74533" w:rsidRPr="00A74533" w:rsidTr="00A74533">
        <w:tc>
          <w:tcPr>
            <w:tcW w:w="1310" w:type="dxa"/>
            <w:shd w:val="clear" w:color="auto" w:fill="auto"/>
          </w:tcPr>
          <w:p w:rsidR="00A74533" w:rsidRPr="00A74533" w:rsidRDefault="00A74533" w:rsidP="00D625B6">
            <w:pPr>
              <w:jc w:val="both"/>
              <w:rPr>
                <w:sz w:val="16"/>
                <w:szCs w:val="16"/>
              </w:rPr>
            </w:pPr>
            <w:r w:rsidRPr="00A74533">
              <w:rPr>
                <w:sz w:val="16"/>
                <w:szCs w:val="16"/>
              </w:rPr>
              <w:t>Кириченко Владимир Владимирович</w:t>
            </w:r>
          </w:p>
        </w:tc>
        <w:tc>
          <w:tcPr>
            <w:tcW w:w="310" w:type="dxa"/>
            <w:shd w:val="clear" w:color="auto" w:fill="auto"/>
          </w:tcPr>
          <w:p w:rsidR="00A74533" w:rsidRPr="00A74533" w:rsidRDefault="00A74533" w:rsidP="00D625B6">
            <w:pPr>
              <w:rPr>
                <w:sz w:val="16"/>
                <w:szCs w:val="16"/>
              </w:rPr>
            </w:pPr>
            <w:r w:rsidRPr="00A74533">
              <w:rPr>
                <w:bCs/>
                <w:sz w:val="16"/>
                <w:szCs w:val="16"/>
              </w:rPr>
              <w:t>-</w:t>
            </w:r>
          </w:p>
        </w:tc>
        <w:tc>
          <w:tcPr>
            <w:tcW w:w="3375" w:type="dxa"/>
            <w:shd w:val="clear" w:color="auto" w:fill="auto"/>
          </w:tcPr>
          <w:p w:rsidR="00A74533" w:rsidRPr="00A74533" w:rsidRDefault="00A74533" w:rsidP="00D625B6">
            <w:pPr>
              <w:tabs>
                <w:tab w:val="left" w:pos="709"/>
              </w:tabs>
              <w:jc w:val="both"/>
              <w:rPr>
                <w:sz w:val="16"/>
                <w:szCs w:val="16"/>
              </w:rPr>
            </w:pPr>
            <w:r w:rsidRPr="00A74533">
              <w:rPr>
                <w:sz w:val="16"/>
                <w:szCs w:val="16"/>
              </w:rPr>
              <w:t>старший инспектор (ПДН) ОДН ЛО МВД России на ст. Инская (по согласованию);</w:t>
            </w:r>
          </w:p>
        </w:tc>
      </w:tr>
      <w:tr w:rsidR="00A74533" w:rsidRPr="00A74533" w:rsidTr="00A74533">
        <w:tc>
          <w:tcPr>
            <w:tcW w:w="1310" w:type="dxa"/>
            <w:shd w:val="clear" w:color="auto" w:fill="auto"/>
          </w:tcPr>
          <w:p w:rsidR="00A74533" w:rsidRPr="00A74533" w:rsidRDefault="00A74533" w:rsidP="00D625B6">
            <w:pPr>
              <w:jc w:val="both"/>
              <w:rPr>
                <w:sz w:val="16"/>
                <w:szCs w:val="16"/>
              </w:rPr>
            </w:pPr>
            <w:r w:rsidRPr="00A74533">
              <w:rPr>
                <w:sz w:val="16"/>
                <w:szCs w:val="16"/>
              </w:rPr>
              <w:t>Рябчикова Елена Алексеевна</w:t>
            </w:r>
          </w:p>
        </w:tc>
        <w:tc>
          <w:tcPr>
            <w:tcW w:w="310" w:type="dxa"/>
            <w:shd w:val="clear" w:color="auto" w:fill="auto"/>
          </w:tcPr>
          <w:p w:rsidR="00A74533" w:rsidRPr="00A74533" w:rsidRDefault="00A74533" w:rsidP="00D625B6">
            <w:pPr>
              <w:rPr>
                <w:sz w:val="16"/>
                <w:szCs w:val="16"/>
              </w:rPr>
            </w:pPr>
            <w:r w:rsidRPr="00A74533">
              <w:rPr>
                <w:bCs/>
                <w:sz w:val="16"/>
                <w:szCs w:val="16"/>
              </w:rPr>
              <w:t>-</w:t>
            </w:r>
          </w:p>
        </w:tc>
        <w:tc>
          <w:tcPr>
            <w:tcW w:w="3375" w:type="dxa"/>
            <w:shd w:val="clear" w:color="auto" w:fill="auto"/>
          </w:tcPr>
          <w:p w:rsidR="00A74533" w:rsidRPr="00A74533" w:rsidRDefault="00A74533" w:rsidP="00D625B6">
            <w:pPr>
              <w:tabs>
                <w:tab w:val="left" w:pos="709"/>
              </w:tabs>
              <w:jc w:val="both"/>
              <w:rPr>
                <w:bCs/>
                <w:sz w:val="16"/>
                <w:szCs w:val="16"/>
              </w:rPr>
            </w:pPr>
            <w:r w:rsidRPr="00A74533">
              <w:rPr>
                <w:sz w:val="16"/>
                <w:szCs w:val="16"/>
              </w:rPr>
              <w:t>главный врач ГБУЗ НСО «Тогучинская ЦРБ» (по согласованию);</w:t>
            </w:r>
          </w:p>
        </w:tc>
      </w:tr>
      <w:tr w:rsidR="00A74533" w:rsidRPr="00A74533" w:rsidTr="00A74533">
        <w:tc>
          <w:tcPr>
            <w:tcW w:w="1310" w:type="dxa"/>
            <w:shd w:val="clear" w:color="auto" w:fill="auto"/>
          </w:tcPr>
          <w:p w:rsidR="00A74533" w:rsidRPr="00A74533" w:rsidRDefault="00A74533" w:rsidP="00D625B6">
            <w:pPr>
              <w:jc w:val="both"/>
              <w:rPr>
                <w:sz w:val="16"/>
                <w:szCs w:val="16"/>
              </w:rPr>
            </w:pPr>
            <w:r w:rsidRPr="00A74533">
              <w:rPr>
                <w:sz w:val="16"/>
                <w:szCs w:val="16"/>
              </w:rPr>
              <w:t>Черненко Надежда Геннадьевна</w:t>
            </w:r>
          </w:p>
        </w:tc>
        <w:tc>
          <w:tcPr>
            <w:tcW w:w="310" w:type="dxa"/>
            <w:shd w:val="clear" w:color="auto" w:fill="auto"/>
          </w:tcPr>
          <w:p w:rsidR="00A74533" w:rsidRPr="00A74533" w:rsidRDefault="00A74533" w:rsidP="00D625B6">
            <w:pPr>
              <w:rPr>
                <w:bCs/>
                <w:sz w:val="16"/>
                <w:szCs w:val="16"/>
              </w:rPr>
            </w:pPr>
            <w:r w:rsidRPr="00A74533">
              <w:rPr>
                <w:bCs/>
                <w:sz w:val="16"/>
                <w:szCs w:val="16"/>
              </w:rPr>
              <w:t>-</w:t>
            </w:r>
          </w:p>
        </w:tc>
        <w:tc>
          <w:tcPr>
            <w:tcW w:w="3375" w:type="dxa"/>
            <w:shd w:val="clear" w:color="auto" w:fill="auto"/>
          </w:tcPr>
          <w:p w:rsidR="00A74533" w:rsidRPr="00A74533" w:rsidRDefault="00A74533" w:rsidP="00D625B6">
            <w:pPr>
              <w:tabs>
                <w:tab w:val="left" w:pos="709"/>
              </w:tabs>
              <w:jc w:val="both"/>
              <w:rPr>
                <w:sz w:val="16"/>
                <w:szCs w:val="16"/>
              </w:rPr>
            </w:pPr>
            <w:r w:rsidRPr="00A74533">
              <w:rPr>
                <w:sz w:val="16"/>
                <w:szCs w:val="16"/>
              </w:rPr>
              <w:t>директор ГКУ НСО «Центр занятости населения Тогучинского района» (по согласованию);</w:t>
            </w:r>
          </w:p>
        </w:tc>
      </w:tr>
      <w:tr w:rsidR="00A74533" w:rsidRPr="00A74533" w:rsidTr="00A74533">
        <w:tc>
          <w:tcPr>
            <w:tcW w:w="1310" w:type="dxa"/>
            <w:shd w:val="clear" w:color="auto" w:fill="auto"/>
          </w:tcPr>
          <w:p w:rsidR="00A74533" w:rsidRPr="00A74533" w:rsidRDefault="00A74533" w:rsidP="00D625B6">
            <w:pPr>
              <w:jc w:val="both"/>
              <w:rPr>
                <w:sz w:val="16"/>
                <w:szCs w:val="16"/>
              </w:rPr>
            </w:pPr>
            <w:r w:rsidRPr="00A74533">
              <w:rPr>
                <w:sz w:val="16"/>
                <w:szCs w:val="16"/>
              </w:rPr>
              <w:t>Шарикалова Лариса Николаевна</w:t>
            </w:r>
          </w:p>
        </w:tc>
        <w:tc>
          <w:tcPr>
            <w:tcW w:w="310" w:type="dxa"/>
            <w:shd w:val="clear" w:color="auto" w:fill="auto"/>
          </w:tcPr>
          <w:p w:rsidR="00A74533" w:rsidRPr="00A74533" w:rsidRDefault="00A74533" w:rsidP="00D625B6">
            <w:pPr>
              <w:rPr>
                <w:sz w:val="16"/>
                <w:szCs w:val="16"/>
              </w:rPr>
            </w:pPr>
            <w:r w:rsidRPr="00A74533">
              <w:rPr>
                <w:bCs/>
                <w:sz w:val="16"/>
                <w:szCs w:val="16"/>
              </w:rPr>
              <w:t>-</w:t>
            </w:r>
          </w:p>
        </w:tc>
        <w:tc>
          <w:tcPr>
            <w:tcW w:w="3375" w:type="dxa"/>
            <w:shd w:val="clear" w:color="auto" w:fill="auto"/>
          </w:tcPr>
          <w:p w:rsidR="00A74533" w:rsidRPr="00A74533" w:rsidRDefault="00A74533" w:rsidP="00D625B6">
            <w:pPr>
              <w:tabs>
                <w:tab w:val="left" w:pos="709"/>
                <w:tab w:val="left" w:pos="851"/>
              </w:tabs>
              <w:jc w:val="both"/>
              <w:rPr>
                <w:bCs/>
                <w:sz w:val="16"/>
                <w:szCs w:val="16"/>
              </w:rPr>
            </w:pPr>
            <w:r w:rsidRPr="00A74533">
              <w:rPr>
                <w:sz w:val="16"/>
                <w:szCs w:val="16"/>
              </w:rPr>
              <w:t>руководитель Тогучинского филиала ГБОУ НСО «Областной центр диагностики и консультирования» (по согласованию).</w:t>
            </w:r>
          </w:p>
        </w:tc>
      </w:tr>
    </w:tbl>
    <w:p w:rsidR="00A74533" w:rsidRDefault="00A74533" w:rsidP="00FF6F2F">
      <w:pPr>
        <w:jc w:val="center"/>
        <w:rPr>
          <w:sz w:val="16"/>
          <w:szCs w:val="16"/>
        </w:rPr>
      </w:pPr>
    </w:p>
    <w:p w:rsidR="00A74533" w:rsidRDefault="00A74533" w:rsidP="00FF6F2F">
      <w:pPr>
        <w:jc w:val="center"/>
        <w:rPr>
          <w:sz w:val="16"/>
          <w:szCs w:val="16"/>
        </w:rPr>
      </w:pPr>
      <w:r>
        <w:rPr>
          <w:sz w:val="16"/>
          <w:szCs w:val="16"/>
        </w:rPr>
        <w:t>_____________________________________________________________</w:t>
      </w:r>
    </w:p>
    <w:p w:rsidR="00A74533" w:rsidRDefault="00A74533" w:rsidP="00FF6F2F">
      <w:pPr>
        <w:jc w:val="center"/>
        <w:rPr>
          <w:sz w:val="16"/>
          <w:szCs w:val="16"/>
        </w:rPr>
      </w:pPr>
    </w:p>
    <w:p w:rsidR="00570866" w:rsidRPr="00FD6F24" w:rsidRDefault="00570866" w:rsidP="00570866">
      <w:pPr>
        <w:jc w:val="center"/>
        <w:rPr>
          <w:b/>
          <w:sz w:val="16"/>
          <w:szCs w:val="16"/>
        </w:rPr>
      </w:pPr>
      <w:r w:rsidRPr="00FD6F24">
        <w:rPr>
          <w:b/>
          <w:sz w:val="16"/>
          <w:szCs w:val="16"/>
        </w:rPr>
        <w:t>АДМИНИСТРАЦИЯ</w:t>
      </w:r>
    </w:p>
    <w:p w:rsidR="00570866" w:rsidRPr="00FD6F24" w:rsidRDefault="00570866" w:rsidP="00570866">
      <w:pPr>
        <w:jc w:val="center"/>
        <w:rPr>
          <w:b/>
          <w:sz w:val="16"/>
          <w:szCs w:val="16"/>
        </w:rPr>
      </w:pPr>
      <w:r w:rsidRPr="00FD6F24">
        <w:rPr>
          <w:b/>
          <w:sz w:val="16"/>
          <w:szCs w:val="16"/>
        </w:rPr>
        <w:t>ТОГУЧИНСКОГО РАЙОНА</w:t>
      </w:r>
    </w:p>
    <w:p w:rsidR="00570866" w:rsidRPr="00FD6F24" w:rsidRDefault="00570866" w:rsidP="00570866">
      <w:pPr>
        <w:jc w:val="center"/>
        <w:rPr>
          <w:b/>
          <w:sz w:val="16"/>
          <w:szCs w:val="16"/>
        </w:rPr>
      </w:pPr>
      <w:r w:rsidRPr="00FD6F24">
        <w:rPr>
          <w:b/>
          <w:sz w:val="16"/>
          <w:szCs w:val="16"/>
        </w:rPr>
        <w:t>НОВОСИБИРСКОЙ ОБЛАСТИ</w:t>
      </w:r>
    </w:p>
    <w:p w:rsidR="00570866" w:rsidRPr="00FD6F24" w:rsidRDefault="00570866" w:rsidP="00570866">
      <w:pPr>
        <w:jc w:val="center"/>
        <w:rPr>
          <w:b/>
          <w:sz w:val="16"/>
          <w:szCs w:val="16"/>
        </w:rPr>
      </w:pPr>
    </w:p>
    <w:p w:rsidR="00570866" w:rsidRPr="00FD6F24" w:rsidRDefault="00570866" w:rsidP="00570866">
      <w:pPr>
        <w:pStyle w:val="2"/>
        <w:rPr>
          <w:b/>
          <w:color w:val="00000A"/>
          <w:sz w:val="16"/>
          <w:szCs w:val="16"/>
        </w:rPr>
      </w:pPr>
      <w:r w:rsidRPr="00FD6F24">
        <w:rPr>
          <w:b/>
          <w:color w:val="00000A"/>
          <w:sz w:val="16"/>
          <w:szCs w:val="16"/>
        </w:rPr>
        <w:t>ПОСТАНОВЛЕНИЕ</w:t>
      </w:r>
    </w:p>
    <w:p w:rsidR="00570866" w:rsidRPr="00FD6F24" w:rsidRDefault="00570866" w:rsidP="00570866">
      <w:pPr>
        <w:rPr>
          <w:sz w:val="16"/>
          <w:szCs w:val="16"/>
        </w:rPr>
      </w:pPr>
    </w:p>
    <w:p w:rsidR="00570866" w:rsidRPr="00FD6F24" w:rsidRDefault="00570866" w:rsidP="00570866">
      <w:pPr>
        <w:jc w:val="center"/>
        <w:rPr>
          <w:sz w:val="16"/>
          <w:szCs w:val="16"/>
        </w:rPr>
      </w:pPr>
      <w:r>
        <w:rPr>
          <w:sz w:val="16"/>
          <w:szCs w:val="16"/>
        </w:rPr>
        <w:t xml:space="preserve"> </w:t>
      </w:r>
      <w:proofErr w:type="gramStart"/>
      <w:r>
        <w:rPr>
          <w:sz w:val="16"/>
          <w:szCs w:val="16"/>
        </w:rPr>
        <w:t>12</w:t>
      </w:r>
      <w:r w:rsidRPr="00FD6F24">
        <w:rPr>
          <w:sz w:val="16"/>
          <w:szCs w:val="16"/>
        </w:rPr>
        <w:t>.1</w:t>
      </w:r>
      <w:r>
        <w:rPr>
          <w:sz w:val="16"/>
          <w:szCs w:val="16"/>
        </w:rPr>
        <w:t>1</w:t>
      </w:r>
      <w:r w:rsidRPr="00FD6F24">
        <w:rPr>
          <w:sz w:val="16"/>
          <w:szCs w:val="16"/>
        </w:rPr>
        <w:t>.2021  №</w:t>
      </w:r>
      <w:proofErr w:type="gramEnd"/>
      <w:r w:rsidRPr="00FD6F24">
        <w:rPr>
          <w:sz w:val="16"/>
          <w:szCs w:val="16"/>
        </w:rPr>
        <w:t xml:space="preserve"> 1</w:t>
      </w:r>
      <w:r>
        <w:rPr>
          <w:sz w:val="16"/>
          <w:szCs w:val="16"/>
        </w:rPr>
        <w:t>182</w:t>
      </w:r>
      <w:r w:rsidRPr="00FD6F24">
        <w:rPr>
          <w:sz w:val="16"/>
          <w:szCs w:val="16"/>
        </w:rPr>
        <w:t>/П/93</w:t>
      </w:r>
    </w:p>
    <w:p w:rsidR="00570866" w:rsidRPr="00FD6F24" w:rsidRDefault="00570866" w:rsidP="00570866">
      <w:pPr>
        <w:jc w:val="center"/>
        <w:rPr>
          <w:sz w:val="16"/>
          <w:szCs w:val="16"/>
        </w:rPr>
      </w:pPr>
    </w:p>
    <w:p w:rsidR="00570866" w:rsidRPr="00FD6F24" w:rsidRDefault="00570866" w:rsidP="00570866">
      <w:pPr>
        <w:jc w:val="center"/>
        <w:rPr>
          <w:sz w:val="16"/>
          <w:szCs w:val="16"/>
        </w:rPr>
      </w:pPr>
      <w:r w:rsidRPr="00FD6F24">
        <w:rPr>
          <w:sz w:val="16"/>
          <w:szCs w:val="16"/>
        </w:rPr>
        <w:t>г. Тогучин</w:t>
      </w:r>
    </w:p>
    <w:p w:rsidR="00A74533" w:rsidRDefault="00A74533" w:rsidP="00FF6F2F">
      <w:pPr>
        <w:jc w:val="center"/>
        <w:rPr>
          <w:sz w:val="16"/>
          <w:szCs w:val="16"/>
        </w:rPr>
      </w:pPr>
    </w:p>
    <w:p w:rsidR="00570866" w:rsidRPr="00570866" w:rsidRDefault="00570866" w:rsidP="00570866">
      <w:pPr>
        <w:jc w:val="center"/>
        <w:rPr>
          <w:sz w:val="16"/>
          <w:szCs w:val="16"/>
        </w:rPr>
      </w:pPr>
      <w:r w:rsidRPr="00570866">
        <w:rPr>
          <w:sz w:val="16"/>
          <w:szCs w:val="16"/>
        </w:rPr>
        <w:t xml:space="preserve">О прогнозе социально-экономического развития </w:t>
      </w:r>
    </w:p>
    <w:p w:rsidR="00570866" w:rsidRPr="00570866" w:rsidRDefault="00570866" w:rsidP="00570866">
      <w:pPr>
        <w:jc w:val="center"/>
        <w:rPr>
          <w:sz w:val="16"/>
          <w:szCs w:val="16"/>
        </w:rPr>
      </w:pPr>
      <w:r w:rsidRPr="00570866">
        <w:rPr>
          <w:sz w:val="16"/>
          <w:szCs w:val="16"/>
        </w:rPr>
        <w:t xml:space="preserve">Тогучинского района Новосибирской области </w:t>
      </w:r>
    </w:p>
    <w:p w:rsidR="00570866" w:rsidRPr="00570866" w:rsidRDefault="00570866" w:rsidP="00570866">
      <w:pPr>
        <w:jc w:val="center"/>
        <w:rPr>
          <w:sz w:val="16"/>
          <w:szCs w:val="16"/>
        </w:rPr>
      </w:pPr>
      <w:r w:rsidRPr="00570866">
        <w:rPr>
          <w:sz w:val="16"/>
          <w:szCs w:val="16"/>
        </w:rPr>
        <w:t>на 2022 год и плановый период 2023 и 2024 годов</w:t>
      </w:r>
    </w:p>
    <w:p w:rsidR="00570866" w:rsidRPr="00570866" w:rsidRDefault="00570866" w:rsidP="00570866">
      <w:pPr>
        <w:jc w:val="both"/>
        <w:rPr>
          <w:sz w:val="16"/>
          <w:szCs w:val="16"/>
        </w:rPr>
      </w:pPr>
    </w:p>
    <w:p w:rsidR="00570866" w:rsidRPr="00570866" w:rsidRDefault="00570866" w:rsidP="00570866">
      <w:pPr>
        <w:jc w:val="both"/>
        <w:rPr>
          <w:sz w:val="16"/>
          <w:szCs w:val="16"/>
        </w:rPr>
      </w:pPr>
      <w:r w:rsidRPr="00570866">
        <w:rPr>
          <w:sz w:val="16"/>
          <w:szCs w:val="16"/>
        </w:rPr>
        <w:tab/>
        <w:t>В соответствии со ст.173 Бюджетного кодекса РФ, Законом Новосибирской области от 18.12.2015 № 24-ОЗ «О планировании социально-экономического развития Новосибирской области», постановлением Правительства Новосибирской области от 13.04.2021 № 119-п «</w:t>
      </w:r>
      <w:r w:rsidRPr="00570866">
        <w:rPr>
          <w:bCs/>
          <w:sz w:val="16"/>
          <w:szCs w:val="16"/>
        </w:rPr>
        <w:t xml:space="preserve">О подготовке прогноза социально-экономического развития Новосибирской области на 2022 год и плановый период 2023 и 2024 годов», </w:t>
      </w:r>
      <w:r w:rsidRPr="00570866">
        <w:rPr>
          <w:sz w:val="16"/>
          <w:szCs w:val="16"/>
        </w:rPr>
        <w:t>постановлением администрации Тогучинского района Новосибирской области от 10.06.2016 № 423 «О порядке разработки, корректировки прогноза социально-экономического развития Тогучинского района Новосибирской области на среднесрочный период», постановлением администрации Тогучинского района Новосибирской области от 14</w:t>
      </w:r>
      <w:r w:rsidRPr="00570866">
        <w:rPr>
          <w:color w:val="000000"/>
          <w:sz w:val="16"/>
          <w:szCs w:val="16"/>
        </w:rPr>
        <w:t xml:space="preserve">.05.2021 № 536/П/93 </w:t>
      </w:r>
      <w:r w:rsidRPr="00570866">
        <w:rPr>
          <w:sz w:val="16"/>
          <w:szCs w:val="16"/>
        </w:rPr>
        <w:t>«О подготовке прогноза социально-экономического развития Тогучинского района Новосибирской области на 2022 год и плановый период 2023 и 2024 годов», администрация Тогучинского района Новосибирской области</w:t>
      </w:r>
    </w:p>
    <w:p w:rsidR="00570866" w:rsidRPr="00570866" w:rsidRDefault="00570866" w:rsidP="00570866">
      <w:pPr>
        <w:jc w:val="both"/>
        <w:rPr>
          <w:sz w:val="16"/>
          <w:szCs w:val="16"/>
        </w:rPr>
      </w:pPr>
      <w:r w:rsidRPr="00570866">
        <w:rPr>
          <w:sz w:val="16"/>
          <w:szCs w:val="16"/>
        </w:rPr>
        <w:t>ПОСТАНОВЛЯЕТ:</w:t>
      </w:r>
    </w:p>
    <w:p w:rsidR="00570866" w:rsidRPr="00570866" w:rsidRDefault="00570866" w:rsidP="00570866">
      <w:pPr>
        <w:pStyle w:val="af9"/>
        <w:rPr>
          <w:sz w:val="16"/>
          <w:szCs w:val="16"/>
        </w:rPr>
      </w:pPr>
      <w:r w:rsidRPr="00570866">
        <w:rPr>
          <w:sz w:val="16"/>
          <w:szCs w:val="16"/>
        </w:rPr>
        <w:t xml:space="preserve">          1. Одобрить прилагаемый прогноз </w:t>
      </w:r>
      <w:r w:rsidRPr="00570866">
        <w:rPr>
          <w:color w:val="000000"/>
          <w:sz w:val="16"/>
          <w:szCs w:val="16"/>
        </w:rPr>
        <w:t>социально-экономического развития Тогучинского района Новосибирской области на 2022 год и плановый период 2023 и 2024 годов.</w:t>
      </w:r>
    </w:p>
    <w:p w:rsidR="00570866" w:rsidRPr="00570866" w:rsidRDefault="00570866" w:rsidP="00570866">
      <w:pPr>
        <w:ind w:firstLine="708"/>
        <w:jc w:val="both"/>
        <w:rPr>
          <w:sz w:val="16"/>
          <w:szCs w:val="16"/>
        </w:rPr>
      </w:pPr>
      <w:r w:rsidRPr="00570866">
        <w:rPr>
          <w:sz w:val="16"/>
          <w:szCs w:val="16"/>
        </w:rPr>
        <w:t>2. Начальнику управления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а также разместить настоящее постановление на официальном сайте администрации Тогучинского района Новосибирской области.</w:t>
      </w:r>
    </w:p>
    <w:p w:rsidR="00570866" w:rsidRPr="00570866" w:rsidRDefault="00570866" w:rsidP="00570866">
      <w:pPr>
        <w:pStyle w:val="af3"/>
        <w:ind w:firstLine="708"/>
        <w:jc w:val="both"/>
        <w:rPr>
          <w:sz w:val="16"/>
          <w:szCs w:val="16"/>
        </w:rPr>
      </w:pPr>
      <w:r w:rsidRPr="00570866">
        <w:rPr>
          <w:sz w:val="16"/>
          <w:szCs w:val="16"/>
        </w:rPr>
        <w:t>3. Признать утратившим силу постановление администрации Тогучинского района Новосибирской области от 11.11.2020 № 1169/П/93 «О прогнозе социально-экономического развития Тогучинского района Новосибирской области на 2021 год и плановый период 2022 и 2023 годов».</w:t>
      </w:r>
    </w:p>
    <w:p w:rsidR="00570866" w:rsidRPr="00570866" w:rsidRDefault="00570866" w:rsidP="00570866">
      <w:pPr>
        <w:pStyle w:val="af3"/>
        <w:ind w:firstLine="708"/>
        <w:jc w:val="both"/>
        <w:rPr>
          <w:sz w:val="16"/>
          <w:szCs w:val="16"/>
        </w:rPr>
      </w:pPr>
      <w:r w:rsidRPr="00570866">
        <w:rPr>
          <w:sz w:val="16"/>
          <w:szCs w:val="16"/>
        </w:rPr>
        <w:t xml:space="preserve">4. Контроль за исполнением постановления возложить на первого заместителя главы администрации Тогучинского района Новосибирской области Папко </w:t>
      </w:r>
      <w:proofErr w:type="gramStart"/>
      <w:r w:rsidRPr="00570866">
        <w:rPr>
          <w:sz w:val="16"/>
          <w:szCs w:val="16"/>
        </w:rPr>
        <w:t>Н.Н..</w:t>
      </w:r>
      <w:proofErr w:type="gramEnd"/>
    </w:p>
    <w:p w:rsidR="00570866" w:rsidRDefault="00570866" w:rsidP="00570866">
      <w:pPr>
        <w:pStyle w:val="4"/>
        <w:spacing w:before="0" w:after="0"/>
        <w:rPr>
          <w:rFonts w:ascii="Times New Roman" w:hAnsi="Times New Roman"/>
          <w:b w:val="0"/>
          <w:sz w:val="16"/>
          <w:szCs w:val="16"/>
        </w:rPr>
      </w:pPr>
    </w:p>
    <w:p w:rsidR="00570866" w:rsidRPr="00570866" w:rsidRDefault="00570866" w:rsidP="00570866">
      <w:pPr>
        <w:pStyle w:val="4"/>
        <w:spacing w:before="0" w:after="0"/>
        <w:rPr>
          <w:rFonts w:ascii="Times New Roman" w:hAnsi="Times New Roman"/>
          <w:b w:val="0"/>
          <w:sz w:val="16"/>
          <w:szCs w:val="16"/>
        </w:rPr>
      </w:pPr>
      <w:r>
        <w:rPr>
          <w:rFonts w:ascii="Times New Roman" w:hAnsi="Times New Roman"/>
          <w:b w:val="0"/>
          <w:sz w:val="16"/>
          <w:szCs w:val="16"/>
          <w:lang w:val="ru-RU"/>
        </w:rPr>
        <w:t xml:space="preserve">       </w:t>
      </w:r>
      <w:r w:rsidRPr="00570866">
        <w:rPr>
          <w:rFonts w:ascii="Times New Roman" w:hAnsi="Times New Roman"/>
          <w:b w:val="0"/>
          <w:sz w:val="16"/>
          <w:szCs w:val="16"/>
        </w:rPr>
        <w:t xml:space="preserve">Глава Тогучинского района </w:t>
      </w:r>
    </w:p>
    <w:p w:rsidR="00A74533" w:rsidRDefault="00570866" w:rsidP="00570866">
      <w:pPr>
        <w:jc w:val="center"/>
        <w:rPr>
          <w:sz w:val="16"/>
          <w:szCs w:val="16"/>
        </w:rPr>
      </w:pPr>
      <w:r>
        <w:rPr>
          <w:sz w:val="16"/>
          <w:szCs w:val="16"/>
        </w:rPr>
        <w:t xml:space="preserve">   </w:t>
      </w:r>
      <w:r w:rsidRPr="00570866">
        <w:rPr>
          <w:sz w:val="16"/>
          <w:szCs w:val="16"/>
        </w:rPr>
        <w:t>Новосибирской области                                                    С.С. Пыхтин</w:t>
      </w:r>
    </w:p>
    <w:p w:rsidR="00570866" w:rsidRDefault="00570866" w:rsidP="00570866">
      <w:pPr>
        <w:jc w:val="center"/>
        <w:rPr>
          <w:sz w:val="16"/>
          <w:szCs w:val="16"/>
        </w:rPr>
      </w:pPr>
    </w:p>
    <w:p w:rsidR="00AD04CE" w:rsidRDefault="00AD04CE" w:rsidP="00570866">
      <w:pPr>
        <w:jc w:val="center"/>
        <w:rPr>
          <w:sz w:val="16"/>
          <w:szCs w:val="16"/>
        </w:rPr>
      </w:pPr>
    </w:p>
    <w:p w:rsidR="00570866" w:rsidRDefault="00570866" w:rsidP="00570866">
      <w:pPr>
        <w:jc w:val="center"/>
        <w:rPr>
          <w:sz w:val="16"/>
          <w:szCs w:val="16"/>
        </w:rPr>
      </w:pPr>
    </w:p>
    <w:p w:rsidR="00B97B1F" w:rsidRPr="00B97B1F" w:rsidRDefault="00B97B1F" w:rsidP="00B97B1F">
      <w:pPr>
        <w:jc w:val="right"/>
        <w:rPr>
          <w:color w:val="000000" w:themeColor="text1"/>
          <w:sz w:val="16"/>
          <w:szCs w:val="16"/>
          <w:lang w:eastAsia="ru-RU"/>
        </w:rPr>
      </w:pPr>
      <w:r w:rsidRPr="00B97B1F">
        <w:rPr>
          <w:color w:val="000000" w:themeColor="text1"/>
          <w:sz w:val="16"/>
          <w:szCs w:val="16"/>
          <w:lang w:eastAsia="ru-RU"/>
        </w:rPr>
        <w:lastRenderedPageBreak/>
        <w:t>ОДОБРЕН</w:t>
      </w:r>
    </w:p>
    <w:p w:rsidR="00B97B1F" w:rsidRPr="00B97B1F" w:rsidRDefault="00B97B1F" w:rsidP="00B97B1F">
      <w:pPr>
        <w:jc w:val="right"/>
        <w:rPr>
          <w:color w:val="000000" w:themeColor="text1"/>
          <w:sz w:val="16"/>
          <w:szCs w:val="16"/>
          <w:lang w:eastAsia="ru-RU"/>
        </w:rPr>
      </w:pPr>
      <w:r w:rsidRPr="00B97B1F">
        <w:rPr>
          <w:color w:val="000000" w:themeColor="text1"/>
          <w:sz w:val="16"/>
          <w:szCs w:val="16"/>
          <w:lang w:eastAsia="ru-RU"/>
        </w:rPr>
        <w:t xml:space="preserve"> постановлением администрации</w:t>
      </w:r>
    </w:p>
    <w:p w:rsidR="00B97B1F" w:rsidRPr="00B97B1F" w:rsidRDefault="00B97B1F" w:rsidP="00B97B1F">
      <w:pPr>
        <w:jc w:val="right"/>
        <w:rPr>
          <w:color w:val="000000" w:themeColor="text1"/>
          <w:sz w:val="16"/>
          <w:szCs w:val="16"/>
          <w:lang w:eastAsia="ru-RU"/>
        </w:rPr>
      </w:pPr>
      <w:r w:rsidRPr="00B97B1F">
        <w:rPr>
          <w:color w:val="000000" w:themeColor="text1"/>
          <w:sz w:val="16"/>
          <w:szCs w:val="16"/>
          <w:lang w:eastAsia="ru-RU"/>
        </w:rPr>
        <w:t>Тогучинского района</w:t>
      </w:r>
    </w:p>
    <w:p w:rsidR="00B97B1F" w:rsidRPr="00B97B1F" w:rsidRDefault="00B97B1F" w:rsidP="00B97B1F">
      <w:pPr>
        <w:jc w:val="right"/>
        <w:rPr>
          <w:color w:val="000000" w:themeColor="text1"/>
          <w:sz w:val="16"/>
          <w:szCs w:val="16"/>
        </w:rPr>
      </w:pPr>
      <w:r w:rsidRPr="00B97B1F">
        <w:rPr>
          <w:color w:val="000000" w:themeColor="text1"/>
          <w:sz w:val="16"/>
          <w:szCs w:val="16"/>
          <w:lang w:eastAsia="ru-RU"/>
        </w:rPr>
        <w:t>Новосибирской области</w:t>
      </w:r>
    </w:p>
    <w:p w:rsidR="00570866" w:rsidRPr="00B97B1F" w:rsidRDefault="00B97B1F" w:rsidP="00B97B1F">
      <w:pPr>
        <w:jc w:val="right"/>
        <w:rPr>
          <w:sz w:val="16"/>
          <w:szCs w:val="16"/>
        </w:rPr>
      </w:pPr>
      <w:r w:rsidRPr="00B97B1F">
        <w:rPr>
          <w:color w:val="000000" w:themeColor="text1"/>
          <w:sz w:val="16"/>
          <w:szCs w:val="16"/>
          <w:lang w:eastAsia="ru-RU"/>
        </w:rPr>
        <w:t>От 12.11.2021 № 1182/П/93</w:t>
      </w:r>
    </w:p>
    <w:p w:rsidR="00570866" w:rsidRDefault="00570866" w:rsidP="00570866">
      <w:pPr>
        <w:jc w:val="center"/>
        <w:rPr>
          <w:sz w:val="16"/>
          <w:szCs w:val="16"/>
        </w:rPr>
      </w:pPr>
    </w:p>
    <w:p w:rsidR="00570866" w:rsidRPr="00B97B1F" w:rsidRDefault="00570866" w:rsidP="00570866">
      <w:pPr>
        <w:jc w:val="center"/>
        <w:rPr>
          <w:sz w:val="16"/>
          <w:szCs w:val="16"/>
        </w:rPr>
      </w:pPr>
    </w:p>
    <w:p w:rsidR="00B97B1F" w:rsidRPr="00B97B1F" w:rsidRDefault="00B97B1F" w:rsidP="00B97B1F">
      <w:pPr>
        <w:jc w:val="center"/>
        <w:rPr>
          <w:sz w:val="16"/>
          <w:szCs w:val="16"/>
        </w:rPr>
      </w:pPr>
      <w:r w:rsidRPr="00B97B1F">
        <w:rPr>
          <w:sz w:val="16"/>
          <w:szCs w:val="16"/>
        </w:rPr>
        <w:t>Содержание</w:t>
      </w:r>
    </w:p>
    <w:p w:rsidR="00B97B1F" w:rsidRPr="00B97B1F" w:rsidRDefault="00B97B1F" w:rsidP="00B97B1F">
      <w:pPr>
        <w:jc w:val="center"/>
        <w:rPr>
          <w:sz w:val="16"/>
          <w:szCs w:val="16"/>
        </w:rPr>
      </w:pPr>
    </w:p>
    <w:tbl>
      <w:tblPr>
        <w:tblW w:w="533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08"/>
        <w:gridCol w:w="3744"/>
        <w:gridCol w:w="1083"/>
      </w:tblGrid>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lang w:val="en-US"/>
              </w:rPr>
            </w:pPr>
            <w:r w:rsidRPr="00B97B1F">
              <w:rPr>
                <w:rFonts w:ascii="Times New Roman" w:hAnsi="Times New Roman"/>
                <w:sz w:val="16"/>
                <w:szCs w:val="16"/>
                <w:lang w:val="en-US"/>
              </w:rPr>
              <w:t>1.</w:t>
            </w: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 xml:space="preserve">Оценка достигнутого уровня социально-экономического </w:t>
            </w:r>
            <w:proofErr w:type="gramStart"/>
            <w:r w:rsidRPr="00B97B1F">
              <w:rPr>
                <w:sz w:val="16"/>
                <w:szCs w:val="16"/>
              </w:rPr>
              <w:t>развития  Тогучинского</w:t>
            </w:r>
            <w:proofErr w:type="gramEnd"/>
            <w:r w:rsidRPr="00B97B1F">
              <w:rPr>
                <w:sz w:val="16"/>
                <w:szCs w:val="16"/>
              </w:rPr>
              <w:t xml:space="preserve"> района Новосибирской области за период 2019-2021 годов:</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p>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5</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ind w:left="284"/>
              <w:jc w:val="both"/>
              <w:rPr>
                <w:sz w:val="16"/>
                <w:szCs w:val="16"/>
              </w:rPr>
            </w:pPr>
            <w:r w:rsidRPr="00B97B1F">
              <w:rPr>
                <w:sz w:val="16"/>
                <w:szCs w:val="16"/>
              </w:rPr>
              <w:t>- Демография, труд и занятость</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6</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ind w:left="284"/>
              <w:jc w:val="both"/>
              <w:rPr>
                <w:sz w:val="16"/>
                <w:szCs w:val="16"/>
              </w:rPr>
            </w:pPr>
            <w:r w:rsidRPr="00B97B1F">
              <w:rPr>
                <w:sz w:val="16"/>
                <w:szCs w:val="16"/>
              </w:rPr>
              <w:t>- Уровень жизни населения</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9</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ind w:left="284"/>
              <w:jc w:val="both"/>
              <w:rPr>
                <w:sz w:val="16"/>
                <w:szCs w:val="16"/>
              </w:rPr>
            </w:pPr>
            <w:r w:rsidRPr="00B97B1F">
              <w:rPr>
                <w:sz w:val="16"/>
                <w:szCs w:val="16"/>
              </w:rPr>
              <w:t>- Промышленное производство</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9</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ind w:left="284"/>
              <w:jc w:val="both"/>
              <w:rPr>
                <w:sz w:val="16"/>
                <w:szCs w:val="16"/>
              </w:rPr>
            </w:pPr>
            <w:r w:rsidRPr="00B97B1F">
              <w:rPr>
                <w:sz w:val="16"/>
                <w:szCs w:val="16"/>
              </w:rPr>
              <w:t>- Сельское хозяйство</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13</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3"/>
              <w:ind w:left="284"/>
              <w:rPr>
                <w:sz w:val="16"/>
                <w:szCs w:val="16"/>
              </w:rPr>
            </w:pPr>
            <w:r w:rsidRPr="00B97B1F">
              <w:rPr>
                <w:sz w:val="16"/>
                <w:szCs w:val="16"/>
              </w:rPr>
              <w:t>- Рынок товаров и услуг</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14</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ind w:left="284"/>
              <w:jc w:val="both"/>
              <w:rPr>
                <w:sz w:val="16"/>
                <w:szCs w:val="16"/>
              </w:rPr>
            </w:pPr>
            <w:r w:rsidRPr="00B97B1F">
              <w:rPr>
                <w:sz w:val="16"/>
                <w:szCs w:val="16"/>
              </w:rPr>
              <w:t>- Инвестиции</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16</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ind w:left="284"/>
              <w:jc w:val="both"/>
              <w:rPr>
                <w:sz w:val="16"/>
                <w:szCs w:val="16"/>
              </w:rPr>
            </w:pPr>
            <w:r w:rsidRPr="00B97B1F">
              <w:rPr>
                <w:sz w:val="16"/>
                <w:szCs w:val="16"/>
              </w:rPr>
              <w:t>- Строительство</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19</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ind w:left="284"/>
              <w:jc w:val="both"/>
              <w:rPr>
                <w:sz w:val="16"/>
                <w:szCs w:val="16"/>
              </w:rPr>
            </w:pPr>
            <w:r w:rsidRPr="00B97B1F">
              <w:rPr>
                <w:sz w:val="16"/>
                <w:szCs w:val="16"/>
              </w:rPr>
              <w:t>- Малое и среднее предпринимательство</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22</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ind w:left="284"/>
              <w:jc w:val="both"/>
              <w:rPr>
                <w:sz w:val="16"/>
                <w:szCs w:val="16"/>
              </w:rPr>
            </w:pPr>
            <w:r w:rsidRPr="00B97B1F">
              <w:rPr>
                <w:sz w:val="16"/>
                <w:szCs w:val="16"/>
              </w:rPr>
              <w:t>- Транспортная и дорожная инфраструктура</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23</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ind w:left="284"/>
              <w:jc w:val="both"/>
              <w:rPr>
                <w:sz w:val="16"/>
                <w:szCs w:val="16"/>
              </w:rPr>
            </w:pPr>
            <w:r w:rsidRPr="00B97B1F">
              <w:rPr>
                <w:sz w:val="16"/>
                <w:szCs w:val="16"/>
              </w:rPr>
              <w:t>- Жилищно-коммунальное хозяйство</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25</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ind w:left="284"/>
              <w:jc w:val="both"/>
              <w:rPr>
                <w:sz w:val="16"/>
                <w:szCs w:val="16"/>
              </w:rPr>
            </w:pPr>
            <w:r w:rsidRPr="00B97B1F">
              <w:rPr>
                <w:sz w:val="16"/>
                <w:szCs w:val="16"/>
              </w:rPr>
              <w:t>- Охрана окружающей среды</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28</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ind w:left="284"/>
              <w:jc w:val="both"/>
              <w:rPr>
                <w:sz w:val="16"/>
                <w:szCs w:val="16"/>
              </w:rPr>
            </w:pPr>
            <w:r w:rsidRPr="00B97B1F">
              <w:rPr>
                <w:sz w:val="16"/>
                <w:szCs w:val="16"/>
              </w:rPr>
              <w:t>- Предоставление муниципальных услуг</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31</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Развитие отраслей социальной сферы:</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32</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 xml:space="preserve">     -  Образование</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32</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 xml:space="preserve">     -  Здравоохранение</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40</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 xml:space="preserve">     -  Культура</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43</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 xml:space="preserve">     -  Социальная защита</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46</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 xml:space="preserve">     -  Молодежная политика</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48</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  Физическая культура и спорт</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51</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 xml:space="preserve">     -  Туризм</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55</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lang w:val="en-US"/>
              </w:rPr>
            </w:pPr>
            <w:r w:rsidRPr="00B97B1F">
              <w:rPr>
                <w:rFonts w:ascii="Times New Roman" w:hAnsi="Times New Roman"/>
                <w:sz w:val="16"/>
                <w:szCs w:val="16"/>
                <w:lang w:val="en-US"/>
              </w:rPr>
              <w:t>2</w:t>
            </w: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Оценка факторов и ограничений экономического роста Тогучинского района Новосибирской области на среднесрочный период</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56</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r w:rsidRPr="00B97B1F">
              <w:rPr>
                <w:rFonts w:ascii="Times New Roman" w:hAnsi="Times New Roman"/>
                <w:sz w:val="16"/>
                <w:szCs w:val="16"/>
              </w:rPr>
              <w:t>3.</w:t>
            </w: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Приоритеты социально-экономического развития Тогучинского района Новосибирской области на 2022 год и период 2023 и 2024 годов</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59</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r w:rsidRPr="00B97B1F">
              <w:rPr>
                <w:rFonts w:ascii="Times New Roman" w:hAnsi="Times New Roman"/>
                <w:sz w:val="16"/>
                <w:szCs w:val="16"/>
              </w:rPr>
              <w:t>4.</w:t>
            </w: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Сценарии и целевые показатели прогноза социально-экономического развития Тогучинского района   на 2022 год и период 2023 и 2024 годов</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67</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r w:rsidRPr="00B97B1F">
              <w:rPr>
                <w:rFonts w:ascii="Times New Roman" w:hAnsi="Times New Roman"/>
                <w:sz w:val="16"/>
                <w:szCs w:val="16"/>
              </w:rPr>
              <w:t>5.</w:t>
            </w: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Направления социально-экономического развития Тогучинского района Новосибирской области на 2022 год и на период 2023 и 2024 годов</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68</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rPr>
            </w:pPr>
            <w:r w:rsidRPr="00B97B1F">
              <w:rPr>
                <w:sz w:val="16"/>
                <w:szCs w:val="16"/>
              </w:rPr>
              <w:t>- Развитие моногорода р.п. Горный</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cs="Times New Roman"/>
                <w:sz w:val="16"/>
                <w:szCs w:val="16"/>
              </w:rPr>
            </w:pPr>
            <w:r w:rsidRPr="00B97B1F">
              <w:rPr>
                <w:rFonts w:ascii="Times New Roman" w:hAnsi="Times New Roman" w:cs="Times New Roman"/>
                <w:sz w:val="16"/>
                <w:szCs w:val="16"/>
              </w:rPr>
              <w:t>80</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r w:rsidRPr="00B97B1F">
              <w:rPr>
                <w:rFonts w:ascii="Times New Roman" w:hAnsi="Times New Roman"/>
                <w:sz w:val="16"/>
                <w:szCs w:val="16"/>
              </w:rPr>
              <w:t>6.</w:t>
            </w: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tabs>
                <w:tab w:val="left" w:pos="993"/>
              </w:tabs>
              <w:jc w:val="both"/>
              <w:rPr>
                <w:sz w:val="16"/>
                <w:szCs w:val="16"/>
              </w:rPr>
            </w:pPr>
            <w:r w:rsidRPr="00B97B1F">
              <w:rPr>
                <w:sz w:val="16"/>
                <w:szCs w:val="16"/>
                <w:lang w:eastAsia="ru-RU"/>
              </w:rPr>
              <w:t>Перечень муниципальных программ Тогучинского района</w:t>
            </w:r>
            <w:r w:rsidRPr="00B97B1F">
              <w:rPr>
                <w:sz w:val="16"/>
                <w:szCs w:val="16"/>
              </w:rPr>
              <w:t xml:space="preserve"> Новосибирской области</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87</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r w:rsidRPr="00B97B1F">
              <w:rPr>
                <w:rFonts w:ascii="Times New Roman" w:hAnsi="Times New Roman"/>
                <w:sz w:val="16"/>
                <w:szCs w:val="16"/>
              </w:rPr>
              <w:t>7</w:t>
            </w: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jc w:val="both"/>
              <w:rPr>
                <w:sz w:val="16"/>
                <w:szCs w:val="16"/>
                <w:lang w:eastAsia="ru-RU"/>
              </w:rPr>
            </w:pPr>
            <w:r w:rsidRPr="00B97B1F">
              <w:rPr>
                <w:sz w:val="16"/>
                <w:szCs w:val="16"/>
              </w:rPr>
              <w:t>Приложение №1 Целевые показатели прогноза социально-экономического развития Тогучинского района Новосибирской области на 2022 год и на период до 2024 года</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91</w:t>
            </w:r>
          </w:p>
        </w:tc>
      </w:tr>
      <w:tr w:rsidR="00B97B1F" w:rsidRPr="00B97B1F" w:rsidTr="00B97B1F">
        <w:tc>
          <w:tcPr>
            <w:tcW w:w="508"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afff1"/>
              <w:spacing w:line="240" w:lineRule="auto"/>
              <w:rPr>
                <w:rFonts w:ascii="Times New Roman" w:hAnsi="Times New Roman"/>
                <w:sz w:val="16"/>
                <w:szCs w:val="16"/>
              </w:rPr>
            </w:pPr>
            <w:r w:rsidRPr="00B97B1F">
              <w:rPr>
                <w:rFonts w:ascii="Times New Roman" w:hAnsi="Times New Roman"/>
                <w:sz w:val="16"/>
                <w:szCs w:val="16"/>
              </w:rPr>
              <w:t>8</w:t>
            </w:r>
          </w:p>
        </w:tc>
        <w:tc>
          <w:tcPr>
            <w:tcW w:w="3744" w:type="dxa"/>
            <w:tcBorders>
              <w:top w:val="single" w:sz="2" w:space="0" w:color="000001"/>
              <w:left w:val="single" w:sz="2" w:space="0" w:color="000001"/>
              <w:bottom w:val="single" w:sz="2" w:space="0" w:color="000001"/>
            </w:tcBorders>
            <w:shd w:val="clear" w:color="auto" w:fill="auto"/>
            <w:tcMar>
              <w:left w:w="-2" w:type="dxa"/>
            </w:tcMar>
          </w:tcPr>
          <w:p w:rsidR="00B97B1F" w:rsidRPr="00B97B1F" w:rsidRDefault="00B97B1F" w:rsidP="00D625B6">
            <w:pPr>
              <w:pStyle w:val="27"/>
              <w:tabs>
                <w:tab w:val="left" w:pos="1482"/>
              </w:tabs>
              <w:spacing w:before="0" w:after="0" w:line="240" w:lineRule="auto"/>
              <w:ind w:firstLine="0"/>
              <w:rPr>
                <w:sz w:val="16"/>
                <w:szCs w:val="16"/>
              </w:rPr>
            </w:pPr>
            <w:r w:rsidRPr="00B97B1F">
              <w:rPr>
                <w:sz w:val="16"/>
                <w:szCs w:val="16"/>
              </w:rPr>
              <w:t>Приложение №2 Основные параметры муниципальных программ Тогучинского района Новосибирской области</w:t>
            </w:r>
          </w:p>
        </w:tc>
        <w:tc>
          <w:tcPr>
            <w:tcW w:w="1083"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B97B1F" w:rsidRPr="00B97B1F" w:rsidRDefault="00B97B1F" w:rsidP="00D625B6">
            <w:pPr>
              <w:pStyle w:val="afff1"/>
              <w:spacing w:line="240" w:lineRule="auto"/>
              <w:jc w:val="center"/>
              <w:rPr>
                <w:rFonts w:ascii="Times New Roman" w:hAnsi="Times New Roman"/>
                <w:sz w:val="16"/>
                <w:szCs w:val="16"/>
              </w:rPr>
            </w:pPr>
            <w:r w:rsidRPr="00B97B1F">
              <w:rPr>
                <w:rFonts w:ascii="Times New Roman" w:hAnsi="Times New Roman"/>
                <w:sz w:val="16"/>
                <w:szCs w:val="16"/>
              </w:rPr>
              <w:t>101</w:t>
            </w:r>
          </w:p>
        </w:tc>
      </w:tr>
    </w:tbl>
    <w:p w:rsidR="00B97B1F" w:rsidRPr="00B97B1F" w:rsidRDefault="00B97B1F" w:rsidP="00B97B1F">
      <w:pPr>
        <w:jc w:val="center"/>
        <w:rPr>
          <w:sz w:val="16"/>
          <w:szCs w:val="16"/>
        </w:rPr>
      </w:pPr>
      <w:r w:rsidRPr="00B97B1F">
        <w:rPr>
          <w:b/>
          <w:bCs/>
          <w:sz w:val="16"/>
          <w:szCs w:val="16"/>
        </w:rPr>
        <w:t xml:space="preserve">Прогноз социально-экономического развития </w:t>
      </w:r>
    </w:p>
    <w:p w:rsidR="00B97B1F" w:rsidRPr="00B97B1F" w:rsidRDefault="00B97B1F" w:rsidP="00B97B1F">
      <w:pPr>
        <w:jc w:val="center"/>
        <w:rPr>
          <w:sz w:val="16"/>
          <w:szCs w:val="16"/>
        </w:rPr>
      </w:pPr>
      <w:r w:rsidRPr="00B97B1F">
        <w:rPr>
          <w:b/>
          <w:bCs/>
          <w:sz w:val="16"/>
          <w:szCs w:val="16"/>
        </w:rPr>
        <w:t>Тогучинского района Новосибирской области</w:t>
      </w:r>
    </w:p>
    <w:p w:rsidR="00B97B1F" w:rsidRPr="00B97B1F" w:rsidRDefault="00B97B1F" w:rsidP="00B97B1F">
      <w:pPr>
        <w:jc w:val="center"/>
        <w:rPr>
          <w:sz w:val="16"/>
          <w:szCs w:val="16"/>
        </w:rPr>
      </w:pPr>
      <w:r w:rsidRPr="00B97B1F">
        <w:rPr>
          <w:b/>
          <w:bCs/>
          <w:sz w:val="16"/>
          <w:szCs w:val="16"/>
        </w:rPr>
        <w:t>на 2022 год и на период 2023 и 2024 годов</w:t>
      </w:r>
    </w:p>
    <w:p w:rsidR="00B97B1F" w:rsidRPr="00B97B1F" w:rsidRDefault="00B97B1F" w:rsidP="00B97B1F">
      <w:pPr>
        <w:rPr>
          <w:sz w:val="16"/>
          <w:szCs w:val="16"/>
        </w:rPr>
      </w:pPr>
    </w:p>
    <w:p w:rsidR="00B97B1F" w:rsidRPr="00B97B1F" w:rsidRDefault="00B97B1F" w:rsidP="00B97B1F">
      <w:pPr>
        <w:ind w:firstLine="709"/>
        <w:jc w:val="both"/>
        <w:rPr>
          <w:sz w:val="16"/>
          <w:szCs w:val="16"/>
        </w:rPr>
      </w:pPr>
      <w:r w:rsidRPr="00B97B1F">
        <w:rPr>
          <w:sz w:val="16"/>
          <w:szCs w:val="16"/>
        </w:rPr>
        <w:t xml:space="preserve">Прогноз социально-экономического развития Тогучинского района Новосибирской области на 2022 год и на период 2023 и 2024 годов  разработан в соответствии со статьей 173 Бюджетного кодекса Российской Федерации, Законом Новосибирской области от 18.12.2015 № 24-ОЗ «О планировании социально-экономического развития Новосибирской области», постановлением Правительства </w:t>
      </w:r>
      <w:r w:rsidRPr="00B97B1F">
        <w:rPr>
          <w:sz w:val="16"/>
          <w:szCs w:val="16"/>
        </w:rPr>
        <w:t>Новосибирской области от 13.04.2021 № 119-п «О подготовке прогноза социально-экономического развития Новосибирской области на 2022 год и плановый период 2023 и 2024 годов», постановлением администрации Тогучинского района Новосибирской области от 10.06.2016 № 423 «О порядке разработки, корректировки прогноза социально-экономического развития Тогучинского района Новосибирской области на среднесрочный период», постановлением администрации Тогучинского района Новосибирской области от 14.05.2021 № 536/П/93 «О подготовке прогноза социально-экономического развития  Тогучинского района Новосибирской области на 2022 год и плановый период 2023 и 2024 годов».</w:t>
      </w:r>
    </w:p>
    <w:p w:rsidR="00B97B1F" w:rsidRPr="00B97B1F" w:rsidRDefault="00B97B1F" w:rsidP="00B97B1F">
      <w:pPr>
        <w:shd w:val="clear" w:color="auto" w:fill="FFFFFF"/>
        <w:ind w:firstLine="709"/>
        <w:jc w:val="both"/>
        <w:rPr>
          <w:sz w:val="16"/>
          <w:szCs w:val="16"/>
        </w:rPr>
      </w:pPr>
    </w:p>
    <w:p w:rsidR="00B97B1F" w:rsidRPr="00B97B1F" w:rsidRDefault="00B97B1F" w:rsidP="00B97B1F">
      <w:pPr>
        <w:pStyle w:val="Default"/>
        <w:ind w:firstLine="709"/>
        <w:jc w:val="center"/>
        <w:rPr>
          <w:sz w:val="16"/>
          <w:szCs w:val="16"/>
        </w:rPr>
      </w:pPr>
      <w:r w:rsidRPr="00B97B1F">
        <w:rPr>
          <w:b/>
          <w:bCs/>
          <w:sz w:val="16"/>
          <w:szCs w:val="16"/>
        </w:rPr>
        <w:t xml:space="preserve">1. Оценка достигнутого уровня социально-экономического </w:t>
      </w:r>
      <w:proofErr w:type="gramStart"/>
      <w:r w:rsidRPr="00B97B1F">
        <w:rPr>
          <w:b/>
          <w:bCs/>
          <w:sz w:val="16"/>
          <w:szCs w:val="16"/>
        </w:rPr>
        <w:t>развития  Тогучинского</w:t>
      </w:r>
      <w:proofErr w:type="gramEnd"/>
      <w:r w:rsidRPr="00B97B1F">
        <w:rPr>
          <w:b/>
          <w:bCs/>
          <w:sz w:val="16"/>
          <w:szCs w:val="16"/>
        </w:rPr>
        <w:t xml:space="preserve"> района за период 2019-2021 годов</w:t>
      </w:r>
    </w:p>
    <w:p w:rsidR="00B97B1F" w:rsidRPr="00B97B1F" w:rsidRDefault="00B97B1F" w:rsidP="00B97B1F">
      <w:pPr>
        <w:ind w:firstLine="709"/>
        <w:jc w:val="center"/>
        <w:rPr>
          <w:b/>
          <w:bCs/>
          <w:sz w:val="16"/>
          <w:szCs w:val="16"/>
        </w:rPr>
      </w:pPr>
    </w:p>
    <w:p w:rsidR="00B97B1F" w:rsidRPr="00B97B1F" w:rsidRDefault="00B97B1F" w:rsidP="00B97B1F">
      <w:pPr>
        <w:ind w:firstLine="709"/>
        <w:jc w:val="both"/>
        <w:rPr>
          <w:sz w:val="16"/>
          <w:szCs w:val="16"/>
        </w:rPr>
      </w:pPr>
      <w:r w:rsidRPr="00B97B1F">
        <w:rPr>
          <w:sz w:val="16"/>
          <w:szCs w:val="16"/>
        </w:rPr>
        <w:t>Тогучинский район Новосибирской области (далее — Тогучинский район, район) был образован в 1932 году.</w:t>
      </w:r>
    </w:p>
    <w:p w:rsidR="00B97B1F" w:rsidRPr="00B97B1F" w:rsidRDefault="00B97B1F" w:rsidP="00B97B1F">
      <w:pPr>
        <w:ind w:firstLine="709"/>
        <w:jc w:val="both"/>
        <w:rPr>
          <w:sz w:val="16"/>
          <w:szCs w:val="16"/>
        </w:rPr>
      </w:pPr>
      <w:r w:rsidRPr="00B97B1F">
        <w:rPr>
          <w:sz w:val="16"/>
          <w:szCs w:val="16"/>
        </w:rPr>
        <w:t xml:space="preserve">Территория Тогучинского района общей площадью 6058 кв. км расположена в восточной части Новосибирской области на расстоянии 115 км от областного центра г. Новосибирска в лесостепной зоне. Тогучинский район – один из крупных районов Новосибирской области, общая площадь района составляет 3,4% территории Новосибирской области. Из общей площади сельскохозяйственные угодья занимают 349,9 тыс. га, земли лесного фонда составляют 111,4 тыс.га, водного – 1,5 тыс. га, земли промышленности, энергетики, транспорта, связи и др. – 3,9 тыс.га, земли запаса – 15,9 тыс.га. </w:t>
      </w:r>
    </w:p>
    <w:p w:rsidR="00B97B1F" w:rsidRPr="00B97B1F" w:rsidRDefault="00B97B1F" w:rsidP="00B97B1F">
      <w:pPr>
        <w:pStyle w:val="af9"/>
        <w:spacing w:after="0"/>
        <w:ind w:firstLine="709"/>
        <w:jc w:val="both"/>
        <w:rPr>
          <w:sz w:val="16"/>
          <w:szCs w:val="16"/>
        </w:rPr>
      </w:pPr>
      <w:r w:rsidRPr="00B97B1F">
        <w:rPr>
          <w:sz w:val="16"/>
          <w:szCs w:val="16"/>
        </w:rPr>
        <w:t>Тогучинский район занимает одно из первых мест в составе Новосибирской области по численности населенных пунктов и по численности образующих его муниципальных образований. В состав Тогучинского района входят                             22 муниципальных поселения (в том числе 2 городских и 20 сельских). На территории Тогучинского района расположен 1 город</w:t>
      </w:r>
      <w:r w:rsidRPr="00B97B1F">
        <w:rPr>
          <w:color w:val="000000" w:themeColor="text1"/>
          <w:sz w:val="16"/>
          <w:szCs w:val="16"/>
        </w:rPr>
        <w:t>, 1 рабочий поселок</w:t>
      </w:r>
      <w:r w:rsidRPr="00B97B1F">
        <w:rPr>
          <w:sz w:val="16"/>
          <w:szCs w:val="16"/>
        </w:rPr>
        <w:t xml:space="preserve"> и 103 сельских населенных пункта. </w:t>
      </w:r>
      <w:r w:rsidRPr="00B97B1F">
        <w:rPr>
          <w:spacing w:val="-1"/>
          <w:sz w:val="16"/>
          <w:szCs w:val="16"/>
        </w:rPr>
        <w:t>Основная часть населенных пунктов поселений Тогучинского района сосредо</w:t>
      </w:r>
      <w:r w:rsidRPr="00B97B1F">
        <w:rPr>
          <w:sz w:val="16"/>
          <w:szCs w:val="16"/>
        </w:rPr>
        <w:t>точена вдоль железной дороги (62%) и автомобильной трассы Новосибирск – Новокузнецк (25%).</w:t>
      </w:r>
    </w:p>
    <w:p w:rsidR="00B97B1F" w:rsidRPr="00B97B1F" w:rsidRDefault="00B97B1F" w:rsidP="00B97B1F">
      <w:pPr>
        <w:ind w:firstLine="709"/>
        <w:jc w:val="both"/>
        <w:rPr>
          <w:sz w:val="16"/>
          <w:szCs w:val="16"/>
        </w:rPr>
      </w:pPr>
      <w:r w:rsidRPr="00B97B1F">
        <w:rPr>
          <w:sz w:val="16"/>
          <w:szCs w:val="16"/>
        </w:rPr>
        <w:t xml:space="preserve">Численность населения Тогучинского района на 01.01.2021 составила 54531 человек. </w:t>
      </w:r>
    </w:p>
    <w:p w:rsidR="00B97B1F" w:rsidRPr="00B97B1F" w:rsidRDefault="00B97B1F" w:rsidP="00B97B1F">
      <w:pPr>
        <w:pStyle w:val="af9"/>
        <w:spacing w:after="0"/>
        <w:ind w:firstLine="709"/>
        <w:jc w:val="both"/>
        <w:rPr>
          <w:sz w:val="16"/>
          <w:szCs w:val="16"/>
        </w:rPr>
      </w:pPr>
      <w:r w:rsidRPr="00B97B1F">
        <w:rPr>
          <w:sz w:val="16"/>
          <w:szCs w:val="16"/>
        </w:rPr>
        <w:t>Тогучинский район имеет выгодное транспортное - экономическое и географическое положение (район имеет прямые связи с крупными промышленными центрами Западной Сибири – г. Новосибирском и Кузбассом), через Тогучинский район проходит железнодорожная линия Новосибирск – Ленинск-Кузнецкий, нефтепровод Сокур-Плотниково, газопровод, имеет благоприятный рельеф и хорошие инженерно-геологические условия.</w:t>
      </w:r>
    </w:p>
    <w:p w:rsidR="00B97B1F" w:rsidRPr="00B97B1F" w:rsidRDefault="00B97B1F" w:rsidP="00B97B1F">
      <w:pPr>
        <w:ind w:firstLine="709"/>
        <w:jc w:val="both"/>
        <w:rPr>
          <w:sz w:val="16"/>
          <w:szCs w:val="16"/>
        </w:rPr>
      </w:pPr>
      <w:r w:rsidRPr="00B97B1F">
        <w:rPr>
          <w:sz w:val="16"/>
          <w:szCs w:val="16"/>
        </w:rPr>
        <w:t xml:space="preserve">Административный центр – г. Тогучин с населением 20489 чел.  расположен на реке Иня, правом притоке реки Оби, на железнодорожной магистрали Новосибирск – Кузбасс и представляет собой компактный массив, в котором сосредоточено большинство предприятий практически всех производственных отраслей, имеющихся на территории Тогучинского района. </w:t>
      </w:r>
    </w:p>
    <w:p w:rsidR="00B97B1F" w:rsidRPr="00B97B1F" w:rsidRDefault="00B97B1F" w:rsidP="00B97B1F">
      <w:pPr>
        <w:ind w:firstLine="709"/>
        <w:jc w:val="both"/>
        <w:rPr>
          <w:sz w:val="16"/>
          <w:szCs w:val="16"/>
        </w:rPr>
      </w:pPr>
      <w:r w:rsidRPr="00B97B1F">
        <w:rPr>
          <w:sz w:val="16"/>
          <w:szCs w:val="16"/>
        </w:rPr>
        <w:t>По территории Тогучинского района протекает одна из наиболее многоводных рек области — Иня, а также ее многочисленные притоки. В Тогучинском районе имеются большие запасы древесины, кирпичных глин и строительных камней, запасы известняка, строительного песка, каменного угля, золота, богатые сельхозугодья, занимающие 75,9 % всей площади.</w:t>
      </w:r>
    </w:p>
    <w:p w:rsidR="00B97B1F" w:rsidRPr="00B97B1F" w:rsidRDefault="00B97B1F" w:rsidP="00B97B1F">
      <w:pPr>
        <w:ind w:firstLine="709"/>
        <w:jc w:val="both"/>
        <w:rPr>
          <w:sz w:val="16"/>
          <w:szCs w:val="16"/>
        </w:rPr>
      </w:pPr>
      <w:r w:rsidRPr="00B97B1F">
        <w:rPr>
          <w:sz w:val="16"/>
          <w:szCs w:val="16"/>
        </w:rPr>
        <w:t xml:space="preserve">На территории Тогучинского района имеются особо охраняемые территории. Это 1 заказник «Колтыракский», 4 памятника природы «Буготакские сопки», «Улантова гора», «Пойменноостравной природный комплекс», «Черневые леса Салаира». Тогучинский район богат водоемами, в которых водятся промысловые породы рыбы: щука, окунь, плотва, лещ, рыба карповых пород. </w:t>
      </w:r>
    </w:p>
    <w:p w:rsidR="00B97B1F" w:rsidRPr="00B97B1F" w:rsidRDefault="00B97B1F" w:rsidP="00B97B1F">
      <w:pPr>
        <w:ind w:firstLine="709"/>
        <w:jc w:val="both"/>
        <w:rPr>
          <w:sz w:val="16"/>
          <w:szCs w:val="16"/>
        </w:rPr>
      </w:pPr>
      <w:r w:rsidRPr="00B97B1F">
        <w:rPr>
          <w:sz w:val="16"/>
          <w:szCs w:val="16"/>
        </w:rPr>
        <w:t>Тогучинский район занимает одно из первых мест в области по запасам полезных ископаемых, таких как строительные материалы и каменный уголь. Тогучинский район включает западный отрог Кузнецкого каменно - угольного бассейна, поэтому здесь имеются большие запасы каменного угля.</w:t>
      </w:r>
    </w:p>
    <w:p w:rsidR="00B97B1F" w:rsidRPr="00B97B1F" w:rsidRDefault="00B97B1F" w:rsidP="00B97B1F">
      <w:pPr>
        <w:ind w:firstLine="709"/>
        <w:jc w:val="center"/>
        <w:rPr>
          <w:b/>
          <w:bCs/>
          <w:sz w:val="16"/>
          <w:szCs w:val="16"/>
        </w:rPr>
      </w:pPr>
    </w:p>
    <w:p w:rsidR="00B97B1F" w:rsidRPr="00B97B1F" w:rsidRDefault="00B97B1F" w:rsidP="00B97B1F">
      <w:pPr>
        <w:ind w:firstLine="709"/>
        <w:rPr>
          <w:b/>
          <w:bCs/>
          <w:sz w:val="16"/>
          <w:szCs w:val="16"/>
        </w:rPr>
      </w:pPr>
      <w:r w:rsidRPr="00B97B1F">
        <w:rPr>
          <w:b/>
          <w:bCs/>
          <w:sz w:val="16"/>
          <w:szCs w:val="16"/>
        </w:rPr>
        <w:t>Демография, труд и занятость</w:t>
      </w:r>
    </w:p>
    <w:p w:rsidR="00B97B1F" w:rsidRPr="00B97B1F" w:rsidRDefault="00B97B1F" w:rsidP="00B97B1F">
      <w:pPr>
        <w:ind w:firstLine="709"/>
        <w:rPr>
          <w:b/>
          <w:bCs/>
          <w:sz w:val="16"/>
          <w:szCs w:val="16"/>
        </w:rPr>
      </w:pPr>
    </w:p>
    <w:p w:rsidR="00B97B1F" w:rsidRPr="00B97B1F" w:rsidRDefault="00B97B1F" w:rsidP="00B97B1F">
      <w:pPr>
        <w:ind w:firstLine="709"/>
        <w:jc w:val="both"/>
        <w:rPr>
          <w:sz w:val="16"/>
          <w:szCs w:val="16"/>
        </w:rPr>
      </w:pPr>
      <w:r w:rsidRPr="00B97B1F">
        <w:rPr>
          <w:sz w:val="16"/>
          <w:szCs w:val="16"/>
        </w:rPr>
        <w:t>Численность населения Тогучинского района на 01.01.</w:t>
      </w:r>
      <w:r w:rsidRPr="00B97B1F">
        <w:rPr>
          <w:color w:val="000000" w:themeColor="text1"/>
          <w:sz w:val="16"/>
          <w:szCs w:val="16"/>
        </w:rPr>
        <w:t xml:space="preserve">2021 </w:t>
      </w:r>
      <w:r w:rsidRPr="00B97B1F">
        <w:rPr>
          <w:sz w:val="16"/>
          <w:szCs w:val="16"/>
        </w:rPr>
        <w:t>составляла 54531 человек, в том числе: городское население – 29336 чел. (53,8 %), сельское население – 25195 чел. (46,2 %). За два года численность населения района снизилась на 1727 чел. В общей численности населения района трудоспособное население составляет 54,2 %, пенсионеры – 25,9 %, дети до 14 лет составляет             19,9 %.</w:t>
      </w:r>
    </w:p>
    <w:p w:rsidR="00B97B1F" w:rsidRPr="00B97B1F" w:rsidRDefault="00B97B1F" w:rsidP="00B97B1F">
      <w:pPr>
        <w:ind w:firstLine="709"/>
        <w:jc w:val="both"/>
        <w:rPr>
          <w:sz w:val="16"/>
          <w:szCs w:val="16"/>
        </w:rPr>
      </w:pPr>
      <w:r w:rsidRPr="00B97B1F">
        <w:rPr>
          <w:sz w:val="16"/>
          <w:szCs w:val="16"/>
        </w:rPr>
        <w:t>Численность городского населения за 2019-2020 гг. уменьшилась на               741 чел., численность сельского населения – на 986 чел.</w:t>
      </w:r>
    </w:p>
    <w:p w:rsidR="00B97B1F" w:rsidRPr="00B97B1F" w:rsidRDefault="00B97B1F" w:rsidP="00B97B1F">
      <w:pPr>
        <w:ind w:firstLine="709"/>
        <w:jc w:val="both"/>
        <w:rPr>
          <w:sz w:val="16"/>
          <w:szCs w:val="16"/>
        </w:rPr>
      </w:pPr>
      <w:r w:rsidRPr="00B97B1F">
        <w:rPr>
          <w:sz w:val="16"/>
          <w:szCs w:val="16"/>
        </w:rPr>
        <w:t xml:space="preserve">Среди муниципальных </w:t>
      </w:r>
      <w:r w:rsidRPr="00B97B1F">
        <w:rPr>
          <w:color w:val="000000" w:themeColor="text1"/>
          <w:sz w:val="16"/>
          <w:szCs w:val="16"/>
        </w:rPr>
        <w:t>образований района наибольшее</w:t>
      </w:r>
      <w:r w:rsidRPr="00B97B1F">
        <w:rPr>
          <w:sz w:val="16"/>
          <w:szCs w:val="16"/>
        </w:rPr>
        <w:t xml:space="preserve"> снижение общей численности населения отмечено в Буготакском сельсовете (-67 чел.), Вассинском сельсовете (-68 чел.), Завьяловском сельсовете (-75 чел.), Заречном сельсовете          </w:t>
      </w:r>
      <w:proofErr w:type="gramStart"/>
      <w:r w:rsidRPr="00B97B1F">
        <w:rPr>
          <w:sz w:val="16"/>
          <w:szCs w:val="16"/>
        </w:rPr>
        <w:t xml:space="preserve">   (</w:t>
      </w:r>
      <w:proofErr w:type="gramEnd"/>
      <w:r w:rsidRPr="00B97B1F">
        <w:rPr>
          <w:sz w:val="16"/>
          <w:szCs w:val="16"/>
        </w:rPr>
        <w:t xml:space="preserve">-63 чел.), Кировском </w:t>
      </w:r>
      <w:r w:rsidRPr="00B97B1F">
        <w:rPr>
          <w:sz w:val="16"/>
          <w:szCs w:val="16"/>
        </w:rPr>
        <w:lastRenderedPageBreak/>
        <w:t>сельсовете (-84 чел.), Лебедевском сельсовете (-62 чел.), Шахтинском сельсовете (-106 чел.), г. Тогучин (-574 чел.), р.п. Горный (-168 чел.).</w:t>
      </w:r>
    </w:p>
    <w:p w:rsidR="00B97B1F" w:rsidRPr="00B97B1F" w:rsidRDefault="00B97B1F" w:rsidP="00B97B1F">
      <w:pPr>
        <w:ind w:firstLine="709"/>
        <w:jc w:val="both"/>
        <w:rPr>
          <w:sz w:val="16"/>
          <w:szCs w:val="16"/>
          <w:lang w:eastAsia="ru-RU"/>
        </w:rPr>
      </w:pPr>
      <w:r w:rsidRPr="00B97B1F">
        <w:rPr>
          <w:sz w:val="16"/>
          <w:szCs w:val="16"/>
          <w:lang w:eastAsia="ru-RU"/>
        </w:rPr>
        <w:t>Демографическая ситуация Тогучинского района характеризуется сокращением численности населения за счет естественной убыли населения и миграционных процессов.</w:t>
      </w:r>
    </w:p>
    <w:p w:rsidR="00B97B1F" w:rsidRPr="00B97B1F" w:rsidRDefault="00B97B1F" w:rsidP="00B97B1F">
      <w:pPr>
        <w:ind w:firstLine="709"/>
        <w:jc w:val="both"/>
        <w:rPr>
          <w:sz w:val="16"/>
          <w:szCs w:val="16"/>
        </w:rPr>
      </w:pPr>
      <w:r w:rsidRPr="00B97B1F">
        <w:rPr>
          <w:sz w:val="16"/>
          <w:szCs w:val="16"/>
        </w:rPr>
        <w:t xml:space="preserve">Демографическая ситуация в Тогучинском районе за предыдущие годы не претерпела особых изменений, в 2020 году по - прежнему отмечается превышение численности выбывшего из Тогучинского района населения над прибывшим       </w:t>
      </w:r>
      <w:proofErr w:type="gramStart"/>
      <w:r w:rsidRPr="00B97B1F">
        <w:rPr>
          <w:sz w:val="16"/>
          <w:szCs w:val="16"/>
        </w:rPr>
        <w:t xml:space="preserve">   (</w:t>
      </w:r>
      <w:proofErr w:type="gramEnd"/>
      <w:r w:rsidRPr="00B97B1F">
        <w:rPr>
          <w:sz w:val="16"/>
          <w:szCs w:val="16"/>
        </w:rPr>
        <w:t xml:space="preserve"> в 1,74 раз) и превышение смертности над рождаемостью (в 1,69 раза).</w:t>
      </w:r>
    </w:p>
    <w:p w:rsidR="00B97B1F" w:rsidRPr="00B97B1F" w:rsidRDefault="00B97B1F" w:rsidP="00B97B1F">
      <w:pPr>
        <w:ind w:firstLine="709"/>
        <w:jc w:val="both"/>
        <w:rPr>
          <w:color w:val="00000A"/>
          <w:sz w:val="16"/>
          <w:szCs w:val="16"/>
        </w:rPr>
      </w:pPr>
      <w:r w:rsidRPr="00B97B1F">
        <w:rPr>
          <w:color w:val="00000A"/>
          <w:sz w:val="16"/>
          <w:szCs w:val="16"/>
        </w:rPr>
        <w:t xml:space="preserve">В </w:t>
      </w:r>
      <w:r w:rsidRPr="00B97B1F">
        <w:rPr>
          <w:color w:val="000000" w:themeColor="text1"/>
          <w:sz w:val="16"/>
          <w:szCs w:val="16"/>
        </w:rPr>
        <w:t>районе п</w:t>
      </w:r>
      <w:r w:rsidRPr="00B97B1F">
        <w:rPr>
          <w:color w:val="00000A"/>
          <w:sz w:val="16"/>
          <w:szCs w:val="16"/>
        </w:rPr>
        <w:t xml:space="preserve">родолжается процесс естественной убыли населения. </w:t>
      </w:r>
    </w:p>
    <w:p w:rsidR="00B97B1F" w:rsidRPr="00B97B1F" w:rsidRDefault="00B97B1F" w:rsidP="00B97B1F">
      <w:pPr>
        <w:ind w:firstLine="709"/>
        <w:jc w:val="both"/>
        <w:rPr>
          <w:color w:val="00000A"/>
          <w:sz w:val="16"/>
          <w:szCs w:val="16"/>
        </w:rPr>
      </w:pPr>
      <w:r w:rsidRPr="00B97B1F">
        <w:rPr>
          <w:color w:val="00000A"/>
          <w:sz w:val="16"/>
          <w:szCs w:val="16"/>
        </w:rPr>
        <w:t xml:space="preserve">В 2020 году естественная убыль населения составила «-414 чел.», произошло снижение коэффициента рождаемости и увеличение коэффициента смертности. </w:t>
      </w:r>
    </w:p>
    <w:p w:rsidR="00B97B1F" w:rsidRPr="00B97B1F" w:rsidRDefault="00B97B1F" w:rsidP="00B97B1F">
      <w:pPr>
        <w:ind w:firstLine="709"/>
        <w:jc w:val="both"/>
        <w:rPr>
          <w:color w:val="00000A"/>
          <w:sz w:val="16"/>
          <w:szCs w:val="16"/>
        </w:rPr>
      </w:pPr>
      <w:r w:rsidRPr="00B97B1F">
        <w:rPr>
          <w:color w:val="00000A"/>
          <w:sz w:val="16"/>
          <w:szCs w:val="16"/>
        </w:rPr>
        <w:t>Общий коэффициент рождаемости в 2020</w:t>
      </w:r>
      <w:r w:rsidRPr="00B97B1F">
        <w:rPr>
          <w:color w:val="FF0000"/>
          <w:sz w:val="16"/>
          <w:szCs w:val="16"/>
        </w:rPr>
        <w:t xml:space="preserve"> </w:t>
      </w:r>
      <w:r w:rsidRPr="00B97B1F">
        <w:rPr>
          <w:color w:val="000000" w:themeColor="text1"/>
          <w:sz w:val="16"/>
          <w:szCs w:val="16"/>
        </w:rPr>
        <w:t>году</w:t>
      </w:r>
      <w:r w:rsidRPr="00B97B1F">
        <w:rPr>
          <w:color w:val="00000A"/>
          <w:sz w:val="16"/>
          <w:szCs w:val="16"/>
        </w:rPr>
        <w:t xml:space="preserve"> составил – 11,0 чел. на 1000 населения (2019 год – 11,5), общий коэффициент смертности составил 18,56 чел. на 1000 населения (2019 г. – 16,7). </w:t>
      </w:r>
    </w:p>
    <w:p w:rsidR="00B97B1F" w:rsidRPr="00B97B1F" w:rsidRDefault="00B97B1F" w:rsidP="00B97B1F">
      <w:pPr>
        <w:ind w:firstLine="709"/>
        <w:jc w:val="both"/>
        <w:rPr>
          <w:sz w:val="16"/>
          <w:szCs w:val="16"/>
        </w:rPr>
      </w:pPr>
      <w:r w:rsidRPr="00B97B1F">
        <w:rPr>
          <w:sz w:val="16"/>
          <w:szCs w:val="16"/>
        </w:rPr>
        <w:t xml:space="preserve">Миграция за пределы Тогучинского района продолжает оставаться одним из факторов уменьшения численности населения. </w:t>
      </w:r>
    </w:p>
    <w:p w:rsidR="00B97B1F" w:rsidRPr="00B97B1F" w:rsidRDefault="00B97B1F" w:rsidP="00B97B1F">
      <w:pPr>
        <w:ind w:firstLine="709"/>
        <w:jc w:val="both"/>
        <w:rPr>
          <w:sz w:val="16"/>
          <w:szCs w:val="16"/>
        </w:rPr>
      </w:pPr>
      <w:r w:rsidRPr="00B97B1F">
        <w:rPr>
          <w:sz w:val="16"/>
          <w:szCs w:val="16"/>
        </w:rPr>
        <w:t>Миграция населения в трудоспособном возрасте в поисках работы в 2020 году составляла 1161 чел. за пределы Тогучинского района, миграция на учебу 662 чел</w:t>
      </w:r>
      <w:r w:rsidRPr="00B97B1F">
        <w:rPr>
          <w:b/>
          <w:sz w:val="16"/>
          <w:szCs w:val="16"/>
        </w:rPr>
        <w:t>.</w:t>
      </w:r>
      <w:r w:rsidRPr="00B97B1F">
        <w:rPr>
          <w:sz w:val="16"/>
          <w:szCs w:val="16"/>
        </w:rPr>
        <w:t xml:space="preserve"> Молодое поколение после обучения не возвращается назад в сельскую местность,</w:t>
      </w:r>
      <w:bookmarkStart w:id="0" w:name="_GoBack2"/>
      <w:bookmarkEnd w:id="0"/>
      <w:r w:rsidRPr="00B97B1F">
        <w:rPr>
          <w:sz w:val="16"/>
          <w:szCs w:val="16"/>
        </w:rPr>
        <w:t xml:space="preserve"> находят более достойную работу в больших городах. </w:t>
      </w:r>
    </w:p>
    <w:p w:rsidR="00B97B1F" w:rsidRPr="00B97B1F" w:rsidRDefault="00B97B1F" w:rsidP="00B97B1F">
      <w:pPr>
        <w:ind w:firstLine="709"/>
        <w:jc w:val="both"/>
        <w:rPr>
          <w:sz w:val="16"/>
          <w:szCs w:val="16"/>
        </w:rPr>
      </w:pPr>
      <w:r w:rsidRPr="00B97B1F">
        <w:rPr>
          <w:sz w:val="16"/>
          <w:szCs w:val="16"/>
        </w:rPr>
        <w:t xml:space="preserve">За </w:t>
      </w:r>
      <w:r w:rsidRPr="00B97B1F">
        <w:rPr>
          <w:color w:val="000000" w:themeColor="text1"/>
          <w:sz w:val="16"/>
          <w:szCs w:val="16"/>
        </w:rPr>
        <w:t>2019</w:t>
      </w:r>
      <w:r w:rsidRPr="00B97B1F">
        <w:rPr>
          <w:sz w:val="16"/>
          <w:szCs w:val="16"/>
        </w:rPr>
        <w:t xml:space="preserve"> год миграционная убыль составляла 1489 человека.</w:t>
      </w:r>
    </w:p>
    <w:p w:rsidR="00B97B1F" w:rsidRPr="00B97B1F" w:rsidRDefault="00B97B1F" w:rsidP="00B97B1F">
      <w:pPr>
        <w:ind w:firstLine="709"/>
        <w:jc w:val="both"/>
        <w:rPr>
          <w:rFonts w:eastAsia="Calibri"/>
          <w:sz w:val="16"/>
          <w:szCs w:val="16"/>
        </w:rPr>
      </w:pPr>
      <w:r w:rsidRPr="00B97B1F">
        <w:rPr>
          <w:rFonts w:eastAsia="Calibri"/>
          <w:bCs/>
          <w:sz w:val="16"/>
          <w:szCs w:val="16"/>
        </w:rPr>
        <w:t xml:space="preserve">Демографическая ситуация </w:t>
      </w:r>
      <w:r w:rsidRPr="00B97B1F">
        <w:rPr>
          <w:rFonts w:eastAsia="Calibri"/>
          <w:sz w:val="16"/>
          <w:szCs w:val="16"/>
        </w:rPr>
        <w:t xml:space="preserve">в Тогучинском районе в 2022-2024 годах будет развиваться под влиянием сложившейся динамики рождаемости, смертности и миграции населения, которая указывает на продолжение тенденции к сокращению населения. </w:t>
      </w:r>
    </w:p>
    <w:p w:rsidR="00B97B1F" w:rsidRPr="00B97B1F" w:rsidRDefault="00B97B1F" w:rsidP="00B97B1F">
      <w:pPr>
        <w:ind w:firstLine="709"/>
        <w:jc w:val="both"/>
        <w:rPr>
          <w:rFonts w:eastAsia="Calibri"/>
          <w:sz w:val="16"/>
          <w:szCs w:val="16"/>
        </w:rPr>
      </w:pPr>
      <w:r w:rsidRPr="00B97B1F">
        <w:rPr>
          <w:rFonts w:eastAsia="Calibri"/>
          <w:sz w:val="16"/>
          <w:szCs w:val="16"/>
        </w:rPr>
        <w:t xml:space="preserve">В целях улучшения демографической ситуации в Тогучинском районе будет продолжаться реализация мер, направленных на стимулирование рождаемости, оказание всесторонней поддержки семье, сохранение и укрепление здоровья, увеличение продолжительности жизни населения. </w:t>
      </w:r>
    </w:p>
    <w:p w:rsidR="00B97B1F" w:rsidRPr="00B97B1F" w:rsidRDefault="00B97B1F" w:rsidP="00B97B1F">
      <w:pPr>
        <w:ind w:firstLine="709"/>
        <w:jc w:val="both"/>
        <w:rPr>
          <w:rFonts w:asciiTheme="minorHAnsi" w:hAnsiTheme="minorHAnsi"/>
          <w:sz w:val="16"/>
          <w:szCs w:val="16"/>
        </w:rPr>
      </w:pPr>
      <w:r w:rsidRPr="00B97B1F">
        <w:rPr>
          <w:sz w:val="16"/>
          <w:szCs w:val="16"/>
        </w:rPr>
        <w:t>По оценке, в 2021 году численность постоянного населения Тогучинского района составит 53,7 тыс. человек. В среднесрочной перспективе численность постоянного населения Тогучинского района уменьшится и составит в 2024 г. – 52,0 тыс. чел.</w:t>
      </w:r>
    </w:p>
    <w:p w:rsidR="00B97B1F" w:rsidRPr="00B97B1F" w:rsidRDefault="00B97B1F" w:rsidP="00B97B1F">
      <w:pPr>
        <w:ind w:firstLine="709"/>
        <w:jc w:val="both"/>
        <w:outlineLvl w:val="1"/>
        <w:rPr>
          <w:sz w:val="16"/>
          <w:szCs w:val="16"/>
          <w:lang w:eastAsia="ru-RU"/>
        </w:rPr>
      </w:pPr>
      <w:r w:rsidRPr="00B97B1F">
        <w:rPr>
          <w:rFonts w:eastAsia="MS Mincho"/>
          <w:sz w:val="16"/>
          <w:szCs w:val="16"/>
          <w:lang w:eastAsia="ru-RU"/>
        </w:rPr>
        <w:t xml:space="preserve">Численность </w:t>
      </w:r>
      <w:r w:rsidRPr="00B97B1F">
        <w:rPr>
          <w:sz w:val="16"/>
          <w:szCs w:val="16"/>
        </w:rPr>
        <w:t>наиболее экономически активной части населения – населения в трудоспособном возрасте</w:t>
      </w:r>
      <w:r w:rsidRPr="00B97B1F">
        <w:rPr>
          <w:rFonts w:eastAsia="MS Mincho"/>
          <w:sz w:val="16"/>
          <w:szCs w:val="16"/>
          <w:lang w:eastAsia="ru-RU"/>
        </w:rPr>
        <w:t xml:space="preserve"> является определяющим показателем для оценки обеспеченности</w:t>
      </w:r>
      <w:r w:rsidRPr="00B97B1F">
        <w:rPr>
          <w:rFonts w:eastAsia="MS Mincho"/>
          <w:color w:val="000000" w:themeColor="text1"/>
          <w:sz w:val="16"/>
          <w:szCs w:val="16"/>
          <w:lang w:eastAsia="ru-RU"/>
        </w:rPr>
        <w:t xml:space="preserve"> района</w:t>
      </w:r>
      <w:r w:rsidRPr="00B97B1F">
        <w:rPr>
          <w:rFonts w:eastAsia="MS Mincho"/>
          <w:sz w:val="16"/>
          <w:szCs w:val="16"/>
          <w:lang w:eastAsia="ru-RU"/>
        </w:rPr>
        <w:t xml:space="preserve"> трудовыми ресурсами. </w:t>
      </w:r>
      <w:r w:rsidRPr="00B97B1F">
        <w:rPr>
          <w:sz w:val="16"/>
          <w:szCs w:val="16"/>
        </w:rPr>
        <w:t>Ч</w:t>
      </w:r>
      <w:r w:rsidRPr="00B97B1F">
        <w:rPr>
          <w:sz w:val="16"/>
          <w:szCs w:val="16"/>
          <w:lang w:eastAsia="ru-RU"/>
        </w:rPr>
        <w:t>исленность населения в трудоспособном возрасте на начало 2021 года по сравнению с началом 2020 года увеличилась на 0,8% и составила 29582 человек (в 2019 – 29356 чел.), что обусловлено демографическими процессами, повышением пенсионного возраста.</w:t>
      </w:r>
    </w:p>
    <w:p w:rsidR="00B97B1F" w:rsidRPr="00B97B1F" w:rsidRDefault="00B97B1F" w:rsidP="00B97B1F">
      <w:pPr>
        <w:ind w:firstLine="709"/>
        <w:jc w:val="both"/>
        <w:rPr>
          <w:sz w:val="16"/>
          <w:szCs w:val="16"/>
          <w:lang w:eastAsia="ru-RU"/>
        </w:rPr>
      </w:pPr>
      <w:r w:rsidRPr="00B97B1F">
        <w:rPr>
          <w:sz w:val="16"/>
          <w:szCs w:val="16"/>
          <w:lang w:eastAsia="ru-RU"/>
        </w:rPr>
        <w:t>Доля населения трудоспособного возраста в общей численности населения района в 2020 году составляет 54,2 % (за 2019 год – 52,8 %).</w:t>
      </w:r>
    </w:p>
    <w:p w:rsidR="00B97B1F" w:rsidRPr="00B97B1F" w:rsidRDefault="00B97B1F" w:rsidP="00B97B1F">
      <w:pPr>
        <w:ind w:firstLine="709"/>
        <w:jc w:val="both"/>
        <w:rPr>
          <w:sz w:val="16"/>
          <w:szCs w:val="16"/>
          <w:lang w:eastAsia="ru-RU"/>
        </w:rPr>
      </w:pPr>
      <w:r w:rsidRPr="00B97B1F">
        <w:rPr>
          <w:sz w:val="16"/>
          <w:szCs w:val="16"/>
          <w:lang w:eastAsia="ru-RU"/>
        </w:rPr>
        <w:t>Демографические тенденции, связанные с увеличением численности населения в трудоспособном возрасте и работающих лиц старше трудоспособного возраста повлекли за собой увеличение численности трудовых ресурсов Тогучинского района в 2020 году.</w:t>
      </w:r>
    </w:p>
    <w:p w:rsidR="00B97B1F" w:rsidRPr="00B97B1F" w:rsidRDefault="00B97B1F" w:rsidP="00B97B1F">
      <w:pPr>
        <w:ind w:firstLine="709"/>
        <w:jc w:val="both"/>
        <w:rPr>
          <w:rFonts w:eastAsia="Calibri"/>
          <w:sz w:val="16"/>
          <w:szCs w:val="16"/>
        </w:rPr>
      </w:pPr>
      <w:r w:rsidRPr="00B97B1F">
        <w:rPr>
          <w:sz w:val="16"/>
          <w:szCs w:val="16"/>
          <w:lang w:eastAsia="ru-RU"/>
        </w:rPr>
        <w:t>Численность трудовых ресурсов на начало 2021 года составила 31457 человек, по сравнению с данными на начало 2020 года увеличение составило               343 человека (1,1%).</w:t>
      </w:r>
    </w:p>
    <w:p w:rsidR="00B97B1F" w:rsidRPr="00B97B1F" w:rsidRDefault="00B97B1F" w:rsidP="00B97B1F">
      <w:pPr>
        <w:ind w:firstLine="709"/>
        <w:jc w:val="both"/>
        <w:rPr>
          <w:sz w:val="16"/>
          <w:szCs w:val="16"/>
        </w:rPr>
      </w:pPr>
      <w:r w:rsidRPr="00B97B1F">
        <w:rPr>
          <w:sz w:val="16"/>
          <w:szCs w:val="16"/>
        </w:rPr>
        <w:t>В общей численности трудовых ресурсов городское население составляет -18152 чел., сельское население – 13305 чел. Численность трудовых ресурсов по прогнозу составит в 2024 году 30754 чел.</w:t>
      </w:r>
    </w:p>
    <w:p w:rsidR="00B97B1F" w:rsidRPr="00B97B1F" w:rsidRDefault="00B97B1F" w:rsidP="00B97B1F">
      <w:pPr>
        <w:ind w:firstLine="709"/>
        <w:jc w:val="both"/>
        <w:rPr>
          <w:sz w:val="16"/>
          <w:szCs w:val="16"/>
        </w:rPr>
      </w:pPr>
      <w:r w:rsidRPr="00B97B1F">
        <w:rPr>
          <w:sz w:val="16"/>
          <w:szCs w:val="16"/>
        </w:rPr>
        <w:t>Сложная экономическая ситуация, вызванная ограничительными мерами, негативно отразилась на показателе численности, занятых в экономике в 2020 году. Численность занятого населения в экономике Тогучинского района на начало 2021 года составляла 23370 чел. или 74,3 % от трудовых ресурсов Тогучинского района.  В 2022 - 2024 годы численность занятого населения будет сопровождаться созданием новых рабочих мест, снижением численности безработных граждан.</w:t>
      </w:r>
    </w:p>
    <w:p w:rsidR="00B97B1F" w:rsidRPr="00B97B1F" w:rsidRDefault="00B97B1F" w:rsidP="00B97B1F">
      <w:pPr>
        <w:ind w:firstLine="709"/>
        <w:jc w:val="both"/>
        <w:rPr>
          <w:sz w:val="16"/>
          <w:szCs w:val="16"/>
        </w:rPr>
      </w:pPr>
      <w:r w:rsidRPr="00B97B1F">
        <w:rPr>
          <w:sz w:val="16"/>
          <w:szCs w:val="16"/>
        </w:rPr>
        <w:t>Основными видами экономической деятельности по числу занятого населения в Тогучинском районе являются торговля (15,2%), обрабатывающие производства (10,6%), сельское хозяйство (8,0%), образование (9,9%), здравоохранение (7,5%), добыча полезных ископаемых (5,2%). Наименьшая численность граждан трудится в отраслях - строительство, гостиницы и рестораны, связь.</w:t>
      </w:r>
    </w:p>
    <w:p w:rsidR="00B97B1F" w:rsidRPr="00B97B1F" w:rsidRDefault="00B97B1F" w:rsidP="00B97B1F">
      <w:pPr>
        <w:ind w:firstLine="709"/>
        <w:jc w:val="both"/>
        <w:rPr>
          <w:sz w:val="16"/>
          <w:szCs w:val="16"/>
        </w:rPr>
      </w:pPr>
      <w:r w:rsidRPr="00B97B1F">
        <w:rPr>
          <w:sz w:val="16"/>
          <w:szCs w:val="16"/>
        </w:rPr>
        <w:t>Распределение численности занятых в экономике по формам собственности: преобладающая часть занятого населения трудится в частном предприятиях и организациях Тогучинского района и составила – 64,5%, на долю организаций муниципальной, государственной, областной формой собственности приходится 28%, организаций смешанной формы собственности – 7,2%.</w:t>
      </w:r>
    </w:p>
    <w:p w:rsidR="00B97B1F" w:rsidRPr="00B97B1F" w:rsidRDefault="00B97B1F" w:rsidP="00B97B1F">
      <w:pPr>
        <w:ind w:firstLine="709"/>
        <w:jc w:val="both"/>
        <w:rPr>
          <w:bCs/>
          <w:sz w:val="16"/>
          <w:szCs w:val="16"/>
        </w:rPr>
      </w:pPr>
    </w:p>
    <w:p w:rsidR="00B97B1F" w:rsidRPr="00B97B1F" w:rsidRDefault="00B97B1F" w:rsidP="00B97B1F">
      <w:pPr>
        <w:ind w:firstLine="709"/>
        <w:jc w:val="both"/>
        <w:rPr>
          <w:sz w:val="16"/>
          <w:szCs w:val="16"/>
        </w:rPr>
      </w:pPr>
      <w:r w:rsidRPr="00B97B1F">
        <w:rPr>
          <w:bCs/>
          <w:sz w:val="16"/>
          <w:szCs w:val="16"/>
        </w:rPr>
        <w:t>В Центр занятости населения Тогучинского района за 8 месяцев 2021 года обратились за содействием в поиске подходящей работы 4066</w:t>
      </w:r>
      <w:r w:rsidRPr="00B97B1F">
        <w:rPr>
          <w:sz w:val="16"/>
          <w:szCs w:val="16"/>
        </w:rPr>
        <w:t xml:space="preserve"> чел., были признаны безработными 3618 чел.</w:t>
      </w:r>
    </w:p>
    <w:p w:rsidR="00B97B1F" w:rsidRPr="00B97B1F" w:rsidRDefault="00B97B1F" w:rsidP="00B97B1F">
      <w:pPr>
        <w:shd w:val="clear" w:color="auto" w:fill="FFFFFF"/>
        <w:ind w:right="10" w:firstLine="709"/>
        <w:jc w:val="both"/>
        <w:rPr>
          <w:sz w:val="16"/>
          <w:szCs w:val="16"/>
        </w:rPr>
      </w:pPr>
      <w:r w:rsidRPr="00B97B1F">
        <w:rPr>
          <w:sz w:val="16"/>
          <w:szCs w:val="16"/>
        </w:rPr>
        <w:t xml:space="preserve">При содействии центра занятости нашли работу 2057 чел., на общественные работы трудоустроено 102 чел. На профессиональное обучение отправлено 137 безработных граждан. </w:t>
      </w:r>
    </w:p>
    <w:p w:rsidR="00B97B1F" w:rsidRPr="00B97B1F" w:rsidRDefault="00B97B1F" w:rsidP="00B97B1F">
      <w:pPr>
        <w:tabs>
          <w:tab w:val="left" w:pos="567"/>
        </w:tabs>
        <w:ind w:firstLine="709"/>
        <w:jc w:val="both"/>
        <w:rPr>
          <w:sz w:val="16"/>
          <w:szCs w:val="16"/>
        </w:rPr>
      </w:pPr>
      <w:r w:rsidRPr="00B97B1F">
        <w:rPr>
          <w:sz w:val="16"/>
          <w:szCs w:val="16"/>
        </w:rPr>
        <w:t xml:space="preserve">Численность граждан, зарегистрированных в качестве безработных на 01.09.2021 составила 1743 чел. Уровень официально зарегистрированной безработицы от численности трудоспособного населения </w:t>
      </w:r>
      <w:r w:rsidRPr="00B97B1F">
        <w:rPr>
          <w:color w:val="000000" w:themeColor="text1"/>
          <w:sz w:val="16"/>
          <w:szCs w:val="16"/>
        </w:rPr>
        <w:t xml:space="preserve">района </w:t>
      </w:r>
      <w:r w:rsidRPr="00B97B1F">
        <w:rPr>
          <w:sz w:val="16"/>
          <w:szCs w:val="16"/>
        </w:rPr>
        <w:t>составил 5,8 %.</w:t>
      </w:r>
    </w:p>
    <w:p w:rsidR="00B97B1F" w:rsidRPr="00B97B1F" w:rsidRDefault="00B97B1F" w:rsidP="00B97B1F">
      <w:pPr>
        <w:shd w:val="clear" w:color="auto" w:fill="FFFFFF"/>
        <w:ind w:right="10" w:firstLine="567"/>
        <w:jc w:val="both"/>
        <w:rPr>
          <w:sz w:val="16"/>
          <w:szCs w:val="16"/>
        </w:rPr>
      </w:pPr>
      <w:r w:rsidRPr="00B97B1F">
        <w:rPr>
          <w:sz w:val="16"/>
          <w:szCs w:val="16"/>
        </w:rPr>
        <w:t>В связи с кризисом, вызванного эпидемией коронавируса и принятыми ограничительными мерами, рынок труда демонстрирует прирост уровня безработицы. Увеличилось количество официально зарегистрированных безработных, получающих пособие по безработице, причина – временное увеличение пособия, а также введение специального пособия для граждан, потерявших работу в связи с пандемией коронавируса.</w:t>
      </w:r>
    </w:p>
    <w:p w:rsidR="00B97B1F" w:rsidRPr="00B97B1F" w:rsidRDefault="00B97B1F" w:rsidP="00B97B1F">
      <w:pPr>
        <w:ind w:firstLine="709"/>
        <w:jc w:val="both"/>
        <w:rPr>
          <w:sz w:val="16"/>
          <w:szCs w:val="16"/>
        </w:rPr>
      </w:pPr>
      <w:r w:rsidRPr="00B97B1F">
        <w:rPr>
          <w:sz w:val="16"/>
          <w:szCs w:val="16"/>
        </w:rPr>
        <w:t>Уровень безработицы в Тогучинском районе остается достаточно высоким. На предприятиях создается мало новых рабочих мест, имеет место несоответствие структуры заявок и вакансий. Усиливается дефицит квалифицированных рабочих кадров, в особенности в сельском хозяйстве, промышленности, малом бизнесе.</w:t>
      </w:r>
    </w:p>
    <w:p w:rsidR="00B97B1F" w:rsidRPr="00B97B1F" w:rsidRDefault="00B97B1F" w:rsidP="00B97B1F">
      <w:pPr>
        <w:ind w:firstLine="709"/>
        <w:jc w:val="both"/>
        <w:rPr>
          <w:sz w:val="16"/>
          <w:szCs w:val="16"/>
        </w:rPr>
      </w:pPr>
      <w:r w:rsidRPr="00B97B1F">
        <w:rPr>
          <w:sz w:val="16"/>
          <w:szCs w:val="16"/>
        </w:rPr>
        <w:t>Численность безработных граждан на начало 2021 года составляла 2074 человек или 7,27 % - уровень официально зарегистрированной безработицы от численности трудоспособного населения, по оценке на конец 2021 года уровень официально зарегистрированной безработицы составит 5,8 %. К 2024 году прогнозируется, что уровень официально зарегистрированной безработицы составит 4,5 %.</w:t>
      </w:r>
    </w:p>
    <w:p w:rsidR="00B97B1F" w:rsidRPr="00B97B1F" w:rsidRDefault="00B97B1F" w:rsidP="00B97B1F">
      <w:pPr>
        <w:ind w:firstLine="709"/>
        <w:jc w:val="both"/>
        <w:rPr>
          <w:b/>
          <w:sz w:val="16"/>
          <w:szCs w:val="16"/>
        </w:rPr>
      </w:pPr>
    </w:p>
    <w:p w:rsidR="00B97B1F" w:rsidRPr="00B97B1F" w:rsidRDefault="00B97B1F" w:rsidP="00B97B1F">
      <w:pPr>
        <w:jc w:val="both"/>
        <w:rPr>
          <w:sz w:val="16"/>
          <w:szCs w:val="16"/>
        </w:rPr>
      </w:pPr>
      <w:r w:rsidRPr="00B97B1F">
        <w:rPr>
          <w:b/>
          <w:sz w:val="16"/>
          <w:szCs w:val="16"/>
        </w:rPr>
        <w:t>Уровень жизни населения</w:t>
      </w:r>
    </w:p>
    <w:p w:rsidR="00B97B1F" w:rsidRPr="00B97B1F" w:rsidRDefault="00B97B1F" w:rsidP="00B97B1F">
      <w:pPr>
        <w:ind w:firstLine="709"/>
        <w:jc w:val="both"/>
        <w:rPr>
          <w:sz w:val="16"/>
          <w:szCs w:val="16"/>
        </w:rPr>
      </w:pPr>
    </w:p>
    <w:p w:rsidR="00B97B1F" w:rsidRPr="00B97B1F" w:rsidRDefault="00B97B1F" w:rsidP="00B97B1F">
      <w:pPr>
        <w:ind w:firstLine="709"/>
        <w:jc w:val="both"/>
        <w:rPr>
          <w:sz w:val="16"/>
          <w:szCs w:val="16"/>
        </w:rPr>
      </w:pPr>
      <w:r w:rsidRPr="00B97B1F">
        <w:rPr>
          <w:sz w:val="16"/>
          <w:szCs w:val="16"/>
        </w:rPr>
        <w:t xml:space="preserve">Уровень жизни населения является одной из важнейших социальных категорий. Одним из главных показателей считается рост доходов граждан. </w:t>
      </w:r>
    </w:p>
    <w:p w:rsidR="00B97B1F" w:rsidRPr="00B97B1F" w:rsidRDefault="00B97B1F" w:rsidP="00B97B1F">
      <w:pPr>
        <w:ind w:firstLine="709"/>
        <w:jc w:val="both"/>
        <w:rPr>
          <w:sz w:val="16"/>
          <w:szCs w:val="16"/>
        </w:rPr>
      </w:pPr>
      <w:r w:rsidRPr="00B97B1F">
        <w:rPr>
          <w:sz w:val="16"/>
          <w:szCs w:val="16"/>
        </w:rPr>
        <w:t xml:space="preserve">Основные источники доходов населения – это заработная плата и пенсия. </w:t>
      </w:r>
    </w:p>
    <w:p w:rsidR="00B97B1F" w:rsidRPr="00B97B1F" w:rsidRDefault="00B97B1F" w:rsidP="00B97B1F">
      <w:pPr>
        <w:ind w:firstLine="709"/>
        <w:jc w:val="both"/>
        <w:rPr>
          <w:sz w:val="16"/>
          <w:szCs w:val="16"/>
        </w:rPr>
      </w:pPr>
      <w:r w:rsidRPr="00B97B1F">
        <w:rPr>
          <w:sz w:val="16"/>
          <w:szCs w:val="16"/>
        </w:rPr>
        <w:t>Среднемесячная заработная плата по полному кругу увеличилась с 25500 руб. в 2019 году до 26400 руб. в 2020 году, в 2021 году планируется 28350 руб.</w:t>
      </w:r>
    </w:p>
    <w:p w:rsidR="00B97B1F" w:rsidRPr="00B97B1F" w:rsidRDefault="00B97B1F" w:rsidP="00B97B1F">
      <w:pPr>
        <w:ind w:firstLine="709"/>
        <w:jc w:val="both"/>
        <w:rPr>
          <w:sz w:val="16"/>
          <w:szCs w:val="16"/>
        </w:rPr>
      </w:pPr>
      <w:r w:rsidRPr="00B97B1F">
        <w:rPr>
          <w:sz w:val="16"/>
          <w:szCs w:val="16"/>
        </w:rPr>
        <w:t>Среднемесячная заработная плата в сельскохозяйственных предприятиях увеличилась с 18189 руб. в 2019 году до 21246</w:t>
      </w:r>
      <w:r w:rsidRPr="00B97B1F">
        <w:rPr>
          <w:bCs/>
          <w:sz w:val="16"/>
          <w:szCs w:val="16"/>
        </w:rPr>
        <w:t xml:space="preserve"> руб</w:t>
      </w:r>
      <w:r w:rsidRPr="00B97B1F">
        <w:rPr>
          <w:sz w:val="16"/>
          <w:szCs w:val="16"/>
        </w:rPr>
        <w:t xml:space="preserve">. в 2020 году.  </w:t>
      </w:r>
    </w:p>
    <w:p w:rsidR="00B97B1F" w:rsidRPr="00B97B1F" w:rsidRDefault="00B97B1F" w:rsidP="00B97B1F">
      <w:pPr>
        <w:ind w:firstLine="709"/>
        <w:jc w:val="both"/>
        <w:rPr>
          <w:sz w:val="16"/>
          <w:szCs w:val="16"/>
          <w:lang w:eastAsia="ru-RU"/>
        </w:rPr>
      </w:pPr>
      <w:r w:rsidRPr="00B97B1F">
        <w:rPr>
          <w:sz w:val="16"/>
          <w:szCs w:val="16"/>
          <w:lang w:eastAsia="ru-RU"/>
        </w:rPr>
        <w:t>В отраслях социальной сферы среднемесячная номинальная начисленная заработная плата работников за 2020 год по сравнению с 2019 годом увеличилась, в том числе: в муниципальных дошкольных образовательных организациях – на 4,8 % и составила 24478 руб., в муниципальных образовательных организациях – на 14,2 % и составила 31140 руб., в муниципальных учреждениях культуры – на 4,2 % и составила 32250 рубля.</w:t>
      </w:r>
    </w:p>
    <w:p w:rsidR="00B97B1F" w:rsidRPr="00B97B1F" w:rsidRDefault="00B97B1F" w:rsidP="00B97B1F">
      <w:pPr>
        <w:ind w:firstLine="709"/>
        <w:jc w:val="both"/>
        <w:rPr>
          <w:sz w:val="16"/>
          <w:szCs w:val="16"/>
        </w:rPr>
      </w:pPr>
      <w:r w:rsidRPr="00B97B1F">
        <w:rPr>
          <w:sz w:val="16"/>
          <w:szCs w:val="16"/>
        </w:rPr>
        <w:t>На протяжении последних лет наблюдается положительная динамика среднедушевых доходов населения. Денежные доходы в расчете на душу населения в месяц за 2019 год составляли 15230 руб., в 2020 году - 15860 руб., в 2021 году планируется 16890 руб.</w:t>
      </w:r>
    </w:p>
    <w:p w:rsidR="00B97B1F" w:rsidRPr="00B97B1F" w:rsidRDefault="00B97B1F" w:rsidP="00B97B1F">
      <w:pPr>
        <w:pStyle w:val="34"/>
        <w:spacing w:after="0"/>
        <w:ind w:left="0" w:firstLine="709"/>
        <w:jc w:val="both"/>
      </w:pPr>
      <w:r w:rsidRPr="00B97B1F">
        <w:t xml:space="preserve">По-прежнему большое количество нуждающихся в социальной поддержке. Численность малообеспеченного населения, состоящего на учете в органах социальной защиты населения, на 01.07.2021 составила 4349 человек или 8,0% населения Тогучинского района. </w:t>
      </w:r>
    </w:p>
    <w:p w:rsidR="00B97B1F" w:rsidRPr="00B97B1F" w:rsidRDefault="00B97B1F" w:rsidP="00B97B1F">
      <w:pPr>
        <w:pStyle w:val="34"/>
        <w:spacing w:after="0"/>
        <w:ind w:left="0" w:firstLine="709"/>
        <w:jc w:val="both"/>
      </w:pPr>
      <w:r w:rsidRPr="00B97B1F">
        <w:t>За истекший период 2021 года в сфере социальной защиты населения были приняты дополнительные меры для улучшения положения семей с детьми, с учетом необходимости преодоления последствий новой коронавирусной инфекции, а также обеспечены меры по социальной поддержке отдельных категорий граждан.</w:t>
      </w:r>
    </w:p>
    <w:p w:rsidR="00B97B1F" w:rsidRPr="00B97B1F" w:rsidRDefault="00B97B1F" w:rsidP="00B97B1F">
      <w:pPr>
        <w:pStyle w:val="Default"/>
        <w:ind w:firstLine="709"/>
        <w:jc w:val="both"/>
        <w:rPr>
          <w:sz w:val="16"/>
          <w:szCs w:val="16"/>
        </w:rPr>
      </w:pPr>
      <w:r w:rsidRPr="00B97B1F">
        <w:rPr>
          <w:sz w:val="16"/>
          <w:szCs w:val="16"/>
        </w:rPr>
        <w:t xml:space="preserve">Основные меры по снижению уровня бедности населения в среднесрочной перспективе будут направлены на создание условий для роста доходов населения, на основе развития занятости и повышения заработной платы, а также мер по повышению уровня материального обеспечения пенсионеров и усилению социальной поддержки семей с детьми. </w:t>
      </w:r>
    </w:p>
    <w:p w:rsidR="00B97B1F" w:rsidRPr="00B97B1F" w:rsidRDefault="00B97B1F" w:rsidP="00B97B1F">
      <w:pPr>
        <w:ind w:firstLine="709"/>
        <w:rPr>
          <w:b/>
          <w:bCs/>
          <w:sz w:val="16"/>
          <w:szCs w:val="16"/>
        </w:rPr>
      </w:pPr>
    </w:p>
    <w:p w:rsidR="00B97B1F" w:rsidRPr="00B97B1F" w:rsidRDefault="00B97B1F" w:rsidP="00B97B1F">
      <w:pPr>
        <w:ind w:firstLine="709"/>
        <w:rPr>
          <w:sz w:val="16"/>
          <w:szCs w:val="16"/>
        </w:rPr>
      </w:pPr>
      <w:r w:rsidRPr="00B97B1F">
        <w:rPr>
          <w:b/>
          <w:bCs/>
          <w:sz w:val="16"/>
          <w:szCs w:val="16"/>
        </w:rPr>
        <w:t>Промышленное производство</w:t>
      </w:r>
    </w:p>
    <w:p w:rsidR="00B97B1F" w:rsidRPr="00B97B1F" w:rsidRDefault="00B97B1F" w:rsidP="00B97B1F">
      <w:pPr>
        <w:ind w:firstLine="709"/>
        <w:rPr>
          <w:b/>
          <w:bCs/>
          <w:sz w:val="16"/>
          <w:szCs w:val="16"/>
        </w:rPr>
      </w:pPr>
    </w:p>
    <w:p w:rsidR="00B97B1F" w:rsidRPr="00B97B1F" w:rsidRDefault="00B97B1F" w:rsidP="00B97B1F">
      <w:pPr>
        <w:ind w:firstLine="709"/>
        <w:jc w:val="both"/>
        <w:rPr>
          <w:sz w:val="16"/>
          <w:szCs w:val="16"/>
        </w:rPr>
      </w:pPr>
      <w:r w:rsidRPr="00B97B1F">
        <w:rPr>
          <w:sz w:val="16"/>
          <w:szCs w:val="16"/>
        </w:rPr>
        <w:t xml:space="preserve">По уровню экономического развития Тогучинский район относится к территории со смешанным типом производства, доля промышленности в объеме валового продукта составляет 47,0 %. </w:t>
      </w:r>
    </w:p>
    <w:p w:rsidR="00B97B1F" w:rsidRPr="00B97B1F" w:rsidRDefault="00B97B1F" w:rsidP="00B97B1F">
      <w:pPr>
        <w:ind w:firstLine="709"/>
        <w:jc w:val="both"/>
        <w:rPr>
          <w:sz w:val="16"/>
          <w:szCs w:val="16"/>
        </w:rPr>
      </w:pPr>
      <w:r w:rsidRPr="00B97B1F">
        <w:rPr>
          <w:sz w:val="16"/>
          <w:szCs w:val="16"/>
        </w:rPr>
        <w:t xml:space="preserve">В связи с имеющимися запасами строительного камня ведущей отраслью в промышленности является отрасль производства строительных материалов, на долю которой приходится почти 79,3 % от общего объема промышленного производства. </w:t>
      </w:r>
    </w:p>
    <w:p w:rsidR="00B97B1F" w:rsidRPr="00B97B1F" w:rsidRDefault="00B97B1F" w:rsidP="00B97B1F">
      <w:pPr>
        <w:ind w:firstLine="709"/>
        <w:jc w:val="both"/>
        <w:rPr>
          <w:sz w:val="16"/>
          <w:szCs w:val="16"/>
        </w:rPr>
      </w:pPr>
      <w:r w:rsidRPr="00B97B1F">
        <w:rPr>
          <w:sz w:val="16"/>
          <w:szCs w:val="16"/>
        </w:rPr>
        <w:t xml:space="preserve">Выпуском промышленной продукции занимаются 18 крупных, средних и малых предприятий.   </w:t>
      </w:r>
    </w:p>
    <w:p w:rsidR="00B97B1F" w:rsidRPr="00B97B1F" w:rsidRDefault="00B97B1F" w:rsidP="00B97B1F">
      <w:pPr>
        <w:ind w:firstLine="709"/>
        <w:jc w:val="both"/>
        <w:rPr>
          <w:sz w:val="16"/>
          <w:szCs w:val="16"/>
        </w:rPr>
      </w:pPr>
      <w:r w:rsidRPr="00B97B1F">
        <w:rPr>
          <w:sz w:val="16"/>
          <w:szCs w:val="16"/>
        </w:rPr>
        <w:t xml:space="preserve"> Основная номенклатура выпускаемой продукции: щебень, железобетонные конструкции и сборный железобетон, хлеб и хлебобулочные изделия, кондитерские изделия, цельномолочная продукция, тротуарная плитка, межкомнатные двери, стеновые панели, погонажные изделия для дверей.</w:t>
      </w:r>
    </w:p>
    <w:p w:rsidR="00B97B1F" w:rsidRPr="00B97B1F" w:rsidRDefault="00B97B1F" w:rsidP="00B97B1F">
      <w:pPr>
        <w:ind w:firstLine="709"/>
        <w:jc w:val="both"/>
        <w:rPr>
          <w:sz w:val="16"/>
          <w:szCs w:val="16"/>
        </w:rPr>
      </w:pPr>
      <w:r w:rsidRPr="00B97B1F">
        <w:rPr>
          <w:sz w:val="16"/>
          <w:szCs w:val="16"/>
        </w:rPr>
        <w:lastRenderedPageBreak/>
        <w:t>По всем основным показателям экономика Тогучинского района в предыдущие года имела устойчивые темпы роста, что позволило довести объемы отгруженных товаров собственного производства, выполненных работ и услуг по промышленным видам деятельности до 11074 млн. рублей в 2020 году (2019 г. – 10460 млн. руб., оценка   2021 г. – 11400 млн. руб.).</w:t>
      </w:r>
    </w:p>
    <w:p w:rsidR="00B97B1F" w:rsidRPr="00B97B1F" w:rsidRDefault="00B97B1F" w:rsidP="00B97B1F">
      <w:pPr>
        <w:ind w:firstLine="709"/>
        <w:jc w:val="both"/>
        <w:rPr>
          <w:sz w:val="16"/>
          <w:szCs w:val="16"/>
        </w:rPr>
      </w:pPr>
      <w:r w:rsidRPr="00B97B1F">
        <w:rPr>
          <w:sz w:val="16"/>
          <w:szCs w:val="16"/>
        </w:rPr>
        <w:t>Работа предприятий промышленности была направлена на реализацию мер по улучшению качества производимой продукции, повышению ее конкурентоспособности, на техническое перевооружение производства, модернизацию, сокращение затрат и повышение эффективности производства.</w:t>
      </w:r>
    </w:p>
    <w:p w:rsidR="00B97B1F" w:rsidRPr="00B97B1F" w:rsidRDefault="00B97B1F" w:rsidP="00B97B1F">
      <w:pPr>
        <w:pStyle w:val="2"/>
        <w:ind w:firstLine="709"/>
        <w:jc w:val="both"/>
        <w:rPr>
          <w:sz w:val="16"/>
          <w:szCs w:val="16"/>
        </w:rPr>
      </w:pPr>
      <w:r w:rsidRPr="00B97B1F">
        <w:rPr>
          <w:sz w:val="16"/>
          <w:szCs w:val="16"/>
        </w:rPr>
        <w:t>Наиболее крупные предприятия, работающие на территории Тогучинского района: Горновский завод Спецжелезобетон – филиал АО «БЭТ», АО «НКУ» Каменный карьер, «Камнереченский щебеночный карьер» - филиал АО «ПНК», ООО «Тогучинское молоко», ООО «Усть-Каменский карьер», ООО «Промышленное Партнёрство Сибирь-Профиль».</w:t>
      </w:r>
    </w:p>
    <w:p w:rsidR="00B97B1F" w:rsidRPr="00B97B1F" w:rsidRDefault="00B97B1F" w:rsidP="00B97B1F">
      <w:pPr>
        <w:tabs>
          <w:tab w:val="left" w:pos="851"/>
        </w:tabs>
        <w:ind w:firstLine="709"/>
        <w:jc w:val="both"/>
        <w:rPr>
          <w:sz w:val="16"/>
          <w:szCs w:val="16"/>
        </w:rPr>
      </w:pPr>
      <w:r w:rsidRPr="00B97B1F">
        <w:rPr>
          <w:sz w:val="16"/>
          <w:szCs w:val="16"/>
        </w:rPr>
        <w:t xml:space="preserve">Удельный вес Горновского завода Спецжелезобетон – филиала АО «БЭТ» в общем объеме произведённой продукции составляет – 62%. Вся продукция отгружается в основном для нужд ОАО «РЖД», отгрузка продукции осуществляется в соответствии с потребностью корпоративного заказа                      ОАО «РЖД». </w:t>
      </w:r>
    </w:p>
    <w:p w:rsidR="00B97B1F" w:rsidRPr="00B97B1F" w:rsidRDefault="00B97B1F" w:rsidP="00B97B1F">
      <w:pPr>
        <w:ind w:firstLine="567"/>
        <w:jc w:val="both"/>
        <w:rPr>
          <w:b/>
          <w:sz w:val="16"/>
          <w:szCs w:val="16"/>
        </w:rPr>
      </w:pPr>
      <w:r w:rsidRPr="00B97B1F">
        <w:rPr>
          <w:sz w:val="16"/>
          <w:szCs w:val="16"/>
        </w:rPr>
        <w:t>В 2020 году на территории района произведено 3745 тыс. куб. м. щебня, 204,2 тыс. куб. м. железобетонных конструкций, 975 тонн хлеба и хлебобулочных изделий, 26 тонн кондитерских изделий, молочных продуктов 14,7 тыс. тонн</w:t>
      </w:r>
      <w:r w:rsidRPr="00B97B1F">
        <w:rPr>
          <w:b/>
          <w:sz w:val="16"/>
          <w:szCs w:val="16"/>
        </w:rPr>
        <w:t>.</w:t>
      </w:r>
    </w:p>
    <w:p w:rsidR="00B97B1F" w:rsidRPr="00B97B1F" w:rsidRDefault="00B97B1F" w:rsidP="00B97B1F">
      <w:pPr>
        <w:ind w:firstLine="709"/>
        <w:jc w:val="both"/>
        <w:rPr>
          <w:sz w:val="16"/>
          <w:szCs w:val="16"/>
        </w:rPr>
      </w:pPr>
      <w:r w:rsidRPr="00B97B1F">
        <w:rPr>
          <w:sz w:val="16"/>
          <w:szCs w:val="16"/>
        </w:rPr>
        <w:t xml:space="preserve">В предыдущие года на предприятиях малого бизнеса модернизировались действующие цеха предприятий, открывались новые производства. </w:t>
      </w:r>
    </w:p>
    <w:p w:rsidR="00B97B1F" w:rsidRPr="00B97B1F" w:rsidRDefault="00B97B1F" w:rsidP="00B97B1F">
      <w:pPr>
        <w:ind w:firstLine="709"/>
        <w:jc w:val="both"/>
        <w:rPr>
          <w:sz w:val="16"/>
          <w:szCs w:val="16"/>
        </w:rPr>
      </w:pPr>
      <w:r w:rsidRPr="00B97B1F">
        <w:rPr>
          <w:sz w:val="16"/>
          <w:szCs w:val="16"/>
        </w:rPr>
        <w:t xml:space="preserve">ООО «Тогучинский бетон» за счет собственных средств, приобрел   дополнительную технику, механизмы, оборудование. Производительность завода 60 куб. м. в час. На производстве функционирует своя лаборатория контроля качества. Значительно расширен ассортимент выпускаемой продукции, в стратегической перспективе изготовление бетонных свай. Предприятие расширяет ассортимент выпускаемой продукции. Численность работников составляет 21 человек. </w:t>
      </w:r>
    </w:p>
    <w:p w:rsidR="00B97B1F" w:rsidRPr="00B97B1F" w:rsidRDefault="00B97B1F" w:rsidP="00B97B1F">
      <w:pPr>
        <w:ind w:firstLine="709"/>
        <w:jc w:val="both"/>
        <w:rPr>
          <w:sz w:val="16"/>
          <w:szCs w:val="16"/>
        </w:rPr>
      </w:pPr>
      <w:r w:rsidRPr="00B97B1F">
        <w:rPr>
          <w:sz w:val="16"/>
          <w:szCs w:val="16"/>
        </w:rPr>
        <w:t>Развивают свою деятельность по производству мебели индивидуальные предприниматели Цвей Л.Г. и Пауль К.А. Постоянно работают над расширением и повышением качества производимой мебели. ИП Цвей Л.Г. планирует расширить производственные мощности по выпуску мебели.</w:t>
      </w:r>
    </w:p>
    <w:p w:rsidR="00B97B1F" w:rsidRPr="00B97B1F" w:rsidRDefault="00B97B1F" w:rsidP="00B97B1F">
      <w:pPr>
        <w:pStyle w:val="aa"/>
        <w:ind w:firstLine="709"/>
        <w:jc w:val="both"/>
        <w:rPr>
          <w:sz w:val="16"/>
          <w:szCs w:val="16"/>
        </w:rPr>
      </w:pPr>
      <w:r w:rsidRPr="00B97B1F">
        <w:rPr>
          <w:sz w:val="16"/>
          <w:szCs w:val="16"/>
        </w:rPr>
        <w:t>Индивидуальным предпринимателем Цвей Л.Г. продолжается реализация проекта по производству и выращиванию рыбы в установке замкнутого водоснабжения. В г. Тогучин работает цех по выращиванию рыбы (радужная форель, стерлядь, осетр).</w:t>
      </w:r>
    </w:p>
    <w:p w:rsidR="00B97B1F" w:rsidRPr="00B97B1F" w:rsidRDefault="00B97B1F" w:rsidP="00B97B1F">
      <w:pPr>
        <w:ind w:firstLine="709"/>
        <w:jc w:val="both"/>
        <w:rPr>
          <w:rFonts w:eastAsiaTheme="minorHAnsi"/>
          <w:sz w:val="16"/>
          <w:szCs w:val="16"/>
        </w:rPr>
      </w:pPr>
      <w:r w:rsidRPr="00B97B1F">
        <w:rPr>
          <w:sz w:val="16"/>
          <w:szCs w:val="16"/>
          <w:lang w:eastAsia="ru-RU"/>
        </w:rPr>
        <w:t>В рыбном хозяйстве построены цеха по содержанию мальков, построен большой отдельный цех для выращивания рыбы крупных размеров.</w:t>
      </w:r>
    </w:p>
    <w:p w:rsidR="00B97B1F" w:rsidRPr="00B97B1F" w:rsidRDefault="00B97B1F" w:rsidP="00B97B1F">
      <w:pPr>
        <w:ind w:firstLine="709"/>
        <w:jc w:val="both"/>
        <w:rPr>
          <w:rFonts w:eastAsiaTheme="minorHAnsi"/>
          <w:sz w:val="16"/>
          <w:szCs w:val="16"/>
        </w:rPr>
      </w:pPr>
      <w:r w:rsidRPr="00B97B1F">
        <w:rPr>
          <w:rFonts w:eastAsiaTheme="minorHAnsi"/>
          <w:sz w:val="16"/>
          <w:szCs w:val="16"/>
        </w:rPr>
        <w:t>Жители г. Тогучина и района уже могут приобрести рыбу в специализированных магазинах предпринимателя. Закуплено холодильное оборудование, в ассортименте представлена свежая, свежемороженая, копченая рыба. Стерлядь небольшими партиями реализуется в рестораны г. Новосибирска.</w:t>
      </w:r>
    </w:p>
    <w:p w:rsidR="00B97B1F" w:rsidRPr="00B97B1F" w:rsidRDefault="00B97B1F" w:rsidP="00B97B1F">
      <w:pPr>
        <w:pStyle w:val="aa"/>
        <w:tabs>
          <w:tab w:val="left" w:pos="567"/>
        </w:tabs>
        <w:ind w:firstLine="709"/>
        <w:jc w:val="both"/>
        <w:rPr>
          <w:sz w:val="16"/>
          <w:szCs w:val="16"/>
        </w:rPr>
      </w:pPr>
      <w:r w:rsidRPr="00B97B1F">
        <w:rPr>
          <w:sz w:val="16"/>
          <w:szCs w:val="16"/>
        </w:rPr>
        <w:t>Планируется запустить линию по производству собственных кормов для рыбы.</w:t>
      </w:r>
    </w:p>
    <w:p w:rsidR="00B97B1F" w:rsidRPr="00B97B1F" w:rsidRDefault="00B97B1F" w:rsidP="00B97B1F">
      <w:pPr>
        <w:ind w:firstLine="709"/>
        <w:jc w:val="both"/>
        <w:rPr>
          <w:sz w:val="16"/>
          <w:szCs w:val="16"/>
        </w:rPr>
      </w:pPr>
      <w:r w:rsidRPr="00B97B1F">
        <w:rPr>
          <w:sz w:val="16"/>
          <w:szCs w:val="16"/>
        </w:rPr>
        <w:t>ИП Коваленко А.Г. занимается производством рабочей одежды и обуви, за счет увеличения производственных мощностей, увеличил объем продаж продукции.</w:t>
      </w:r>
    </w:p>
    <w:p w:rsidR="00B97B1F" w:rsidRPr="00B97B1F" w:rsidRDefault="00B97B1F" w:rsidP="00B97B1F">
      <w:pPr>
        <w:ind w:firstLine="709"/>
        <w:jc w:val="both"/>
        <w:rPr>
          <w:sz w:val="16"/>
          <w:szCs w:val="16"/>
        </w:rPr>
      </w:pPr>
      <w:r w:rsidRPr="00B97B1F">
        <w:rPr>
          <w:sz w:val="16"/>
          <w:szCs w:val="16"/>
        </w:rPr>
        <w:t xml:space="preserve">На территории Тогучинского района продолжает работать предприятие ООО «Промышленное Партнёрство Сибирь-Профиль», которое производит деревянные строительные конструкции, включая сборные деревянные строения и столярные изделия, производство пластмассовых плит, полос, труб и профилей, оптовая торговля прочими строительными материалами. </w:t>
      </w:r>
    </w:p>
    <w:p w:rsidR="00B97B1F" w:rsidRPr="00B97B1F" w:rsidRDefault="00B97B1F" w:rsidP="00B97B1F">
      <w:pPr>
        <w:ind w:firstLine="709"/>
        <w:jc w:val="both"/>
        <w:rPr>
          <w:sz w:val="16"/>
          <w:szCs w:val="16"/>
        </w:rPr>
      </w:pPr>
      <w:r w:rsidRPr="00B97B1F">
        <w:rPr>
          <w:sz w:val="16"/>
          <w:szCs w:val="16"/>
        </w:rPr>
        <w:t xml:space="preserve">На втором этапе проекта закуплено высокотехнологичное производственное оборудование. Запущено поочередно 4 цеха: 2 цеха по производству межкомнатных дверей, 1 цех по производству погонажных изделий, 1 цех по производству пластиковых панелей для внутренней отделки помещений. С 2017 года предприятие вышло на полную самоокупаемость. В стадии реализации находится третий этап инвестиционного проекта. </w:t>
      </w:r>
    </w:p>
    <w:p w:rsidR="00B97B1F" w:rsidRPr="00B97B1F" w:rsidRDefault="00B97B1F" w:rsidP="00B97B1F">
      <w:pPr>
        <w:ind w:firstLine="709"/>
        <w:jc w:val="both"/>
        <w:rPr>
          <w:sz w:val="16"/>
          <w:szCs w:val="16"/>
        </w:rPr>
      </w:pPr>
      <w:r w:rsidRPr="00B97B1F">
        <w:rPr>
          <w:sz w:val="16"/>
          <w:szCs w:val="16"/>
        </w:rPr>
        <w:t>Поставка продукции осуществляется на Дальний Восток, Урал, Казахстан и по всему Сибирскому региону, также продукция представлена в строительных магазинах г. Тогучина.</w:t>
      </w:r>
    </w:p>
    <w:p w:rsidR="00B97B1F" w:rsidRPr="00B97B1F" w:rsidRDefault="00B97B1F" w:rsidP="00B97B1F">
      <w:pPr>
        <w:ind w:firstLine="567"/>
        <w:jc w:val="both"/>
        <w:rPr>
          <w:sz w:val="16"/>
          <w:szCs w:val="16"/>
        </w:rPr>
      </w:pPr>
      <w:r w:rsidRPr="00B97B1F">
        <w:rPr>
          <w:sz w:val="16"/>
          <w:szCs w:val="16"/>
        </w:rPr>
        <w:t xml:space="preserve">  Рабочие места предлагаются в первую очередь населению г. Тогучина и Тогучинского района. На данный момент общая численность персонала составляет 320 человек. </w:t>
      </w:r>
    </w:p>
    <w:p w:rsidR="00B97B1F" w:rsidRPr="00B97B1F" w:rsidRDefault="00B97B1F" w:rsidP="00B97B1F">
      <w:pPr>
        <w:ind w:firstLine="709"/>
        <w:jc w:val="both"/>
        <w:rPr>
          <w:sz w:val="16"/>
          <w:szCs w:val="16"/>
        </w:rPr>
      </w:pPr>
    </w:p>
    <w:p w:rsidR="00B97B1F" w:rsidRPr="00B97B1F" w:rsidRDefault="00B97B1F" w:rsidP="00B97B1F">
      <w:pPr>
        <w:ind w:firstLine="709"/>
        <w:jc w:val="both"/>
        <w:rPr>
          <w:sz w:val="16"/>
          <w:szCs w:val="16"/>
        </w:rPr>
      </w:pPr>
      <w:r w:rsidRPr="00B97B1F">
        <w:rPr>
          <w:sz w:val="16"/>
          <w:szCs w:val="16"/>
        </w:rPr>
        <w:t xml:space="preserve">На долю пищевой и перерабатывающей промышленности приходится -            11,7% (в 2020 году) общего объема отгруженной продукции собственного производства, выполненных работ и услуг. </w:t>
      </w:r>
    </w:p>
    <w:p w:rsidR="00B97B1F" w:rsidRPr="00B97B1F" w:rsidRDefault="00B97B1F" w:rsidP="00B97B1F">
      <w:pPr>
        <w:ind w:firstLine="709"/>
        <w:jc w:val="both"/>
        <w:rPr>
          <w:sz w:val="16"/>
          <w:szCs w:val="16"/>
        </w:rPr>
      </w:pPr>
      <w:r w:rsidRPr="00B97B1F">
        <w:rPr>
          <w:sz w:val="16"/>
          <w:szCs w:val="16"/>
        </w:rPr>
        <w:t xml:space="preserve">Ведущие предприятия перерабатывающей промышленности на территории </w:t>
      </w:r>
      <w:r w:rsidRPr="00B97B1F">
        <w:rPr>
          <w:color w:val="000000" w:themeColor="text1"/>
          <w:sz w:val="16"/>
          <w:szCs w:val="16"/>
        </w:rPr>
        <w:t>района:</w:t>
      </w:r>
    </w:p>
    <w:p w:rsidR="00B97B1F" w:rsidRPr="00B97B1F" w:rsidRDefault="00B97B1F" w:rsidP="00B97B1F">
      <w:pPr>
        <w:ind w:firstLine="567"/>
        <w:jc w:val="both"/>
        <w:rPr>
          <w:sz w:val="16"/>
          <w:szCs w:val="16"/>
        </w:rPr>
      </w:pPr>
      <w:r w:rsidRPr="00B97B1F">
        <w:rPr>
          <w:sz w:val="16"/>
          <w:szCs w:val="16"/>
        </w:rPr>
        <w:t>ООО «Тогучинское молоко» - производит более 67 наименований цельномолочной и кисломолочной продукции: молоко в ассортименте, сметана, творог, сливочное масло, снежок, кефир, творожные десерты, плавленые сыры, бифидокефир, ряженка, варенец, йогурты в ассортименте, адыгейский сыр, кефиры с добавлением пищевых волокон, кисломолочные напитки с пропионово-кислыми бактериями и пробиотиками, молочные коктейли. Для производства используется только натуральное молоко, поставщиками которого являются хозяйства Тогучинского и Коченевского районов. Вся продукция представлена под брендом «Зеленый луг».</w:t>
      </w:r>
    </w:p>
    <w:p w:rsidR="00B97B1F" w:rsidRPr="00B97B1F" w:rsidRDefault="00B97B1F" w:rsidP="00B97B1F">
      <w:pPr>
        <w:ind w:firstLine="567"/>
        <w:jc w:val="both"/>
        <w:rPr>
          <w:sz w:val="16"/>
          <w:szCs w:val="16"/>
        </w:rPr>
      </w:pPr>
      <w:r w:rsidRPr="00B97B1F">
        <w:rPr>
          <w:sz w:val="16"/>
          <w:szCs w:val="16"/>
        </w:rPr>
        <w:t xml:space="preserve"> Реализация продукции осуществляется по направлениям: это крупные торговые сети г. Новосибирска, г. Барнаула, Тогучинского и Мошковского районов, традиционная и собственная розница -  всего 670 действующих торговых точек, в том числе поставки по контрактам социальным учреждениям в 13 школ и 10 детских садов. </w:t>
      </w:r>
    </w:p>
    <w:p w:rsidR="00B97B1F" w:rsidRPr="00B97B1F" w:rsidRDefault="00B97B1F" w:rsidP="00B97B1F">
      <w:pPr>
        <w:tabs>
          <w:tab w:val="left" w:pos="709"/>
        </w:tabs>
        <w:ind w:firstLine="567"/>
        <w:jc w:val="both"/>
        <w:rPr>
          <w:sz w:val="16"/>
          <w:szCs w:val="16"/>
        </w:rPr>
      </w:pPr>
      <w:r w:rsidRPr="00B97B1F">
        <w:rPr>
          <w:sz w:val="16"/>
          <w:szCs w:val="16"/>
        </w:rPr>
        <w:t xml:space="preserve"> Объем инвестиций за 2020 год составил 12,6 млн.руб. Проводилась реконструкция цехов, технологической линии, приобретено дополнительное новое фасовочное оборудование, что позволит увеличить объем переработки до 100 тонн сырья в сутки. Среднесписочная численность работников составляет 237 чел. </w:t>
      </w:r>
    </w:p>
    <w:p w:rsidR="00B97B1F" w:rsidRPr="00B97B1F" w:rsidRDefault="00B97B1F" w:rsidP="00B97B1F">
      <w:pPr>
        <w:ind w:firstLine="709"/>
        <w:jc w:val="both"/>
        <w:rPr>
          <w:sz w:val="16"/>
          <w:szCs w:val="16"/>
        </w:rPr>
      </w:pPr>
      <w:r w:rsidRPr="00B97B1F">
        <w:rPr>
          <w:sz w:val="16"/>
          <w:szCs w:val="16"/>
        </w:rPr>
        <w:t>ООО «Хлебокомбинат» Тогучинского Райпо–основной вид деятельности, это производство хлеба, хлебобулочных и кондитерских изделий, ассортимент выпускаемой продукции более 180 видов. При производстве продукции предприятие приоритет отдает использованию отечественного сырья и старинным, проверенным временем технологиям и рецептам. Среднесписочная численность работников составляет 44 чел.</w:t>
      </w:r>
    </w:p>
    <w:p w:rsidR="00B97B1F" w:rsidRPr="00B97B1F" w:rsidRDefault="00B97B1F" w:rsidP="00B97B1F">
      <w:pPr>
        <w:tabs>
          <w:tab w:val="left" w:pos="709"/>
        </w:tabs>
        <w:ind w:firstLine="567"/>
        <w:jc w:val="both"/>
        <w:rPr>
          <w:color w:val="FF0000"/>
          <w:sz w:val="16"/>
          <w:szCs w:val="16"/>
        </w:rPr>
      </w:pPr>
      <w:r w:rsidRPr="00B97B1F">
        <w:rPr>
          <w:sz w:val="16"/>
          <w:szCs w:val="16"/>
        </w:rPr>
        <w:t xml:space="preserve"> ООО «Пекарня Тогучин», ассортимент выпускаемой продукции составляет 77 вида, объем отгруженной продукции составил 291 тонны. Среднесписочная численность составляет 15 чел. ООО «Пекарня Тогучин» входит в корпорацию сети пекарен торговой сети «Хлебница». Торговая сеть «Хлебница» - это хлебобулочные изделия, сушка, сухари, печенье, изготовленные на предприятиях с соблюдением единого стандарта качества, ассортиментной политики и фирменного стиля. </w:t>
      </w:r>
      <w:r w:rsidRPr="00B97B1F">
        <w:rPr>
          <w:color w:val="000000" w:themeColor="text1"/>
          <w:sz w:val="16"/>
          <w:szCs w:val="16"/>
        </w:rPr>
        <w:t>В 2020 году проведены работы по реконструкции предприятия: расширены производственные мощности, закуплено новое оборудование (линия подачи муки безтарного хранения, тестоделитель), объем инвестиций составил более 5 млн. рублей. На предприятии планируется внедрение нового ассортимента и увеличения объёма выпускаемой продукции.</w:t>
      </w:r>
    </w:p>
    <w:p w:rsidR="00B97B1F" w:rsidRPr="00B97B1F" w:rsidRDefault="00B97B1F" w:rsidP="00B97B1F">
      <w:pPr>
        <w:ind w:firstLine="709"/>
        <w:jc w:val="both"/>
        <w:rPr>
          <w:sz w:val="16"/>
          <w:szCs w:val="16"/>
        </w:rPr>
      </w:pPr>
      <w:r w:rsidRPr="00B97B1F">
        <w:rPr>
          <w:sz w:val="16"/>
          <w:szCs w:val="16"/>
        </w:rPr>
        <w:t>АО «Доронинское» производит 18 наименований молочной продукции, мощность предприятия позволяет перерабатывать до 50 тонн молока в смену. Предприятие выпускает и перерабатывает собственную продукцию. На территории общества успешно функционирует современный молочный завод, выпускающий продукцию под маркой «Доронинский продукт», в ассортименте - молоко, кефир, творог, сметана, масло. Численность работников составляет                  28 человек.</w:t>
      </w:r>
    </w:p>
    <w:p w:rsidR="00B97B1F" w:rsidRPr="00B97B1F" w:rsidRDefault="00B97B1F" w:rsidP="00B97B1F">
      <w:pPr>
        <w:ind w:firstLine="709"/>
        <w:jc w:val="both"/>
        <w:rPr>
          <w:bCs/>
          <w:color w:val="1B1B1B"/>
          <w:sz w:val="16"/>
          <w:szCs w:val="16"/>
          <w:shd w:val="clear" w:color="auto" w:fill="FFFFFF"/>
        </w:rPr>
      </w:pPr>
      <w:r w:rsidRPr="00B97B1F">
        <w:rPr>
          <w:sz w:val="16"/>
          <w:szCs w:val="16"/>
        </w:rPr>
        <w:t xml:space="preserve">ООО «Старый Тогучин» производит </w:t>
      </w:r>
      <w:r w:rsidRPr="00B97B1F">
        <w:rPr>
          <w:bCs/>
          <w:color w:val="1B1B1B"/>
          <w:sz w:val="16"/>
          <w:szCs w:val="16"/>
          <w:shd w:val="clear" w:color="auto" w:fill="FFFFFF"/>
        </w:rPr>
        <w:t>натуральное пиво, лимонад.</w:t>
      </w:r>
      <w:r w:rsidRPr="00B97B1F">
        <w:rPr>
          <w:bCs/>
          <w:color w:val="1B1B1B"/>
          <w:sz w:val="16"/>
          <w:szCs w:val="16"/>
        </w:rPr>
        <w:t xml:space="preserve"> На предприятии </w:t>
      </w:r>
      <w:r w:rsidRPr="00B97B1F">
        <w:rPr>
          <w:bCs/>
          <w:color w:val="1B1B1B"/>
          <w:sz w:val="16"/>
          <w:szCs w:val="16"/>
          <w:shd w:val="clear" w:color="auto" w:fill="FFFFFF"/>
        </w:rPr>
        <w:t>делается упор на высокое качество производимой продукции, стараясь при этом сохранить доступные цены.  Продукция продается под маркой «Тогучинское пиво». В настоящее время продукция реализуется не только в г. Тогучин, но и в г.Болотное, п.Мошково, в г. Новосибирск.</w:t>
      </w:r>
    </w:p>
    <w:p w:rsidR="00B97B1F" w:rsidRPr="00B97B1F" w:rsidRDefault="00B97B1F" w:rsidP="00B97B1F">
      <w:pPr>
        <w:ind w:firstLine="709"/>
        <w:jc w:val="both"/>
        <w:rPr>
          <w:bCs/>
          <w:color w:val="1B1B1B"/>
          <w:sz w:val="16"/>
          <w:szCs w:val="16"/>
          <w:shd w:val="clear" w:color="auto" w:fill="FFFFFF"/>
        </w:rPr>
      </w:pPr>
      <w:r w:rsidRPr="00B97B1F">
        <w:rPr>
          <w:bCs/>
          <w:sz w:val="16"/>
          <w:szCs w:val="16"/>
          <w:shd w:val="clear" w:color="auto" w:fill="FFFFFF"/>
        </w:rPr>
        <w:t>Предприятие работает в собственном здании площадью 3,0 тыс.кв.м. Половину здания занимают производственные помещения, в другой половине расположен удобный просторный магазин, где можно купить готовую продукцию.</w:t>
      </w:r>
    </w:p>
    <w:p w:rsidR="00B97B1F" w:rsidRPr="00B97B1F" w:rsidRDefault="00B97B1F" w:rsidP="00B97B1F">
      <w:pPr>
        <w:ind w:firstLine="709"/>
        <w:jc w:val="both"/>
        <w:rPr>
          <w:sz w:val="16"/>
          <w:szCs w:val="16"/>
        </w:rPr>
      </w:pPr>
      <w:r w:rsidRPr="00B97B1F">
        <w:rPr>
          <w:sz w:val="16"/>
          <w:szCs w:val="16"/>
        </w:rPr>
        <w:t>Все предприятия перерабатывающей промышленности принимают участие в выставках и ярмарках районного и областного значения, занимая призовые места, неоднократно награждались дипломами и медалями.</w:t>
      </w:r>
    </w:p>
    <w:p w:rsidR="00B97B1F" w:rsidRPr="00B97B1F" w:rsidRDefault="00B97B1F" w:rsidP="00B97B1F">
      <w:pPr>
        <w:ind w:firstLine="709"/>
        <w:jc w:val="both"/>
        <w:rPr>
          <w:sz w:val="16"/>
          <w:szCs w:val="16"/>
        </w:rPr>
      </w:pPr>
    </w:p>
    <w:p w:rsidR="00B97B1F" w:rsidRPr="00B97B1F" w:rsidRDefault="00B97B1F" w:rsidP="00B97B1F">
      <w:pPr>
        <w:pStyle w:val="af0"/>
        <w:tabs>
          <w:tab w:val="left" w:pos="709"/>
          <w:tab w:val="left" w:pos="1482"/>
        </w:tabs>
        <w:spacing w:beforeAutospacing="0"/>
        <w:rPr>
          <w:b/>
          <w:bCs/>
          <w:sz w:val="16"/>
          <w:szCs w:val="16"/>
        </w:rPr>
      </w:pPr>
      <w:r w:rsidRPr="00B97B1F">
        <w:rPr>
          <w:b/>
          <w:bCs/>
          <w:sz w:val="16"/>
          <w:szCs w:val="16"/>
        </w:rPr>
        <w:t>Сельское хозяйство</w:t>
      </w:r>
    </w:p>
    <w:p w:rsidR="00B97B1F" w:rsidRPr="00B97B1F" w:rsidRDefault="00B97B1F" w:rsidP="00B97B1F">
      <w:pPr>
        <w:ind w:firstLine="708"/>
        <w:jc w:val="both"/>
        <w:rPr>
          <w:sz w:val="16"/>
          <w:szCs w:val="16"/>
        </w:rPr>
      </w:pPr>
      <w:r w:rsidRPr="00B97B1F">
        <w:rPr>
          <w:sz w:val="16"/>
          <w:szCs w:val="16"/>
        </w:rPr>
        <w:t>На территории района осуществляют деятельность 27 сельскохозяйственных предприятия и 85 крестьянско-фермерских хозяйств.             За 2019-2020 годы объем производства продукция сельского хозяйства составил более 7,2 млрд. руб., в 2021 году составит 3,7 млрд. руб.</w:t>
      </w:r>
    </w:p>
    <w:p w:rsidR="00B97B1F" w:rsidRPr="00B97B1F" w:rsidRDefault="00B97B1F" w:rsidP="00B97B1F">
      <w:pPr>
        <w:ind w:firstLine="708"/>
        <w:jc w:val="both"/>
        <w:rPr>
          <w:sz w:val="16"/>
          <w:szCs w:val="16"/>
        </w:rPr>
      </w:pPr>
      <w:r w:rsidRPr="00B97B1F">
        <w:rPr>
          <w:sz w:val="16"/>
          <w:szCs w:val="16"/>
        </w:rPr>
        <w:t>Сельское хозяйство Тогучинского района специализируется на выращивании зерна, производстве молока и мяса. Удельный вес производства составляет: зерна - 50 %, мяса - 14 %, молока - 20 %.</w:t>
      </w:r>
    </w:p>
    <w:p w:rsidR="00B97B1F" w:rsidRPr="00B97B1F" w:rsidRDefault="00B97B1F" w:rsidP="00B97B1F">
      <w:pPr>
        <w:ind w:firstLine="708"/>
        <w:jc w:val="both"/>
        <w:rPr>
          <w:sz w:val="16"/>
          <w:szCs w:val="16"/>
        </w:rPr>
      </w:pPr>
      <w:r w:rsidRPr="00B97B1F">
        <w:rPr>
          <w:sz w:val="16"/>
          <w:szCs w:val="16"/>
        </w:rPr>
        <w:t xml:space="preserve">Численность работающих в сельхозпредприятиях и КФХ более 1,2 тыс. человек. Среднемесячная заработная плата на одного работника за 2019 год составляла- 18189 руб., за 2020 год - 21246 руб., за 1 полугодие 2021 года - 23311 руб. </w:t>
      </w:r>
    </w:p>
    <w:p w:rsidR="00B97B1F" w:rsidRPr="00B97B1F" w:rsidRDefault="00B97B1F" w:rsidP="00B97B1F">
      <w:pPr>
        <w:ind w:firstLine="708"/>
        <w:jc w:val="both"/>
        <w:rPr>
          <w:sz w:val="16"/>
          <w:szCs w:val="16"/>
        </w:rPr>
      </w:pPr>
      <w:r w:rsidRPr="00B97B1F">
        <w:rPr>
          <w:sz w:val="16"/>
          <w:szCs w:val="16"/>
        </w:rPr>
        <w:t>В 2020 году сельхозтоваропроизводителями Тогучинского района посеяно сельскохозяйственных культур 126264 га. Общая площадь зерновых и зернобобовых культур составила 84032 га, в т.ч. пшеницы 58504 га. Площадь технических культур составляет 10595 га, кормовых культур 30404 га.</w:t>
      </w:r>
    </w:p>
    <w:p w:rsidR="00B97B1F" w:rsidRPr="00B97B1F" w:rsidRDefault="00B97B1F" w:rsidP="00B97B1F">
      <w:pPr>
        <w:ind w:firstLine="708"/>
        <w:jc w:val="both"/>
        <w:rPr>
          <w:sz w:val="16"/>
          <w:szCs w:val="16"/>
        </w:rPr>
      </w:pPr>
      <w:r w:rsidRPr="00B97B1F">
        <w:rPr>
          <w:sz w:val="16"/>
          <w:szCs w:val="16"/>
        </w:rPr>
        <w:lastRenderedPageBreak/>
        <w:t xml:space="preserve">В 2021 году сельхозтоваропроизводителями Тогучинского района посеяно сельскохозяйственных культур 126699 га. Общая площадь зерновых и зернобобовых культур в 2021 году составила 82029 </w:t>
      </w:r>
      <w:proofErr w:type="gramStart"/>
      <w:r w:rsidRPr="00B97B1F">
        <w:rPr>
          <w:sz w:val="16"/>
          <w:szCs w:val="16"/>
        </w:rPr>
        <w:t>га.,</w:t>
      </w:r>
      <w:proofErr w:type="gramEnd"/>
      <w:r w:rsidRPr="00B97B1F">
        <w:rPr>
          <w:sz w:val="16"/>
          <w:szCs w:val="16"/>
        </w:rPr>
        <w:t xml:space="preserve"> в т.ч. пшеницы 52870 га. Площадь технических культур составляет 14768 га, кормовых культур 28660 га.</w:t>
      </w:r>
    </w:p>
    <w:p w:rsidR="00B97B1F" w:rsidRPr="00B97B1F" w:rsidRDefault="00B97B1F" w:rsidP="00B97B1F">
      <w:pPr>
        <w:ind w:firstLine="708"/>
        <w:jc w:val="both"/>
        <w:rPr>
          <w:sz w:val="16"/>
          <w:szCs w:val="16"/>
        </w:rPr>
      </w:pPr>
      <w:r w:rsidRPr="00B97B1F">
        <w:rPr>
          <w:sz w:val="16"/>
          <w:szCs w:val="16"/>
        </w:rPr>
        <w:t>Производство зерна в 2020 году составила201 тыс. тонн в бункерном весе, что на 27,2% больше уровня 2019 года. В ожидаемом периоде 2021 года производство зерна достигнет 161 тыс. тонн, что меньше уровня 2020 года на 20%.</w:t>
      </w:r>
    </w:p>
    <w:p w:rsidR="00B97B1F" w:rsidRPr="00B97B1F" w:rsidRDefault="00B97B1F" w:rsidP="00B97B1F">
      <w:pPr>
        <w:ind w:firstLine="708"/>
        <w:jc w:val="both"/>
        <w:rPr>
          <w:sz w:val="16"/>
          <w:szCs w:val="16"/>
        </w:rPr>
      </w:pPr>
      <w:r w:rsidRPr="00B97B1F">
        <w:rPr>
          <w:sz w:val="16"/>
          <w:szCs w:val="16"/>
        </w:rPr>
        <w:t>Производство молока во всех категориях хозяйств в 2020 году снизилось к уровню 2019 года на 36 %, а в ожидаемом периоде 2021 года уменьшится на 10 % к уровню 2020 года. В 2021 году объем производства молока составит 28,9 тыс. тонн.</w:t>
      </w:r>
    </w:p>
    <w:p w:rsidR="00B97B1F" w:rsidRPr="00B97B1F" w:rsidRDefault="00B97B1F" w:rsidP="00B97B1F">
      <w:pPr>
        <w:ind w:firstLine="708"/>
        <w:jc w:val="both"/>
        <w:rPr>
          <w:sz w:val="16"/>
          <w:szCs w:val="16"/>
        </w:rPr>
      </w:pPr>
      <w:r w:rsidRPr="00B97B1F">
        <w:rPr>
          <w:sz w:val="16"/>
          <w:szCs w:val="16"/>
        </w:rPr>
        <w:t>Производство мяса на убой в живом весе во всех категориях хозяйств в 2020 году к уровню 2019 года увеличилось на 0,5 %, а в ожидаемом периоде 2021 года снижение на 10,6 % к уровню 2020 года. В 2021 году объем производства мяса составит 4,5 тыс. тонн.</w:t>
      </w:r>
    </w:p>
    <w:p w:rsidR="00B97B1F" w:rsidRPr="00B97B1F" w:rsidRDefault="00B97B1F" w:rsidP="00B97B1F">
      <w:pPr>
        <w:ind w:firstLine="708"/>
        <w:jc w:val="both"/>
        <w:rPr>
          <w:sz w:val="16"/>
          <w:szCs w:val="16"/>
        </w:rPr>
      </w:pPr>
      <w:r w:rsidRPr="00B97B1F">
        <w:rPr>
          <w:sz w:val="16"/>
          <w:szCs w:val="16"/>
        </w:rPr>
        <w:t>Поголовье скота во всех категориях хозяйств в 2020 году снизилось по сравнению с 2019 годом: крупного рогатого скота на 9,4 %, коров снижение на 10,3 %, свиней снижение на 11,3 %. Снижение поголовья КРС в связи с процедурой банкротства в АО «Доронинское».</w:t>
      </w:r>
    </w:p>
    <w:p w:rsidR="00B97B1F" w:rsidRPr="00B97B1F" w:rsidRDefault="00B97B1F" w:rsidP="00B97B1F">
      <w:pPr>
        <w:ind w:firstLine="708"/>
        <w:jc w:val="both"/>
        <w:rPr>
          <w:sz w:val="16"/>
          <w:szCs w:val="16"/>
        </w:rPr>
      </w:pPr>
      <w:r w:rsidRPr="00B97B1F">
        <w:rPr>
          <w:sz w:val="16"/>
          <w:szCs w:val="16"/>
        </w:rPr>
        <w:t>Общий объём средств государственной поддержки в 2019 году составил 91 млн. руб., в 2020 году - 135 млн. руб., за 1 полугодие 2021 года -  59,1 млн. руб.</w:t>
      </w:r>
    </w:p>
    <w:p w:rsidR="00B97B1F" w:rsidRPr="00B97B1F" w:rsidRDefault="00B97B1F" w:rsidP="00B97B1F">
      <w:pPr>
        <w:ind w:firstLine="708"/>
        <w:jc w:val="both"/>
        <w:rPr>
          <w:sz w:val="16"/>
          <w:szCs w:val="16"/>
        </w:rPr>
      </w:pPr>
      <w:r w:rsidRPr="00B97B1F">
        <w:rPr>
          <w:sz w:val="16"/>
          <w:szCs w:val="16"/>
        </w:rPr>
        <w:t>С целью обновления и укрепления материально - технической базы сельскохозяйственных товаропроизводителей Тогучинского района в рамках реализации мероприятия государственной поддержки по приобретению технических средств и оборудования, технического сервиса для сельскохозяйственного производства позволило сельхозпредприятиям района в 2019 году приобрести 125 единиц сельхозтехники на 211,7 млн. руб., в 2020 году - 208 единиц техники и оборудования на сумму 551,1 млн. руб., за 6 месяцев 2021 года приобретено 92 единицы техники на сумму 271,3 млн. руб.</w:t>
      </w:r>
    </w:p>
    <w:p w:rsidR="00B97B1F" w:rsidRPr="00B97B1F" w:rsidRDefault="00B97B1F" w:rsidP="00B97B1F">
      <w:pPr>
        <w:ind w:firstLine="709"/>
        <w:jc w:val="both"/>
        <w:rPr>
          <w:sz w:val="16"/>
          <w:szCs w:val="16"/>
        </w:rPr>
      </w:pPr>
      <w:r w:rsidRPr="00B97B1F">
        <w:rPr>
          <w:sz w:val="16"/>
          <w:szCs w:val="16"/>
        </w:rPr>
        <w:t>В агропромышленном комплексе Тогучинского района в 2021 году продолжается реализация по строительству, реконструкции и модернизации инвестиционных проектов. Предприятиями АПК района за 6 месяцев 2021 года освоено 44,5 млн.руб..</w:t>
      </w:r>
    </w:p>
    <w:p w:rsidR="00B97B1F" w:rsidRPr="00B97B1F" w:rsidRDefault="00B97B1F" w:rsidP="00B97B1F">
      <w:pPr>
        <w:ind w:firstLine="708"/>
        <w:jc w:val="both"/>
        <w:rPr>
          <w:sz w:val="16"/>
          <w:szCs w:val="16"/>
        </w:rPr>
      </w:pPr>
      <w:r w:rsidRPr="00B97B1F">
        <w:rPr>
          <w:sz w:val="16"/>
          <w:szCs w:val="16"/>
        </w:rPr>
        <w:t>По направлению «Стимулирование развития малых форм хозяйствования» на развитие КФХ в 2019 году получен грант начинающим фермером (Кравцова С.А. – 1,25 млн. руб.). В 2020 году получены 3 гранта: начинающим фермерам на развитие КФХ (Кожемяченко Д.А. – 2,9 млн. руб.), агростартап (Потапкин С.В. – 4,5 млн.руб., Сотников И.А. – 5,0 млн.руб.), общая сумм гранта 12,5 млн. руб.</w:t>
      </w:r>
    </w:p>
    <w:p w:rsidR="00B97B1F" w:rsidRPr="00B97B1F" w:rsidRDefault="00B97B1F" w:rsidP="00B97B1F">
      <w:pPr>
        <w:ind w:firstLine="708"/>
        <w:jc w:val="both"/>
        <w:rPr>
          <w:sz w:val="16"/>
          <w:szCs w:val="16"/>
        </w:rPr>
      </w:pPr>
      <w:r w:rsidRPr="00B97B1F">
        <w:rPr>
          <w:sz w:val="16"/>
          <w:szCs w:val="16"/>
        </w:rPr>
        <w:t>По итогам трудового районного соревнования в 2020 году награждены Почетной грамотой администрации Тогучинского района Новосибирской области:</w:t>
      </w:r>
    </w:p>
    <w:p w:rsidR="00B97B1F" w:rsidRPr="00B97B1F" w:rsidRDefault="00B97B1F" w:rsidP="00B97B1F">
      <w:pPr>
        <w:ind w:firstLine="708"/>
        <w:jc w:val="both"/>
        <w:rPr>
          <w:sz w:val="16"/>
          <w:szCs w:val="16"/>
        </w:rPr>
      </w:pPr>
      <w:r w:rsidRPr="00B97B1F">
        <w:rPr>
          <w:sz w:val="16"/>
          <w:szCs w:val="16"/>
        </w:rPr>
        <w:t>-</w:t>
      </w:r>
      <w:r w:rsidRPr="00B97B1F">
        <w:rPr>
          <w:sz w:val="16"/>
          <w:szCs w:val="16"/>
        </w:rPr>
        <w:tab/>
        <w:t>за наивысшую производственно-экономическую эффективность среди сельскохозяйственных предприятий, крестьянских (фермерских) хозяйств колхоз имени ХХ съезда КПСС, руководитель Каменев А.В.;</w:t>
      </w:r>
    </w:p>
    <w:p w:rsidR="00B97B1F" w:rsidRPr="00B97B1F" w:rsidRDefault="00B97B1F" w:rsidP="00B97B1F">
      <w:pPr>
        <w:ind w:firstLine="708"/>
        <w:jc w:val="both"/>
        <w:rPr>
          <w:sz w:val="16"/>
          <w:szCs w:val="16"/>
        </w:rPr>
      </w:pPr>
      <w:r w:rsidRPr="00B97B1F">
        <w:rPr>
          <w:sz w:val="16"/>
          <w:szCs w:val="16"/>
        </w:rPr>
        <w:t>- за успешную реализацию инвестиционного проекта в сельском хозяйстве колхоз имени ХХ съезда КПСС, руководитель Каменев А.В.;</w:t>
      </w:r>
    </w:p>
    <w:p w:rsidR="00B97B1F" w:rsidRPr="00B97B1F" w:rsidRDefault="00B97B1F" w:rsidP="00B97B1F">
      <w:pPr>
        <w:ind w:firstLine="708"/>
        <w:jc w:val="both"/>
        <w:rPr>
          <w:sz w:val="16"/>
          <w:szCs w:val="16"/>
        </w:rPr>
      </w:pPr>
      <w:r w:rsidRPr="00B97B1F">
        <w:rPr>
          <w:sz w:val="16"/>
          <w:szCs w:val="16"/>
        </w:rPr>
        <w:t>- за высокие производственно-экономические показатели в отрасли растениеводства - коллективы ЗАО «Политотдельское», колхоза имени XX съезда КПСС, ООО «Тогучинский Свинокомплекс»;</w:t>
      </w:r>
    </w:p>
    <w:p w:rsidR="00B97B1F" w:rsidRPr="00B97B1F" w:rsidRDefault="00B97B1F" w:rsidP="00B97B1F">
      <w:pPr>
        <w:ind w:firstLine="708"/>
        <w:jc w:val="both"/>
        <w:rPr>
          <w:sz w:val="16"/>
          <w:szCs w:val="16"/>
        </w:rPr>
      </w:pPr>
      <w:r w:rsidRPr="00B97B1F">
        <w:rPr>
          <w:sz w:val="16"/>
          <w:szCs w:val="16"/>
        </w:rPr>
        <w:t>-</w:t>
      </w:r>
      <w:r w:rsidRPr="00B97B1F">
        <w:rPr>
          <w:sz w:val="16"/>
          <w:szCs w:val="16"/>
        </w:rPr>
        <w:tab/>
        <w:t>среди КФХ - ИП Глава КФХ Парфёнов Артём Вадимович;</w:t>
      </w:r>
    </w:p>
    <w:p w:rsidR="00B97B1F" w:rsidRPr="00B97B1F" w:rsidRDefault="00B97B1F" w:rsidP="00B97B1F">
      <w:pPr>
        <w:ind w:firstLine="708"/>
        <w:jc w:val="both"/>
        <w:rPr>
          <w:sz w:val="16"/>
          <w:szCs w:val="16"/>
        </w:rPr>
      </w:pPr>
      <w:r w:rsidRPr="00B97B1F">
        <w:rPr>
          <w:sz w:val="16"/>
          <w:szCs w:val="16"/>
        </w:rPr>
        <w:t>- за высокие производственно-экономические показатели в отрасли животноводства - коллективы колхоза имени XX съезда КПСС, ЗАО «Политотдельское», ООО «Сиб-Колос»; </w:t>
      </w:r>
    </w:p>
    <w:p w:rsidR="00B97B1F" w:rsidRPr="00B97B1F" w:rsidRDefault="00B97B1F" w:rsidP="00B97B1F">
      <w:pPr>
        <w:ind w:firstLine="708"/>
        <w:jc w:val="both"/>
        <w:rPr>
          <w:sz w:val="16"/>
          <w:szCs w:val="16"/>
        </w:rPr>
      </w:pPr>
      <w:r w:rsidRPr="00B97B1F">
        <w:rPr>
          <w:sz w:val="16"/>
          <w:szCs w:val="16"/>
        </w:rPr>
        <w:t>-</w:t>
      </w:r>
      <w:r w:rsidRPr="00B97B1F">
        <w:rPr>
          <w:sz w:val="16"/>
          <w:szCs w:val="16"/>
        </w:rPr>
        <w:tab/>
        <w:t>за высокие производственно-экономические показатели перерабатывающих предприятий ООО «Тогучинское молоко», руководитель - Туркова Т.Н.</w:t>
      </w:r>
    </w:p>
    <w:p w:rsidR="00B97B1F" w:rsidRPr="00B97B1F" w:rsidRDefault="00B97B1F" w:rsidP="00B97B1F">
      <w:pPr>
        <w:tabs>
          <w:tab w:val="left" w:pos="709"/>
        </w:tabs>
        <w:ind w:firstLine="709"/>
        <w:jc w:val="both"/>
        <w:rPr>
          <w:sz w:val="16"/>
          <w:szCs w:val="16"/>
        </w:rPr>
      </w:pPr>
    </w:p>
    <w:p w:rsidR="00B97B1F" w:rsidRPr="00B97B1F" w:rsidRDefault="00B97B1F" w:rsidP="00B97B1F">
      <w:pPr>
        <w:tabs>
          <w:tab w:val="left" w:pos="709"/>
        </w:tabs>
        <w:ind w:firstLine="709"/>
        <w:rPr>
          <w:b/>
          <w:bCs/>
          <w:sz w:val="16"/>
          <w:szCs w:val="16"/>
        </w:rPr>
      </w:pPr>
      <w:r w:rsidRPr="00B97B1F">
        <w:rPr>
          <w:b/>
          <w:bCs/>
          <w:sz w:val="16"/>
          <w:szCs w:val="16"/>
        </w:rPr>
        <w:t>Рынок товаров и услуг</w:t>
      </w:r>
    </w:p>
    <w:p w:rsidR="00B97B1F" w:rsidRPr="00B97B1F" w:rsidRDefault="00B97B1F" w:rsidP="00B97B1F">
      <w:pPr>
        <w:pStyle w:val="Default"/>
        <w:tabs>
          <w:tab w:val="left" w:pos="709"/>
        </w:tabs>
        <w:ind w:firstLine="709"/>
        <w:jc w:val="both"/>
        <w:rPr>
          <w:sz w:val="16"/>
          <w:szCs w:val="16"/>
        </w:rPr>
      </w:pPr>
    </w:p>
    <w:p w:rsidR="00B97B1F" w:rsidRPr="00B97B1F" w:rsidRDefault="00B97B1F" w:rsidP="00B97B1F">
      <w:pPr>
        <w:pStyle w:val="Default"/>
        <w:tabs>
          <w:tab w:val="left" w:pos="709"/>
        </w:tabs>
        <w:ind w:firstLine="709"/>
        <w:jc w:val="both"/>
        <w:rPr>
          <w:sz w:val="16"/>
          <w:szCs w:val="16"/>
        </w:rPr>
      </w:pPr>
      <w:r w:rsidRPr="00B97B1F">
        <w:rPr>
          <w:sz w:val="16"/>
          <w:szCs w:val="16"/>
        </w:rPr>
        <w:t xml:space="preserve">Потребительский рынок является одним из основных источников пополнения доходной части консолидированного бюджета </w:t>
      </w:r>
      <w:r w:rsidRPr="00B97B1F">
        <w:rPr>
          <w:color w:val="000000" w:themeColor="text1"/>
          <w:sz w:val="16"/>
          <w:szCs w:val="16"/>
        </w:rPr>
        <w:t>Тогучинского района Новосибирской области</w:t>
      </w:r>
      <w:r w:rsidRPr="00B97B1F">
        <w:rPr>
          <w:sz w:val="16"/>
          <w:szCs w:val="16"/>
        </w:rPr>
        <w:t>, способствует развитию малого бизнеса и увеличению занятости населения. В последние годы активно развивается торговая сеть, повышается культура обслуживания населения.</w:t>
      </w:r>
    </w:p>
    <w:p w:rsidR="00B97B1F" w:rsidRPr="00B97B1F" w:rsidRDefault="00B97B1F" w:rsidP="00B97B1F">
      <w:pPr>
        <w:pStyle w:val="Default"/>
        <w:tabs>
          <w:tab w:val="left" w:pos="709"/>
        </w:tabs>
        <w:ind w:firstLine="709"/>
        <w:jc w:val="both"/>
        <w:rPr>
          <w:sz w:val="16"/>
          <w:szCs w:val="16"/>
        </w:rPr>
      </w:pPr>
      <w:r w:rsidRPr="00B97B1F">
        <w:rPr>
          <w:sz w:val="16"/>
          <w:szCs w:val="16"/>
        </w:rPr>
        <w:t xml:space="preserve">За 2019 год в условиях ускорения инфляционных процессов на потребительском рынке сохранялась положительная динамика развития: объем розничного товарооборота составил 6,5 млрд. руб. в 2019 году. </w:t>
      </w:r>
    </w:p>
    <w:p w:rsidR="00B97B1F" w:rsidRPr="00B97B1F" w:rsidRDefault="00B97B1F" w:rsidP="00B97B1F">
      <w:pPr>
        <w:pStyle w:val="Default"/>
        <w:tabs>
          <w:tab w:val="left" w:pos="709"/>
        </w:tabs>
        <w:ind w:firstLine="709"/>
        <w:jc w:val="both"/>
        <w:rPr>
          <w:sz w:val="16"/>
          <w:szCs w:val="16"/>
        </w:rPr>
      </w:pPr>
      <w:r w:rsidRPr="00B97B1F">
        <w:rPr>
          <w:sz w:val="16"/>
          <w:szCs w:val="16"/>
        </w:rPr>
        <w:t>Снижение розничного товарооборота в 2020 году по сравнению с 2019 годом (индекс физического объема – 98,6%) - закономерное следствие ограничительных мер, введенных в связи с пандемией коронавируса, что и привело к снижению покупательского спроса. Объем розничного товарооборота составил 6,63 млрд. руб. в 2020 году. За 2021 год оценка – 7,0 млрд. руб.</w:t>
      </w:r>
    </w:p>
    <w:p w:rsidR="00B97B1F" w:rsidRPr="00B97B1F" w:rsidRDefault="00B97B1F" w:rsidP="00B97B1F">
      <w:pPr>
        <w:pStyle w:val="Default"/>
        <w:tabs>
          <w:tab w:val="left" w:pos="709"/>
        </w:tabs>
        <w:ind w:firstLine="709"/>
        <w:jc w:val="both"/>
        <w:rPr>
          <w:sz w:val="16"/>
          <w:szCs w:val="16"/>
        </w:rPr>
      </w:pPr>
      <w:r w:rsidRPr="00B97B1F">
        <w:rPr>
          <w:sz w:val="16"/>
          <w:szCs w:val="16"/>
        </w:rPr>
        <w:t xml:space="preserve">В расчете на одного жителя приобретено товаров на 121,6 тыс. рублей в 2020 году, что на 4,3 % больше, чем в 2019 году. </w:t>
      </w:r>
    </w:p>
    <w:p w:rsidR="00B97B1F" w:rsidRPr="00B97B1F" w:rsidRDefault="00B97B1F" w:rsidP="00B97B1F">
      <w:pPr>
        <w:pStyle w:val="Default"/>
        <w:tabs>
          <w:tab w:val="left" w:pos="709"/>
        </w:tabs>
        <w:ind w:firstLine="709"/>
        <w:jc w:val="both"/>
        <w:rPr>
          <w:sz w:val="16"/>
          <w:szCs w:val="16"/>
        </w:rPr>
      </w:pPr>
      <w:r w:rsidRPr="00B97B1F">
        <w:rPr>
          <w:sz w:val="16"/>
          <w:szCs w:val="16"/>
        </w:rPr>
        <w:t>Организованная торговля оставалась приоритетным направлением развития инфраструктуры потребительского рынка.</w:t>
      </w:r>
    </w:p>
    <w:p w:rsidR="00B97B1F" w:rsidRPr="00B97B1F" w:rsidRDefault="00B97B1F" w:rsidP="00B97B1F">
      <w:pPr>
        <w:pStyle w:val="af9"/>
        <w:spacing w:after="0"/>
        <w:ind w:firstLine="709"/>
        <w:jc w:val="both"/>
        <w:rPr>
          <w:i/>
          <w:sz w:val="16"/>
          <w:szCs w:val="16"/>
        </w:rPr>
      </w:pPr>
      <w:r w:rsidRPr="00B97B1F">
        <w:rPr>
          <w:sz w:val="16"/>
          <w:szCs w:val="16"/>
        </w:rPr>
        <w:t>Инфраструктура потребительского рынка Тогучинского района включает в себя 394 магазина общей площадью торговых залов 41,4 тыс.кв.м.,                           30 павильонов, 81 предприятие общественного питания на 4044 посадочных мест</w:t>
      </w:r>
      <w:r w:rsidRPr="00B97B1F">
        <w:rPr>
          <w:i/>
          <w:sz w:val="16"/>
          <w:szCs w:val="16"/>
        </w:rPr>
        <w:t>.</w:t>
      </w:r>
    </w:p>
    <w:p w:rsidR="00B97B1F" w:rsidRPr="00B97B1F" w:rsidRDefault="00B97B1F" w:rsidP="00B97B1F">
      <w:pPr>
        <w:pStyle w:val="af9"/>
        <w:spacing w:after="0"/>
        <w:ind w:firstLine="567"/>
        <w:jc w:val="both"/>
        <w:rPr>
          <w:sz w:val="16"/>
          <w:szCs w:val="16"/>
        </w:rPr>
      </w:pPr>
      <w:r w:rsidRPr="00B97B1F">
        <w:rPr>
          <w:sz w:val="16"/>
          <w:szCs w:val="16"/>
        </w:rPr>
        <w:t xml:space="preserve"> С ростом числа магазинов повысился и уровень обслуживания покупателей, которому способствуют прогрессивные формы обслуживания в торговле. В 2020 году предприятий, работающих по методу самообслуживания, в Тогучинском районе составило – 66 единицы; число магазинов, предоставляющих кредит, доставку товаров на дом и другие формы обслуживания -  155 ед.  Всего на потребительском рынке района работают 68 сетевых и социально-ориентированных магазина. Функционирует 14 торговых центра, в них зарегистрировано 123 торговых объекта и 1 предприятие общественного питания. </w:t>
      </w:r>
    </w:p>
    <w:p w:rsidR="00B97B1F" w:rsidRPr="00B97B1F" w:rsidRDefault="00B97B1F" w:rsidP="00B97B1F">
      <w:pPr>
        <w:tabs>
          <w:tab w:val="left" w:pos="8721"/>
        </w:tabs>
        <w:ind w:firstLine="709"/>
        <w:jc w:val="both"/>
        <w:rPr>
          <w:sz w:val="16"/>
          <w:szCs w:val="16"/>
        </w:rPr>
      </w:pPr>
      <w:r w:rsidRPr="00B97B1F">
        <w:rPr>
          <w:sz w:val="16"/>
          <w:szCs w:val="16"/>
        </w:rPr>
        <w:t>В Тогучинском районе закрылся универсальный рынок в р.п. Горный на 65 торговых мест.</w:t>
      </w:r>
    </w:p>
    <w:p w:rsidR="00B97B1F" w:rsidRPr="00B97B1F" w:rsidRDefault="00B97B1F" w:rsidP="00B97B1F">
      <w:pPr>
        <w:tabs>
          <w:tab w:val="left" w:pos="709"/>
          <w:tab w:val="left" w:pos="8721"/>
        </w:tabs>
        <w:ind w:firstLine="709"/>
        <w:jc w:val="both"/>
        <w:rPr>
          <w:sz w:val="16"/>
          <w:szCs w:val="16"/>
        </w:rPr>
      </w:pPr>
      <w:r w:rsidRPr="00B97B1F">
        <w:rPr>
          <w:sz w:val="16"/>
          <w:szCs w:val="16"/>
        </w:rPr>
        <w:t>На территории Тогучинского района начинает развиваться фирменная торговля, характеризующая продажей товаров под одним или несколькими товарными знаками.</w:t>
      </w:r>
    </w:p>
    <w:p w:rsidR="00B97B1F" w:rsidRPr="00B97B1F" w:rsidRDefault="00B97B1F" w:rsidP="00B97B1F">
      <w:pPr>
        <w:tabs>
          <w:tab w:val="left" w:pos="709"/>
        </w:tabs>
        <w:ind w:firstLine="709"/>
        <w:jc w:val="both"/>
        <w:rPr>
          <w:sz w:val="16"/>
          <w:szCs w:val="16"/>
        </w:rPr>
      </w:pPr>
      <w:r w:rsidRPr="00B97B1F">
        <w:rPr>
          <w:sz w:val="16"/>
          <w:szCs w:val="16"/>
        </w:rPr>
        <w:t>Оборот общественного питания в 2020 году снизился и составил 268,6 млн. рублей. (в 2019 – 288,7 млн. руб.). За 2021 год оценка – 273,7 млн. руб.</w:t>
      </w:r>
    </w:p>
    <w:p w:rsidR="00B97B1F" w:rsidRPr="00B97B1F" w:rsidRDefault="00B97B1F" w:rsidP="00B97B1F">
      <w:pPr>
        <w:pStyle w:val="af9"/>
        <w:spacing w:after="0"/>
        <w:ind w:firstLine="709"/>
        <w:jc w:val="both"/>
        <w:rPr>
          <w:sz w:val="16"/>
          <w:szCs w:val="16"/>
        </w:rPr>
      </w:pPr>
      <w:r w:rsidRPr="00B97B1F">
        <w:rPr>
          <w:sz w:val="16"/>
          <w:szCs w:val="16"/>
        </w:rPr>
        <w:t>В районе функционирует 81 предприятие общественного питания на 4044 посадочных мест (1 ресторан, 22 кафе, 1 бар, 1 закусочная, 2 кафетерия, 50 столовых, магазин «Кулинария»).</w:t>
      </w:r>
    </w:p>
    <w:p w:rsidR="00B97B1F" w:rsidRPr="00B97B1F" w:rsidRDefault="00B97B1F" w:rsidP="00B97B1F">
      <w:pPr>
        <w:tabs>
          <w:tab w:val="left" w:pos="709"/>
          <w:tab w:val="left" w:pos="8721"/>
        </w:tabs>
        <w:ind w:firstLine="709"/>
        <w:jc w:val="both"/>
        <w:rPr>
          <w:sz w:val="16"/>
          <w:szCs w:val="16"/>
        </w:rPr>
      </w:pPr>
      <w:r w:rsidRPr="00B97B1F">
        <w:rPr>
          <w:sz w:val="16"/>
          <w:szCs w:val="16"/>
        </w:rPr>
        <w:t>В последнее время предприятиям общественного питания свойственно расширение сферы деятельности, предлагаемые услуги становятся более разнообразными, появляются новые виды, в том числе услуги по изготовлению блюд и кулинарных изделий на дому, упаковка и доставка продукции, разработка рационов сбалансированного питания, консультации специалистов по изготовлению, оформлению кулинарной продукции, прокат посуды, инвентаря и другие.</w:t>
      </w:r>
    </w:p>
    <w:p w:rsidR="00B97B1F" w:rsidRPr="00B97B1F" w:rsidRDefault="00B97B1F" w:rsidP="00B97B1F">
      <w:pPr>
        <w:tabs>
          <w:tab w:val="left" w:pos="709"/>
        </w:tabs>
        <w:ind w:firstLine="709"/>
        <w:jc w:val="both"/>
        <w:rPr>
          <w:sz w:val="16"/>
          <w:szCs w:val="16"/>
        </w:rPr>
      </w:pPr>
      <w:r w:rsidRPr="00B97B1F">
        <w:rPr>
          <w:sz w:val="16"/>
          <w:szCs w:val="16"/>
        </w:rPr>
        <w:t xml:space="preserve">Традиционно на территории </w:t>
      </w:r>
      <w:r w:rsidRPr="00B97B1F">
        <w:rPr>
          <w:color w:val="00000A"/>
          <w:sz w:val="16"/>
          <w:szCs w:val="16"/>
        </w:rPr>
        <w:t xml:space="preserve">Тогучинского </w:t>
      </w:r>
      <w:r w:rsidRPr="00B97B1F">
        <w:rPr>
          <w:sz w:val="16"/>
          <w:szCs w:val="16"/>
        </w:rPr>
        <w:t xml:space="preserve">района проводятся ярмарки и расширенные продажи товаров. Товаропроизводители </w:t>
      </w:r>
      <w:r w:rsidRPr="00B97B1F">
        <w:rPr>
          <w:color w:val="00000A"/>
          <w:sz w:val="16"/>
          <w:szCs w:val="16"/>
        </w:rPr>
        <w:t xml:space="preserve">Тогучинского </w:t>
      </w:r>
      <w:r w:rsidRPr="00B97B1F">
        <w:rPr>
          <w:sz w:val="16"/>
          <w:szCs w:val="16"/>
        </w:rPr>
        <w:t>района ежегодно награждаются дипломами, медалями за участие в межрайонных ярмарках.</w:t>
      </w:r>
    </w:p>
    <w:p w:rsidR="00B97B1F" w:rsidRPr="00B97B1F" w:rsidRDefault="00B97B1F" w:rsidP="00B97B1F">
      <w:pPr>
        <w:ind w:firstLine="567"/>
        <w:jc w:val="both"/>
        <w:rPr>
          <w:sz w:val="16"/>
          <w:szCs w:val="16"/>
        </w:rPr>
      </w:pPr>
      <w:r w:rsidRPr="00B97B1F">
        <w:rPr>
          <w:sz w:val="16"/>
          <w:szCs w:val="16"/>
        </w:rPr>
        <w:t>В 2020 году на территории района проведено 4 ярмарки. Тогучинский район проводил зональную оптово-розничную ярмарку «Тогучинское раздолье». Администрация Тогучинского района успешно принимала участие в оптово-розничных универсальных ярмарках «Краснообская Осень», «У Маслянинских ворот».</w:t>
      </w:r>
    </w:p>
    <w:p w:rsidR="00B97B1F" w:rsidRPr="00B97B1F" w:rsidRDefault="00B97B1F" w:rsidP="00B97B1F">
      <w:pPr>
        <w:tabs>
          <w:tab w:val="left" w:pos="709"/>
          <w:tab w:val="left" w:pos="8721"/>
        </w:tabs>
        <w:ind w:firstLine="709"/>
        <w:jc w:val="both"/>
        <w:rPr>
          <w:sz w:val="16"/>
          <w:szCs w:val="16"/>
        </w:rPr>
      </w:pPr>
      <w:r w:rsidRPr="00B97B1F">
        <w:rPr>
          <w:sz w:val="16"/>
          <w:szCs w:val="16"/>
        </w:rPr>
        <w:t xml:space="preserve">Объем платных услуг, оказанных населению </w:t>
      </w:r>
      <w:r w:rsidRPr="00B97B1F">
        <w:rPr>
          <w:color w:val="000000" w:themeColor="text1"/>
          <w:sz w:val="16"/>
          <w:szCs w:val="16"/>
        </w:rPr>
        <w:t>района</w:t>
      </w:r>
      <w:r w:rsidRPr="00B97B1F">
        <w:rPr>
          <w:sz w:val="16"/>
          <w:szCs w:val="16"/>
        </w:rPr>
        <w:t>, в 2020 году составил 1075 млн. рублей (2019 год – 1076,6 млн. руб., оценка 2021 года — 1170 млн. руб.). От общего объема оказанных услуг 12,6 % приходится на долю жилищно-коммунальных услуг.</w:t>
      </w:r>
    </w:p>
    <w:p w:rsidR="00B97B1F" w:rsidRPr="00B97B1F" w:rsidRDefault="00B97B1F" w:rsidP="00B97B1F">
      <w:pPr>
        <w:pStyle w:val="af9"/>
        <w:tabs>
          <w:tab w:val="left" w:pos="709"/>
          <w:tab w:val="left" w:pos="8721"/>
        </w:tabs>
        <w:spacing w:after="0"/>
        <w:ind w:firstLine="709"/>
        <w:jc w:val="both"/>
        <w:rPr>
          <w:sz w:val="16"/>
          <w:szCs w:val="16"/>
        </w:rPr>
      </w:pPr>
      <w:r w:rsidRPr="00B97B1F">
        <w:rPr>
          <w:sz w:val="16"/>
          <w:szCs w:val="16"/>
        </w:rPr>
        <w:t>Объём бытовых услуг составил в 2020 году 225,2 млн. рублей. (2019 год– 222,8 млн. руб.). На территории Тогучинского района размещено 139 предприятий по оказанию бытовых услуг населению. Повышается объем оказываемых платных бытовых услуг населению индивидуальными предпринимателями.</w:t>
      </w:r>
    </w:p>
    <w:p w:rsidR="00B97B1F" w:rsidRPr="00B97B1F" w:rsidRDefault="00B97B1F" w:rsidP="00B97B1F">
      <w:pPr>
        <w:pStyle w:val="29"/>
        <w:tabs>
          <w:tab w:val="left" w:pos="709"/>
        </w:tabs>
        <w:spacing w:after="0" w:line="240" w:lineRule="auto"/>
        <w:ind w:left="0"/>
        <w:jc w:val="both"/>
        <w:rPr>
          <w:sz w:val="16"/>
          <w:szCs w:val="16"/>
        </w:rPr>
      </w:pPr>
      <w:r w:rsidRPr="00B97B1F">
        <w:rPr>
          <w:sz w:val="16"/>
          <w:szCs w:val="16"/>
        </w:rPr>
        <w:tab/>
        <w:t>Населению района оказывается 21 вид бытовых услуг, предоставлены новые услуги (кадастровые работы, художественная ковка, оформление сделок по недвижимости и др.). Наиболее полно представлены бытовые услуги в г. Тогучине и р.п. Горный.</w:t>
      </w:r>
    </w:p>
    <w:p w:rsidR="00B97B1F" w:rsidRPr="00B97B1F" w:rsidRDefault="00B97B1F" w:rsidP="00B97B1F">
      <w:pPr>
        <w:tabs>
          <w:tab w:val="left" w:pos="709"/>
        </w:tabs>
        <w:ind w:firstLine="709"/>
        <w:rPr>
          <w:b/>
          <w:sz w:val="16"/>
          <w:szCs w:val="16"/>
        </w:rPr>
      </w:pPr>
    </w:p>
    <w:p w:rsidR="00B97B1F" w:rsidRPr="00B97B1F" w:rsidRDefault="00B97B1F" w:rsidP="00B97B1F">
      <w:pPr>
        <w:ind w:firstLine="709"/>
        <w:rPr>
          <w:sz w:val="16"/>
          <w:szCs w:val="16"/>
        </w:rPr>
      </w:pPr>
      <w:r w:rsidRPr="00B97B1F">
        <w:rPr>
          <w:b/>
          <w:sz w:val="16"/>
          <w:szCs w:val="16"/>
        </w:rPr>
        <w:t>Инвестиции</w:t>
      </w:r>
    </w:p>
    <w:p w:rsidR="00B97B1F" w:rsidRPr="00B97B1F" w:rsidRDefault="00B97B1F" w:rsidP="00B97B1F">
      <w:pPr>
        <w:pStyle w:val="af3"/>
        <w:ind w:firstLine="709"/>
        <w:rPr>
          <w:sz w:val="16"/>
          <w:szCs w:val="16"/>
        </w:rPr>
      </w:pPr>
    </w:p>
    <w:p w:rsidR="00B97B1F" w:rsidRPr="00B97B1F" w:rsidRDefault="00B97B1F" w:rsidP="00B97B1F">
      <w:pPr>
        <w:ind w:firstLine="709"/>
        <w:jc w:val="both"/>
        <w:rPr>
          <w:sz w:val="16"/>
          <w:szCs w:val="16"/>
        </w:rPr>
      </w:pPr>
      <w:r w:rsidRPr="00B97B1F">
        <w:rPr>
          <w:sz w:val="16"/>
          <w:szCs w:val="16"/>
        </w:rPr>
        <w:t xml:space="preserve">В </w:t>
      </w:r>
      <w:r w:rsidRPr="00B97B1F">
        <w:rPr>
          <w:color w:val="00000A"/>
          <w:sz w:val="16"/>
          <w:szCs w:val="16"/>
        </w:rPr>
        <w:t xml:space="preserve">Тогучинском </w:t>
      </w:r>
      <w:r w:rsidRPr="00B97B1F">
        <w:rPr>
          <w:sz w:val="16"/>
          <w:szCs w:val="16"/>
        </w:rPr>
        <w:t xml:space="preserve">районе осуществляется инвестиционная политика, создаются новые производства и рабочие места. </w:t>
      </w:r>
    </w:p>
    <w:p w:rsidR="00B97B1F" w:rsidRPr="00B97B1F" w:rsidRDefault="00B97B1F" w:rsidP="00B97B1F">
      <w:pPr>
        <w:ind w:firstLine="709"/>
        <w:jc w:val="both"/>
        <w:rPr>
          <w:sz w:val="16"/>
          <w:szCs w:val="16"/>
        </w:rPr>
      </w:pPr>
      <w:r w:rsidRPr="00B97B1F">
        <w:rPr>
          <w:sz w:val="16"/>
          <w:szCs w:val="16"/>
        </w:rPr>
        <w:t xml:space="preserve">Не смотря на социальный характер бюджета и ухудшения экономической ситуации, </w:t>
      </w:r>
      <w:r w:rsidRPr="00B97B1F">
        <w:rPr>
          <w:color w:val="00000A"/>
          <w:sz w:val="16"/>
          <w:szCs w:val="16"/>
        </w:rPr>
        <w:t xml:space="preserve">Тогучинский </w:t>
      </w:r>
      <w:r w:rsidRPr="00B97B1F">
        <w:rPr>
          <w:sz w:val="16"/>
          <w:szCs w:val="16"/>
        </w:rPr>
        <w:t xml:space="preserve">район активно участвует в программах по поддержке и развитию экономики, строительстве и реконструкции инфраструктурных объектов.  </w:t>
      </w:r>
    </w:p>
    <w:p w:rsidR="00B97B1F" w:rsidRPr="00B97B1F" w:rsidRDefault="00B97B1F" w:rsidP="00B97B1F">
      <w:pPr>
        <w:ind w:firstLine="709"/>
        <w:jc w:val="both"/>
        <w:rPr>
          <w:sz w:val="16"/>
          <w:szCs w:val="16"/>
        </w:rPr>
      </w:pPr>
      <w:r w:rsidRPr="00B97B1F">
        <w:rPr>
          <w:sz w:val="16"/>
          <w:szCs w:val="16"/>
        </w:rPr>
        <w:t>Также район принимает активное участие в государственных и ведомственных программах, таких как «Комплексное развитие сельских территорий» и «Инициативное бюджетирование», по поддержке и развитию экономики, строительства и реконструкции инфраструктурных объектов.  Так в 2020-2021 годах при участии в государственных программах по благоустройству и развитию сельских территорий на развитие инфраструктуры района инвестировано 426 млн. руб.</w:t>
      </w:r>
    </w:p>
    <w:p w:rsidR="00B97B1F" w:rsidRPr="00B97B1F" w:rsidRDefault="00B97B1F" w:rsidP="00B97B1F">
      <w:pPr>
        <w:ind w:firstLine="709"/>
        <w:jc w:val="both"/>
        <w:rPr>
          <w:sz w:val="16"/>
          <w:szCs w:val="16"/>
        </w:rPr>
      </w:pPr>
      <w:r w:rsidRPr="00B97B1F">
        <w:rPr>
          <w:sz w:val="16"/>
          <w:szCs w:val="16"/>
        </w:rPr>
        <w:t>Развитие производства, инфраструктуры, социальной сферы невозможны без серьезных инвестиций - капиталовложений. Необходимо привлекать средства, как бюджетных, так и частных коммерческих структур.</w:t>
      </w:r>
    </w:p>
    <w:p w:rsidR="00B97B1F" w:rsidRPr="00B97B1F" w:rsidRDefault="00B97B1F" w:rsidP="00B97B1F">
      <w:pPr>
        <w:ind w:firstLine="567"/>
        <w:jc w:val="both"/>
        <w:rPr>
          <w:sz w:val="16"/>
          <w:szCs w:val="16"/>
        </w:rPr>
      </w:pPr>
      <w:r w:rsidRPr="00B97B1F">
        <w:rPr>
          <w:sz w:val="16"/>
          <w:szCs w:val="16"/>
        </w:rPr>
        <w:t xml:space="preserve">Тогучинский район входит в пятерку муниципальных районов Новосибирской области по инвестиционной привлекательности.    </w:t>
      </w:r>
    </w:p>
    <w:p w:rsidR="00B97B1F" w:rsidRPr="00B97B1F" w:rsidRDefault="00B97B1F" w:rsidP="00B97B1F">
      <w:pPr>
        <w:jc w:val="both"/>
        <w:rPr>
          <w:sz w:val="16"/>
          <w:szCs w:val="16"/>
        </w:rPr>
      </w:pPr>
      <w:r w:rsidRPr="00B97B1F">
        <w:rPr>
          <w:sz w:val="16"/>
          <w:szCs w:val="16"/>
        </w:rPr>
        <w:t xml:space="preserve">Привлечение инвестиций в экономику района является одним из важнейших факторов роста экономики и одной из наиболее важных задач, стоящих перед администрацией Тогучинского района. Рост инвестиций </w:t>
      </w:r>
      <w:r w:rsidRPr="00B97B1F">
        <w:rPr>
          <w:sz w:val="16"/>
          <w:szCs w:val="16"/>
        </w:rPr>
        <w:lastRenderedPageBreak/>
        <w:t>напрямую влияет не только на увеличение налоговых поступлений в бюджет и создание новых рабочих мест, но и на уровень и качество жизни населения района.</w:t>
      </w:r>
    </w:p>
    <w:p w:rsidR="00B97B1F" w:rsidRPr="00B97B1F" w:rsidRDefault="00B97B1F" w:rsidP="00B97B1F">
      <w:pPr>
        <w:ind w:firstLine="709"/>
        <w:jc w:val="both"/>
        <w:rPr>
          <w:sz w:val="16"/>
          <w:szCs w:val="16"/>
        </w:rPr>
      </w:pPr>
      <w:r w:rsidRPr="00B97B1F">
        <w:rPr>
          <w:sz w:val="16"/>
          <w:szCs w:val="16"/>
        </w:rPr>
        <w:t xml:space="preserve">Повысилась инвестиционная активность предприятий и организаций </w:t>
      </w:r>
      <w:r w:rsidRPr="00B97B1F">
        <w:rPr>
          <w:color w:val="00000A"/>
          <w:sz w:val="16"/>
          <w:szCs w:val="16"/>
        </w:rPr>
        <w:t xml:space="preserve">Тогучинского </w:t>
      </w:r>
      <w:r w:rsidRPr="00B97B1F">
        <w:rPr>
          <w:sz w:val="16"/>
          <w:szCs w:val="16"/>
        </w:rPr>
        <w:t>района.</w:t>
      </w:r>
    </w:p>
    <w:p w:rsidR="00B97B1F" w:rsidRPr="00B97B1F" w:rsidRDefault="00B97B1F" w:rsidP="00B97B1F">
      <w:pPr>
        <w:ind w:firstLine="709"/>
        <w:jc w:val="both"/>
        <w:rPr>
          <w:bCs/>
          <w:sz w:val="16"/>
          <w:szCs w:val="16"/>
        </w:rPr>
      </w:pPr>
      <w:r w:rsidRPr="00B97B1F">
        <w:rPr>
          <w:sz w:val="16"/>
          <w:szCs w:val="16"/>
        </w:rPr>
        <w:t xml:space="preserve">За 2019-2020 годы освоено инвестиций 5,43 млрд. руб., в т.ч. 2019 г. – 2,8 млрд. руб.,2020 г. – 2,63 млрд. руб., в 2021 г. планируется - 2,76 млрд. руб. На реконструкцию и модернизацию промышленных предприятий использовано </w:t>
      </w:r>
      <w:r w:rsidRPr="00B97B1F">
        <w:rPr>
          <w:bCs/>
          <w:sz w:val="16"/>
          <w:szCs w:val="16"/>
        </w:rPr>
        <w:t>более 1,7 млрд. руб., сельскохозяйственных предприятий – 1,3 млрд. руб., на дорожно-строительные работы – 1,7 млрд. рублей.</w:t>
      </w:r>
    </w:p>
    <w:p w:rsidR="00B97B1F" w:rsidRPr="00B97B1F" w:rsidRDefault="00B97B1F" w:rsidP="00B97B1F">
      <w:pPr>
        <w:ind w:firstLine="709"/>
        <w:jc w:val="both"/>
        <w:rPr>
          <w:sz w:val="16"/>
          <w:szCs w:val="16"/>
        </w:rPr>
      </w:pPr>
    </w:p>
    <w:p w:rsidR="00B97B1F" w:rsidRPr="00B97B1F" w:rsidRDefault="00B97B1F" w:rsidP="00B97B1F">
      <w:pPr>
        <w:ind w:firstLine="709"/>
        <w:jc w:val="both"/>
        <w:rPr>
          <w:sz w:val="16"/>
          <w:szCs w:val="16"/>
        </w:rPr>
      </w:pPr>
      <w:r w:rsidRPr="00B97B1F">
        <w:rPr>
          <w:sz w:val="16"/>
          <w:szCs w:val="16"/>
        </w:rPr>
        <w:t xml:space="preserve">Территория района востребована промышленным производством. Особый интерес инвесторов вызывают имеющиеся в </w:t>
      </w:r>
      <w:r w:rsidRPr="00B97B1F">
        <w:rPr>
          <w:color w:val="00000A"/>
          <w:sz w:val="16"/>
          <w:szCs w:val="16"/>
        </w:rPr>
        <w:t xml:space="preserve">Тогучинском </w:t>
      </w:r>
      <w:r w:rsidRPr="00B97B1F">
        <w:rPr>
          <w:sz w:val="16"/>
          <w:szCs w:val="16"/>
        </w:rPr>
        <w:t>районе запасы полезных ископаемых (уголь, глина, камни строительные, известняк).</w:t>
      </w:r>
    </w:p>
    <w:p w:rsidR="00B97B1F" w:rsidRPr="00B97B1F" w:rsidRDefault="00B97B1F" w:rsidP="00B97B1F">
      <w:pPr>
        <w:ind w:firstLine="709"/>
        <w:jc w:val="both"/>
        <w:rPr>
          <w:sz w:val="16"/>
          <w:szCs w:val="16"/>
        </w:rPr>
      </w:pPr>
      <w:r w:rsidRPr="00B97B1F">
        <w:rPr>
          <w:sz w:val="16"/>
          <w:szCs w:val="16"/>
        </w:rPr>
        <w:t xml:space="preserve">В 2019 – 2021 годах на территории </w:t>
      </w:r>
      <w:r w:rsidRPr="00B97B1F">
        <w:rPr>
          <w:color w:val="00000A"/>
          <w:sz w:val="16"/>
          <w:szCs w:val="16"/>
        </w:rPr>
        <w:t xml:space="preserve">Тогучинского </w:t>
      </w:r>
      <w:r w:rsidRPr="00B97B1F">
        <w:rPr>
          <w:sz w:val="16"/>
          <w:szCs w:val="16"/>
        </w:rPr>
        <w:t>района реализуются   инвестиционные проекты в промышленном и агропромышленном секторах, такие как строительство щебёночного карьера ООО «Сибирская инвестиционная группа», ООО «Карьер» Строительного Концерна «Сибирь» (оформление земельных участков, разработка ПСД).</w:t>
      </w:r>
    </w:p>
    <w:p w:rsidR="00B97B1F" w:rsidRPr="00B97B1F" w:rsidRDefault="00B97B1F" w:rsidP="00B97B1F">
      <w:pPr>
        <w:ind w:firstLine="709"/>
        <w:jc w:val="both"/>
        <w:rPr>
          <w:sz w:val="16"/>
          <w:szCs w:val="16"/>
        </w:rPr>
      </w:pPr>
      <w:r w:rsidRPr="00B97B1F">
        <w:rPr>
          <w:sz w:val="16"/>
          <w:szCs w:val="16"/>
        </w:rPr>
        <w:t xml:space="preserve">Основным источником инвестиций в основной капитал, здесь по-прежнему остаются собственные средства.   </w:t>
      </w:r>
    </w:p>
    <w:p w:rsidR="00B97B1F" w:rsidRPr="00B97B1F" w:rsidRDefault="00B97B1F" w:rsidP="00B97B1F">
      <w:pPr>
        <w:ind w:firstLine="709"/>
        <w:jc w:val="both"/>
        <w:rPr>
          <w:sz w:val="16"/>
          <w:szCs w:val="16"/>
        </w:rPr>
      </w:pPr>
      <w:r w:rsidRPr="00B97B1F">
        <w:rPr>
          <w:sz w:val="16"/>
          <w:szCs w:val="16"/>
        </w:rPr>
        <w:t>Инвестируют в развитие собственного производства АО «НКУ» Каменный карьер, ООО «Усть-Каменский карьер». Каждый год предприятие АО «НКУ» Каменный карьер вкладывает средства в модернизацию производства. Освоено за три года более 84 млн. руб.</w:t>
      </w:r>
    </w:p>
    <w:p w:rsidR="00B97B1F" w:rsidRPr="00B97B1F" w:rsidRDefault="00B97B1F" w:rsidP="00B97B1F">
      <w:pPr>
        <w:pStyle w:val="af9"/>
        <w:spacing w:after="0"/>
        <w:ind w:firstLine="709"/>
        <w:jc w:val="both"/>
        <w:rPr>
          <w:sz w:val="16"/>
          <w:szCs w:val="16"/>
        </w:rPr>
      </w:pPr>
      <w:r w:rsidRPr="00B97B1F">
        <w:rPr>
          <w:sz w:val="16"/>
          <w:szCs w:val="16"/>
        </w:rPr>
        <w:t xml:space="preserve">В настоящее время сформирован участок под строительство полигона на территории Кудринского сельсовета, ООО «Полигон-Т» выступил с частной инициативой построить объект для обработки, обезвреживания и захоронения твердых коммунальных отходов по принципу государственно-частного партнерства, в рамках проекта планируется освоить около 500 млн. рублей, создать 50 рабочих мест.  </w:t>
      </w:r>
    </w:p>
    <w:p w:rsidR="00B97B1F" w:rsidRPr="00B97B1F" w:rsidRDefault="00B97B1F" w:rsidP="00B97B1F">
      <w:pPr>
        <w:ind w:firstLine="709"/>
        <w:jc w:val="both"/>
        <w:rPr>
          <w:sz w:val="16"/>
          <w:szCs w:val="16"/>
        </w:rPr>
      </w:pPr>
      <w:r w:rsidRPr="00B97B1F">
        <w:rPr>
          <w:sz w:val="16"/>
          <w:szCs w:val="16"/>
        </w:rPr>
        <w:t>На территории Мирновского сельсовета Тогучинского района наибольшее количество промышленных предприятий по производству и добыче камня. Данные промышленные предприятия являются основными и крупнейшими инвесторами по развитию инфраструктуры и предоставлению новых рабочих мест для населения.</w:t>
      </w:r>
    </w:p>
    <w:p w:rsidR="00B97B1F" w:rsidRPr="00B97B1F" w:rsidRDefault="00B97B1F" w:rsidP="00B97B1F">
      <w:pPr>
        <w:ind w:firstLine="709"/>
        <w:jc w:val="both"/>
        <w:rPr>
          <w:sz w:val="16"/>
          <w:szCs w:val="16"/>
        </w:rPr>
      </w:pPr>
    </w:p>
    <w:p w:rsidR="00B97B1F" w:rsidRPr="00B97B1F" w:rsidRDefault="00B97B1F" w:rsidP="00B97B1F">
      <w:pPr>
        <w:ind w:firstLine="709"/>
        <w:jc w:val="both"/>
        <w:rPr>
          <w:sz w:val="16"/>
          <w:szCs w:val="16"/>
        </w:rPr>
      </w:pPr>
      <w:r w:rsidRPr="00B97B1F">
        <w:rPr>
          <w:sz w:val="16"/>
          <w:szCs w:val="16"/>
        </w:rPr>
        <w:t xml:space="preserve">Инвестиционная политика в агропромышленном комплексе </w:t>
      </w:r>
      <w:r w:rsidRPr="00B97B1F">
        <w:rPr>
          <w:color w:val="00000A"/>
          <w:sz w:val="16"/>
          <w:szCs w:val="16"/>
        </w:rPr>
        <w:t xml:space="preserve">Тогучинского </w:t>
      </w:r>
      <w:r w:rsidRPr="00B97B1F">
        <w:rPr>
          <w:sz w:val="16"/>
          <w:szCs w:val="16"/>
        </w:rPr>
        <w:t xml:space="preserve">района была направлена в первую очередь на модернизацию отрасли животноводства.             </w:t>
      </w:r>
    </w:p>
    <w:p w:rsidR="00B97B1F" w:rsidRPr="00B97B1F" w:rsidRDefault="00B97B1F" w:rsidP="00B97B1F">
      <w:pPr>
        <w:widowControl w:val="0"/>
        <w:ind w:firstLine="709"/>
        <w:jc w:val="both"/>
        <w:rPr>
          <w:sz w:val="16"/>
          <w:szCs w:val="16"/>
        </w:rPr>
      </w:pPr>
      <w:r w:rsidRPr="00B97B1F">
        <w:rPr>
          <w:sz w:val="16"/>
          <w:szCs w:val="16"/>
        </w:rPr>
        <w:t xml:space="preserve">С целью реализации приоритетных направлений отрасли по увеличению производства продукции растениеводства и животноводства за анализируемый период сельхозтоваропроизводителями </w:t>
      </w:r>
      <w:r w:rsidRPr="00B97B1F">
        <w:rPr>
          <w:color w:val="00000A"/>
          <w:sz w:val="16"/>
          <w:szCs w:val="16"/>
        </w:rPr>
        <w:t xml:space="preserve">Тогучинского </w:t>
      </w:r>
      <w:r w:rsidRPr="00B97B1F">
        <w:rPr>
          <w:sz w:val="16"/>
          <w:szCs w:val="16"/>
        </w:rPr>
        <w:t>района осуществлены следующие мероприятия.</w:t>
      </w:r>
    </w:p>
    <w:p w:rsidR="00B97B1F" w:rsidRPr="00B97B1F" w:rsidRDefault="00B97B1F" w:rsidP="00B97B1F">
      <w:pPr>
        <w:ind w:firstLine="709"/>
        <w:jc w:val="both"/>
        <w:rPr>
          <w:sz w:val="16"/>
          <w:szCs w:val="16"/>
        </w:rPr>
      </w:pPr>
      <w:r w:rsidRPr="00B97B1F">
        <w:rPr>
          <w:sz w:val="16"/>
          <w:szCs w:val="16"/>
        </w:rPr>
        <w:t>На территории Тогучинского района реализуются следующие инвестиционные проекты:</w:t>
      </w:r>
    </w:p>
    <w:p w:rsidR="00B97B1F" w:rsidRPr="00B97B1F" w:rsidRDefault="00B97B1F" w:rsidP="00B97B1F">
      <w:pPr>
        <w:ind w:firstLine="708"/>
        <w:jc w:val="both"/>
        <w:rPr>
          <w:sz w:val="16"/>
          <w:szCs w:val="16"/>
        </w:rPr>
      </w:pPr>
      <w:r w:rsidRPr="00B97B1F">
        <w:rPr>
          <w:sz w:val="16"/>
          <w:szCs w:val="16"/>
        </w:rPr>
        <w:t>- строительство малозатратной фермы специализированной мясной породы КРС на 180 голов, инвестор - ИП глава к(ф)х Потапкин С.В., планируемый объем инвестиций по проекту 5000 тыс.руб., срок реализации 2020-2024 гг.;</w:t>
      </w:r>
    </w:p>
    <w:p w:rsidR="00B97B1F" w:rsidRPr="00B97B1F" w:rsidRDefault="00B97B1F" w:rsidP="00B97B1F">
      <w:pPr>
        <w:ind w:firstLine="708"/>
        <w:jc w:val="both"/>
        <w:rPr>
          <w:sz w:val="16"/>
          <w:szCs w:val="16"/>
        </w:rPr>
      </w:pPr>
      <w:r w:rsidRPr="00B97B1F">
        <w:rPr>
          <w:sz w:val="16"/>
          <w:szCs w:val="16"/>
        </w:rPr>
        <w:t>- строительство семейной животноводческой фермы по производству и переработке молока на 25 голов, инвестор - ИП глава к(ф)х Пяткова Л.Н., планируемый объем инвестиций по проекту 16320 тыс.руб., срок реализации 2018-2022 гг.;</w:t>
      </w:r>
    </w:p>
    <w:p w:rsidR="00B97B1F" w:rsidRPr="00B97B1F" w:rsidRDefault="00B97B1F" w:rsidP="00B97B1F">
      <w:pPr>
        <w:ind w:firstLine="708"/>
        <w:jc w:val="both"/>
        <w:rPr>
          <w:sz w:val="16"/>
          <w:szCs w:val="16"/>
        </w:rPr>
      </w:pPr>
      <w:r w:rsidRPr="00B97B1F">
        <w:rPr>
          <w:sz w:val="16"/>
          <w:szCs w:val="16"/>
        </w:rPr>
        <w:t>- строительство животноводческой фермы по разведению КРС молочного направления, мощностью 101 голова, инвестор - ИП глава к(ф)х Сотников И.А., планируемый объем инвестиций по проекту 5600 тыс.руб., срок реализации 2020-2025 гг.;</w:t>
      </w:r>
    </w:p>
    <w:p w:rsidR="00B97B1F" w:rsidRPr="00B97B1F" w:rsidRDefault="00B97B1F" w:rsidP="00B97B1F">
      <w:pPr>
        <w:ind w:firstLine="708"/>
        <w:jc w:val="both"/>
        <w:rPr>
          <w:sz w:val="16"/>
          <w:szCs w:val="16"/>
        </w:rPr>
      </w:pPr>
      <w:r w:rsidRPr="00B97B1F">
        <w:rPr>
          <w:sz w:val="16"/>
          <w:szCs w:val="16"/>
        </w:rPr>
        <w:t>- строительство зерносушильного комплекса мощностью 20 т/час, инвестор - ООО «Боровлянское», планируемый объем инвестиций по проекту 17000 тыс.руб., срок реализации 2019-2021 гг.;</w:t>
      </w:r>
    </w:p>
    <w:p w:rsidR="00B97B1F" w:rsidRPr="00B97B1F" w:rsidRDefault="00B97B1F" w:rsidP="00B97B1F">
      <w:pPr>
        <w:ind w:firstLine="708"/>
        <w:jc w:val="both"/>
        <w:rPr>
          <w:sz w:val="16"/>
          <w:szCs w:val="16"/>
        </w:rPr>
      </w:pPr>
      <w:r w:rsidRPr="00B97B1F">
        <w:rPr>
          <w:sz w:val="16"/>
          <w:szCs w:val="16"/>
        </w:rPr>
        <w:t>- ЗАО «Политотдельское» завершило проект по строительству сенажной ямы мощностью 5000 тонн в 2020 году, в 2021 году завершило проект по строительству зернового склада мощностью 3500 тонн, стоимость проекта – 8100 тыс.руб., завершен проект по реконструкции зерноочистительного комплекса, мощностью 40 т/час, приобретены зерноочистительные машины, стоимость 10 млн.руб., завершило проект по строительству цеха по приготовлению концентрированных кормов мощностью 2 т/час, стоимость проекта – 2 млн.руб., завершен проект по строительству склада 250 м. кв. по хранению запасных частей и оборудования стоимостью 1 млн. руб..</w:t>
      </w:r>
    </w:p>
    <w:p w:rsidR="00B97B1F" w:rsidRPr="00B97B1F" w:rsidRDefault="00B97B1F" w:rsidP="00B97B1F">
      <w:pPr>
        <w:ind w:firstLine="708"/>
        <w:jc w:val="both"/>
        <w:rPr>
          <w:sz w:val="16"/>
          <w:szCs w:val="16"/>
        </w:rPr>
      </w:pPr>
      <w:r w:rsidRPr="00B97B1F">
        <w:rPr>
          <w:sz w:val="16"/>
          <w:szCs w:val="16"/>
        </w:rPr>
        <w:t>- строительство рыбохозяйственного комплекса, рыбопитомника и создание товарного производства, мощность 1,5 млн.шт., инвестор – ООО «КУЛОН-М», срок реализации 2016-2025 гг.;</w:t>
      </w:r>
    </w:p>
    <w:p w:rsidR="00B97B1F" w:rsidRPr="00B97B1F" w:rsidRDefault="00B97B1F" w:rsidP="00B97B1F">
      <w:pPr>
        <w:ind w:firstLine="708"/>
        <w:jc w:val="both"/>
        <w:rPr>
          <w:sz w:val="16"/>
          <w:szCs w:val="16"/>
        </w:rPr>
      </w:pPr>
      <w:r w:rsidRPr="00B97B1F">
        <w:rPr>
          <w:sz w:val="16"/>
          <w:szCs w:val="16"/>
        </w:rPr>
        <w:t xml:space="preserve">- Колхоз имени ХХ съезда КПСС в 2021 году реализует проект по строительству приемного пункта зерна (элеватор), производительностью 100 т/час и единовременного хранения зерна в объеме 1200 тонн, стоимостью 35 млн.руб., завершен проект по строительству сенажной ямы мощностью 6000 тонн, стоимостью 10 </w:t>
      </w:r>
      <w:r w:rsidRPr="00B97B1F">
        <w:rPr>
          <w:sz w:val="16"/>
          <w:szCs w:val="16"/>
        </w:rPr>
        <w:t>млн.руб., реконструирован коровник на 200 скотомест, стоимость проекта 5 млн.руб..</w:t>
      </w:r>
    </w:p>
    <w:p w:rsidR="00B97B1F" w:rsidRPr="00B97B1F" w:rsidRDefault="00B97B1F" w:rsidP="00B97B1F">
      <w:pPr>
        <w:ind w:firstLine="142"/>
        <w:jc w:val="both"/>
        <w:rPr>
          <w:sz w:val="16"/>
          <w:szCs w:val="16"/>
        </w:rPr>
      </w:pPr>
      <w:r w:rsidRPr="00B97B1F">
        <w:rPr>
          <w:sz w:val="16"/>
          <w:szCs w:val="16"/>
        </w:rPr>
        <w:t xml:space="preserve">         - ЗАО «Завьяловское» завершило реконструкцию зерносклада мощностью 450 тонн стоимостью 3,5 млн. руб., также была проведена модернизация зерносушильного комплекса мощностью 30 т/сутки; было установлено новое газовое оборудование на 3,5 млн. руб.; к концу года будет закончена реконструкция двух коровников на 400 скотомест, стоимостью проекта 15 млн. руб.</w:t>
      </w:r>
    </w:p>
    <w:p w:rsidR="00B97B1F" w:rsidRPr="00B97B1F" w:rsidRDefault="00B97B1F" w:rsidP="00B97B1F">
      <w:pPr>
        <w:ind w:firstLine="567"/>
        <w:jc w:val="both"/>
        <w:rPr>
          <w:sz w:val="16"/>
          <w:szCs w:val="16"/>
        </w:rPr>
      </w:pPr>
      <w:r w:rsidRPr="00B97B1F">
        <w:rPr>
          <w:sz w:val="16"/>
          <w:szCs w:val="16"/>
        </w:rPr>
        <w:t xml:space="preserve">  За прошедший период завершены инвестиционные проекты:</w:t>
      </w:r>
    </w:p>
    <w:p w:rsidR="00B97B1F" w:rsidRPr="00B97B1F" w:rsidRDefault="00B97B1F" w:rsidP="00B97B1F">
      <w:pPr>
        <w:ind w:firstLine="708"/>
        <w:jc w:val="both"/>
        <w:rPr>
          <w:sz w:val="16"/>
          <w:szCs w:val="16"/>
        </w:rPr>
      </w:pPr>
      <w:r w:rsidRPr="00B97B1F">
        <w:rPr>
          <w:sz w:val="16"/>
          <w:szCs w:val="16"/>
        </w:rPr>
        <w:t>- ООО «Тогучинское молоко» закончило в 2020 году реконструкцию цехов по производству молочной продукции, мощностью 70 тонн в смену, стоимостью 150 млн.руб.,</w:t>
      </w:r>
    </w:p>
    <w:p w:rsidR="00B97B1F" w:rsidRPr="00B97B1F" w:rsidRDefault="00B97B1F" w:rsidP="00B97B1F">
      <w:pPr>
        <w:ind w:firstLine="709"/>
        <w:jc w:val="both"/>
        <w:rPr>
          <w:sz w:val="16"/>
          <w:szCs w:val="16"/>
        </w:rPr>
      </w:pPr>
      <w:r w:rsidRPr="00B97B1F">
        <w:rPr>
          <w:sz w:val="16"/>
          <w:szCs w:val="16"/>
        </w:rPr>
        <w:t>- построен современный животноводческий комплекс беспривязного содержания коров в с. Завьялово на 800 голов дойного стада с использованием новых технологий, приобретено новое оборудование,</w:t>
      </w:r>
    </w:p>
    <w:p w:rsidR="00B97B1F" w:rsidRPr="00B97B1F" w:rsidRDefault="00B97B1F" w:rsidP="00B97B1F">
      <w:pPr>
        <w:ind w:firstLine="709"/>
        <w:jc w:val="both"/>
        <w:rPr>
          <w:sz w:val="16"/>
          <w:szCs w:val="16"/>
        </w:rPr>
      </w:pPr>
      <w:r w:rsidRPr="00B97B1F">
        <w:rPr>
          <w:sz w:val="16"/>
          <w:szCs w:val="16"/>
        </w:rPr>
        <w:t xml:space="preserve">- в с. Лебедево проведена реконструкция животноводческих помещений, построен молокоперерабатывающий завод. </w:t>
      </w:r>
    </w:p>
    <w:p w:rsidR="00B97B1F" w:rsidRPr="00B97B1F" w:rsidRDefault="00B97B1F" w:rsidP="00B97B1F">
      <w:pPr>
        <w:widowControl w:val="0"/>
        <w:ind w:firstLine="709"/>
        <w:jc w:val="both"/>
        <w:rPr>
          <w:sz w:val="16"/>
          <w:szCs w:val="16"/>
        </w:rPr>
      </w:pPr>
      <w:r w:rsidRPr="00B97B1F">
        <w:rPr>
          <w:sz w:val="16"/>
          <w:szCs w:val="16"/>
        </w:rPr>
        <w:t xml:space="preserve">Ежегодно проводится реконструкция животноводческих помещений в колхозе имени ХХ съезда КПСС, ЗАО «Политотдельское», ООО «Сиб-Колос», ЗАО «Завьяловское». </w:t>
      </w:r>
    </w:p>
    <w:p w:rsidR="00B97B1F" w:rsidRPr="00B97B1F" w:rsidRDefault="00B97B1F" w:rsidP="00B97B1F">
      <w:pPr>
        <w:ind w:firstLine="709"/>
        <w:jc w:val="both"/>
        <w:rPr>
          <w:sz w:val="16"/>
          <w:szCs w:val="16"/>
        </w:rPr>
      </w:pPr>
      <w:r w:rsidRPr="00B97B1F">
        <w:rPr>
          <w:sz w:val="16"/>
          <w:szCs w:val="16"/>
        </w:rPr>
        <w:t xml:space="preserve">В целях развития туризма действуют инвестиционные проекты:  </w:t>
      </w:r>
    </w:p>
    <w:p w:rsidR="00B97B1F" w:rsidRPr="00B97B1F" w:rsidRDefault="00B97B1F" w:rsidP="00B97B1F">
      <w:pPr>
        <w:tabs>
          <w:tab w:val="left" w:pos="5940"/>
          <w:tab w:val="left" w:pos="6375"/>
        </w:tabs>
        <w:ind w:firstLine="709"/>
        <w:jc w:val="both"/>
        <w:rPr>
          <w:sz w:val="16"/>
          <w:szCs w:val="16"/>
        </w:rPr>
      </w:pPr>
      <w:r w:rsidRPr="00B97B1F">
        <w:rPr>
          <w:sz w:val="16"/>
          <w:szCs w:val="16"/>
        </w:rPr>
        <w:t xml:space="preserve">-  строительство объекта спортивного туризма с. Колтырак - ООО «КУЛОН-М».  Объект располагается на берегу пруда. Кроме развития туризма на базе пруда реализуется проект рыбоводческого хозяйства, который предполагает товарное производство рыбы и разведение рыбопосадочного материала для зарыбления водоёмов Новосибирской области. К 2020 году объём реализации малька карпа зеркального составил 1,5 млн.штук. Срок действия проекта 2015-2023 годы. </w:t>
      </w:r>
    </w:p>
    <w:p w:rsidR="00B97B1F" w:rsidRPr="00B97B1F" w:rsidRDefault="00B97B1F" w:rsidP="00B97B1F">
      <w:pPr>
        <w:widowControl w:val="0"/>
        <w:ind w:firstLine="709"/>
        <w:jc w:val="both"/>
        <w:rPr>
          <w:b/>
          <w:sz w:val="16"/>
          <w:szCs w:val="16"/>
        </w:rPr>
      </w:pPr>
    </w:p>
    <w:p w:rsidR="00B97B1F" w:rsidRPr="00B97B1F" w:rsidRDefault="00B97B1F" w:rsidP="00B97B1F">
      <w:pPr>
        <w:widowControl w:val="0"/>
        <w:ind w:firstLine="709"/>
        <w:jc w:val="both"/>
        <w:rPr>
          <w:b/>
          <w:sz w:val="16"/>
          <w:szCs w:val="16"/>
        </w:rPr>
      </w:pPr>
      <w:r w:rsidRPr="00B97B1F">
        <w:rPr>
          <w:b/>
          <w:sz w:val="16"/>
          <w:szCs w:val="16"/>
        </w:rPr>
        <w:t>Строительство</w:t>
      </w:r>
    </w:p>
    <w:p w:rsidR="00B97B1F" w:rsidRPr="00B97B1F" w:rsidRDefault="00B97B1F" w:rsidP="00B97B1F">
      <w:pPr>
        <w:widowControl w:val="0"/>
        <w:ind w:firstLine="709"/>
        <w:jc w:val="both"/>
        <w:rPr>
          <w:b/>
          <w:sz w:val="16"/>
          <w:szCs w:val="16"/>
        </w:rPr>
      </w:pPr>
    </w:p>
    <w:p w:rsidR="00B97B1F" w:rsidRPr="00B97B1F" w:rsidRDefault="00B97B1F" w:rsidP="00B97B1F">
      <w:pPr>
        <w:ind w:firstLine="709"/>
        <w:jc w:val="both"/>
        <w:rPr>
          <w:sz w:val="16"/>
          <w:szCs w:val="16"/>
        </w:rPr>
      </w:pPr>
      <w:r w:rsidRPr="00B97B1F">
        <w:rPr>
          <w:sz w:val="16"/>
          <w:szCs w:val="16"/>
        </w:rPr>
        <w:t>Объём строительно-монтажных работ за 2019-2020 годы составил 2340 млн. руб., оценка 2021 года –1225 млн. руб.</w:t>
      </w:r>
    </w:p>
    <w:p w:rsidR="00B97B1F" w:rsidRPr="00B97B1F" w:rsidRDefault="00B97B1F" w:rsidP="00B97B1F">
      <w:pPr>
        <w:pStyle w:val="18"/>
        <w:spacing w:before="0" w:after="0" w:line="240" w:lineRule="auto"/>
        <w:ind w:firstLine="709"/>
        <w:jc w:val="both"/>
        <w:rPr>
          <w:rFonts w:hint="eastAsia"/>
          <w:b/>
          <w:bCs/>
          <w:sz w:val="16"/>
          <w:szCs w:val="16"/>
        </w:rPr>
      </w:pPr>
      <w:r w:rsidRPr="00B97B1F">
        <w:rPr>
          <w:rFonts w:ascii="Times New Roman" w:hAnsi="Times New Roman" w:cs="Times New Roman"/>
          <w:bCs/>
          <w:sz w:val="16"/>
          <w:szCs w:val="16"/>
        </w:rPr>
        <w:t>Введены 4 магазина в г. Тогучин, в т.ч. 2 магазина торговой сети «Магнит», 1 – торговой сети «Пятерочка».</w:t>
      </w:r>
    </w:p>
    <w:p w:rsidR="00B97B1F" w:rsidRPr="00B97B1F" w:rsidRDefault="00B97B1F" w:rsidP="00B97B1F">
      <w:pPr>
        <w:ind w:firstLine="709"/>
        <w:jc w:val="both"/>
        <w:rPr>
          <w:sz w:val="16"/>
          <w:szCs w:val="16"/>
        </w:rPr>
      </w:pPr>
      <w:r w:rsidRPr="00B97B1F">
        <w:rPr>
          <w:sz w:val="16"/>
          <w:szCs w:val="16"/>
        </w:rPr>
        <w:t>Из объектов социальной сферы введены:</w:t>
      </w:r>
    </w:p>
    <w:p w:rsidR="00B97B1F" w:rsidRPr="00B97B1F" w:rsidRDefault="00B97B1F" w:rsidP="00B97B1F">
      <w:pPr>
        <w:jc w:val="both"/>
        <w:rPr>
          <w:sz w:val="16"/>
          <w:szCs w:val="16"/>
        </w:rPr>
      </w:pPr>
      <w:r w:rsidRPr="00B97B1F">
        <w:rPr>
          <w:sz w:val="16"/>
          <w:szCs w:val="16"/>
          <w:lang w:eastAsia="ru-RU"/>
        </w:rPr>
        <w:t>-  в</w:t>
      </w:r>
      <w:r w:rsidRPr="00B97B1F">
        <w:rPr>
          <w:sz w:val="16"/>
          <w:szCs w:val="16"/>
        </w:rPr>
        <w:t xml:space="preserve"> 2019 году модульные ФАПы в с. Ново-Абышево, с. Заречное.</w:t>
      </w:r>
    </w:p>
    <w:p w:rsidR="00B97B1F" w:rsidRPr="00B97B1F" w:rsidRDefault="00B97B1F" w:rsidP="00B97B1F">
      <w:pPr>
        <w:jc w:val="both"/>
        <w:rPr>
          <w:bCs/>
          <w:sz w:val="16"/>
          <w:szCs w:val="16"/>
        </w:rPr>
      </w:pPr>
      <w:r w:rsidRPr="00B97B1F">
        <w:rPr>
          <w:sz w:val="16"/>
          <w:szCs w:val="16"/>
        </w:rPr>
        <w:t xml:space="preserve">-  </w:t>
      </w:r>
      <w:r w:rsidRPr="00B97B1F">
        <w:rPr>
          <w:sz w:val="16"/>
          <w:szCs w:val="16"/>
          <w:lang w:eastAsia="ru-RU"/>
        </w:rPr>
        <w:t>в</w:t>
      </w:r>
      <w:r w:rsidRPr="00B97B1F">
        <w:rPr>
          <w:sz w:val="16"/>
          <w:szCs w:val="16"/>
        </w:rPr>
        <w:t xml:space="preserve"> 2020 году модульные ФАПы в с. Репьево, с. Кудрино, </w:t>
      </w:r>
      <w:r w:rsidRPr="00B97B1F">
        <w:rPr>
          <w:bCs/>
          <w:sz w:val="16"/>
          <w:szCs w:val="16"/>
        </w:rPr>
        <w:t>спортивный комплекс в г. Тогучин, сметная стоимость 124 млн.руб.</w:t>
      </w:r>
    </w:p>
    <w:p w:rsidR="00B97B1F" w:rsidRPr="00B97B1F" w:rsidRDefault="00B97B1F" w:rsidP="00B97B1F">
      <w:pPr>
        <w:ind w:firstLine="709"/>
        <w:jc w:val="both"/>
        <w:rPr>
          <w:sz w:val="16"/>
          <w:szCs w:val="16"/>
        </w:rPr>
      </w:pPr>
      <w:r w:rsidRPr="00B97B1F">
        <w:rPr>
          <w:sz w:val="16"/>
          <w:szCs w:val="16"/>
        </w:rPr>
        <w:t>В г. Тогучине завершается строительство православной церкви.</w:t>
      </w:r>
    </w:p>
    <w:p w:rsidR="00B97B1F" w:rsidRPr="00B97B1F" w:rsidRDefault="00B97B1F" w:rsidP="00B97B1F">
      <w:pPr>
        <w:pStyle w:val="2"/>
        <w:ind w:firstLine="709"/>
        <w:jc w:val="both"/>
        <w:rPr>
          <w:sz w:val="16"/>
          <w:szCs w:val="16"/>
        </w:rPr>
      </w:pPr>
      <w:r w:rsidRPr="00B97B1F">
        <w:rPr>
          <w:sz w:val="16"/>
          <w:szCs w:val="16"/>
        </w:rPr>
        <w:t xml:space="preserve">За 2019-2020 годы введено </w:t>
      </w:r>
      <w:r w:rsidRPr="00B97B1F">
        <w:rPr>
          <w:bCs/>
          <w:sz w:val="16"/>
          <w:szCs w:val="16"/>
        </w:rPr>
        <w:t>жилых домов общей площадью 31,9 тыс.кв.м., в том числе индивидуальными застройщиками – 27,3 тыс. кв.м. жилья. В 2021 году планируется ввести 12,5 тыс. кв.м. жилья.</w:t>
      </w:r>
    </w:p>
    <w:p w:rsidR="00B97B1F" w:rsidRPr="00B97B1F" w:rsidRDefault="00B97B1F" w:rsidP="00B97B1F">
      <w:pPr>
        <w:jc w:val="both"/>
        <w:rPr>
          <w:sz w:val="16"/>
          <w:szCs w:val="16"/>
        </w:rPr>
      </w:pPr>
      <w:r w:rsidRPr="00B97B1F">
        <w:rPr>
          <w:sz w:val="16"/>
          <w:szCs w:val="16"/>
        </w:rPr>
        <w:t xml:space="preserve">          В 2019 году введено 8 многоквартирных домов, площадью 1512,6 кв.м., в том числе для обеспечения жильем детей –сирот, было приобретено 42 квартиры-студии, площадью по 33 кв.м. (освоено 63,5 млн. рублей).</w:t>
      </w:r>
    </w:p>
    <w:p w:rsidR="00B97B1F" w:rsidRPr="00B97B1F" w:rsidRDefault="00B97B1F" w:rsidP="00B97B1F">
      <w:pPr>
        <w:ind w:firstLine="567"/>
        <w:jc w:val="both"/>
        <w:rPr>
          <w:sz w:val="16"/>
          <w:szCs w:val="16"/>
        </w:rPr>
      </w:pPr>
      <w:r w:rsidRPr="00B97B1F">
        <w:rPr>
          <w:sz w:val="16"/>
          <w:szCs w:val="16"/>
        </w:rPr>
        <w:t>В 2020 году введено 7 домов блокированной застройки в г. Тогучин              ул. Промышленная, ул. Свердлова, общей площадью 991,5 кв.м.</w:t>
      </w:r>
    </w:p>
    <w:p w:rsidR="00B97B1F" w:rsidRPr="00B97B1F" w:rsidRDefault="00B97B1F" w:rsidP="00B97B1F">
      <w:pPr>
        <w:ind w:firstLine="567"/>
        <w:jc w:val="both"/>
        <w:rPr>
          <w:sz w:val="16"/>
          <w:szCs w:val="16"/>
        </w:rPr>
      </w:pPr>
      <w:r w:rsidRPr="00B97B1F">
        <w:rPr>
          <w:sz w:val="16"/>
          <w:szCs w:val="16"/>
        </w:rPr>
        <w:t xml:space="preserve">В 2021 году введено 8 домов блокированной застройки в г. Тогучин ул. Трактовая, общей площадью 1157,6 кв.м. Завершено строительство 3-х многофункциональных спортивных площадок в с. Березиково, с. </w:t>
      </w:r>
      <w:proofErr w:type="gramStart"/>
      <w:r w:rsidRPr="00B97B1F">
        <w:rPr>
          <w:sz w:val="16"/>
          <w:szCs w:val="16"/>
        </w:rPr>
        <w:t xml:space="preserve">Завьялово,   </w:t>
      </w:r>
      <w:proofErr w:type="gramEnd"/>
      <w:r w:rsidRPr="00B97B1F">
        <w:rPr>
          <w:sz w:val="16"/>
          <w:szCs w:val="16"/>
        </w:rPr>
        <w:t xml:space="preserve">                        с. Усть-Каменка Тогучинского района площадью застройки по 538 кв.м. каждая, общей стоимостью 11,6 млн. руб.</w:t>
      </w:r>
    </w:p>
    <w:p w:rsidR="00B97B1F" w:rsidRPr="00B97B1F" w:rsidRDefault="00B97B1F" w:rsidP="00B97B1F">
      <w:pPr>
        <w:jc w:val="both"/>
        <w:rPr>
          <w:sz w:val="16"/>
          <w:szCs w:val="16"/>
        </w:rPr>
      </w:pPr>
      <w:r w:rsidRPr="00B97B1F">
        <w:rPr>
          <w:sz w:val="16"/>
          <w:szCs w:val="16"/>
        </w:rPr>
        <w:tab/>
        <w:t xml:space="preserve">По государственной программе «Культура Новосибирской области» в             п. Мирный Тогучинского района ведется строительство здания дома культуры на 50 посадочных мест, на сумму 30,2 млн. руб. </w:t>
      </w:r>
    </w:p>
    <w:p w:rsidR="00B97B1F" w:rsidRPr="00B97B1F" w:rsidRDefault="00B97B1F" w:rsidP="00B97B1F">
      <w:pPr>
        <w:ind w:firstLine="567"/>
        <w:jc w:val="both"/>
        <w:rPr>
          <w:sz w:val="16"/>
          <w:szCs w:val="16"/>
        </w:rPr>
      </w:pPr>
      <w:r w:rsidRPr="00B97B1F">
        <w:rPr>
          <w:sz w:val="16"/>
          <w:szCs w:val="16"/>
        </w:rPr>
        <w:t>В г. Тогучине ул. Бригадная, 28 завершено строительство многоквартирного жилого дома (12 квартир), площадью 762,5 кв.м. в рамках подпрограммы «Строительство (приобретение на первичном рынке) служебного жилья для отдельных категорий граждан, проживающих на территории Новосибирской области», освоено 26489,6 тыс. руб.</w:t>
      </w:r>
    </w:p>
    <w:p w:rsidR="00B97B1F" w:rsidRPr="00B97B1F" w:rsidRDefault="00B97B1F" w:rsidP="00B97B1F">
      <w:pPr>
        <w:pStyle w:val="aa"/>
        <w:ind w:firstLine="567"/>
        <w:jc w:val="both"/>
        <w:rPr>
          <w:sz w:val="16"/>
          <w:szCs w:val="16"/>
        </w:rPr>
      </w:pPr>
      <w:r w:rsidRPr="00B97B1F">
        <w:rPr>
          <w:sz w:val="16"/>
          <w:szCs w:val="16"/>
        </w:rPr>
        <w:t xml:space="preserve">  В г. Тогучине введен в эксплуатацию многоквартирный жилой дом                 в рамках программы «Переселение граждан из аварийного жилого фонда», </w:t>
      </w:r>
      <w:r w:rsidRPr="00B97B1F">
        <w:rPr>
          <w:rFonts w:eastAsia="Calibri"/>
          <w:sz w:val="16"/>
          <w:szCs w:val="16"/>
          <w:lang w:eastAsia="zh-CN"/>
        </w:rPr>
        <w:t xml:space="preserve">по адресу ул. Вокзальная,52 (30 квартир), </w:t>
      </w:r>
      <w:r w:rsidRPr="00B97B1F">
        <w:rPr>
          <w:sz w:val="16"/>
          <w:szCs w:val="16"/>
        </w:rPr>
        <w:t>площадью 1294,3 кв.м.</w:t>
      </w:r>
    </w:p>
    <w:p w:rsidR="00B97B1F" w:rsidRPr="00B97B1F" w:rsidRDefault="00B97B1F" w:rsidP="00B97B1F">
      <w:pPr>
        <w:pStyle w:val="aa"/>
        <w:ind w:firstLine="567"/>
        <w:jc w:val="both"/>
        <w:rPr>
          <w:sz w:val="16"/>
          <w:szCs w:val="16"/>
        </w:rPr>
      </w:pPr>
    </w:p>
    <w:p w:rsidR="00B97B1F" w:rsidRPr="00B97B1F" w:rsidRDefault="00B97B1F" w:rsidP="00B97B1F">
      <w:pPr>
        <w:ind w:firstLine="567"/>
        <w:jc w:val="both"/>
        <w:rPr>
          <w:color w:val="FF0000"/>
          <w:sz w:val="16"/>
          <w:szCs w:val="16"/>
        </w:rPr>
      </w:pPr>
      <w:r w:rsidRPr="00B97B1F">
        <w:rPr>
          <w:sz w:val="16"/>
          <w:szCs w:val="16"/>
          <w:lang w:eastAsia="ru-RU"/>
        </w:rPr>
        <w:t xml:space="preserve">  В рамках реализации </w:t>
      </w:r>
      <w:r w:rsidRPr="00B97B1F">
        <w:rPr>
          <w:sz w:val="16"/>
          <w:szCs w:val="16"/>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обеспечены жильем в 2019-2020 гг. 3 семьи (16 человек) на сумму 4540,2 тыс. руб., в 2021 году планируется 1 семья (5 человек) </w:t>
      </w:r>
      <w:r w:rsidRPr="00B97B1F">
        <w:rPr>
          <w:bCs/>
          <w:sz w:val="16"/>
          <w:szCs w:val="16"/>
        </w:rPr>
        <w:t>на сумму 1 296,0 тыс.руб.</w:t>
      </w:r>
    </w:p>
    <w:p w:rsidR="00B97B1F" w:rsidRPr="00B97B1F" w:rsidRDefault="00B97B1F" w:rsidP="00B97B1F">
      <w:pPr>
        <w:ind w:firstLine="567"/>
        <w:jc w:val="both"/>
        <w:rPr>
          <w:bCs/>
          <w:sz w:val="16"/>
          <w:szCs w:val="16"/>
        </w:rPr>
      </w:pPr>
      <w:r w:rsidRPr="00B97B1F">
        <w:rPr>
          <w:sz w:val="16"/>
          <w:szCs w:val="16"/>
        </w:rPr>
        <w:t xml:space="preserve">  В рамках реализации </w:t>
      </w:r>
      <w:r w:rsidRPr="00B97B1F">
        <w:rPr>
          <w:bCs/>
          <w:sz w:val="16"/>
          <w:szCs w:val="16"/>
        </w:rPr>
        <w:t>государственной программы Новосибирской области «Комплексное развитие сельских территорий в Новосибирской области»:</w:t>
      </w:r>
    </w:p>
    <w:p w:rsidR="00B97B1F" w:rsidRPr="00B97B1F" w:rsidRDefault="00B97B1F" w:rsidP="00B97B1F">
      <w:pPr>
        <w:ind w:firstLine="567"/>
        <w:jc w:val="both"/>
        <w:rPr>
          <w:bCs/>
          <w:sz w:val="16"/>
          <w:szCs w:val="16"/>
        </w:rPr>
      </w:pPr>
      <w:r w:rsidRPr="00B97B1F">
        <w:rPr>
          <w:bCs/>
          <w:sz w:val="16"/>
          <w:szCs w:val="16"/>
        </w:rPr>
        <w:lastRenderedPageBreak/>
        <w:t xml:space="preserve"> - социальную выплату на строительство жилья получили 6 семей (24 чел.) на сумму 8939 тыс.руб.; в 2021 году – выданы свидетельства 2 семьям (9 человек) на сумму 3505,0 тыс.руб.,</w:t>
      </w:r>
    </w:p>
    <w:p w:rsidR="00B97B1F" w:rsidRPr="00B97B1F" w:rsidRDefault="00B97B1F" w:rsidP="00B97B1F">
      <w:pPr>
        <w:ind w:firstLine="567"/>
        <w:jc w:val="both"/>
        <w:rPr>
          <w:sz w:val="16"/>
          <w:szCs w:val="16"/>
        </w:rPr>
      </w:pPr>
      <w:r w:rsidRPr="00B97B1F">
        <w:rPr>
          <w:bCs/>
          <w:sz w:val="16"/>
          <w:szCs w:val="16"/>
        </w:rPr>
        <w:t xml:space="preserve"> - </w:t>
      </w:r>
      <w:r w:rsidRPr="00B97B1F">
        <w:rPr>
          <w:sz w:val="16"/>
          <w:szCs w:val="16"/>
        </w:rPr>
        <w:t>в рамках мероприятия по строительству жилья на сельских территориях, предоставляемого гражданам по договору найма жилого помещения построен 2-х квартирный жилой дом в с. Чемское Тогучинского района на сумму в размере 9676,79 тыс. руб.</w:t>
      </w:r>
    </w:p>
    <w:p w:rsidR="00B97B1F" w:rsidRPr="00B97B1F" w:rsidRDefault="00B97B1F" w:rsidP="00B97B1F">
      <w:pPr>
        <w:ind w:firstLine="567"/>
        <w:jc w:val="both"/>
        <w:rPr>
          <w:sz w:val="16"/>
          <w:szCs w:val="16"/>
        </w:rPr>
      </w:pPr>
      <w:r w:rsidRPr="00B97B1F">
        <w:rPr>
          <w:sz w:val="16"/>
          <w:szCs w:val="16"/>
        </w:rPr>
        <w:t>В соответствии с постановлением Губернатора Новосибирской области от 01.04.2010 № 102 «О государственной поддержке застройщиков, осуществляющих строительство индивидуальных жилых домов в муниципальных районах Новосибирской области» субсидию на компенсацию расходов застройщика по строительству индивидуального жилого дома получил 1 человек на сумму 100,0 тыс. руб.</w:t>
      </w:r>
    </w:p>
    <w:p w:rsidR="00B97B1F" w:rsidRPr="00B97B1F" w:rsidRDefault="00B97B1F" w:rsidP="00B97B1F">
      <w:pPr>
        <w:tabs>
          <w:tab w:val="left" w:pos="567"/>
        </w:tabs>
        <w:ind w:firstLine="567"/>
        <w:jc w:val="both"/>
        <w:rPr>
          <w:sz w:val="16"/>
          <w:szCs w:val="16"/>
        </w:rPr>
      </w:pPr>
      <w:r w:rsidRPr="00B97B1F">
        <w:rPr>
          <w:rFonts w:eastAsia="+mn-ea"/>
          <w:kern w:val="24"/>
          <w:sz w:val="16"/>
          <w:szCs w:val="16"/>
        </w:rPr>
        <w:t xml:space="preserve">  В рамках реализации </w:t>
      </w:r>
      <w:r w:rsidRPr="00B97B1F">
        <w:rPr>
          <w:sz w:val="16"/>
          <w:szCs w:val="16"/>
        </w:rPr>
        <w:t>мероприятия по обеспечению жилыми помещениями многодетных малообеспеченных семей по договорам социального найма подпрограммы «Государственная поддержка муниципальных образований Новосибирской области в обеспечении жилыми помещениями многодетных малообеспеченных семей» государственной программы Новосибирской области «Стимулирование развития жилищного строительства в Новосибирской области» было освоено 1917,3 тыс. руб. денежных средств, в т.ч. из областного бюджета – 1821,4 тыс. руб. на приобретение жилого помещения многодетной семье, имеющей на иждивении шесть детей.</w:t>
      </w:r>
    </w:p>
    <w:p w:rsidR="00B97B1F" w:rsidRPr="00B97B1F" w:rsidRDefault="00B97B1F" w:rsidP="00B97B1F">
      <w:pPr>
        <w:ind w:firstLine="709"/>
        <w:jc w:val="both"/>
        <w:rPr>
          <w:sz w:val="16"/>
          <w:szCs w:val="16"/>
        </w:rPr>
      </w:pPr>
      <w:r w:rsidRPr="00B97B1F">
        <w:rPr>
          <w:sz w:val="16"/>
          <w:szCs w:val="16"/>
        </w:rPr>
        <w:t>В сфере жилищного строительства планируется продолжить формирование площадок для комплексной жилой застройки. Будет продолжено освоение площадки строительства микрорайона ул. Южной г. Тогучина домами малоэтажной застройки.</w:t>
      </w:r>
    </w:p>
    <w:p w:rsidR="00B97B1F" w:rsidRPr="00B97B1F" w:rsidRDefault="00B97B1F" w:rsidP="00B97B1F">
      <w:pPr>
        <w:ind w:firstLine="567"/>
        <w:jc w:val="both"/>
        <w:rPr>
          <w:sz w:val="16"/>
          <w:szCs w:val="16"/>
        </w:rPr>
      </w:pPr>
    </w:p>
    <w:p w:rsidR="00B97B1F" w:rsidRPr="00B97B1F" w:rsidRDefault="00B97B1F" w:rsidP="00B97B1F">
      <w:pPr>
        <w:ind w:firstLine="567"/>
        <w:jc w:val="both"/>
        <w:rPr>
          <w:sz w:val="16"/>
          <w:szCs w:val="16"/>
        </w:rPr>
      </w:pPr>
      <w:r w:rsidRPr="00B97B1F">
        <w:rPr>
          <w:sz w:val="16"/>
          <w:szCs w:val="16"/>
        </w:rPr>
        <w:t xml:space="preserve">  В рамках государственной программы «Развитие физической культуры и спорта в Новосибирской области» завершено строительство здания спортивного комплекса в г. Тогучине. Общая площадь здания – 1 971,4 кв. м. Объект включает универсальный спортивный зал с площадкой 36х18 м. для тренировочных занятий по игровым видам спорта и проведения физкультурно-спортивных мероприятий, балкон с круговой беговой дорожкой (в т.ч. для размещения зрителей) и административно-бытовую часть с залом бокса (144,6 кв.м), тренажерным залом (</w:t>
      </w:r>
      <w:proofErr w:type="gramStart"/>
      <w:r w:rsidRPr="00B97B1F">
        <w:rPr>
          <w:sz w:val="16"/>
          <w:szCs w:val="16"/>
        </w:rPr>
        <w:t>61,8кв.м</w:t>
      </w:r>
      <w:proofErr w:type="gramEnd"/>
      <w:r w:rsidRPr="00B97B1F">
        <w:rPr>
          <w:sz w:val="16"/>
          <w:szCs w:val="16"/>
        </w:rPr>
        <w:t>), необходимыми административными, инженерными и вспомогательные помещения. Освоены средства из областного бюджета в сумме 119,9 млн.руб. В 1 квартале 2020 года завершено оснащение объекта спортивно-технологическим оборудованием на сумму 4,3 млн. руб.</w:t>
      </w:r>
    </w:p>
    <w:p w:rsidR="00B97B1F" w:rsidRPr="00B97B1F" w:rsidRDefault="00B97B1F" w:rsidP="00B97B1F">
      <w:pPr>
        <w:ind w:firstLine="709"/>
        <w:jc w:val="both"/>
        <w:rPr>
          <w:sz w:val="16"/>
          <w:szCs w:val="16"/>
        </w:rPr>
      </w:pPr>
    </w:p>
    <w:p w:rsidR="00B97B1F" w:rsidRPr="00B97B1F" w:rsidRDefault="00B97B1F" w:rsidP="00B97B1F">
      <w:pPr>
        <w:ind w:firstLine="567"/>
        <w:jc w:val="both"/>
        <w:rPr>
          <w:sz w:val="16"/>
          <w:szCs w:val="16"/>
          <w:lang w:eastAsia="ru-RU"/>
        </w:rPr>
      </w:pPr>
      <w:r w:rsidRPr="00B97B1F">
        <w:rPr>
          <w:sz w:val="16"/>
          <w:szCs w:val="16"/>
        </w:rPr>
        <w:t xml:space="preserve">Продолжается строительство здания детского сада-яслей на 230 мест в                 г. Тогучине, ул. Бригадная, 22.  В 2019 году завершены работы над проектом нового детского сада-яслей в г. Тогучин, выдано разрешение на строительство здания и в апреле 2020 года начато строительство. Общая площадь 3635,3 кв.м., ориентировочная сметная стоимость строительства – 314,6 млн.руб., окончание работ (срок ввода) – конец 2021 года. Здание детского сада общеразвивающей направленности на 230 мест запроектировано двухэтажное, сложной формы. На первом этаже расположены: шесть групповых комнат для детей раннего и ясельного возраста с отдельными входами, вестибюль с помещением охраны, помещение медицинского блока и пищеблока, столярная мастерская. На втором этаже — помещения шести групп для детей среднего и старшего возраста, зал для музыкальных занятий с кладовой музыкального инвентаря, зал физкультурных занятий. </w:t>
      </w:r>
    </w:p>
    <w:p w:rsidR="00B97B1F" w:rsidRPr="00B97B1F" w:rsidRDefault="00B97B1F" w:rsidP="00B97B1F">
      <w:pPr>
        <w:widowControl w:val="0"/>
        <w:ind w:firstLine="709"/>
        <w:jc w:val="both"/>
        <w:rPr>
          <w:sz w:val="16"/>
          <w:szCs w:val="16"/>
        </w:rPr>
      </w:pPr>
    </w:p>
    <w:p w:rsidR="00B97B1F" w:rsidRPr="00B97B1F" w:rsidRDefault="00B97B1F" w:rsidP="00B97B1F">
      <w:pPr>
        <w:widowControl w:val="0"/>
        <w:ind w:firstLine="709"/>
        <w:jc w:val="both"/>
        <w:rPr>
          <w:rFonts w:asciiTheme="minorHAnsi" w:hAnsiTheme="minorHAnsi"/>
          <w:sz w:val="16"/>
          <w:szCs w:val="16"/>
        </w:rPr>
      </w:pPr>
      <w:r w:rsidRPr="00B97B1F">
        <w:rPr>
          <w:sz w:val="16"/>
          <w:szCs w:val="16"/>
        </w:rPr>
        <w:t>Реализован инвестиционный проект «Строительство набережной и благоустройство пляжной зоны озера «ул. Заводская» г. Тогучин совместно с прилегающей привокзальной площадью».</w:t>
      </w:r>
    </w:p>
    <w:p w:rsidR="00B97B1F" w:rsidRPr="00B97B1F" w:rsidRDefault="00B97B1F" w:rsidP="00B97B1F">
      <w:pPr>
        <w:ind w:firstLine="709"/>
        <w:jc w:val="both"/>
        <w:rPr>
          <w:sz w:val="16"/>
          <w:szCs w:val="16"/>
        </w:rPr>
      </w:pPr>
      <w:r w:rsidRPr="00B97B1F">
        <w:rPr>
          <w:sz w:val="16"/>
          <w:szCs w:val="16"/>
        </w:rPr>
        <w:t>Проект «Строительство набережной и благоустройство пляжной зоны озера по ул. Заводская совместно с прилегающей привокзальной площадью» в г. Тогучин – победитель Всероссийского конкурса лучших проектов создания комфортной городской среды в 2018 году в номинации «малые города с численностью населения от 20 тыс. человек до 50 тыс. человек включительно».</w:t>
      </w:r>
    </w:p>
    <w:p w:rsidR="00B97B1F" w:rsidRPr="00B97B1F" w:rsidRDefault="00B97B1F" w:rsidP="00B97B1F">
      <w:pPr>
        <w:ind w:firstLine="709"/>
        <w:jc w:val="both"/>
        <w:rPr>
          <w:sz w:val="16"/>
          <w:szCs w:val="16"/>
        </w:rPr>
      </w:pPr>
      <w:r w:rsidRPr="00B97B1F">
        <w:rPr>
          <w:sz w:val="16"/>
          <w:szCs w:val="16"/>
        </w:rPr>
        <w:t>Финансирование данного проекта составило – 144,35 млн. рублей, в том числе: грант (федеральный бюджет) – 75 млн. рублей, средства бюджета Новосибирской области – 69,20 млн. руб., в рамках подпрограммы «Благоустройство территорий населённых пунктов Новосибирской области» государственной программы «Жилищно-коммунальное хозяйство Новосибирской области».  Приёмка объекта состоялась 30.11. 2019.</w:t>
      </w:r>
    </w:p>
    <w:p w:rsidR="00B97B1F" w:rsidRPr="00B97B1F" w:rsidRDefault="00B97B1F" w:rsidP="00B97B1F">
      <w:pPr>
        <w:ind w:firstLine="709"/>
        <w:jc w:val="both"/>
        <w:rPr>
          <w:sz w:val="16"/>
          <w:szCs w:val="16"/>
        </w:rPr>
      </w:pPr>
      <w:r w:rsidRPr="00B97B1F">
        <w:rPr>
          <w:sz w:val="16"/>
          <w:szCs w:val="16"/>
        </w:rPr>
        <w:t>В 2020 году введено в эксплуатацию строительство набережной и благоустройство пляжной зоны озера "ул. Заводская" совместно с прилегающей привокзальной площадью» в г. Тогучин по ул. Заводская, ул. Береговая.</w:t>
      </w:r>
    </w:p>
    <w:p w:rsidR="00B97B1F" w:rsidRPr="00B97B1F" w:rsidRDefault="00B97B1F" w:rsidP="00B97B1F">
      <w:pPr>
        <w:ind w:firstLine="709"/>
        <w:jc w:val="both"/>
        <w:rPr>
          <w:sz w:val="16"/>
          <w:szCs w:val="16"/>
          <w:lang w:eastAsia="ru-RU"/>
        </w:rPr>
      </w:pPr>
      <w:r w:rsidRPr="00B97B1F">
        <w:rPr>
          <w:sz w:val="16"/>
          <w:szCs w:val="16"/>
          <w:lang w:eastAsia="ru-RU"/>
        </w:rPr>
        <w:t>Общая площадь объекта занимает 4 га, из которых почти 1,5 гектара — это озеро. Летом здесь будет работать прокат водных велосипедов и катамаранов, баскетбольные и волейбольные площадки. Зимой будут заливать каток, готовить лыжню и дорожки для скандинавской ходьбы.</w:t>
      </w:r>
    </w:p>
    <w:p w:rsidR="00B97B1F" w:rsidRPr="00B97B1F" w:rsidRDefault="00B97B1F" w:rsidP="00B97B1F">
      <w:pPr>
        <w:ind w:firstLine="709"/>
        <w:jc w:val="both"/>
        <w:rPr>
          <w:sz w:val="16"/>
          <w:szCs w:val="16"/>
          <w:lang w:eastAsia="ru-RU"/>
        </w:rPr>
      </w:pPr>
    </w:p>
    <w:p w:rsidR="00B97B1F" w:rsidRPr="00B97B1F" w:rsidRDefault="00B97B1F" w:rsidP="00B97B1F">
      <w:pPr>
        <w:tabs>
          <w:tab w:val="left" w:pos="567"/>
        </w:tabs>
        <w:ind w:firstLine="567"/>
        <w:jc w:val="both"/>
        <w:rPr>
          <w:rFonts w:eastAsia="+mj-ea"/>
          <w:kern w:val="24"/>
          <w:sz w:val="16"/>
          <w:szCs w:val="16"/>
        </w:rPr>
      </w:pPr>
      <w:r w:rsidRPr="00B97B1F">
        <w:rPr>
          <w:sz w:val="16"/>
          <w:szCs w:val="16"/>
        </w:rPr>
        <w:t xml:space="preserve">В рамках государственной программы «Развитие инфраструктуры информационного общества Новосибирской области» оказана услуга по обеспечению зоны покрытия подвижной радиотелефонной (сотовой) связи в административных границах населенных пунктов с. Дергоусово и с. Репьево Тогучинского района за счет средств областного бюджета в сумме 2,9 млн. руб. и местного бюджета в сумме 156,3 тыс. руб. </w:t>
      </w:r>
    </w:p>
    <w:p w:rsidR="00B97B1F" w:rsidRPr="00B97B1F" w:rsidRDefault="00B97B1F" w:rsidP="00B97B1F">
      <w:pPr>
        <w:tabs>
          <w:tab w:val="left" w:pos="567"/>
        </w:tabs>
        <w:ind w:firstLine="567"/>
        <w:jc w:val="both"/>
        <w:rPr>
          <w:sz w:val="16"/>
          <w:szCs w:val="16"/>
        </w:rPr>
      </w:pPr>
      <w:r w:rsidRPr="00B97B1F">
        <w:rPr>
          <w:sz w:val="16"/>
          <w:szCs w:val="16"/>
        </w:rPr>
        <w:t>В рамках государственной программы Новосибирской области «Цифровая трансформация Новосибирской области» организованы Базовые станции подвижной радиотелефонной (сотовой связи) связи в границах населенных пунктов пос. Мирный, с. Боровлянка, пос. Гремячинский и с. Лекарственное на сумму 8,4 млн. руб.</w:t>
      </w:r>
    </w:p>
    <w:p w:rsidR="00B97B1F" w:rsidRPr="00B97B1F" w:rsidRDefault="00B97B1F" w:rsidP="00B97B1F">
      <w:pPr>
        <w:ind w:firstLine="709"/>
        <w:rPr>
          <w:sz w:val="16"/>
          <w:szCs w:val="16"/>
        </w:rPr>
      </w:pPr>
      <w:r w:rsidRPr="00B97B1F">
        <w:rPr>
          <w:b/>
          <w:sz w:val="16"/>
          <w:szCs w:val="16"/>
        </w:rPr>
        <w:t>Малое и среднее предпринимательство</w:t>
      </w:r>
    </w:p>
    <w:p w:rsidR="00B97B1F" w:rsidRPr="00B97B1F" w:rsidRDefault="00B97B1F" w:rsidP="00B97B1F">
      <w:pPr>
        <w:ind w:firstLine="709"/>
        <w:jc w:val="center"/>
        <w:rPr>
          <w:sz w:val="16"/>
          <w:szCs w:val="16"/>
        </w:rPr>
      </w:pPr>
    </w:p>
    <w:p w:rsidR="00B97B1F" w:rsidRPr="00B97B1F" w:rsidRDefault="00B97B1F" w:rsidP="00B97B1F">
      <w:pPr>
        <w:ind w:firstLine="709"/>
        <w:jc w:val="both"/>
        <w:rPr>
          <w:sz w:val="16"/>
          <w:szCs w:val="16"/>
        </w:rPr>
      </w:pPr>
      <w:r w:rsidRPr="00B97B1F">
        <w:rPr>
          <w:sz w:val="16"/>
          <w:szCs w:val="16"/>
        </w:rPr>
        <w:t xml:space="preserve">Формируя инвестиционную привлекательность </w:t>
      </w:r>
      <w:r w:rsidRPr="00B97B1F">
        <w:rPr>
          <w:color w:val="00000A"/>
          <w:sz w:val="16"/>
          <w:szCs w:val="16"/>
        </w:rPr>
        <w:t xml:space="preserve">Тогучинского </w:t>
      </w:r>
      <w:r w:rsidRPr="00B97B1F">
        <w:rPr>
          <w:sz w:val="16"/>
          <w:szCs w:val="16"/>
        </w:rPr>
        <w:t>района, администрацией Тогучинского района Новосибирской области поставлена задача привлечения в процесс субъектов малого и среднего бизнеса. Намечено оказание помощи субъектам малого и среднего бизнеса по формированию инвестиционных проектов и бизнес - планов по созданию объектов сельского туризма с созданием социальной значимости для населения, по производству напитков, овощей, кондитерских изделий, а так железобетонных конструкций.</w:t>
      </w:r>
    </w:p>
    <w:p w:rsidR="00B97B1F" w:rsidRPr="00B97B1F" w:rsidRDefault="00B97B1F" w:rsidP="00B97B1F">
      <w:pPr>
        <w:ind w:firstLine="709"/>
        <w:jc w:val="both"/>
        <w:rPr>
          <w:sz w:val="16"/>
          <w:szCs w:val="16"/>
        </w:rPr>
      </w:pPr>
      <w:r w:rsidRPr="00B97B1F">
        <w:rPr>
          <w:sz w:val="16"/>
          <w:szCs w:val="16"/>
        </w:rPr>
        <w:t>На территории Тогучинского района количество средних и малых предприятий 222 ед., которые заняты в строительстве, переработкой древесины, изготовлением столярных изделий, мебели, пластиковых окон, оказывают услуги транспорта, бытовые услуги, занимаются торговлей. Среднесписочная численность занятых на малых предприятиях 4610 человек. На долю малого бизнеса в общем объёме выпуска товаров, работ и услуг приходится 23,3 %. В районе зарегистрировано 915 предпринимателя без образования юридического лица, из них 85 крестьянско-фермерских хозяйств.</w:t>
      </w:r>
    </w:p>
    <w:p w:rsidR="00B97B1F" w:rsidRPr="00B97B1F" w:rsidRDefault="00B97B1F" w:rsidP="00B97B1F">
      <w:pPr>
        <w:ind w:firstLine="709"/>
        <w:jc w:val="both"/>
        <w:rPr>
          <w:rFonts w:asciiTheme="minorHAnsi" w:hAnsiTheme="minorHAnsi"/>
          <w:sz w:val="16"/>
          <w:szCs w:val="16"/>
        </w:rPr>
      </w:pPr>
      <w:r w:rsidRPr="00B97B1F">
        <w:rPr>
          <w:sz w:val="16"/>
          <w:szCs w:val="16"/>
        </w:rPr>
        <w:t>Удельный вес малых предприятий и предпринимателей в сфере торговли составляет более 85 %.</w:t>
      </w:r>
    </w:p>
    <w:p w:rsidR="00B97B1F" w:rsidRPr="00B97B1F" w:rsidRDefault="00B97B1F" w:rsidP="00B97B1F">
      <w:pPr>
        <w:ind w:firstLine="709"/>
        <w:jc w:val="both"/>
        <w:rPr>
          <w:sz w:val="16"/>
          <w:szCs w:val="16"/>
        </w:rPr>
      </w:pPr>
      <w:r w:rsidRPr="00B97B1F">
        <w:rPr>
          <w:sz w:val="16"/>
          <w:szCs w:val="16"/>
        </w:rPr>
        <w:t>Работа по поддержке субъектов малого и среднего предпринимательства осуществляется в соответствии с муниципальной программой «Муниципальная поддержка малого и среднего предпринимательства в Тогучинском районе на 2020-2022 годы».</w:t>
      </w:r>
    </w:p>
    <w:p w:rsidR="00B97B1F" w:rsidRPr="00B97B1F" w:rsidRDefault="00B97B1F" w:rsidP="00B97B1F">
      <w:pPr>
        <w:ind w:firstLine="567"/>
        <w:jc w:val="both"/>
        <w:rPr>
          <w:b/>
          <w:sz w:val="16"/>
          <w:szCs w:val="16"/>
        </w:rPr>
      </w:pPr>
      <w:r w:rsidRPr="00B97B1F">
        <w:rPr>
          <w:sz w:val="16"/>
          <w:szCs w:val="16"/>
        </w:rPr>
        <w:t xml:space="preserve">  В период с 2019 по 2021 года в администрацию Тогучинского района за консультацией обратилось 315</w:t>
      </w:r>
      <w:r w:rsidRPr="00B97B1F">
        <w:rPr>
          <w:bCs/>
          <w:sz w:val="16"/>
          <w:szCs w:val="16"/>
        </w:rPr>
        <w:t xml:space="preserve"> субъектов малого и среднего предпринимательства, 16 предпринимателей получили</w:t>
      </w:r>
      <w:r w:rsidRPr="00B97B1F">
        <w:rPr>
          <w:sz w:val="16"/>
          <w:szCs w:val="16"/>
        </w:rPr>
        <w:t xml:space="preserve"> финансовую поддержку на развитие бизнеса (с</w:t>
      </w:r>
      <w:r w:rsidRPr="00B97B1F">
        <w:rPr>
          <w:rStyle w:val="affff6"/>
          <w:bCs/>
          <w:sz w:val="16"/>
          <w:szCs w:val="16"/>
        </w:rPr>
        <w:t>убсидии на возмещение части затрат на реализацию бизнес-плана предпринимательского проекта</w:t>
      </w:r>
      <w:r w:rsidRPr="00B97B1F">
        <w:rPr>
          <w:b/>
          <w:sz w:val="16"/>
          <w:szCs w:val="16"/>
        </w:rPr>
        <w:t xml:space="preserve">, </w:t>
      </w:r>
      <w:r w:rsidRPr="00B97B1F">
        <w:rPr>
          <w:rStyle w:val="affff6"/>
          <w:bCs/>
          <w:sz w:val="16"/>
          <w:szCs w:val="16"/>
        </w:rPr>
        <w:t>субсидирование части затрат по оплате арендных и коммунальных платежей).</w:t>
      </w:r>
    </w:p>
    <w:p w:rsidR="00B97B1F" w:rsidRPr="00B97B1F" w:rsidRDefault="00B97B1F" w:rsidP="00B97B1F">
      <w:pPr>
        <w:ind w:firstLine="709"/>
        <w:jc w:val="both"/>
        <w:rPr>
          <w:bCs/>
          <w:sz w:val="16"/>
          <w:szCs w:val="16"/>
        </w:rPr>
      </w:pPr>
      <w:r w:rsidRPr="00B97B1F">
        <w:rPr>
          <w:sz w:val="16"/>
          <w:szCs w:val="16"/>
        </w:rPr>
        <w:t>Финансирование муниципальной программы осуществлялось за счёт средств областного и местного бюджетов, всего за три года оказано финансовой поддержки 3019,1</w:t>
      </w:r>
      <w:r w:rsidRPr="00B97B1F">
        <w:rPr>
          <w:bCs/>
          <w:sz w:val="16"/>
          <w:szCs w:val="16"/>
        </w:rPr>
        <w:t xml:space="preserve"> тыс. руб., из них 1569,1 тыс. руб. – средств из областного бюджета, 1450 тыс. руб. из </w:t>
      </w:r>
      <w:r w:rsidRPr="00B97B1F">
        <w:rPr>
          <w:rFonts w:eastAsia="Calibri"/>
          <w:color w:val="000000" w:themeColor="text1"/>
          <w:sz w:val="16"/>
          <w:szCs w:val="16"/>
        </w:rPr>
        <w:t xml:space="preserve">местного бюджета Тогучинского </w:t>
      </w:r>
      <w:r w:rsidRPr="00B97B1F">
        <w:rPr>
          <w:rFonts w:eastAsia="Calibri"/>
          <w:sz w:val="16"/>
          <w:szCs w:val="16"/>
        </w:rPr>
        <w:t>района Новосибирской области</w:t>
      </w:r>
      <w:r w:rsidRPr="00B97B1F">
        <w:rPr>
          <w:bCs/>
          <w:sz w:val="16"/>
          <w:szCs w:val="16"/>
        </w:rPr>
        <w:t>.</w:t>
      </w:r>
    </w:p>
    <w:p w:rsidR="00B97B1F" w:rsidRPr="00B97B1F" w:rsidRDefault="00B97B1F" w:rsidP="00B97B1F">
      <w:pPr>
        <w:ind w:firstLine="709"/>
        <w:jc w:val="both"/>
        <w:rPr>
          <w:sz w:val="16"/>
          <w:szCs w:val="16"/>
        </w:rPr>
      </w:pPr>
      <w:r w:rsidRPr="00B97B1F">
        <w:rPr>
          <w:sz w:val="16"/>
          <w:szCs w:val="16"/>
        </w:rPr>
        <w:t xml:space="preserve">Создано 10 новых производств (предприятия общественного питания, по оказанию бытовых услуг, сельское хозяйство, торгово-закупочная, производство продукции), что позволило создать более 10 рабочих мест, обеспечить поступление налогов </w:t>
      </w:r>
      <w:r w:rsidRPr="00B97B1F">
        <w:rPr>
          <w:color w:val="000000" w:themeColor="text1"/>
          <w:sz w:val="16"/>
          <w:szCs w:val="16"/>
        </w:rPr>
        <w:t>в местный бюджет</w:t>
      </w:r>
      <w:r w:rsidRPr="00B97B1F">
        <w:rPr>
          <w:sz w:val="16"/>
          <w:szCs w:val="16"/>
        </w:rPr>
        <w:t xml:space="preserve"> Тогучинского района </w:t>
      </w:r>
      <w:r w:rsidRPr="00B97B1F">
        <w:rPr>
          <w:color w:val="000000" w:themeColor="text1"/>
          <w:sz w:val="16"/>
          <w:szCs w:val="16"/>
        </w:rPr>
        <w:t>Новосибирской области.</w:t>
      </w:r>
    </w:p>
    <w:p w:rsidR="00B97B1F" w:rsidRPr="00B97B1F" w:rsidRDefault="00B97B1F" w:rsidP="00B97B1F">
      <w:pPr>
        <w:pStyle w:val="ConsPlusTitle"/>
        <w:widowControl/>
        <w:ind w:firstLine="709"/>
        <w:jc w:val="both"/>
        <w:rPr>
          <w:b w:val="0"/>
          <w:color w:val="000000" w:themeColor="text1"/>
          <w:sz w:val="16"/>
          <w:szCs w:val="16"/>
        </w:rPr>
      </w:pPr>
      <w:r w:rsidRPr="00B97B1F">
        <w:rPr>
          <w:b w:val="0"/>
          <w:sz w:val="16"/>
          <w:szCs w:val="16"/>
        </w:rPr>
        <w:t>В Новосибирской области создан Фонд микрофинансирования субъектов малого и среднего предпринимательства. Учредителем фонда является Министерство</w:t>
      </w:r>
      <w:r w:rsidRPr="00B97B1F">
        <w:rPr>
          <w:b w:val="0"/>
          <w:color w:val="000000" w:themeColor="text1"/>
          <w:sz w:val="16"/>
          <w:szCs w:val="16"/>
        </w:rPr>
        <w:t xml:space="preserve"> промышленности, торговли и развития предпринимательства Новосибирской области.</w:t>
      </w:r>
    </w:p>
    <w:p w:rsidR="00B97B1F" w:rsidRPr="00B97B1F" w:rsidRDefault="00B97B1F" w:rsidP="00B97B1F">
      <w:pPr>
        <w:ind w:firstLine="709"/>
        <w:jc w:val="both"/>
        <w:rPr>
          <w:sz w:val="16"/>
          <w:szCs w:val="16"/>
        </w:rPr>
      </w:pPr>
      <w:r w:rsidRPr="00B97B1F">
        <w:rPr>
          <w:sz w:val="16"/>
          <w:szCs w:val="16"/>
        </w:rPr>
        <w:t>Фонд позволяет бизнесменам получить займы в размере до 5 млн. рублей на срок от 3 до 36 месяцев по ставке не более 6,75 % годовых. За три года 19 субъектов малого и среднего предпринимательства взяли кредитов на сумму почти 41 млн. руб.</w:t>
      </w:r>
    </w:p>
    <w:p w:rsidR="00B97B1F" w:rsidRPr="00B97B1F" w:rsidRDefault="00B97B1F" w:rsidP="00B97B1F">
      <w:pPr>
        <w:ind w:firstLine="567"/>
        <w:jc w:val="both"/>
        <w:rPr>
          <w:sz w:val="16"/>
          <w:szCs w:val="16"/>
        </w:rPr>
      </w:pPr>
      <w:r w:rsidRPr="00B97B1F">
        <w:rPr>
          <w:sz w:val="16"/>
          <w:szCs w:val="16"/>
        </w:rPr>
        <w:t xml:space="preserve">  За три года 3 субъекта малого и среднего предпринимательства получили кредиты в сумме 3,2 млн.руб. под поручительство в Фонде развития малого и среднего предпринимательства Новосибирской области.</w:t>
      </w:r>
    </w:p>
    <w:p w:rsidR="00B97B1F" w:rsidRPr="00B97B1F" w:rsidRDefault="00B97B1F" w:rsidP="00B97B1F">
      <w:pPr>
        <w:jc w:val="both"/>
        <w:rPr>
          <w:sz w:val="16"/>
          <w:szCs w:val="16"/>
        </w:rPr>
      </w:pPr>
      <w:r w:rsidRPr="00B97B1F">
        <w:rPr>
          <w:sz w:val="16"/>
          <w:szCs w:val="16"/>
        </w:rPr>
        <w:tab/>
        <w:t>По государственной программе НСО «Развитие сельского хозяйства и регулирование рынков региона» ИП Глава К(Ф)Х Кожемяченко получил грант, как начинающий фермер в сумме 2970 тыс. руб. Гранты в форме «Агростартап» получили Потапкин С.В. в сумме 4500 тыс. руб, Сотников И.А. – 5000 тыс. руб.</w:t>
      </w:r>
    </w:p>
    <w:p w:rsidR="00B97B1F" w:rsidRPr="00B97B1F" w:rsidRDefault="00B97B1F" w:rsidP="00B97B1F">
      <w:pPr>
        <w:pStyle w:val="ConsPlusTitle"/>
        <w:widowControl/>
        <w:ind w:firstLine="360"/>
        <w:jc w:val="both"/>
        <w:rPr>
          <w:sz w:val="16"/>
          <w:szCs w:val="16"/>
        </w:rPr>
      </w:pPr>
    </w:p>
    <w:p w:rsidR="00B97B1F" w:rsidRPr="00B97B1F" w:rsidRDefault="00B97B1F" w:rsidP="00B97B1F">
      <w:pPr>
        <w:ind w:firstLine="709"/>
        <w:jc w:val="both"/>
        <w:rPr>
          <w:sz w:val="16"/>
          <w:szCs w:val="16"/>
        </w:rPr>
      </w:pPr>
      <w:r w:rsidRPr="00B97B1F">
        <w:rPr>
          <w:b/>
          <w:bCs/>
          <w:sz w:val="16"/>
          <w:szCs w:val="16"/>
        </w:rPr>
        <w:t>Транспортная и дорожная инфраструктура</w:t>
      </w:r>
    </w:p>
    <w:p w:rsidR="00B97B1F" w:rsidRPr="00B97B1F" w:rsidRDefault="00B97B1F" w:rsidP="00B97B1F">
      <w:pPr>
        <w:pStyle w:val="af3"/>
        <w:ind w:firstLine="709"/>
        <w:rPr>
          <w:sz w:val="16"/>
          <w:szCs w:val="16"/>
        </w:rPr>
      </w:pPr>
    </w:p>
    <w:p w:rsidR="00B97B1F" w:rsidRPr="00B97B1F" w:rsidRDefault="00B97B1F" w:rsidP="00B97B1F">
      <w:pPr>
        <w:tabs>
          <w:tab w:val="left" w:pos="567"/>
        </w:tabs>
        <w:ind w:firstLine="709"/>
        <w:jc w:val="both"/>
        <w:rPr>
          <w:sz w:val="16"/>
          <w:szCs w:val="16"/>
        </w:rPr>
      </w:pPr>
      <w:r w:rsidRPr="00B97B1F">
        <w:rPr>
          <w:sz w:val="16"/>
          <w:szCs w:val="16"/>
        </w:rPr>
        <w:t xml:space="preserve">Транспортный комплекс Тогучинского района представлен автомобильным и железнодорожным транспортом. Ведущую роль в обеспечении межрайонных транспортных связей играет железнодорожный транспорт. Через Тогучинский район проходит участок </w:t>
      </w:r>
      <w:proofErr w:type="gramStart"/>
      <w:r w:rsidRPr="00B97B1F">
        <w:rPr>
          <w:sz w:val="16"/>
          <w:szCs w:val="16"/>
        </w:rPr>
        <w:t>Западно-Сибирской</w:t>
      </w:r>
      <w:proofErr w:type="gramEnd"/>
      <w:r w:rsidRPr="00B97B1F">
        <w:rPr>
          <w:sz w:val="16"/>
          <w:szCs w:val="16"/>
        </w:rPr>
        <w:t xml:space="preserve"> железной дороги Новосибирск – Ленинск-Кузнецк, являющийся важнейшей транспортной артерией области. Железная дорога проходит практически через весь Тогучинский район, протяженность железнодорожных путей составляет 140 км. По </w:t>
      </w:r>
      <w:r w:rsidRPr="00B97B1F">
        <w:rPr>
          <w:sz w:val="16"/>
          <w:szCs w:val="16"/>
        </w:rPr>
        <w:lastRenderedPageBreak/>
        <w:t>железнодорожной магистрали осуществляются значительные грузоперевозки каменного угля из Кузнецкого бассейна и других грузов до 108 составов в сутки.</w:t>
      </w:r>
    </w:p>
    <w:p w:rsidR="00B97B1F" w:rsidRPr="00B97B1F" w:rsidRDefault="00B97B1F" w:rsidP="00B97B1F">
      <w:pPr>
        <w:tabs>
          <w:tab w:val="left" w:pos="567"/>
        </w:tabs>
        <w:ind w:firstLine="709"/>
        <w:jc w:val="both"/>
        <w:rPr>
          <w:sz w:val="16"/>
          <w:szCs w:val="16"/>
        </w:rPr>
      </w:pPr>
      <w:r w:rsidRPr="00B97B1F">
        <w:rPr>
          <w:sz w:val="16"/>
          <w:szCs w:val="16"/>
        </w:rPr>
        <w:t>Транспортная инфраструктура Тогучинского района представлена сетью автомобильных дорог общего пользования протяженностью 1448 км, из них регионального значения – 345,5 км; межмуниципального значения – 352,1 км; муниципального значения – 750,4 км. По дорожным покрытиям: цементобетон - 4,3 км; асфальтобетон -  345,4 км; черный щебень – 218,9 км; щебень – 681,9 км; грунтощебень – 197,5 км.  Транспортная инфраструктура имеет выход на Новосибирский, Болотнинский, Мошковский и Маслянинский районы, Кемеровскую область.</w:t>
      </w:r>
    </w:p>
    <w:p w:rsidR="00B97B1F" w:rsidRPr="00B97B1F" w:rsidRDefault="00B97B1F" w:rsidP="00B97B1F">
      <w:pPr>
        <w:tabs>
          <w:tab w:val="left" w:pos="567"/>
        </w:tabs>
        <w:ind w:firstLine="709"/>
        <w:jc w:val="both"/>
        <w:rPr>
          <w:sz w:val="16"/>
          <w:szCs w:val="16"/>
        </w:rPr>
      </w:pPr>
      <w:r w:rsidRPr="00B97B1F">
        <w:rPr>
          <w:sz w:val="16"/>
          <w:szCs w:val="16"/>
        </w:rPr>
        <w:t xml:space="preserve">Основные дороги Тогучинского района: К-19р «Новосибирск-Ленинск-Кузнецкий» (в границах Тогучинского района) протяжённостью 112 км; К-16 «130 </w:t>
      </w:r>
      <w:proofErr w:type="gramStart"/>
      <w:r w:rsidRPr="00B97B1F">
        <w:rPr>
          <w:sz w:val="16"/>
          <w:szCs w:val="16"/>
        </w:rPr>
        <w:t>км</w:t>
      </w:r>
      <w:proofErr w:type="gramEnd"/>
      <w:r w:rsidRPr="00B97B1F">
        <w:rPr>
          <w:sz w:val="16"/>
          <w:szCs w:val="16"/>
        </w:rPr>
        <w:t xml:space="preserve"> а/д «М-53-Тогучин-Карпысак» протяжённостью 87 км; К-38 «Тогучин - Степногутово» - 59 км; К-28 «71 км а/д «М-52» - Легостаево -Чемское - 76 км а/д «К-16» (в границах Тогучинского района) протяжённостью 52,9 км, обеспечивающие устойчивое транспортное сообщение с областным центром.</w:t>
      </w:r>
    </w:p>
    <w:p w:rsidR="00B97B1F" w:rsidRPr="00B97B1F" w:rsidRDefault="00B97B1F" w:rsidP="00B97B1F">
      <w:pPr>
        <w:tabs>
          <w:tab w:val="left" w:pos="567"/>
        </w:tabs>
        <w:ind w:firstLine="709"/>
        <w:jc w:val="both"/>
        <w:rPr>
          <w:sz w:val="16"/>
          <w:szCs w:val="16"/>
        </w:rPr>
      </w:pPr>
      <w:r w:rsidRPr="00B97B1F">
        <w:rPr>
          <w:sz w:val="16"/>
          <w:szCs w:val="16"/>
        </w:rPr>
        <w:t>Для Тогучинского района принципиальное значение имеет развитие транспортной инфраструктуры и в первую очередь дорожной сети, обеспечения безопасности и безаварийности движения.</w:t>
      </w:r>
    </w:p>
    <w:p w:rsidR="00B97B1F" w:rsidRPr="00B97B1F" w:rsidRDefault="00B97B1F" w:rsidP="00B97B1F">
      <w:pPr>
        <w:pStyle w:val="aa"/>
        <w:ind w:firstLine="567"/>
        <w:jc w:val="both"/>
        <w:rPr>
          <w:sz w:val="16"/>
          <w:szCs w:val="16"/>
        </w:rPr>
      </w:pPr>
      <w:r w:rsidRPr="00B97B1F">
        <w:rPr>
          <w:sz w:val="16"/>
          <w:szCs w:val="16"/>
        </w:rPr>
        <w:t>В 2019-2020 годах всего дорожно-строительных работ выполнено на 1097,14 млн. руб., из них содержание автомобильных дорог и мостов 524,1 млн.руб. Проводилась реконструкция 3,4 км автомобильной дороги на сумму 229,2 млн. руб.</w:t>
      </w:r>
    </w:p>
    <w:p w:rsidR="00B97B1F" w:rsidRPr="00B97B1F" w:rsidRDefault="00B97B1F" w:rsidP="00B97B1F">
      <w:pPr>
        <w:tabs>
          <w:tab w:val="left" w:pos="567"/>
        </w:tabs>
        <w:ind w:firstLine="709"/>
        <w:jc w:val="both"/>
        <w:rPr>
          <w:sz w:val="16"/>
          <w:szCs w:val="16"/>
        </w:rPr>
      </w:pPr>
      <w:r w:rsidRPr="00B97B1F">
        <w:rPr>
          <w:sz w:val="16"/>
          <w:szCs w:val="16"/>
        </w:rPr>
        <w:t xml:space="preserve">По ремонту и содержанию автомобильных дорог местного значения </w:t>
      </w:r>
      <w:r w:rsidRPr="00B97B1F">
        <w:rPr>
          <w:rFonts w:eastAsia="Calibri"/>
          <w:sz w:val="16"/>
          <w:szCs w:val="16"/>
        </w:rPr>
        <w:t xml:space="preserve">в рамках государственной программе Новосибирской области «Развитие автомобильных дорог регионального, межмуниципального и местного значения в Новосибирской области в 2015-2022 годах» </w:t>
      </w:r>
      <w:r w:rsidRPr="00B97B1F">
        <w:rPr>
          <w:sz w:val="16"/>
          <w:szCs w:val="16"/>
        </w:rPr>
        <w:t>в 2019-2020 годы в поселениях Тогучинского района выполнено дорожно-строительных работ на 138,9 млн. руб. или 31,4 км. дорог общего пользования местного значения.</w:t>
      </w:r>
    </w:p>
    <w:p w:rsidR="00B97B1F" w:rsidRPr="00B97B1F" w:rsidRDefault="00B97B1F" w:rsidP="00B97B1F">
      <w:pPr>
        <w:tabs>
          <w:tab w:val="left" w:pos="567"/>
        </w:tabs>
        <w:ind w:firstLine="567"/>
        <w:jc w:val="both"/>
        <w:rPr>
          <w:sz w:val="16"/>
          <w:szCs w:val="16"/>
        </w:rPr>
      </w:pPr>
      <w:r w:rsidRPr="00B97B1F">
        <w:rPr>
          <w:sz w:val="16"/>
          <w:szCs w:val="16"/>
        </w:rPr>
        <w:t xml:space="preserve">В 2019 году выполнено дорожно-строительных работ на 121,7 млн. руб. в том числе: за счет средств областного бюджета 85,2 млн. руб.; из местных бюджетов поселений Тогучинского района Новосибирской области – 36,5 млн. руб.  Реконструировано и отремонтировано 18,2 км. автомобильных дорог местного значения, в том числе с асфальтобетонным покрытием 5,7 км.  </w:t>
      </w:r>
    </w:p>
    <w:p w:rsidR="00B97B1F" w:rsidRPr="00B97B1F" w:rsidRDefault="00B97B1F" w:rsidP="00B97B1F">
      <w:pPr>
        <w:ind w:firstLine="709"/>
        <w:jc w:val="both"/>
        <w:rPr>
          <w:sz w:val="16"/>
          <w:szCs w:val="16"/>
        </w:rPr>
      </w:pPr>
      <w:r w:rsidRPr="00B97B1F">
        <w:rPr>
          <w:sz w:val="16"/>
          <w:szCs w:val="16"/>
        </w:rPr>
        <w:t xml:space="preserve">Основные мероприятия: реконструкция автомобильных дорог с асфальтобетонным покрытием - в г. Тогучине автомобильная дорога по                        ул. Майской; в р.п. Горный автомобильная дорога по ул. Линейной.           </w:t>
      </w:r>
    </w:p>
    <w:p w:rsidR="00B97B1F" w:rsidRPr="00B97B1F" w:rsidRDefault="00B97B1F" w:rsidP="00B97B1F">
      <w:pPr>
        <w:ind w:firstLine="709"/>
        <w:jc w:val="both"/>
        <w:rPr>
          <w:sz w:val="16"/>
          <w:szCs w:val="16"/>
        </w:rPr>
      </w:pPr>
      <w:r w:rsidRPr="00B97B1F">
        <w:rPr>
          <w:sz w:val="16"/>
          <w:szCs w:val="16"/>
        </w:rPr>
        <w:t xml:space="preserve">Ремонт автомобильных дорог с асфальтобетонным покрытием: п. Нечаевский ул. Светлая; с. Завьялово пер. Центральный.  </w:t>
      </w:r>
    </w:p>
    <w:p w:rsidR="00B97B1F" w:rsidRPr="00B97B1F" w:rsidRDefault="00B97B1F" w:rsidP="00B97B1F">
      <w:pPr>
        <w:ind w:firstLine="709"/>
        <w:jc w:val="both"/>
        <w:rPr>
          <w:sz w:val="16"/>
          <w:szCs w:val="16"/>
        </w:rPr>
      </w:pPr>
      <w:r w:rsidRPr="00B97B1F">
        <w:rPr>
          <w:sz w:val="16"/>
          <w:szCs w:val="16"/>
        </w:rPr>
        <w:t xml:space="preserve">Обустроены автомобильные дороги в щебёночном покрытии на южном микрорайоне г. Тогучина: по ул. Микашевского, ул. Горина, ул. Казакова, ул. Ванина, ул. Центральной.  </w:t>
      </w:r>
    </w:p>
    <w:p w:rsidR="00B97B1F" w:rsidRPr="00B97B1F" w:rsidRDefault="00B97B1F" w:rsidP="00B97B1F">
      <w:pPr>
        <w:tabs>
          <w:tab w:val="left" w:pos="567"/>
        </w:tabs>
        <w:ind w:firstLine="709"/>
        <w:jc w:val="both"/>
        <w:rPr>
          <w:sz w:val="16"/>
          <w:szCs w:val="16"/>
        </w:rPr>
      </w:pPr>
      <w:r w:rsidRPr="00B97B1F">
        <w:rPr>
          <w:sz w:val="16"/>
          <w:szCs w:val="16"/>
        </w:rPr>
        <w:t xml:space="preserve">В 2020 году отремонтировано13,2 км. автодорог местного значения на сумму 117,2 млн. руб., в том числе с асфальтобетонным покрытием 4,1 км. </w:t>
      </w:r>
    </w:p>
    <w:p w:rsidR="00B97B1F" w:rsidRPr="00B97B1F" w:rsidRDefault="00B97B1F" w:rsidP="00B97B1F">
      <w:pPr>
        <w:ind w:firstLine="709"/>
        <w:jc w:val="both"/>
        <w:rPr>
          <w:sz w:val="16"/>
          <w:szCs w:val="16"/>
          <w:highlight w:val="yellow"/>
        </w:rPr>
      </w:pPr>
      <w:r w:rsidRPr="00B97B1F">
        <w:rPr>
          <w:sz w:val="16"/>
          <w:szCs w:val="16"/>
        </w:rPr>
        <w:t xml:space="preserve"> Основные мероприятия: реконструкция автомобильных дорог с асфальтобетонным покрытием - в г. Тогучине автомобильная дорога по                        ул. Майская; в р.п. Горный по ул. Линейная.           </w:t>
      </w:r>
    </w:p>
    <w:p w:rsidR="00B97B1F" w:rsidRPr="00B97B1F" w:rsidRDefault="00B97B1F" w:rsidP="00B97B1F">
      <w:pPr>
        <w:ind w:firstLine="567"/>
        <w:jc w:val="both"/>
        <w:rPr>
          <w:sz w:val="16"/>
          <w:szCs w:val="16"/>
        </w:rPr>
      </w:pPr>
      <w:r w:rsidRPr="00B97B1F">
        <w:rPr>
          <w:sz w:val="16"/>
          <w:szCs w:val="16"/>
        </w:rPr>
        <w:t xml:space="preserve">В 2021 году планируется выполнить дорожно-строительных работ на 101,6 млн. руб. Планируется отремонтировать 3,9 км. автодорог местного значения, в том числе с асфальтобетонным покрытием 2,5 км. </w:t>
      </w:r>
    </w:p>
    <w:p w:rsidR="00B97B1F" w:rsidRPr="00B97B1F" w:rsidRDefault="00B97B1F" w:rsidP="00B97B1F">
      <w:pPr>
        <w:ind w:firstLine="709"/>
        <w:jc w:val="both"/>
        <w:rPr>
          <w:sz w:val="16"/>
          <w:szCs w:val="16"/>
        </w:rPr>
      </w:pPr>
      <w:r w:rsidRPr="00B97B1F">
        <w:rPr>
          <w:sz w:val="16"/>
          <w:szCs w:val="16"/>
        </w:rPr>
        <w:t xml:space="preserve"> Основные мероприятия: реконструкция автомобильных дорог с асфальтобетонным покрытием - в г. Тогучине автомобильная дорога по ул. Майская; ул. Ломоносова, с. Завьялово ул. Центральная, с. Сурково ул. Центральная.           </w:t>
      </w:r>
    </w:p>
    <w:p w:rsidR="00B97B1F" w:rsidRPr="00B97B1F" w:rsidRDefault="00B97B1F" w:rsidP="00B97B1F">
      <w:pPr>
        <w:tabs>
          <w:tab w:val="left" w:pos="567"/>
        </w:tabs>
        <w:ind w:firstLine="709"/>
        <w:jc w:val="both"/>
        <w:rPr>
          <w:sz w:val="16"/>
          <w:szCs w:val="16"/>
        </w:rPr>
      </w:pPr>
    </w:p>
    <w:p w:rsidR="00B97B1F" w:rsidRPr="00B97B1F" w:rsidRDefault="00B97B1F" w:rsidP="00B97B1F">
      <w:pPr>
        <w:tabs>
          <w:tab w:val="left" w:pos="567"/>
        </w:tabs>
        <w:ind w:firstLine="709"/>
        <w:jc w:val="both"/>
        <w:rPr>
          <w:sz w:val="16"/>
          <w:szCs w:val="16"/>
        </w:rPr>
      </w:pPr>
      <w:r w:rsidRPr="00B97B1F">
        <w:rPr>
          <w:sz w:val="16"/>
          <w:szCs w:val="16"/>
        </w:rPr>
        <w:t>Транспортное обслуживание населения в Тогучинском районе осуществляют МУП Тогучинского района «</w:t>
      </w:r>
      <w:r w:rsidRPr="00B97B1F">
        <w:rPr>
          <w:color w:val="000000" w:themeColor="text1"/>
          <w:sz w:val="16"/>
          <w:szCs w:val="16"/>
        </w:rPr>
        <w:t xml:space="preserve">Тогучинское </w:t>
      </w:r>
      <w:r w:rsidRPr="00B97B1F">
        <w:rPr>
          <w:sz w:val="16"/>
          <w:szCs w:val="16"/>
        </w:rPr>
        <w:t>автотранспортное предприятие» и 20 индивидуальных предпринимателей, продолжают развиваться частные пассажирские перевозки.</w:t>
      </w:r>
    </w:p>
    <w:p w:rsidR="00B97B1F" w:rsidRPr="00B97B1F" w:rsidRDefault="00B97B1F" w:rsidP="00B97B1F">
      <w:pPr>
        <w:tabs>
          <w:tab w:val="left" w:pos="567"/>
        </w:tabs>
        <w:ind w:firstLine="709"/>
        <w:jc w:val="both"/>
        <w:rPr>
          <w:color w:val="FF0000"/>
          <w:sz w:val="16"/>
          <w:szCs w:val="16"/>
        </w:rPr>
      </w:pPr>
      <w:r w:rsidRPr="00B97B1F">
        <w:rPr>
          <w:sz w:val="16"/>
          <w:szCs w:val="16"/>
        </w:rPr>
        <w:t xml:space="preserve">МУП Тогучинского района «Тогучинское автотранспортное предприятие» осуществляет пассажирские перевозки на междугороднем, муниципальном и городском автобусном сообщении. В целях повышения качества транспортных перевозок за счет собственных средств предприятия производился капитальный ремонт автобусов. В 2019-2020 года из средств </w:t>
      </w:r>
      <w:r w:rsidRPr="00B97B1F">
        <w:rPr>
          <w:rFonts w:eastAsia="Calibri"/>
          <w:color w:val="000000" w:themeColor="text1"/>
          <w:sz w:val="16"/>
          <w:szCs w:val="16"/>
        </w:rPr>
        <w:t xml:space="preserve">бюджета Тогучинского </w:t>
      </w:r>
      <w:r w:rsidRPr="00B97B1F">
        <w:rPr>
          <w:rFonts w:eastAsia="Calibri"/>
          <w:sz w:val="16"/>
          <w:szCs w:val="16"/>
        </w:rPr>
        <w:t xml:space="preserve">района </w:t>
      </w:r>
      <w:r w:rsidRPr="00B97B1F">
        <w:rPr>
          <w:color w:val="000000" w:themeColor="text1"/>
          <w:sz w:val="16"/>
          <w:szCs w:val="16"/>
        </w:rPr>
        <w:t>Новосибирской области автобусы не приобретались</w:t>
      </w:r>
      <w:r w:rsidRPr="00B97B1F">
        <w:rPr>
          <w:rFonts w:eastAsia="Calibri"/>
          <w:sz w:val="16"/>
          <w:szCs w:val="16"/>
        </w:rPr>
        <w:t>.</w:t>
      </w:r>
    </w:p>
    <w:p w:rsidR="00B97B1F" w:rsidRPr="00B97B1F" w:rsidRDefault="00B97B1F" w:rsidP="00B97B1F">
      <w:pPr>
        <w:pStyle w:val="Default"/>
        <w:tabs>
          <w:tab w:val="left" w:pos="567"/>
        </w:tabs>
        <w:ind w:firstLine="709"/>
        <w:jc w:val="both"/>
        <w:rPr>
          <w:sz w:val="16"/>
          <w:szCs w:val="16"/>
        </w:rPr>
      </w:pPr>
      <w:r w:rsidRPr="00B97B1F">
        <w:rPr>
          <w:color w:val="00000A"/>
          <w:sz w:val="16"/>
          <w:szCs w:val="16"/>
        </w:rPr>
        <w:t>Подвижной состав МУП Тогучинского района «Тогучинское автотранспортное предприятие» в количестве 26 автобусов осуществляет перевозки пассажиров на 18 автобусных маршрутах.</w:t>
      </w:r>
    </w:p>
    <w:p w:rsidR="00B97B1F" w:rsidRPr="00B97B1F" w:rsidRDefault="00B97B1F" w:rsidP="00B97B1F">
      <w:pPr>
        <w:tabs>
          <w:tab w:val="left" w:pos="567"/>
        </w:tabs>
        <w:ind w:firstLine="709"/>
        <w:jc w:val="both"/>
        <w:rPr>
          <w:sz w:val="16"/>
          <w:szCs w:val="16"/>
        </w:rPr>
      </w:pPr>
      <w:r w:rsidRPr="00B97B1F">
        <w:rPr>
          <w:sz w:val="16"/>
          <w:szCs w:val="16"/>
        </w:rPr>
        <w:t>Количество перевезенных пассажиров автотранспортным предприятием и частными перевозчиками с каждым годом увеличивается, с 1110 тыс. чел. в 2019году до 1112 тыс. чел. в 2020 году. Планируется в 2021 году перевезти пассажиров - 1115 тыс. чел., в 2022-2024 годах - 1115-1120 тыс. чел.</w:t>
      </w:r>
    </w:p>
    <w:p w:rsidR="00B97B1F" w:rsidRPr="00B97B1F" w:rsidRDefault="00B97B1F" w:rsidP="00B97B1F">
      <w:pPr>
        <w:tabs>
          <w:tab w:val="left" w:pos="567"/>
        </w:tabs>
        <w:ind w:firstLine="709"/>
        <w:jc w:val="both"/>
        <w:rPr>
          <w:sz w:val="16"/>
          <w:szCs w:val="16"/>
        </w:rPr>
      </w:pPr>
      <w:r w:rsidRPr="00B97B1F">
        <w:rPr>
          <w:sz w:val="16"/>
          <w:szCs w:val="16"/>
        </w:rPr>
        <w:t xml:space="preserve">В последние годы в целях улучшения транспортного обслуживания населения, решались вопросы расширения автобусных </w:t>
      </w:r>
      <w:r w:rsidRPr="00B97B1F">
        <w:rPr>
          <w:sz w:val="16"/>
          <w:szCs w:val="16"/>
        </w:rPr>
        <w:t xml:space="preserve">маршрутов, соединяющих практически все населенные пункты с административным центром, улучшения транспортного обслуживания населения г. Тогучина. </w:t>
      </w:r>
    </w:p>
    <w:p w:rsidR="00B97B1F" w:rsidRPr="00B97B1F" w:rsidRDefault="00B97B1F" w:rsidP="00B97B1F">
      <w:pPr>
        <w:tabs>
          <w:tab w:val="left" w:pos="567"/>
        </w:tabs>
        <w:ind w:firstLine="709"/>
        <w:jc w:val="both"/>
        <w:rPr>
          <w:sz w:val="16"/>
          <w:szCs w:val="16"/>
        </w:rPr>
      </w:pPr>
      <w:r w:rsidRPr="00B97B1F">
        <w:rPr>
          <w:sz w:val="16"/>
          <w:szCs w:val="16"/>
        </w:rPr>
        <w:t xml:space="preserve">Населенные пункты </w:t>
      </w:r>
      <w:r w:rsidRPr="00B97B1F">
        <w:rPr>
          <w:color w:val="00000A"/>
          <w:sz w:val="16"/>
          <w:szCs w:val="16"/>
        </w:rPr>
        <w:t xml:space="preserve">Тогучинского </w:t>
      </w:r>
      <w:r w:rsidRPr="00B97B1F">
        <w:rPr>
          <w:sz w:val="16"/>
          <w:szCs w:val="16"/>
        </w:rPr>
        <w:t xml:space="preserve">района соединены с районным центром автобусными маршрутами. Доля населения, проживающего в населенных пунктах, не имеющих регулярного автобусного сообщения с районным центром, в общей численности населения </w:t>
      </w:r>
      <w:r w:rsidRPr="00B97B1F">
        <w:rPr>
          <w:color w:val="000000" w:themeColor="text1"/>
          <w:sz w:val="16"/>
          <w:szCs w:val="16"/>
        </w:rPr>
        <w:t xml:space="preserve">района </w:t>
      </w:r>
      <w:r w:rsidRPr="00B97B1F">
        <w:rPr>
          <w:sz w:val="16"/>
          <w:szCs w:val="16"/>
        </w:rPr>
        <w:t>составляет 0,52 %.</w:t>
      </w:r>
    </w:p>
    <w:p w:rsidR="00B97B1F" w:rsidRPr="00B97B1F" w:rsidRDefault="00B97B1F" w:rsidP="00B97B1F">
      <w:pPr>
        <w:pStyle w:val="af3"/>
        <w:ind w:firstLine="709"/>
        <w:rPr>
          <w:b/>
          <w:bCs/>
          <w:sz w:val="16"/>
          <w:szCs w:val="16"/>
        </w:rPr>
      </w:pPr>
    </w:p>
    <w:p w:rsidR="00B97B1F" w:rsidRPr="00B97B1F" w:rsidRDefault="00B97B1F" w:rsidP="00B97B1F">
      <w:pPr>
        <w:pStyle w:val="af3"/>
        <w:ind w:firstLine="709"/>
        <w:rPr>
          <w:b/>
          <w:bCs/>
          <w:sz w:val="16"/>
          <w:szCs w:val="16"/>
        </w:rPr>
      </w:pPr>
      <w:r w:rsidRPr="00B97B1F">
        <w:rPr>
          <w:b/>
          <w:bCs/>
          <w:sz w:val="16"/>
          <w:szCs w:val="16"/>
        </w:rPr>
        <w:t>Жилищно-коммунальное хозяйство</w:t>
      </w:r>
    </w:p>
    <w:p w:rsidR="00B97B1F" w:rsidRPr="00B97B1F" w:rsidRDefault="00B97B1F" w:rsidP="00B97B1F">
      <w:pPr>
        <w:ind w:firstLine="709"/>
        <w:rPr>
          <w:b/>
          <w:sz w:val="16"/>
          <w:szCs w:val="16"/>
        </w:rPr>
      </w:pPr>
    </w:p>
    <w:p w:rsidR="00B97B1F" w:rsidRPr="00B97B1F" w:rsidRDefault="00B97B1F" w:rsidP="00B97B1F">
      <w:pPr>
        <w:ind w:firstLine="709"/>
        <w:jc w:val="both"/>
        <w:rPr>
          <w:sz w:val="16"/>
          <w:szCs w:val="16"/>
        </w:rPr>
      </w:pPr>
      <w:r w:rsidRPr="00B97B1F">
        <w:rPr>
          <w:sz w:val="16"/>
          <w:szCs w:val="16"/>
        </w:rPr>
        <w:t xml:space="preserve">В сфере жилищно-коммунального хозяйства Тогучинского района основной задачей является оказание качественных услуг и поддержание объектов жилищно-коммунального хозяйства в технически исправном состоянии. </w:t>
      </w:r>
    </w:p>
    <w:p w:rsidR="00B97B1F" w:rsidRPr="00B97B1F" w:rsidRDefault="00B97B1F" w:rsidP="00B97B1F">
      <w:pPr>
        <w:ind w:firstLine="709"/>
        <w:jc w:val="both"/>
        <w:rPr>
          <w:sz w:val="16"/>
          <w:szCs w:val="16"/>
        </w:rPr>
      </w:pPr>
      <w:r w:rsidRPr="00B97B1F">
        <w:rPr>
          <w:sz w:val="16"/>
          <w:szCs w:val="16"/>
        </w:rPr>
        <w:t>В сфере жилищно-коммунального хозяйства на территории Тогучинского района работают 11 предприятий жилищно-коммунального хозяйства, из них             7 специализированных организаций и 4 управляющих компаний с численностью работников 662 человека.</w:t>
      </w:r>
    </w:p>
    <w:p w:rsidR="00B97B1F" w:rsidRPr="00B97B1F" w:rsidRDefault="00B97B1F" w:rsidP="00B97B1F">
      <w:pPr>
        <w:pStyle w:val="11"/>
        <w:spacing w:line="240" w:lineRule="auto"/>
        <w:ind w:left="40" w:right="23" w:firstLine="709"/>
        <w:jc w:val="both"/>
        <w:rPr>
          <w:sz w:val="16"/>
          <w:szCs w:val="16"/>
        </w:rPr>
      </w:pPr>
      <w:r w:rsidRPr="00B97B1F">
        <w:rPr>
          <w:sz w:val="16"/>
          <w:szCs w:val="16"/>
        </w:rPr>
        <w:t>Всего на территории Тогучинского района жилых домов – 16667ед, общей площадью – 1237,41 тыс. м</w:t>
      </w:r>
      <w:r w:rsidRPr="00B97B1F">
        <w:rPr>
          <w:sz w:val="16"/>
          <w:szCs w:val="16"/>
          <w:vertAlign w:val="superscript"/>
        </w:rPr>
        <w:t>2</w:t>
      </w:r>
      <w:r w:rsidRPr="00B97B1F">
        <w:rPr>
          <w:sz w:val="16"/>
          <w:szCs w:val="16"/>
        </w:rPr>
        <w:t xml:space="preserve">, домов с центральным отоплением – 730. Район располагает 63 котельными, отапливающие социальные объекты и жилье, из них 55 - муниципальных, 8 - ведомственных. </w:t>
      </w:r>
    </w:p>
    <w:p w:rsidR="00B97B1F" w:rsidRPr="00B97B1F" w:rsidRDefault="00B97B1F" w:rsidP="00B97B1F">
      <w:pPr>
        <w:ind w:firstLine="709"/>
        <w:jc w:val="both"/>
        <w:rPr>
          <w:sz w:val="16"/>
          <w:szCs w:val="16"/>
        </w:rPr>
      </w:pPr>
      <w:r w:rsidRPr="00B97B1F">
        <w:rPr>
          <w:rFonts w:eastAsia="Calibri"/>
          <w:sz w:val="16"/>
          <w:szCs w:val="16"/>
        </w:rPr>
        <w:t xml:space="preserve">Тепловых сетей на территории района – 73,65 км. (66,38 км – муниципальные, 7,27 км – ведомственные), водопроводных сетей на территории района – 573,38 км. (468,62 км – муниципальные, 104,76 км – ведомственные), 193 скважины (165 – муниципальные, 28 – ведомственные), </w:t>
      </w:r>
      <w:r w:rsidRPr="00B97B1F">
        <w:rPr>
          <w:bCs/>
          <w:sz w:val="16"/>
          <w:szCs w:val="16"/>
          <w:lang w:eastAsia="ru-RU"/>
        </w:rPr>
        <w:t>42,3 км. канализационных сетей, 75,1 км газовых сетей.</w:t>
      </w:r>
    </w:p>
    <w:p w:rsidR="00B97B1F" w:rsidRPr="00B97B1F" w:rsidRDefault="00B97B1F" w:rsidP="00B97B1F">
      <w:pPr>
        <w:ind w:left="40" w:firstLine="527"/>
        <w:jc w:val="both"/>
        <w:rPr>
          <w:sz w:val="16"/>
          <w:szCs w:val="16"/>
        </w:rPr>
      </w:pPr>
      <w:r w:rsidRPr="00B97B1F">
        <w:rPr>
          <w:sz w:val="16"/>
          <w:szCs w:val="16"/>
          <w:highlight w:val="white"/>
        </w:rPr>
        <w:t>В сфере теплоснабжения Тогучинского района с 2019 по 2021 год проведены работы на сумму почти 53 млн. руб.</w:t>
      </w:r>
    </w:p>
    <w:p w:rsidR="00B97B1F" w:rsidRPr="00B97B1F" w:rsidRDefault="00B97B1F" w:rsidP="00B97B1F">
      <w:pPr>
        <w:ind w:firstLine="709"/>
        <w:jc w:val="both"/>
        <w:rPr>
          <w:sz w:val="16"/>
          <w:szCs w:val="16"/>
        </w:rPr>
      </w:pPr>
      <w:r w:rsidRPr="00B97B1F">
        <w:rPr>
          <w:sz w:val="16"/>
          <w:szCs w:val="16"/>
          <w:highlight w:val="white"/>
        </w:rPr>
        <w:t xml:space="preserve">Проведена замена котлов 22 шт. (г. Тогучин - </w:t>
      </w:r>
      <w:r w:rsidRPr="00B97B1F">
        <w:rPr>
          <w:sz w:val="16"/>
          <w:szCs w:val="16"/>
        </w:rPr>
        <w:t xml:space="preserve">8 шт., </w:t>
      </w:r>
      <w:proofErr w:type="gramStart"/>
      <w:r w:rsidRPr="00B97B1F">
        <w:rPr>
          <w:sz w:val="16"/>
          <w:szCs w:val="16"/>
          <w:lang w:eastAsia="ru-RU"/>
        </w:rPr>
        <w:t>Нечаевский,  Шахтинский</w:t>
      </w:r>
      <w:proofErr w:type="gramEnd"/>
      <w:r w:rsidRPr="00B97B1F">
        <w:rPr>
          <w:sz w:val="16"/>
          <w:szCs w:val="16"/>
          <w:lang w:eastAsia="ru-RU"/>
        </w:rPr>
        <w:t>, Репьевский, Завьяловский, Вассинский, Борцовский, Сурковский сельсоветы</w:t>
      </w:r>
      <w:r w:rsidRPr="00B97B1F">
        <w:rPr>
          <w:sz w:val="16"/>
          <w:szCs w:val="16"/>
          <w:highlight w:val="white"/>
          <w:lang w:eastAsia="ru-RU"/>
        </w:rPr>
        <w:t>), з</w:t>
      </w:r>
      <w:r w:rsidRPr="00B97B1F">
        <w:rPr>
          <w:sz w:val="16"/>
          <w:szCs w:val="16"/>
          <w:highlight w:val="white"/>
        </w:rPr>
        <w:t xml:space="preserve">аменено тепловых сетей – 7,54 км., в т.ч. </w:t>
      </w:r>
      <w:r w:rsidRPr="00B97B1F">
        <w:rPr>
          <w:sz w:val="16"/>
          <w:szCs w:val="16"/>
          <w:highlight w:val="white"/>
          <w:lang w:eastAsia="ru-RU"/>
        </w:rPr>
        <w:t>г. Тогучин — 3,76 км.</w:t>
      </w:r>
      <w:r w:rsidRPr="00B97B1F">
        <w:rPr>
          <w:sz w:val="16"/>
          <w:szCs w:val="16"/>
          <w:lang w:eastAsia="ru-RU"/>
        </w:rPr>
        <w:t xml:space="preserve">, </w:t>
      </w:r>
      <w:r w:rsidRPr="00B97B1F">
        <w:rPr>
          <w:sz w:val="16"/>
          <w:szCs w:val="16"/>
        </w:rPr>
        <w:t>сельские поселения – 3,59 км., р.п. Горный – 0,18 км, проведен капитальный ремонт тепловых сетей р.п. Горный  - 0,3 км.</w:t>
      </w:r>
    </w:p>
    <w:p w:rsidR="00B97B1F" w:rsidRPr="00B97B1F" w:rsidRDefault="00B97B1F" w:rsidP="00B97B1F">
      <w:pPr>
        <w:ind w:firstLine="709"/>
        <w:jc w:val="both"/>
        <w:rPr>
          <w:sz w:val="16"/>
          <w:szCs w:val="16"/>
        </w:rPr>
      </w:pPr>
      <w:r w:rsidRPr="00B97B1F">
        <w:rPr>
          <w:sz w:val="16"/>
          <w:szCs w:val="16"/>
          <w:highlight w:val="white"/>
        </w:rPr>
        <w:t>В сфере водоснабжения Тогучинского района за три года проведены работы на сумму 105,83 млн. руб.</w:t>
      </w:r>
    </w:p>
    <w:p w:rsidR="00B97B1F" w:rsidRPr="00B97B1F" w:rsidRDefault="00B97B1F" w:rsidP="00B97B1F">
      <w:pPr>
        <w:ind w:firstLine="709"/>
        <w:jc w:val="both"/>
        <w:rPr>
          <w:sz w:val="16"/>
          <w:szCs w:val="16"/>
          <w:lang w:eastAsia="ru-RU"/>
        </w:rPr>
      </w:pPr>
      <w:r w:rsidRPr="00B97B1F">
        <w:rPr>
          <w:sz w:val="16"/>
          <w:szCs w:val="16"/>
          <w:highlight w:val="white"/>
        </w:rPr>
        <w:t>Заменено</w:t>
      </w:r>
      <w:r w:rsidRPr="00B97B1F">
        <w:rPr>
          <w:sz w:val="16"/>
          <w:szCs w:val="16"/>
          <w:highlight w:val="white"/>
          <w:lang w:eastAsia="ru-RU"/>
        </w:rPr>
        <w:t xml:space="preserve"> водопроводных</w:t>
      </w:r>
      <w:r w:rsidRPr="00B97B1F">
        <w:rPr>
          <w:sz w:val="16"/>
          <w:szCs w:val="16"/>
          <w:highlight w:val="white"/>
        </w:rPr>
        <w:t xml:space="preserve"> сетей с 2019 по 2021 годы – 31,04 </w:t>
      </w:r>
      <w:proofErr w:type="gramStart"/>
      <w:r w:rsidRPr="00B97B1F">
        <w:rPr>
          <w:sz w:val="16"/>
          <w:szCs w:val="16"/>
          <w:highlight w:val="white"/>
        </w:rPr>
        <w:t>км.,</w:t>
      </w:r>
      <w:proofErr w:type="gramEnd"/>
      <w:r w:rsidRPr="00B97B1F">
        <w:rPr>
          <w:sz w:val="16"/>
          <w:szCs w:val="16"/>
          <w:highlight w:val="white"/>
        </w:rPr>
        <w:t xml:space="preserve"> в т.ч.             г. Тогучин — 2,63 км, р.п. Горный — 6,08 км, </w:t>
      </w:r>
      <w:r w:rsidRPr="00B97B1F">
        <w:rPr>
          <w:sz w:val="16"/>
          <w:szCs w:val="16"/>
        </w:rPr>
        <w:t>сельские поселения</w:t>
      </w:r>
      <w:r w:rsidRPr="00B97B1F">
        <w:rPr>
          <w:sz w:val="16"/>
          <w:szCs w:val="16"/>
          <w:highlight w:val="white"/>
          <w:lang w:eastAsia="ru-RU"/>
        </w:rPr>
        <w:t xml:space="preserve">– 22,34 </w:t>
      </w:r>
      <w:proofErr w:type="gramStart"/>
      <w:r w:rsidRPr="00B97B1F">
        <w:rPr>
          <w:sz w:val="16"/>
          <w:szCs w:val="16"/>
          <w:highlight w:val="white"/>
          <w:lang w:eastAsia="ru-RU"/>
        </w:rPr>
        <w:t>км.,</w:t>
      </w:r>
      <w:proofErr w:type="gramEnd"/>
      <w:r w:rsidRPr="00B97B1F">
        <w:rPr>
          <w:sz w:val="16"/>
          <w:szCs w:val="16"/>
          <w:highlight w:val="white"/>
          <w:lang w:eastAsia="ru-RU"/>
        </w:rPr>
        <w:t xml:space="preserve"> в том числе </w:t>
      </w:r>
      <w:r w:rsidRPr="00B97B1F">
        <w:rPr>
          <w:sz w:val="16"/>
          <w:szCs w:val="16"/>
          <w:lang w:eastAsia="ru-RU"/>
        </w:rPr>
        <w:t>с. Лебедево — 3,8 км., с. Репьево–4,2 км., с. Усть-Каменка – 1,0 км.,            с. Чемское – 1,0 км. и др.</w:t>
      </w:r>
    </w:p>
    <w:p w:rsidR="00B97B1F" w:rsidRPr="00B97B1F" w:rsidRDefault="00B97B1F" w:rsidP="00B97B1F">
      <w:pPr>
        <w:tabs>
          <w:tab w:val="left" w:pos="567"/>
        </w:tabs>
        <w:ind w:firstLine="709"/>
        <w:jc w:val="both"/>
        <w:rPr>
          <w:sz w:val="16"/>
          <w:szCs w:val="16"/>
          <w:lang w:eastAsia="ru-RU"/>
        </w:rPr>
      </w:pPr>
      <w:r w:rsidRPr="00B97B1F">
        <w:rPr>
          <w:sz w:val="16"/>
          <w:szCs w:val="16"/>
          <w:highlight w:val="white"/>
          <w:lang w:eastAsia="ru-RU"/>
        </w:rPr>
        <w:t>В рамках реализации программы «Чистая вода» государственной программы «Жилищно-коммунальное хозяйство Новосибирской области в 2015-2020 годах» в р.п. Горный по объекту «Реконструкция водозаборных сооружений на р.Иня, насосной станции 1-го подъёма, водовода Д</w:t>
      </w:r>
      <w:r w:rsidRPr="00B97B1F">
        <w:rPr>
          <w:sz w:val="16"/>
          <w:szCs w:val="16"/>
          <w:lang w:eastAsia="ru-RU"/>
        </w:rPr>
        <w:t>=</w:t>
      </w:r>
      <w:r w:rsidRPr="00B97B1F">
        <w:rPr>
          <w:sz w:val="16"/>
          <w:szCs w:val="16"/>
          <w:highlight w:val="white"/>
          <w:lang w:eastAsia="ru-RU"/>
        </w:rPr>
        <w:t xml:space="preserve">500мм протяжённостью 7,1 км» за весь период реконструкции (2015-2020 годы) выполнены работы на сумму </w:t>
      </w:r>
      <w:r w:rsidRPr="00B97B1F">
        <w:rPr>
          <w:sz w:val="16"/>
          <w:szCs w:val="16"/>
          <w:lang w:eastAsia="ru-RU"/>
        </w:rPr>
        <w:t>173,6</w:t>
      </w:r>
      <w:r w:rsidRPr="00B97B1F">
        <w:rPr>
          <w:bCs/>
          <w:sz w:val="16"/>
          <w:szCs w:val="16"/>
          <w:lang w:eastAsia="ru-RU"/>
        </w:rPr>
        <w:t>млн</w:t>
      </w:r>
      <w:r w:rsidRPr="00B97B1F">
        <w:rPr>
          <w:b/>
          <w:bCs/>
          <w:sz w:val="16"/>
          <w:szCs w:val="16"/>
          <w:lang w:eastAsia="ru-RU"/>
        </w:rPr>
        <w:t>.</w:t>
      </w:r>
      <w:r w:rsidRPr="00B97B1F">
        <w:rPr>
          <w:sz w:val="16"/>
          <w:szCs w:val="16"/>
          <w:lang w:eastAsia="ru-RU"/>
        </w:rPr>
        <w:t xml:space="preserve"> руб. (фонд модернизации).</w:t>
      </w:r>
    </w:p>
    <w:p w:rsidR="00B97B1F" w:rsidRPr="00B97B1F" w:rsidRDefault="00B97B1F" w:rsidP="00B97B1F">
      <w:pPr>
        <w:ind w:firstLine="567"/>
        <w:jc w:val="both"/>
        <w:rPr>
          <w:sz w:val="16"/>
          <w:szCs w:val="16"/>
        </w:rPr>
      </w:pPr>
      <w:r w:rsidRPr="00B97B1F">
        <w:rPr>
          <w:sz w:val="16"/>
          <w:szCs w:val="16"/>
        </w:rPr>
        <w:t>По подпрограмме «Чистая вода» государственной программы Новосибирской области «Жилищно-коммунальное хозяйство Новосибирской области» в г. Тогучине реализовано 3 мероприятия на общую сумму 58,1 млн. руб.: строительство 2-х модульных станций водоподготовки на ул. Строительной, ул. Дзержинского, строительство станции химической водоочистки по ул. Заводская.</w:t>
      </w:r>
    </w:p>
    <w:p w:rsidR="00B97B1F" w:rsidRPr="00B97B1F" w:rsidRDefault="00B97B1F" w:rsidP="00B97B1F">
      <w:pPr>
        <w:ind w:firstLine="709"/>
        <w:jc w:val="both"/>
        <w:rPr>
          <w:sz w:val="16"/>
          <w:szCs w:val="16"/>
        </w:rPr>
      </w:pPr>
      <w:r w:rsidRPr="00B97B1F">
        <w:rPr>
          <w:rFonts w:eastAsia="Calibri"/>
          <w:sz w:val="16"/>
          <w:szCs w:val="16"/>
        </w:rPr>
        <w:t>По государственной программе Новосибирской области «Жилищно-коммунальное хозяйство Новосибирской области в 2015-2022 годах, в рамках подпрограммы «Безопасность жилищно-коммунального хозяйства» завершено строительство в</w:t>
      </w:r>
      <w:r w:rsidRPr="00B97B1F">
        <w:rPr>
          <w:sz w:val="16"/>
          <w:szCs w:val="16"/>
        </w:rPr>
        <w:t xml:space="preserve">одозаборной скважины для водоснабжения станции Буготак Тогучинского района на 2202,55 тыс. руб. </w:t>
      </w:r>
    </w:p>
    <w:p w:rsidR="00B97B1F" w:rsidRPr="00B97B1F" w:rsidRDefault="00B97B1F" w:rsidP="00B97B1F">
      <w:pPr>
        <w:ind w:firstLine="709"/>
        <w:contextualSpacing/>
        <w:jc w:val="both"/>
        <w:rPr>
          <w:sz w:val="16"/>
          <w:szCs w:val="16"/>
        </w:rPr>
      </w:pPr>
      <w:r w:rsidRPr="00B97B1F">
        <w:rPr>
          <w:sz w:val="16"/>
          <w:szCs w:val="16"/>
        </w:rPr>
        <w:t>За счёт средств Фонда модернизации и развития жилищно-коммунального хозяйства проведены следующие мероприятия:</w:t>
      </w:r>
    </w:p>
    <w:p w:rsidR="00B97B1F" w:rsidRPr="00B97B1F" w:rsidRDefault="00B97B1F" w:rsidP="00B97B1F">
      <w:pPr>
        <w:ind w:firstLine="709"/>
        <w:contextualSpacing/>
        <w:jc w:val="both"/>
        <w:rPr>
          <w:sz w:val="16"/>
          <w:szCs w:val="16"/>
        </w:rPr>
      </w:pPr>
      <w:r w:rsidRPr="00B97B1F">
        <w:rPr>
          <w:sz w:val="16"/>
          <w:szCs w:val="16"/>
        </w:rPr>
        <w:t xml:space="preserve">-   Строительство водозаборной скважины для водоснабжения с. Кудельный Ключ Тогучинского района, глубина 70 м, производительность 12,0 м3/час, стоимость     2203,1 тыс. рублей.  </w:t>
      </w:r>
    </w:p>
    <w:p w:rsidR="00B97B1F" w:rsidRPr="00B97B1F" w:rsidRDefault="00B97B1F" w:rsidP="00B97B1F">
      <w:pPr>
        <w:tabs>
          <w:tab w:val="left" w:pos="709"/>
        </w:tabs>
        <w:contextualSpacing/>
        <w:jc w:val="both"/>
        <w:rPr>
          <w:sz w:val="16"/>
          <w:szCs w:val="16"/>
        </w:rPr>
      </w:pPr>
      <w:r w:rsidRPr="00B97B1F">
        <w:rPr>
          <w:sz w:val="16"/>
          <w:szCs w:val="16"/>
        </w:rPr>
        <w:tab/>
        <w:t xml:space="preserve">-  Строительство модульной установки водоподготовки в с. Лекарственное Тогучинского района, стоимостью 1684 тыс. руб. </w:t>
      </w:r>
    </w:p>
    <w:p w:rsidR="00B97B1F" w:rsidRPr="00B97B1F" w:rsidRDefault="00B97B1F" w:rsidP="00B97B1F">
      <w:pPr>
        <w:tabs>
          <w:tab w:val="left" w:pos="709"/>
        </w:tabs>
        <w:contextualSpacing/>
        <w:jc w:val="both"/>
        <w:rPr>
          <w:sz w:val="16"/>
          <w:szCs w:val="16"/>
        </w:rPr>
      </w:pPr>
      <w:r w:rsidRPr="00B97B1F">
        <w:rPr>
          <w:sz w:val="16"/>
          <w:szCs w:val="16"/>
        </w:rPr>
        <w:tab/>
        <w:t xml:space="preserve">-  Реконструкция водопроводных сетей восточной части г. Тогучина, протяженность 5,2 </w:t>
      </w:r>
      <w:proofErr w:type="gramStart"/>
      <w:r w:rsidRPr="00B97B1F">
        <w:rPr>
          <w:sz w:val="16"/>
          <w:szCs w:val="16"/>
        </w:rPr>
        <w:t>км.,</w:t>
      </w:r>
      <w:proofErr w:type="gramEnd"/>
      <w:r w:rsidRPr="00B97B1F">
        <w:rPr>
          <w:sz w:val="16"/>
          <w:szCs w:val="16"/>
        </w:rPr>
        <w:t xml:space="preserve"> стоимостью – 16900 тыс. руб. </w:t>
      </w:r>
    </w:p>
    <w:p w:rsidR="00B97B1F" w:rsidRPr="00B97B1F" w:rsidRDefault="00B97B1F" w:rsidP="00B97B1F">
      <w:pPr>
        <w:tabs>
          <w:tab w:val="left" w:pos="709"/>
        </w:tabs>
        <w:contextualSpacing/>
        <w:jc w:val="both"/>
        <w:rPr>
          <w:sz w:val="16"/>
          <w:szCs w:val="16"/>
        </w:rPr>
      </w:pPr>
      <w:r w:rsidRPr="00B97B1F">
        <w:rPr>
          <w:sz w:val="16"/>
          <w:szCs w:val="16"/>
        </w:rPr>
        <w:tab/>
        <w:t>-   Реконструкция водопроводных сетей на ст. Буготак Тогучинского района, протяженность – 2606 м., стоимость 4883,1 тыс. руб.</w:t>
      </w:r>
    </w:p>
    <w:p w:rsidR="00B97B1F" w:rsidRPr="00B97B1F" w:rsidRDefault="00B97B1F" w:rsidP="00B97B1F">
      <w:pPr>
        <w:ind w:firstLine="709"/>
        <w:jc w:val="both"/>
        <w:rPr>
          <w:sz w:val="16"/>
          <w:szCs w:val="16"/>
        </w:rPr>
      </w:pPr>
    </w:p>
    <w:p w:rsidR="00B97B1F" w:rsidRPr="00B97B1F" w:rsidRDefault="00B97B1F" w:rsidP="00B97B1F">
      <w:pPr>
        <w:tabs>
          <w:tab w:val="left" w:pos="567"/>
        </w:tabs>
        <w:ind w:firstLine="567"/>
        <w:jc w:val="both"/>
        <w:rPr>
          <w:sz w:val="16"/>
          <w:szCs w:val="16"/>
        </w:rPr>
      </w:pPr>
      <w:r w:rsidRPr="00B97B1F">
        <w:rPr>
          <w:sz w:val="16"/>
          <w:szCs w:val="16"/>
        </w:rPr>
        <w:t>В рамках подпрограммы «Газификация» государственной программы Новосибирской области «Жилищно-коммунальное хозяйство Новосибирской области в 2015-2022 гг.» были проведены следующие мероприятия:</w:t>
      </w:r>
    </w:p>
    <w:p w:rsidR="00B97B1F" w:rsidRPr="00B97B1F" w:rsidRDefault="00B97B1F" w:rsidP="00B97B1F">
      <w:pPr>
        <w:tabs>
          <w:tab w:val="left" w:pos="567"/>
        </w:tabs>
        <w:ind w:firstLine="567"/>
        <w:jc w:val="both"/>
        <w:rPr>
          <w:sz w:val="16"/>
          <w:szCs w:val="16"/>
        </w:rPr>
      </w:pPr>
      <w:r w:rsidRPr="00B97B1F">
        <w:rPr>
          <w:sz w:val="16"/>
          <w:szCs w:val="16"/>
        </w:rPr>
        <w:t xml:space="preserve">- строительство «Газораспределительных сетей газопровода в с. Льниха Тогучинского района Новосибирской области». Протяжённость </w:t>
      </w:r>
      <w:r w:rsidRPr="00B97B1F">
        <w:rPr>
          <w:sz w:val="16"/>
          <w:szCs w:val="16"/>
        </w:rPr>
        <w:lastRenderedPageBreak/>
        <w:t>построенного газопровода - 7997 м. Объект введен в эксплуатацию в феврале 2019 года.</w:t>
      </w:r>
    </w:p>
    <w:p w:rsidR="00B97B1F" w:rsidRPr="00B97B1F" w:rsidRDefault="00B97B1F" w:rsidP="00B97B1F">
      <w:pPr>
        <w:tabs>
          <w:tab w:val="left" w:pos="567"/>
        </w:tabs>
        <w:ind w:firstLine="567"/>
        <w:jc w:val="both"/>
        <w:rPr>
          <w:sz w:val="16"/>
          <w:szCs w:val="16"/>
        </w:rPr>
      </w:pPr>
      <w:r w:rsidRPr="00B97B1F">
        <w:rPr>
          <w:sz w:val="16"/>
          <w:szCs w:val="16"/>
        </w:rPr>
        <w:t>- строительство «Газораспределительных сетей газопровода в с. Буготак и ст.Буготак Тогучинского района Новосибирской области». В 2018 году освоено 60178,2 тыс. руб. Протяженность построенного газопровода - 25047 м. Объект введен в эксплуатацию в декабре 2019 года.</w:t>
      </w:r>
    </w:p>
    <w:p w:rsidR="00B97B1F" w:rsidRPr="00B97B1F" w:rsidRDefault="00B97B1F" w:rsidP="00B97B1F">
      <w:pPr>
        <w:tabs>
          <w:tab w:val="left" w:pos="567"/>
        </w:tabs>
        <w:ind w:firstLine="567"/>
        <w:jc w:val="both"/>
        <w:rPr>
          <w:sz w:val="16"/>
          <w:szCs w:val="16"/>
        </w:rPr>
      </w:pPr>
      <w:r w:rsidRPr="00B97B1F">
        <w:rPr>
          <w:sz w:val="16"/>
          <w:szCs w:val="16"/>
        </w:rPr>
        <w:t>- строительство «Газораспределительные сети газопровода в р.п. Горный Тогучинского района Новосибирской области». Освоено 101238,8 тыс. руб. Протяженность построенного газопровода - 29884,5 м. Объект введен в эксплуатацию в декабре 2019 года.</w:t>
      </w:r>
    </w:p>
    <w:p w:rsidR="00B97B1F" w:rsidRPr="00B97B1F" w:rsidRDefault="00B97B1F" w:rsidP="00B97B1F">
      <w:pPr>
        <w:tabs>
          <w:tab w:val="left" w:pos="567"/>
        </w:tabs>
        <w:ind w:firstLine="567"/>
        <w:jc w:val="both"/>
        <w:rPr>
          <w:sz w:val="16"/>
          <w:szCs w:val="16"/>
        </w:rPr>
      </w:pPr>
      <w:r w:rsidRPr="00B97B1F">
        <w:rPr>
          <w:sz w:val="16"/>
          <w:szCs w:val="16"/>
        </w:rPr>
        <w:t>В рамках инвестиционной программы ПАО «Газпром» «Развитие газоснабжения и газификации Новосибирской области на 2016-2020 годы» завершен и введен в эксплуатацию объект «Газопровод высокого давления ГРС «Заря» - п. Буготак - р.п. Горный Тогучинского района Новосибирской области», протяженностью 38168,5 м.</w:t>
      </w:r>
    </w:p>
    <w:p w:rsidR="00B97B1F" w:rsidRPr="00B97B1F" w:rsidRDefault="00B97B1F" w:rsidP="00B97B1F">
      <w:pPr>
        <w:ind w:firstLine="708"/>
        <w:jc w:val="both"/>
        <w:rPr>
          <w:sz w:val="16"/>
          <w:szCs w:val="16"/>
        </w:rPr>
      </w:pPr>
      <w:r w:rsidRPr="00B97B1F">
        <w:rPr>
          <w:sz w:val="16"/>
          <w:szCs w:val="16"/>
        </w:rPr>
        <w:t>Построенные газопроводы в с.Льниха, с. Буготак, ст. Буготак, р.п. Горный рассчитаны на обеспечение потребности населения в приготовлении пищи и отоплении 1800 индивидуальных жилых домов и не менее 5 объектов социальной сферы.</w:t>
      </w:r>
    </w:p>
    <w:p w:rsidR="00B97B1F" w:rsidRPr="00B97B1F" w:rsidRDefault="00B97B1F" w:rsidP="00B97B1F">
      <w:pPr>
        <w:tabs>
          <w:tab w:val="left" w:pos="567"/>
        </w:tabs>
        <w:ind w:firstLine="567"/>
        <w:jc w:val="both"/>
        <w:rPr>
          <w:sz w:val="16"/>
          <w:szCs w:val="16"/>
        </w:rPr>
      </w:pPr>
      <w:r w:rsidRPr="00B97B1F">
        <w:rPr>
          <w:sz w:val="16"/>
          <w:szCs w:val="16"/>
        </w:rPr>
        <w:t>В настоящее время ведется подключение потребителей к двух блочно- модульным газовым котельным в р.п. Горный, объем финансирования строительства, которых составил157,9 млн. руб.</w:t>
      </w:r>
    </w:p>
    <w:p w:rsidR="00B97B1F" w:rsidRPr="00B97B1F" w:rsidRDefault="00B97B1F" w:rsidP="00B97B1F">
      <w:pPr>
        <w:ind w:firstLine="709"/>
        <w:jc w:val="both"/>
        <w:rPr>
          <w:color w:val="000000" w:themeColor="text1"/>
          <w:sz w:val="16"/>
          <w:szCs w:val="16"/>
          <w:highlight w:val="white"/>
          <w:lang w:eastAsia="ru-RU"/>
        </w:rPr>
      </w:pPr>
      <w:r w:rsidRPr="00B97B1F">
        <w:rPr>
          <w:color w:val="000000" w:themeColor="text1"/>
          <w:sz w:val="16"/>
          <w:szCs w:val="16"/>
          <w:highlight w:val="white"/>
          <w:lang w:eastAsia="ru-RU"/>
        </w:rPr>
        <w:t>В рамках реализации государственной программы «Комплексное развитие сельских территорий в Новосибирской области на 2020-2025 годы»:</w:t>
      </w:r>
    </w:p>
    <w:p w:rsidR="00B97B1F" w:rsidRPr="00B97B1F" w:rsidRDefault="00B97B1F" w:rsidP="00B97B1F">
      <w:pPr>
        <w:ind w:firstLine="709"/>
        <w:jc w:val="both"/>
        <w:rPr>
          <w:color w:val="000000" w:themeColor="text1"/>
          <w:sz w:val="16"/>
          <w:szCs w:val="16"/>
        </w:rPr>
      </w:pPr>
      <w:r w:rsidRPr="00B97B1F">
        <w:rPr>
          <w:color w:val="000000" w:themeColor="text1"/>
          <w:sz w:val="16"/>
          <w:szCs w:val="16"/>
          <w:highlight w:val="white"/>
          <w:lang w:eastAsia="ru-RU"/>
        </w:rPr>
        <w:t xml:space="preserve">- </w:t>
      </w:r>
      <w:r w:rsidRPr="00B97B1F">
        <w:rPr>
          <w:color w:val="000000" w:themeColor="text1"/>
          <w:sz w:val="16"/>
          <w:szCs w:val="16"/>
          <w:highlight w:val="white"/>
        </w:rPr>
        <w:t xml:space="preserve">в 2020 году построены: резервный источник водоснабжения </w:t>
      </w:r>
      <w:r w:rsidRPr="00B97B1F">
        <w:rPr>
          <w:color w:val="000000" w:themeColor="text1"/>
          <w:sz w:val="16"/>
          <w:szCs w:val="16"/>
        </w:rPr>
        <w:t xml:space="preserve">на сумму 13,76 млн. руб.; построена линия электроснабжения – 24,6 млн. руб.; линия водоснабжения – 30,75 млн. руб. </w:t>
      </w:r>
      <w:r w:rsidRPr="00B97B1F">
        <w:rPr>
          <w:sz w:val="16"/>
          <w:szCs w:val="16"/>
        </w:rPr>
        <w:t>на жилмассиве</w:t>
      </w:r>
      <w:r w:rsidRPr="00B97B1F">
        <w:rPr>
          <w:color w:val="000000" w:themeColor="text1"/>
          <w:sz w:val="16"/>
          <w:szCs w:val="16"/>
        </w:rPr>
        <w:t xml:space="preserve"> «Северный» р.п. Горный.</w:t>
      </w:r>
    </w:p>
    <w:p w:rsidR="00B97B1F" w:rsidRPr="00B97B1F" w:rsidRDefault="00B97B1F" w:rsidP="00B97B1F">
      <w:pPr>
        <w:ind w:firstLine="709"/>
        <w:jc w:val="both"/>
        <w:rPr>
          <w:sz w:val="16"/>
          <w:szCs w:val="16"/>
        </w:rPr>
      </w:pPr>
      <w:r w:rsidRPr="00B97B1F">
        <w:rPr>
          <w:sz w:val="16"/>
          <w:szCs w:val="16"/>
        </w:rPr>
        <w:t xml:space="preserve">  - в 2021 году выполнены мероприятия: р</w:t>
      </w:r>
      <w:r w:rsidRPr="00B97B1F">
        <w:rPr>
          <w:sz w:val="16"/>
          <w:szCs w:val="16"/>
          <w:lang w:eastAsia="ru-RU"/>
        </w:rPr>
        <w:t>еконструкция водопровода в с. Завьялово Тогучинского района на сумму 14,0 млн. руб., реконструкция поселкового водопровода в с. Репьево (I очередь - от водозабора до ввода в село Репьево и далее по ул. Магистральной до пересечения с ул. Центральной, II очередь – проектируемый водопровод по ул. Железнодорожной) – 1875,3млн. руб., реконструкция водопровода на ст. Курундус - 3214,3 тыс. руб.; завершено строительство</w:t>
      </w:r>
      <w:r w:rsidRPr="00B97B1F">
        <w:rPr>
          <w:sz w:val="16"/>
          <w:szCs w:val="16"/>
        </w:rPr>
        <w:t xml:space="preserve"> линии электропередач в г. Тогучине «жилмассив Южный», протяженностью 5,7 км. на сумму 8013,9 тыс. руб.</w:t>
      </w:r>
    </w:p>
    <w:p w:rsidR="00B97B1F" w:rsidRPr="00B97B1F" w:rsidRDefault="00B97B1F" w:rsidP="00B97B1F">
      <w:pPr>
        <w:tabs>
          <w:tab w:val="left" w:pos="567"/>
        </w:tabs>
        <w:ind w:firstLine="567"/>
        <w:jc w:val="both"/>
        <w:rPr>
          <w:sz w:val="16"/>
          <w:szCs w:val="16"/>
        </w:rPr>
      </w:pPr>
    </w:p>
    <w:p w:rsidR="00B97B1F" w:rsidRPr="00B97B1F" w:rsidRDefault="00B97B1F" w:rsidP="00B97B1F">
      <w:pPr>
        <w:ind w:firstLine="709"/>
        <w:jc w:val="both"/>
        <w:rPr>
          <w:sz w:val="16"/>
          <w:szCs w:val="16"/>
        </w:rPr>
      </w:pPr>
      <w:r w:rsidRPr="00B97B1F">
        <w:rPr>
          <w:rFonts w:eastAsia="Calibri"/>
          <w:sz w:val="16"/>
          <w:szCs w:val="16"/>
        </w:rPr>
        <w:t>В рамках приоритетного проекта «Формирование комфортной городской среды» в 2019–2021 годах было получено финансирование на реализацию мероприятий по формированию комфортной городской среды в размере 64,4 млн. руб.</w:t>
      </w:r>
    </w:p>
    <w:p w:rsidR="00B97B1F" w:rsidRPr="00B97B1F" w:rsidRDefault="00B97B1F" w:rsidP="00B97B1F">
      <w:pPr>
        <w:ind w:firstLine="709"/>
        <w:jc w:val="both"/>
        <w:rPr>
          <w:sz w:val="16"/>
          <w:szCs w:val="16"/>
        </w:rPr>
      </w:pPr>
      <w:r w:rsidRPr="00B97B1F">
        <w:rPr>
          <w:sz w:val="16"/>
          <w:szCs w:val="16"/>
        </w:rPr>
        <w:t>Работы в 2019 году проводились на объектах:</w:t>
      </w:r>
    </w:p>
    <w:p w:rsidR="00B97B1F" w:rsidRPr="00B97B1F" w:rsidRDefault="00B97B1F" w:rsidP="00B97B1F">
      <w:pPr>
        <w:ind w:firstLine="709"/>
        <w:jc w:val="both"/>
        <w:rPr>
          <w:sz w:val="16"/>
          <w:szCs w:val="16"/>
        </w:rPr>
      </w:pPr>
      <w:r w:rsidRPr="00B97B1F">
        <w:rPr>
          <w:b/>
          <w:bCs/>
          <w:sz w:val="16"/>
          <w:szCs w:val="16"/>
        </w:rPr>
        <w:t xml:space="preserve">- </w:t>
      </w:r>
      <w:r w:rsidRPr="00B97B1F">
        <w:rPr>
          <w:sz w:val="16"/>
          <w:szCs w:val="16"/>
        </w:rPr>
        <w:t>в г. Тогучин: парк «Юность», благоустройство площади у магазина «Экспресс», благоустройство придомовой территории многоквартирных домов по ул. Сосновая, ул. Садовая, ул. Дзержинского; благоустройство пешеходной зоны по ул. Вокзальной;</w:t>
      </w:r>
    </w:p>
    <w:p w:rsidR="00B97B1F" w:rsidRPr="00B97B1F" w:rsidRDefault="00B97B1F" w:rsidP="00B97B1F">
      <w:pPr>
        <w:ind w:firstLine="709"/>
        <w:jc w:val="both"/>
        <w:rPr>
          <w:sz w:val="16"/>
          <w:szCs w:val="16"/>
        </w:rPr>
      </w:pPr>
      <w:r w:rsidRPr="00B97B1F">
        <w:rPr>
          <w:b/>
          <w:bCs/>
          <w:sz w:val="16"/>
          <w:szCs w:val="16"/>
        </w:rPr>
        <w:t xml:space="preserve">- </w:t>
      </w:r>
      <w:r w:rsidRPr="00B97B1F">
        <w:rPr>
          <w:sz w:val="16"/>
          <w:szCs w:val="16"/>
        </w:rPr>
        <w:t xml:space="preserve">в р.п. Горный: благоустройство придомовой территории многоквартирных домов по ул. Молодежная, 4, 6, 11, ул. Советская, 8, 11, ул. Первомайская,1, благоустройство парка Победы, </w:t>
      </w:r>
      <w:r w:rsidRPr="00B97B1F">
        <w:rPr>
          <w:sz w:val="16"/>
          <w:szCs w:val="16"/>
          <w:lang w:eastAsia="ar-SA"/>
        </w:rPr>
        <w:t>благоустройство территории пляжа и пруда «Деминский», б</w:t>
      </w:r>
      <w:r w:rsidRPr="00B97B1F">
        <w:rPr>
          <w:rFonts w:eastAsia="Calibri"/>
          <w:sz w:val="16"/>
          <w:szCs w:val="16"/>
          <w:lang w:eastAsia="ar-SA"/>
        </w:rPr>
        <w:t>лагоустройство площади МБУК «Горновский КДЦ»</w:t>
      </w:r>
      <w:r w:rsidRPr="00B97B1F">
        <w:rPr>
          <w:rFonts w:eastAsia="Calibri"/>
          <w:bCs/>
          <w:sz w:val="16"/>
          <w:szCs w:val="16"/>
          <w:lang w:eastAsia="ar-SA"/>
        </w:rPr>
        <w:t>, строительство и благоустройство сквера «Участникам локальных войн»;</w:t>
      </w:r>
    </w:p>
    <w:p w:rsidR="00B97B1F" w:rsidRPr="00B97B1F" w:rsidRDefault="00B97B1F" w:rsidP="00B97B1F">
      <w:pPr>
        <w:ind w:firstLine="709"/>
        <w:jc w:val="both"/>
        <w:rPr>
          <w:rFonts w:eastAsia="Calibri"/>
          <w:sz w:val="16"/>
          <w:szCs w:val="16"/>
          <w:lang w:eastAsia="ar-SA"/>
        </w:rPr>
      </w:pPr>
      <w:r w:rsidRPr="00B97B1F">
        <w:rPr>
          <w:sz w:val="16"/>
          <w:szCs w:val="16"/>
        </w:rPr>
        <w:t xml:space="preserve">- пос. Шахта: </w:t>
      </w:r>
      <w:r w:rsidRPr="00B97B1F">
        <w:rPr>
          <w:sz w:val="16"/>
          <w:szCs w:val="16"/>
          <w:lang w:eastAsia="ar-SA"/>
        </w:rPr>
        <w:t>б</w:t>
      </w:r>
      <w:r w:rsidRPr="00B97B1F">
        <w:rPr>
          <w:rFonts w:eastAsia="Calibri"/>
          <w:sz w:val="16"/>
          <w:szCs w:val="16"/>
          <w:lang w:eastAsia="ar-SA"/>
        </w:rPr>
        <w:t xml:space="preserve">лагоустройство площади у здания МБУК «Шахтинский КДЦ», </w:t>
      </w:r>
      <w:r w:rsidRPr="00B97B1F">
        <w:rPr>
          <w:sz w:val="16"/>
          <w:szCs w:val="16"/>
          <w:lang w:eastAsia="ar-SA"/>
        </w:rPr>
        <w:t>б</w:t>
      </w:r>
      <w:r w:rsidRPr="00B97B1F">
        <w:rPr>
          <w:rFonts w:eastAsia="Calibri"/>
          <w:sz w:val="16"/>
          <w:szCs w:val="16"/>
          <w:lang w:eastAsia="ar-SA"/>
        </w:rPr>
        <w:t>лагоустройство общественной территории – сквер ул. Трактовая.</w:t>
      </w:r>
    </w:p>
    <w:p w:rsidR="00B97B1F" w:rsidRPr="00B97B1F" w:rsidRDefault="00B97B1F" w:rsidP="00B97B1F">
      <w:pPr>
        <w:ind w:firstLine="709"/>
        <w:jc w:val="both"/>
        <w:rPr>
          <w:sz w:val="16"/>
          <w:szCs w:val="16"/>
        </w:rPr>
      </w:pPr>
      <w:r w:rsidRPr="00B97B1F">
        <w:rPr>
          <w:sz w:val="16"/>
          <w:szCs w:val="16"/>
        </w:rPr>
        <w:t>В 2020 году работы проводились на объектах:</w:t>
      </w:r>
    </w:p>
    <w:p w:rsidR="00B97B1F" w:rsidRPr="00B97B1F" w:rsidRDefault="00B97B1F" w:rsidP="00B97B1F">
      <w:pPr>
        <w:ind w:firstLine="709"/>
        <w:jc w:val="both"/>
        <w:rPr>
          <w:sz w:val="16"/>
          <w:szCs w:val="16"/>
        </w:rPr>
      </w:pPr>
      <w:r w:rsidRPr="00B97B1F">
        <w:rPr>
          <w:sz w:val="16"/>
          <w:szCs w:val="16"/>
        </w:rPr>
        <w:t>- в г. Тогучин – благоустройство придомовой территории ул. Строительная, благоустройство общественной территории - парка им. Пушкина, благоустройство пешеходной зоны по ул. Вокзальной,</w:t>
      </w:r>
    </w:p>
    <w:p w:rsidR="00B97B1F" w:rsidRPr="00B97B1F" w:rsidRDefault="00B97B1F" w:rsidP="00B97B1F">
      <w:pPr>
        <w:ind w:firstLine="709"/>
        <w:jc w:val="both"/>
        <w:rPr>
          <w:sz w:val="16"/>
          <w:szCs w:val="16"/>
        </w:rPr>
      </w:pPr>
      <w:r w:rsidRPr="00B97B1F">
        <w:rPr>
          <w:sz w:val="16"/>
          <w:szCs w:val="16"/>
        </w:rPr>
        <w:t xml:space="preserve">- в р.п. Горный на придомовой территории </w:t>
      </w:r>
      <w:r w:rsidRPr="00B97B1F">
        <w:rPr>
          <w:bCs/>
          <w:sz w:val="16"/>
          <w:szCs w:val="16"/>
        </w:rPr>
        <w:t>многоквартирных домов</w:t>
      </w:r>
      <w:r w:rsidRPr="00B97B1F">
        <w:rPr>
          <w:sz w:val="16"/>
          <w:szCs w:val="16"/>
        </w:rPr>
        <w:t>ул. Планетная 4 и по ул. Советская 1, 4, 6;</w:t>
      </w:r>
    </w:p>
    <w:p w:rsidR="00B97B1F" w:rsidRPr="00B97B1F" w:rsidRDefault="00B97B1F" w:rsidP="00B97B1F">
      <w:pPr>
        <w:ind w:firstLine="709"/>
        <w:jc w:val="both"/>
        <w:rPr>
          <w:sz w:val="16"/>
          <w:szCs w:val="16"/>
        </w:rPr>
      </w:pPr>
      <w:r w:rsidRPr="00B97B1F">
        <w:rPr>
          <w:sz w:val="16"/>
          <w:szCs w:val="16"/>
        </w:rPr>
        <w:t>- в пос. Шахта – благоустройство общественной территории парковой зоны по ул. Гагарина.</w:t>
      </w:r>
    </w:p>
    <w:p w:rsidR="00B97B1F" w:rsidRPr="00B97B1F" w:rsidRDefault="00B97B1F" w:rsidP="00B97B1F">
      <w:pPr>
        <w:ind w:firstLine="709"/>
        <w:jc w:val="both"/>
        <w:rPr>
          <w:sz w:val="16"/>
          <w:szCs w:val="16"/>
        </w:rPr>
      </w:pPr>
      <w:r w:rsidRPr="00B97B1F">
        <w:rPr>
          <w:sz w:val="16"/>
          <w:szCs w:val="16"/>
        </w:rPr>
        <w:t>В 2021 году работы проводились на объектах:</w:t>
      </w:r>
    </w:p>
    <w:p w:rsidR="00B97B1F" w:rsidRPr="00B97B1F" w:rsidRDefault="00B97B1F" w:rsidP="00B97B1F">
      <w:pPr>
        <w:ind w:firstLine="709"/>
        <w:jc w:val="both"/>
        <w:rPr>
          <w:sz w:val="16"/>
          <w:szCs w:val="16"/>
        </w:rPr>
      </w:pPr>
      <w:r w:rsidRPr="00B97B1F">
        <w:rPr>
          <w:sz w:val="16"/>
          <w:szCs w:val="16"/>
        </w:rPr>
        <w:t>- в г. Тогучин – благоустройство придомовой территории ул. Строительная, благоустройство общественной территории - парка им. Пушкина (озеленение, установка малых форм, ремонт покрытий, ремонт насосной станции),</w:t>
      </w:r>
    </w:p>
    <w:p w:rsidR="00B97B1F" w:rsidRPr="00B97B1F" w:rsidRDefault="00B97B1F" w:rsidP="00B97B1F">
      <w:pPr>
        <w:ind w:firstLine="709"/>
        <w:jc w:val="both"/>
        <w:rPr>
          <w:sz w:val="16"/>
          <w:szCs w:val="16"/>
        </w:rPr>
      </w:pPr>
      <w:r w:rsidRPr="00B97B1F">
        <w:rPr>
          <w:sz w:val="16"/>
          <w:szCs w:val="16"/>
        </w:rPr>
        <w:t xml:space="preserve">- в р.п. Горный </w:t>
      </w:r>
      <w:r w:rsidRPr="00B97B1F">
        <w:rPr>
          <w:sz w:val="16"/>
          <w:szCs w:val="16"/>
          <w:shd w:val="clear" w:color="auto" w:fill="FFFFFF"/>
          <w:lang w:eastAsia="ru-RU"/>
        </w:rPr>
        <w:t>проведены работы по благоустройству дворовых территорий многоквартирных домов</w:t>
      </w:r>
      <w:r w:rsidRPr="00B97B1F">
        <w:rPr>
          <w:sz w:val="16"/>
          <w:szCs w:val="16"/>
        </w:rPr>
        <w:t xml:space="preserve"> по ул. Планетная, ул. Советская 2, 4, 6;</w:t>
      </w:r>
    </w:p>
    <w:p w:rsidR="00B97B1F" w:rsidRPr="00B97B1F" w:rsidRDefault="00B97B1F" w:rsidP="00B97B1F">
      <w:pPr>
        <w:ind w:firstLine="709"/>
        <w:jc w:val="both"/>
        <w:rPr>
          <w:sz w:val="16"/>
          <w:szCs w:val="16"/>
        </w:rPr>
      </w:pPr>
      <w:r w:rsidRPr="00B97B1F">
        <w:rPr>
          <w:sz w:val="16"/>
          <w:szCs w:val="16"/>
        </w:rPr>
        <w:t>- в пос. Шахта – благоустройство общественной территории парковой зоны по ул. Гагарина (приобретение малых форм, озеленение, строительство сцены, строительство тротуаров).</w:t>
      </w:r>
    </w:p>
    <w:p w:rsidR="00B97B1F" w:rsidRPr="00B97B1F" w:rsidRDefault="00B97B1F" w:rsidP="00B97B1F">
      <w:pPr>
        <w:ind w:firstLine="709"/>
        <w:jc w:val="both"/>
        <w:rPr>
          <w:sz w:val="16"/>
          <w:szCs w:val="16"/>
        </w:rPr>
      </w:pPr>
    </w:p>
    <w:p w:rsidR="00B97B1F" w:rsidRPr="00B97B1F" w:rsidRDefault="00B97B1F" w:rsidP="00B97B1F">
      <w:pPr>
        <w:ind w:firstLine="709"/>
        <w:rPr>
          <w:sz w:val="16"/>
          <w:szCs w:val="16"/>
        </w:rPr>
      </w:pPr>
      <w:r w:rsidRPr="00B97B1F">
        <w:rPr>
          <w:b/>
          <w:bCs/>
          <w:sz w:val="16"/>
          <w:szCs w:val="16"/>
        </w:rPr>
        <w:t>Охрана окружающей среды</w:t>
      </w:r>
    </w:p>
    <w:p w:rsidR="00B97B1F" w:rsidRPr="00B97B1F" w:rsidRDefault="00B97B1F" w:rsidP="00B97B1F">
      <w:pPr>
        <w:pStyle w:val="af3"/>
        <w:ind w:firstLine="709"/>
        <w:rPr>
          <w:i/>
          <w:iCs/>
          <w:sz w:val="16"/>
          <w:szCs w:val="16"/>
        </w:rPr>
      </w:pPr>
    </w:p>
    <w:p w:rsidR="00B97B1F" w:rsidRPr="00B97B1F" w:rsidRDefault="00B97B1F" w:rsidP="00B97B1F">
      <w:pPr>
        <w:pStyle w:val="af9"/>
        <w:spacing w:after="0"/>
        <w:ind w:firstLine="709"/>
        <w:jc w:val="both"/>
        <w:rPr>
          <w:sz w:val="16"/>
          <w:szCs w:val="16"/>
        </w:rPr>
      </w:pPr>
      <w:r w:rsidRPr="00B97B1F">
        <w:rPr>
          <w:sz w:val="16"/>
          <w:szCs w:val="16"/>
        </w:rPr>
        <w:t xml:space="preserve">Повышение качества жизни и здоровья населения, обеспечение национальной безопасности, в том числе и экологической, возможно </w:t>
      </w:r>
      <w:r w:rsidRPr="00B97B1F">
        <w:rPr>
          <w:sz w:val="16"/>
          <w:szCs w:val="16"/>
        </w:rPr>
        <w:t xml:space="preserve">только при условии сохранения природных систем и поддержания качества окружающей среды. </w:t>
      </w:r>
    </w:p>
    <w:p w:rsidR="00B97B1F" w:rsidRPr="00B97B1F" w:rsidRDefault="00B97B1F" w:rsidP="00B97B1F">
      <w:pPr>
        <w:pStyle w:val="af9"/>
        <w:spacing w:after="0"/>
        <w:ind w:firstLine="709"/>
        <w:jc w:val="both"/>
        <w:rPr>
          <w:sz w:val="16"/>
          <w:szCs w:val="16"/>
        </w:rPr>
      </w:pPr>
      <w:r w:rsidRPr="00B97B1F">
        <w:rPr>
          <w:sz w:val="16"/>
          <w:szCs w:val="16"/>
        </w:rPr>
        <w:t>Именно поэтому охрана окружающей среды является сегодня приоритетным направлением государственной политики в Российской Федерации, Новосибирской области и Тогучинском районе.</w:t>
      </w:r>
    </w:p>
    <w:p w:rsidR="00B97B1F" w:rsidRPr="00B97B1F" w:rsidRDefault="00B97B1F" w:rsidP="00B97B1F">
      <w:pPr>
        <w:pStyle w:val="af9"/>
        <w:spacing w:after="0"/>
        <w:ind w:firstLine="709"/>
        <w:jc w:val="both"/>
        <w:rPr>
          <w:sz w:val="16"/>
          <w:szCs w:val="16"/>
        </w:rPr>
      </w:pPr>
      <w:r w:rsidRPr="00B97B1F">
        <w:rPr>
          <w:sz w:val="16"/>
          <w:szCs w:val="16"/>
        </w:rPr>
        <w:t xml:space="preserve">Благополучие населения во многом зависит от состояния защищенности природной среды и жизненно важных интересов человека от возможного негативного воздействия хозяйственной и иной деятельности. </w:t>
      </w:r>
    </w:p>
    <w:p w:rsidR="00B97B1F" w:rsidRPr="00B97B1F" w:rsidRDefault="00B97B1F" w:rsidP="00B97B1F">
      <w:pPr>
        <w:pStyle w:val="af9"/>
        <w:spacing w:after="0"/>
        <w:ind w:firstLine="709"/>
        <w:jc w:val="both"/>
        <w:rPr>
          <w:sz w:val="16"/>
          <w:szCs w:val="16"/>
        </w:rPr>
      </w:pPr>
      <w:r w:rsidRPr="00B97B1F">
        <w:rPr>
          <w:sz w:val="16"/>
          <w:szCs w:val="16"/>
        </w:rPr>
        <w:t>Состояние окружающей среды определяют следующие отрицательные факторы: суровые климатические условия, влияющие на интенсивность эксплуатации системы теплоснабжения; увеличение количества автотранспорта.</w:t>
      </w:r>
    </w:p>
    <w:p w:rsidR="00B97B1F" w:rsidRPr="00B97B1F" w:rsidRDefault="00B97B1F" w:rsidP="00B97B1F">
      <w:pPr>
        <w:pStyle w:val="af0"/>
        <w:spacing w:beforeAutospacing="0" w:afterAutospacing="0"/>
        <w:rPr>
          <w:sz w:val="16"/>
          <w:szCs w:val="16"/>
        </w:rPr>
      </w:pPr>
      <w:r w:rsidRPr="00B97B1F">
        <w:rPr>
          <w:sz w:val="16"/>
          <w:szCs w:val="16"/>
        </w:rPr>
        <w:t xml:space="preserve">Современная экологическая обстановка в </w:t>
      </w:r>
      <w:r w:rsidRPr="00B97B1F">
        <w:rPr>
          <w:color w:val="00000A"/>
          <w:sz w:val="16"/>
          <w:szCs w:val="16"/>
        </w:rPr>
        <w:t xml:space="preserve">Тогучинском </w:t>
      </w:r>
      <w:r w:rsidRPr="00B97B1F">
        <w:rPr>
          <w:sz w:val="16"/>
          <w:szCs w:val="16"/>
        </w:rPr>
        <w:t>районе является относительно благоприятной.</w:t>
      </w:r>
    </w:p>
    <w:p w:rsidR="00B97B1F" w:rsidRPr="00B97B1F" w:rsidRDefault="00B97B1F" w:rsidP="00B97B1F">
      <w:pPr>
        <w:pStyle w:val="af0"/>
        <w:spacing w:beforeAutospacing="0" w:afterAutospacing="0"/>
        <w:rPr>
          <w:sz w:val="16"/>
          <w:szCs w:val="16"/>
        </w:rPr>
      </w:pPr>
      <w:r w:rsidRPr="00B97B1F">
        <w:rPr>
          <w:sz w:val="16"/>
          <w:szCs w:val="16"/>
        </w:rPr>
        <w:t xml:space="preserve">Наряду с трудовыми ресурсами рациональное и экономное использование природных ресурсов с учетом сохранения окружающей природной среды является важнейшим фактором социально-экономического развития </w:t>
      </w:r>
      <w:r w:rsidRPr="00B97B1F">
        <w:rPr>
          <w:color w:val="00000A"/>
          <w:sz w:val="16"/>
          <w:szCs w:val="16"/>
        </w:rPr>
        <w:t xml:space="preserve">Тогучинского </w:t>
      </w:r>
      <w:r w:rsidRPr="00B97B1F">
        <w:rPr>
          <w:sz w:val="16"/>
          <w:szCs w:val="16"/>
        </w:rPr>
        <w:t>района.</w:t>
      </w:r>
    </w:p>
    <w:p w:rsidR="00B97B1F" w:rsidRPr="00B97B1F" w:rsidRDefault="00B97B1F" w:rsidP="00B97B1F">
      <w:pPr>
        <w:pStyle w:val="af0"/>
        <w:spacing w:beforeAutospacing="0" w:afterAutospacing="0"/>
        <w:rPr>
          <w:sz w:val="16"/>
          <w:szCs w:val="16"/>
        </w:rPr>
      </w:pPr>
      <w:r w:rsidRPr="00B97B1F">
        <w:rPr>
          <w:color w:val="00000A"/>
          <w:sz w:val="16"/>
          <w:szCs w:val="16"/>
        </w:rPr>
        <w:t>Тогучинский р</w:t>
      </w:r>
      <w:r w:rsidRPr="00B97B1F">
        <w:rPr>
          <w:sz w:val="16"/>
          <w:szCs w:val="16"/>
        </w:rPr>
        <w:t>айон располагает минерально-сырьевыми, земельными, лесными и водными ресурсами.</w:t>
      </w:r>
    </w:p>
    <w:p w:rsidR="00B97B1F" w:rsidRPr="00B97B1F" w:rsidRDefault="00B97B1F" w:rsidP="00B97B1F">
      <w:pPr>
        <w:ind w:firstLine="709"/>
        <w:jc w:val="both"/>
        <w:rPr>
          <w:sz w:val="16"/>
          <w:szCs w:val="16"/>
        </w:rPr>
      </w:pPr>
      <w:r w:rsidRPr="00B97B1F">
        <w:rPr>
          <w:spacing w:val="-1"/>
          <w:sz w:val="16"/>
          <w:szCs w:val="16"/>
          <w:highlight w:val="white"/>
        </w:rPr>
        <w:t xml:space="preserve">Главным средством воспроизводства в сельском хозяйстве и производственным базисом для размещения других отраслей являются земельные ресурсы, общая площадь которых составляет 605,8тыс. гектаров, в том числе земли сельскохозяйственного назначения – 324,9 тыс. гектаров (53,6%), из них пахотных – 203,8 тыс. гектаров; </w:t>
      </w:r>
      <w:r w:rsidRPr="00B97B1F">
        <w:rPr>
          <w:sz w:val="16"/>
          <w:szCs w:val="16"/>
        </w:rPr>
        <w:t>земли лесного фонда составляют 189 тыс. га, водного – 1,5 тыс. га, земли промышленности, энергетики, транспорта, связи и др. – 5,8 тыс. га, земли запаса – 6,3 тыс. га.</w:t>
      </w:r>
    </w:p>
    <w:p w:rsidR="00B97B1F" w:rsidRPr="00B97B1F" w:rsidRDefault="00B97B1F" w:rsidP="00B97B1F">
      <w:pPr>
        <w:ind w:firstLine="709"/>
        <w:jc w:val="both"/>
        <w:rPr>
          <w:sz w:val="16"/>
          <w:szCs w:val="16"/>
        </w:rPr>
      </w:pPr>
      <w:r w:rsidRPr="00B97B1F">
        <w:rPr>
          <w:sz w:val="16"/>
          <w:szCs w:val="16"/>
        </w:rPr>
        <w:t xml:space="preserve">Тогучинский район является составляющей Новосибирской области по запасам общераспространенных полезных ископаемых, водным ресурсам, растительным и животным миром и особо охраняемым природным территориям. </w:t>
      </w:r>
      <w:r w:rsidRPr="00B97B1F">
        <w:rPr>
          <w:sz w:val="16"/>
          <w:szCs w:val="16"/>
        </w:rPr>
        <w:tab/>
      </w:r>
      <w:r w:rsidRPr="00B97B1F">
        <w:rPr>
          <w:spacing w:val="-2"/>
          <w:sz w:val="16"/>
          <w:szCs w:val="16"/>
        </w:rPr>
        <w:t>По природно-геологическим условиям Тогучинский район является наиболее богатым минерально-сырьевыми ресурсами среди районов Новосибирской области. Большие запасы древесины, кирпичных глин, строительных камней, диабазы. Имеются многочисленные месторождения цветных и редких металлов, огнеупорных и тугоплавких глин, облицовочных и строительных материалов, угля и торфа, ресурсы пресных подземных вод.</w:t>
      </w:r>
    </w:p>
    <w:p w:rsidR="00B97B1F" w:rsidRPr="00B97B1F" w:rsidRDefault="00B97B1F" w:rsidP="00B97B1F">
      <w:pPr>
        <w:ind w:firstLine="709"/>
        <w:jc w:val="both"/>
        <w:rPr>
          <w:sz w:val="16"/>
          <w:szCs w:val="16"/>
        </w:rPr>
      </w:pPr>
      <w:r w:rsidRPr="00B97B1F">
        <w:rPr>
          <w:sz w:val="16"/>
          <w:szCs w:val="16"/>
        </w:rPr>
        <w:t xml:space="preserve">Тогучинский район занимает одно из первых мест в области по запасам полезных ископаемых, таких как строительные материалы и каменный уголь. </w:t>
      </w:r>
      <w:r w:rsidRPr="00B97B1F">
        <w:rPr>
          <w:sz w:val="16"/>
          <w:szCs w:val="16"/>
        </w:rPr>
        <w:tab/>
      </w:r>
    </w:p>
    <w:p w:rsidR="00B97B1F" w:rsidRPr="00B97B1F" w:rsidRDefault="00B97B1F" w:rsidP="00B97B1F">
      <w:pPr>
        <w:ind w:firstLine="709"/>
        <w:jc w:val="both"/>
        <w:rPr>
          <w:sz w:val="16"/>
          <w:szCs w:val="16"/>
        </w:rPr>
      </w:pPr>
      <w:r w:rsidRPr="00B97B1F">
        <w:rPr>
          <w:sz w:val="16"/>
          <w:szCs w:val="16"/>
        </w:rPr>
        <w:t xml:space="preserve">Имеется несколько месторождений кирпичной глины, известняка. Среди известняков есть высококачественный мраморизированный известняк. Известно около двух десятков месторождений охры. Район включает западный отрог Кузнецкого каменноугольного бассейна, поэтому здесь имеются большие запасы каменного угля. </w:t>
      </w:r>
    </w:p>
    <w:p w:rsidR="00B97B1F" w:rsidRPr="00B97B1F" w:rsidRDefault="00B97B1F" w:rsidP="00B97B1F">
      <w:pPr>
        <w:ind w:firstLine="709"/>
        <w:jc w:val="both"/>
        <w:rPr>
          <w:sz w:val="16"/>
          <w:szCs w:val="16"/>
        </w:rPr>
      </w:pPr>
      <w:r w:rsidRPr="00B97B1F">
        <w:rPr>
          <w:sz w:val="16"/>
          <w:szCs w:val="16"/>
        </w:rPr>
        <w:t xml:space="preserve">Для территории </w:t>
      </w:r>
      <w:r w:rsidRPr="00B97B1F">
        <w:rPr>
          <w:color w:val="00000A"/>
          <w:sz w:val="16"/>
          <w:szCs w:val="16"/>
        </w:rPr>
        <w:t xml:space="preserve">Тогучинского </w:t>
      </w:r>
      <w:r w:rsidRPr="00B97B1F">
        <w:rPr>
          <w:sz w:val="16"/>
          <w:szCs w:val="16"/>
        </w:rPr>
        <w:t>района характерен довольно высокий уровень водообеспеченности. Имеющиеся водные ресурсы достаточны для удовлетворения современных и перспективных потребностей в воде.</w:t>
      </w:r>
    </w:p>
    <w:p w:rsidR="00B97B1F" w:rsidRPr="00B97B1F" w:rsidRDefault="00B97B1F" w:rsidP="00B97B1F">
      <w:pPr>
        <w:pStyle w:val="1f"/>
        <w:tabs>
          <w:tab w:val="left" w:pos="720"/>
        </w:tabs>
        <w:spacing w:after="0" w:line="240" w:lineRule="auto"/>
        <w:ind w:firstLine="709"/>
        <w:jc w:val="both"/>
        <w:rPr>
          <w:rFonts w:ascii="Times New Roman" w:hAnsi="Times New Roman" w:cs="Times New Roman"/>
          <w:sz w:val="16"/>
          <w:szCs w:val="16"/>
        </w:rPr>
      </w:pPr>
      <w:r w:rsidRPr="00B97B1F">
        <w:rPr>
          <w:rFonts w:ascii="Times New Roman" w:hAnsi="Times New Roman" w:cs="Times New Roman"/>
          <w:sz w:val="16"/>
          <w:szCs w:val="16"/>
        </w:rPr>
        <w:t xml:space="preserve">Тогучинский район богат поверхностными и подземными водными запасами, по территории района протекает река Иня, общая длина 663 </w:t>
      </w:r>
      <w:proofErr w:type="gramStart"/>
      <w:r w:rsidRPr="00B97B1F">
        <w:rPr>
          <w:rFonts w:ascii="Times New Roman" w:hAnsi="Times New Roman" w:cs="Times New Roman"/>
          <w:sz w:val="16"/>
          <w:szCs w:val="16"/>
        </w:rPr>
        <w:t>км.,</w:t>
      </w:r>
      <w:proofErr w:type="gramEnd"/>
      <w:r w:rsidRPr="00B97B1F">
        <w:rPr>
          <w:rFonts w:ascii="Times New Roman" w:hAnsi="Times New Roman" w:cs="Times New Roman"/>
          <w:sz w:val="16"/>
          <w:szCs w:val="16"/>
        </w:rPr>
        <w:t xml:space="preserve"> это наиболее крупный приток реки Оби в пределах области. Река Иня имеет множество притоков, которые протекают по территории </w:t>
      </w:r>
      <w:r w:rsidRPr="00B97B1F">
        <w:rPr>
          <w:rFonts w:ascii="Times New Roman" w:hAnsi="Times New Roman" w:cs="Times New Roman"/>
          <w:color w:val="000000" w:themeColor="text1"/>
          <w:sz w:val="16"/>
          <w:szCs w:val="16"/>
        </w:rPr>
        <w:t>района,</w:t>
      </w:r>
      <w:r w:rsidRPr="00B97B1F">
        <w:rPr>
          <w:rFonts w:ascii="Times New Roman" w:hAnsi="Times New Roman" w:cs="Times New Roman"/>
          <w:sz w:val="16"/>
          <w:szCs w:val="16"/>
        </w:rPr>
        <w:t xml:space="preserve"> такие реки как Колтырак, Тарсьма, Малые Изылы, Изылы, Карпысак, Буготак, Тогучинка и т. д.</w:t>
      </w:r>
    </w:p>
    <w:p w:rsidR="00B97B1F" w:rsidRPr="00B97B1F" w:rsidRDefault="00B97B1F" w:rsidP="00B97B1F">
      <w:pPr>
        <w:pStyle w:val="1f"/>
        <w:tabs>
          <w:tab w:val="left" w:pos="567"/>
          <w:tab w:val="left" w:pos="720"/>
        </w:tabs>
        <w:spacing w:after="0" w:line="240" w:lineRule="auto"/>
        <w:ind w:firstLine="709"/>
        <w:jc w:val="both"/>
        <w:rPr>
          <w:rFonts w:ascii="Times New Roman" w:hAnsi="Times New Roman" w:cs="Times New Roman"/>
          <w:sz w:val="16"/>
          <w:szCs w:val="16"/>
        </w:rPr>
      </w:pPr>
      <w:r w:rsidRPr="00B97B1F">
        <w:rPr>
          <w:rFonts w:ascii="Times New Roman" w:hAnsi="Times New Roman" w:cs="Times New Roman"/>
          <w:sz w:val="16"/>
          <w:szCs w:val="16"/>
        </w:rPr>
        <w:t xml:space="preserve">Обеспечение населения </w:t>
      </w:r>
      <w:r w:rsidRPr="00B97B1F">
        <w:rPr>
          <w:rFonts w:ascii="Times New Roman" w:hAnsi="Times New Roman" w:cs="Times New Roman"/>
          <w:color w:val="000000" w:themeColor="text1"/>
          <w:sz w:val="16"/>
          <w:szCs w:val="16"/>
        </w:rPr>
        <w:t>района доброкачественной питьевой водой относится к числу наиболее социально значимых</w:t>
      </w:r>
      <w:r w:rsidRPr="00B97B1F">
        <w:rPr>
          <w:rFonts w:ascii="Times New Roman" w:hAnsi="Times New Roman" w:cs="Times New Roman"/>
          <w:sz w:val="16"/>
          <w:szCs w:val="16"/>
        </w:rPr>
        <w:t xml:space="preserve"> задач. Основными проблемами в этой сфере являются: неудовлетворительное качество вод подземных источников; отсутствие на водопроводах (особенно в сельской местности) необходимых водоочистных сооружений; ветхость водопроводных сетей, не отвечающих санитарным требованиям, состояние зон санитарной охраны; слабая материально техническое обеспечение служб, эксплуатирующих систем водоснабжения и канализации, низкий уровень подготовки кадрового состава.</w:t>
      </w:r>
    </w:p>
    <w:p w:rsidR="00B97B1F" w:rsidRPr="00B97B1F" w:rsidRDefault="00B97B1F" w:rsidP="00B97B1F">
      <w:pPr>
        <w:pStyle w:val="1f"/>
        <w:tabs>
          <w:tab w:val="left" w:pos="720"/>
        </w:tabs>
        <w:spacing w:after="0" w:line="240" w:lineRule="auto"/>
        <w:ind w:firstLine="709"/>
        <w:jc w:val="both"/>
        <w:rPr>
          <w:rFonts w:ascii="Times New Roman" w:hAnsi="Times New Roman" w:cs="Times New Roman"/>
          <w:sz w:val="16"/>
          <w:szCs w:val="16"/>
        </w:rPr>
      </w:pPr>
      <w:r w:rsidRPr="00B97B1F">
        <w:rPr>
          <w:rFonts w:ascii="Times New Roman" w:hAnsi="Times New Roman" w:cs="Times New Roman"/>
          <w:sz w:val="16"/>
          <w:szCs w:val="16"/>
        </w:rPr>
        <w:t xml:space="preserve">В р.п. Горный водозабор осуществляется из поверхностного водного объекта реки Иня и имеют типовое технологическое водоподготовительное оборудование, вода, подаваемая в сеть, отвечает гигиеническим требованиям. Но большая часть водопровода с подземными источниками не имеет необходимого комплекса очистных сооружений и подают воду населению без водоподготовки. </w:t>
      </w:r>
    </w:p>
    <w:p w:rsidR="00B97B1F" w:rsidRPr="00B97B1F" w:rsidRDefault="00B97B1F" w:rsidP="00B97B1F">
      <w:pPr>
        <w:pStyle w:val="1f"/>
        <w:tabs>
          <w:tab w:val="left" w:pos="567"/>
        </w:tabs>
        <w:spacing w:after="0" w:line="240" w:lineRule="auto"/>
        <w:ind w:firstLine="709"/>
        <w:jc w:val="both"/>
        <w:rPr>
          <w:rFonts w:ascii="Times New Roman" w:hAnsi="Times New Roman" w:cs="Times New Roman"/>
          <w:sz w:val="16"/>
          <w:szCs w:val="16"/>
        </w:rPr>
      </w:pPr>
      <w:r w:rsidRPr="00B97B1F">
        <w:rPr>
          <w:rFonts w:ascii="Times New Roman" w:hAnsi="Times New Roman" w:cs="Times New Roman"/>
          <w:sz w:val="16"/>
          <w:szCs w:val="16"/>
        </w:rPr>
        <w:t>В рамках подпрограммы «Чистая вода» государственной программы «Жилищно-коммунальное хозяйство Новосибирской области на 2015-2020 годах» проводилась реконструкция водозаборных сооружений на реке Иня, насосной станции, водовода в р.п. Горный; завершено строительство КНС (канализационной насосной станции) в р. п. Горный.</w:t>
      </w:r>
    </w:p>
    <w:p w:rsidR="00B97B1F" w:rsidRPr="00B97B1F" w:rsidRDefault="00B97B1F" w:rsidP="00B97B1F">
      <w:pPr>
        <w:pStyle w:val="af0"/>
        <w:spacing w:beforeAutospacing="0" w:afterAutospacing="0"/>
        <w:rPr>
          <w:iCs/>
          <w:sz w:val="16"/>
          <w:szCs w:val="16"/>
        </w:rPr>
      </w:pPr>
      <w:r w:rsidRPr="00B97B1F">
        <w:rPr>
          <w:iCs/>
          <w:color w:val="00000A"/>
          <w:sz w:val="16"/>
          <w:szCs w:val="16"/>
        </w:rPr>
        <w:lastRenderedPageBreak/>
        <w:t>Тогучинский р</w:t>
      </w:r>
      <w:r w:rsidRPr="00B97B1F">
        <w:rPr>
          <w:iCs/>
          <w:sz w:val="16"/>
          <w:szCs w:val="16"/>
        </w:rPr>
        <w:t>айон имеет достаточно обширные лесные ресурсы. Активно ведутся лесовосстановительные работы. Технология рубок главного пользования будет совершенствоваться путем расширения доли несплошных рубок.</w:t>
      </w:r>
    </w:p>
    <w:p w:rsidR="00B97B1F" w:rsidRPr="00B97B1F" w:rsidRDefault="00B97B1F" w:rsidP="00B97B1F">
      <w:pPr>
        <w:pStyle w:val="af0"/>
        <w:spacing w:beforeAutospacing="0" w:afterAutospacing="0"/>
        <w:rPr>
          <w:iCs/>
          <w:sz w:val="16"/>
          <w:szCs w:val="16"/>
        </w:rPr>
      </w:pPr>
      <w:r w:rsidRPr="00B97B1F">
        <w:rPr>
          <w:iCs/>
          <w:sz w:val="16"/>
          <w:szCs w:val="16"/>
        </w:rPr>
        <w:t xml:space="preserve">При промежуточном пользовании наибольшее количество древесины будет заготавливаться при проведении прореживаний и проходных рубок. </w:t>
      </w:r>
      <w:r w:rsidRPr="00B97B1F">
        <w:rPr>
          <w:iCs/>
          <w:sz w:val="16"/>
          <w:szCs w:val="16"/>
        </w:rPr>
        <w:tab/>
      </w:r>
    </w:p>
    <w:p w:rsidR="00B97B1F" w:rsidRPr="00B97B1F" w:rsidRDefault="00B97B1F" w:rsidP="00B97B1F">
      <w:pPr>
        <w:pStyle w:val="af0"/>
        <w:spacing w:beforeAutospacing="0" w:afterAutospacing="0"/>
        <w:rPr>
          <w:iCs/>
          <w:sz w:val="16"/>
          <w:szCs w:val="16"/>
        </w:rPr>
      </w:pPr>
      <w:r w:rsidRPr="00B97B1F">
        <w:rPr>
          <w:iCs/>
          <w:sz w:val="16"/>
          <w:szCs w:val="16"/>
        </w:rPr>
        <w:t xml:space="preserve">Помимо древесины леса </w:t>
      </w:r>
      <w:r w:rsidRPr="00B97B1F">
        <w:rPr>
          <w:iCs/>
          <w:color w:val="00000A"/>
          <w:sz w:val="16"/>
          <w:szCs w:val="16"/>
        </w:rPr>
        <w:t xml:space="preserve">Тогучинского </w:t>
      </w:r>
      <w:r w:rsidRPr="00B97B1F">
        <w:rPr>
          <w:iCs/>
          <w:sz w:val="16"/>
          <w:szCs w:val="16"/>
        </w:rPr>
        <w:t>района богаты ягодами, грибами, лекарственным сырьем и др.</w:t>
      </w:r>
    </w:p>
    <w:p w:rsidR="00B97B1F" w:rsidRPr="00B97B1F" w:rsidRDefault="00B97B1F" w:rsidP="00B97B1F">
      <w:pPr>
        <w:pStyle w:val="af0"/>
        <w:spacing w:beforeAutospacing="0" w:afterAutospacing="0"/>
        <w:rPr>
          <w:iCs/>
          <w:sz w:val="16"/>
          <w:szCs w:val="16"/>
        </w:rPr>
      </w:pPr>
      <w:r w:rsidRPr="00B97B1F">
        <w:rPr>
          <w:sz w:val="16"/>
          <w:szCs w:val="16"/>
        </w:rPr>
        <w:t>Отходы производства и потребления являются одной из наиболее серьезных проблем в обеспечении экологической безопасности.</w:t>
      </w:r>
    </w:p>
    <w:p w:rsidR="00B97B1F" w:rsidRPr="00B97B1F" w:rsidRDefault="00B97B1F" w:rsidP="00B97B1F">
      <w:pPr>
        <w:tabs>
          <w:tab w:val="left" w:pos="851"/>
        </w:tabs>
        <w:ind w:firstLine="709"/>
        <w:jc w:val="both"/>
        <w:rPr>
          <w:sz w:val="16"/>
          <w:szCs w:val="16"/>
        </w:rPr>
      </w:pPr>
      <w:r w:rsidRPr="00B97B1F">
        <w:rPr>
          <w:sz w:val="16"/>
          <w:szCs w:val="16"/>
        </w:rPr>
        <w:t xml:space="preserve">В целях недопущения формирования неблагополучной экологической обстановки предусмотрены природоохранные мероприятия, в частности меры по сбору отходов на территории поселений, организация работ по утилизации бытовых и промышленных отходов, ликвидация объектов несанкционированного размещения отходов. </w:t>
      </w:r>
    </w:p>
    <w:p w:rsidR="00B97B1F" w:rsidRPr="00B97B1F" w:rsidRDefault="00B97B1F" w:rsidP="00B97B1F">
      <w:pPr>
        <w:pStyle w:val="1f"/>
        <w:tabs>
          <w:tab w:val="left" w:pos="567"/>
        </w:tabs>
        <w:spacing w:after="0" w:line="240" w:lineRule="auto"/>
        <w:ind w:firstLine="709"/>
        <w:jc w:val="both"/>
        <w:rPr>
          <w:rFonts w:ascii="Times New Roman" w:hAnsi="Times New Roman" w:cs="Times New Roman"/>
          <w:sz w:val="16"/>
          <w:szCs w:val="16"/>
        </w:rPr>
      </w:pPr>
      <w:r w:rsidRPr="00B97B1F">
        <w:rPr>
          <w:rFonts w:ascii="Times New Roman" w:hAnsi="Times New Roman" w:cs="Times New Roman"/>
          <w:sz w:val="16"/>
          <w:szCs w:val="16"/>
        </w:rPr>
        <w:t>Серьезными экологическими проблемами в Тогучинском районе, и прежде всего в городе является обращение с ТКО, их сбор, размещение, утилизация, переработка и обезвреживание. По оценочным данным объем образования в Тогучинском районе составляет более 81,6 тыс. куб.м. в год. Объем захораниваемых ТБО постоянно возрастает, основная часть захоранивается на свалках, которые не отвечают современным экологическим требованиям их обустройства и эксплуатации, что приводит к самовозгоранию отходов, загрязнению поверхностных и грунтовых вод.</w:t>
      </w:r>
    </w:p>
    <w:p w:rsidR="00B97B1F" w:rsidRPr="00B97B1F" w:rsidRDefault="00B97B1F" w:rsidP="00B97B1F">
      <w:pPr>
        <w:pStyle w:val="1f"/>
        <w:tabs>
          <w:tab w:val="left" w:pos="567"/>
        </w:tabs>
        <w:spacing w:after="0" w:line="240" w:lineRule="auto"/>
        <w:ind w:firstLine="709"/>
        <w:jc w:val="both"/>
        <w:rPr>
          <w:rFonts w:ascii="Times New Roman" w:hAnsi="Times New Roman" w:cs="Times New Roman"/>
          <w:sz w:val="16"/>
          <w:szCs w:val="16"/>
        </w:rPr>
      </w:pPr>
      <w:r w:rsidRPr="00B97B1F">
        <w:rPr>
          <w:rFonts w:ascii="Times New Roman" w:hAnsi="Times New Roman" w:cs="Times New Roman"/>
          <w:sz w:val="16"/>
          <w:szCs w:val="16"/>
        </w:rPr>
        <w:t>Система сбора отходов, позволяющая разделять их на виды с целью последующей утилизации и переработки, в районе отсутствует, в связи с чем на объекты размещения ТКО попадают отходы, запрещенные к захоронению.</w:t>
      </w:r>
    </w:p>
    <w:p w:rsidR="00B97B1F" w:rsidRPr="00B97B1F" w:rsidRDefault="00B97B1F" w:rsidP="00B97B1F">
      <w:pPr>
        <w:pStyle w:val="1f"/>
        <w:tabs>
          <w:tab w:val="left" w:pos="567"/>
        </w:tabs>
        <w:spacing w:after="0" w:line="240" w:lineRule="auto"/>
        <w:ind w:firstLine="709"/>
        <w:jc w:val="both"/>
        <w:rPr>
          <w:rFonts w:ascii="Times New Roman" w:hAnsi="Times New Roman" w:cs="Times New Roman"/>
          <w:sz w:val="16"/>
          <w:szCs w:val="16"/>
        </w:rPr>
      </w:pPr>
      <w:r w:rsidRPr="00B97B1F">
        <w:rPr>
          <w:rFonts w:ascii="Times New Roman" w:hAnsi="Times New Roman" w:cs="Times New Roman"/>
          <w:sz w:val="16"/>
          <w:szCs w:val="16"/>
        </w:rPr>
        <w:t>В настоящее время на территории Тогучинского района сбором, транспортированием ТКО занимаются одна лицензированная компания ООО «ЭкоТранс Н».</w:t>
      </w:r>
    </w:p>
    <w:p w:rsidR="00B97B1F" w:rsidRPr="00B97B1F" w:rsidRDefault="00B97B1F" w:rsidP="00B97B1F">
      <w:pPr>
        <w:pStyle w:val="af9"/>
        <w:spacing w:after="0"/>
        <w:ind w:firstLine="709"/>
        <w:jc w:val="both"/>
        <w:rPr>
          <w:sz w:val="16"/>
          <w:szCs w:val="16"/>
        </w:rPr>
      </w:pPr>
      <w:r w:rsidRPr="00B97B1F">
        <w:rPr>
          <w:sz w:val="16"/>
          <w:szCs w:val="16"/>
        </w:rPr>
        <w:t xml:space="preserve">В целях формирования рынка вторичных ресурсов в районе используется стационарно-передвижная модель раздельного сбора у населения опасных отходов и отходов, являющихся вторичными </w:t>
      </w:r>
      <w:bookmarkStart w:id="1" w:name="sp_17"/>
      <w:bookmarkEnd w:id="1"/>
      <w:r w:rsidRPr="00B97B1F">
        <w:rPr>
          <w:sz w:val="16"/>
          <w:szCs w:val="16"/>
        </w:rPr>
        <w:t>материальными ресурсами (ртутьсодержащих, биологических, отработанных гальванических элементов питания, отработанных шин, стекла, пластика, алюминиевой банки и т.д.).</w:t>
      </w:r>
    </w:p>
    <w:p w:rsidR="00B97B1F" w:rsidRPr="00B97B1F" w:rsidRDefault="00B97B1F" w:rsidP="00B97B1F">
      <w:pPr>
        <w:pStyle w:val="1f"/>
        <w:tabs>
          <w:tab w:val="left" w:pos="567"/>
        </w:tabs>
        <w:spacing w:after="0" w:line="240" w:lineRule="auto"/>
        <w:ind w:firstLine="709"/>
        <w:jc w:val="both"/>
        <w:rPr>
          <w:rFonts w:ascii="Times New Roman" w:hAnsi="Times New Roman" w:cs="Times New Roman"/>
          <w:sz w:val="16"/>
          <w:szCs w:val="16"/>
        </w:rPr>
      </w:pPr>
      <w:r w:rsidRPr="00B97B1F">
        <w:rPr>
          <w:rFonts w:ascii="Times New Roman" w:hAnsi="Times New Roman" w:cs="Times New Roman"/>
          <w:sz w:val="16"/>
          <w:szCs w:val="16"/>
        </w:rPr>
        <w:t xml:space="preserve">В рамках государственной программы Новосибирской области «Развитие системы обращения с отходами производства и потребления» на территории Тогучинского района установлены в 7 местах контейнера для сбора ртутьсодержащих отходов, гальванических элементов. </w:t>
      </w:r>
    </w:p>
    <w:p w:rsidR="00B97B1F" w:rsidRPr="00B97B1F" w:rsidRDefault="00B97B1F" w:rsidP="00B97B1F">
      <w:pPr>
        <w:pStyle w:val="af9"/>
        <w:spacing w:after="0"/>
        <w:ind w:firstLine="709"/>
        <w:jc w:val="both"/>
        <w:rPr>
          <w:sz w:val="16"/>
          <w:szCs w:val="16"/>
        </w:rPr>
      </w:pPr>
      <w:r w:rsidRPr="00B97B1F">
        <w:rPr>
          <w:sz w:val="16"/>
          <w:szCs w:val="16"/>
        </w:rPr>
        <w:t>Одна из основных проблем - отсутствие современных полигонов на территории г. Тогучина и р.п. Горный, хотя в р.п. Горный имеется лицензированный полигон, но он предназначен лишь для хранения ТКО.</w:t>
      </w:r>
    </w:p>
    <w:p w:rsidR="00B97B1F" w:rsidRPr="00B97B1F" w:rsidRDefault="00B97B1F" w:rsidP="00B97B1F">
      <w:pPr>
        <w:pStyle w:val="af9"/>
        <w:spacing w:after="0"/>
        <w:ind w:firstLine="709"/>
        <w:jc w:val="both"/>
        <w:rPr>
          <w:sz w:val="16"/>
          <w:szCs w:val="16"/>
        </w:rPr>
      </w:pPr>
      <w:r w:rsidRPr="00B97B1F">
        <w:rPr>
          <w:sz w:val="16"/>
          <w:szCs w:val="16"/>
        </w:rPr>
        <w:t>В настоящее время сформирован участок под строительство полигона на территории Кудринского сельсовета, ООО «Полигон-Т» выступил с частной инициативой в 2021 году построить объект для обработки, обезвреживания и захоронения твердых коммунальных отходов по принципу государственно-частного партнерства, в рамках проекта планируется освоить 500 млн. рублей, создать 50 рабочих мест.</w:t>
      </w:r>
    </w:p>
    <w:p w:rsidR="00B97B1F" w:rsidRPr="00B97B1F" w:rsidRDefault="00B97B1F" w:rsidP="00B97B1F">
      <w:pPr>
        <w:ind w:firstLine="709"/>
        <w:jc w:val="both"/>
        <w:rPr>
          <w:sz w:val="16"/>
          <w:szCs w:val="16"/>
        </w:rPr>
      </w:pPr>
      <w:r w:rsidRPr="00B97B1F">
        <w:rPr>
          <w:sz w:val="16"/>
          <w:szCs w:val="16"/>
        </w:rPr>
        <w:t xml:space="preserve">На территории Тогучинского района проводится комплексная работа по ликвидации несанкционированных мест размещения отходов. Мероприятия по ликвидации проводятся органами местного самоуправления за счет средств местных бюджетов. </w:t>
      </w:r>
    </w:p>
    <w:p w:rsidR="00B97B1F" w:rsidRPr="00B97B1F" w:rsidRDefault="00B97B1F" w:rsidP="00B97B1F">
      <w:pPr>
        <w:pStyle w:val="1f"/>
        <w:tabs>
          <w:tab w:val="left" w:pos="567"/>
        </w:tabs>
        <w:spacing w:after="0" w:line="240" w:lineRule="auto"/>
        <w:ind w:firstLine="709"/>
        <w:jc w:val="both"/>
        <w:rPr>
          <w:rFonts w:ascii="Times New Roman" w:hAnsi="Times New Roman" w:cs="Times New Roman"/>
          <w:sz w:val="16"/>
          <w:szCs w:val="16"/>
        </w:rPr>
      </w:pPr>
      <w:r w:rsidRPr="00B97B1F">
        <w:rPr>
          <w:rFonts w:ascii="Times New Roman" w:hAnsi="Times New Roman" w:cs="Times New Roman"/>
          <w:sz w:val="16"/>
          <w:szCs w:val="16"/>
        </w:rPr>
        <w:t xml:space="preserve">В рамках муниципальной программы Тогучинского района </w:t>
      </w:r>
      <w:r w:rsidRPr="00B97B1F">
        <w:rPr>
          <w:rStyle w:val="affff3"/>
          <w:rFonts w:ascii="Times New Roman" w:hAnsi="Times New Roman" w:cs="Times New Roman"/>
          <w:sz w:val="16"/>
          <w:szCs w:val="16"/>
        </w:rPr>
        <w:t>«Природоохранные мероприятия Тогучинского района Новосибирской области» з</w:t>
      </w:r>
      <w:r w:rsidRPr="00B97B1F">
        <w:rPr>
          <w:rFonts w:ascii="Times New Roman" w:hAnsi="Times New Roman" w:cs="Times New Roman"/>
          <w:sz w:val="16"/>
          <w:szCs w:val="16"/>
        </w:rPr>
        <w:t xml:space="preserve">а 2019-2021 годы было ликвидировано 12 несанкционированных свалок. Ликвидированы свалки на территории Буготакского, Сурковского, Нечаевского, </w:t>
      </w:r>
      <w:r w:rsidRPr="00B97B1F">
        <w:rPr>
          <w:rStyle w:val="affff3"/>
          <w:rFonts w:ascii="Times New Roman" w:hAnsi="Times New Roman" w:cs="Times New Roman"/>
          <w:sz w:val="16"/>
          <w:szCs w:val="16"/>
        </w:rPr>
        <w:t xml:space="preserve">Репьевского, Чемского, Кировского, Кудринского </w:t>
      </w:r>
      <w:r w:rsidRPr="00B97B1F">
        <w:rPr>
          <w:rFonts w:ascii="Times New Roman" w:hAnsi="Times New Roman" w:cs="Times New Roman"/>
          <w:sz w:val="16"/>
          <w:szCs w:val="16"/>
        </w:rPr>
        <w:t>сельсоветов. Общая площадь ликвидированных свалок превысила 82,4 тыс. кв. м. Вывезено 61 тыс. кубометров мусора. На ликвидацию незаконных мест размещения отходов органами местного самоуправления было израсходовано 3 420,0 тыс. рублей.</w:t>
      </w:r>
    </w:p>
    <w:p w:rsidR="00B97B1F" w:rsidRPr="00B97B1F" w:rsidRDefault="00B97B1F" w:rsidP="00B97B1F">
      <w:pPr>
        <w:pStyle w:val="1f"/>
        <w:tabs>
          <w:tab w:val="left" w:pos="567"/>
        </w:tabs>
        <w:spacing w:after="0" w:line="240" w:lineRule="auto"/>
        <w:ind w:firstLine="709"/>
        <w:jc w:val="both"/>
        <w:rPr>
          <w:rFonts w:ascii="Times New Roman" w:hAnsi="Times New Roman"/>
          <w:sz w:val="16"/>
          <w:szCs w:val="16"/>
        </w:rPr>
      </w:pPr>
    </w:p>
    <w:p w:rsidR="00B97B1F" w:rsidRPr="00B97B1F" w:rsidRDefault="00B97B1F" w:rsidP="00B97B1F">
      <w:pPr>
        <w:pStyle w:val="1f"/>
        <w:tabs>
          <w:tab w:val="left" w:pos="567"/>
        </w:tabs>
        <w:spacing w:after="0" w:line="240" w:lineRule="auto"/>
        <w:ind w:firstLine="709"/>
        <w:jc w:val="both"/>
        <w:rPr>
          <w:rFonts w:ascii="Times New Roman" w:hAnsi="Times New Roman"/>
          <w:b/>
          <w:sz w:val="16"/>
          <w:szCs w:val="16"/>
        </w:rPr>
      </w:pPr>
      <w:r w:rsidRPr="00B97B1F">
        <w:rPr>
          <w:rFonts w:ascii="Times New Roman" w:hAnsi="Times New Roman"/>
          <w:b/>
          <w:sz w:val="16"/>
          <w:szCs w:val="16"/>
        </w:rPr>
        <w:t>Предоставление муниципальных услуг</w:t>
      </w:r>
    </w:p>
    <w:p w:rsidR="00B97B1F" w:rsidRPr="00B97B1F" w:rsidRDefault="00B97B1F" w:rsidP="00B97B1F">
      <w:pPr>
        <w:pStyle w:val="1f"/>
        <w:tabs>
          <w:tab w:val="left" w:pos="567"/>
        </w:tabs>
        <w:spacing w:after="0" w:line="240" w:lineRule="auto"/>
        <w:ind w:firstLine="709"/>
        <w:jc w:val="both"/>
        <w:rPr>
          <w:rFonts w:ascii="Times New Roman" w:hAnsi="Times New Roman"/>
          <w:sz w:val="16"/>
          <w:szCs w:val="16"/>
          <w:highlight w:val="green"/>
        </w:rPr>
      </w:pPr>
    </w:p>
    <w:p w:rsidR="00B97B1F" w:rsidRPr="00B97B1F" w:rsidRDefault="00B97B1F" w:rsidP="00B97B1F">
      <w:pPr>
        <w:tabs>
          <w:tab w:val="num" w:pos="709"/>
        </w:tabs>
        <w:jc w:val="both"/>
        <w:rPr>
          <w:sz w:val="16"/>
          <w:szCs w:val="16"/>
        </w:rPr>
      </w:pPr>
      <w:r w:rsidRPr="00B97B1F">
        <w:rPr>
          <w:sz w:val="16"/>
          <w:szCs w:val="16"/>
        </w:rPr>
        <w:tab/>
        <w:t xml:space="preserve">Одним из основных индикаторов деятельности органов государственной власти и органов местного самоуправления является степень удовлетворенности населения порядком предоставления государственных и муниципальных услуг. </w:t>
      </w:r>
    </w:p>
    <w:p w:rsidR="00B97B1F" w:rsidRPr="00B97B1F" w:rsidRDefault="00B97B1F" w:rsidP="00B97B1F">
      <w:pPr>
        <w:tabs>
          <w:tab w:val="num" w:pos="709"/>
          <w:tab w:val="num" w:pos="1440"/>
        </w:tabs>
        <w:jc w:val="both"/>
        <w:rPr>
          <w:sz w:val="16"/>
          <w:szCs w:val="16"/>
        </w:rPr>
      </w:pPr>
      <w:r w:rsidRPr="00B97B1F">
        <w:rPr>
          <w:sz w:val="16"/>
          <w:szCs w:val="16"/>
        </w:rPr>
        <w:tab/>
        <w:t xml:space="preserve">В целях реализации приоритетного направления административной реформы, для упрощения процедур получения государственных и муниципальных услуг населением Тогучинского района действует многофункциональный центр ГАУ НСО «МФЦ» (далее- МФЦ).  </w:t>
      </w:r>
    </w:p>
    <w:p w:rsidR="00B97B1F" w:rsidRPr="00B97B1F" w:rsidRDefault="00B97B1F" w:rsidP="00B97B1F">
      <w:pPr>
        <w:ind w:firstLine="567"/>
        <w:jc w:val="both"/>
        <w:rPr>
          <w:sz w:val="16"/>
          <w:szCs w:val="16"/>
        </w:rPr>
      </w:pPr>
      <w:r w:rsidRPr="00B97B1F">
        <w:rPr>
          <w:sz w:val="16"/>
          <w:szCs w:val="16"/>
        </w:rPr>
        <w:t xml:space="preserve">Удобная транспортная развязка, позволяет гражданам легко добраться до многофункционального центра. Вход в здание оборудован </w:t>
      </w:r>
      <w:r w:rsidRPr="00B97B1F">
        <w:rPr>
          <w:sz w:val="16"/>
          <w:szCs w:val="16"/>
        </w:rPr>
        <w:t>пандусом для маломобильных групп населения. Здание филиала МФЦ в г. Тогучин отвечает всем требованиям для оказания услуг маломобильных групп населения.</w:t>
      </w:r>
    </w:p>
    <w:p w:rsidR="00B97B1F" w:rsidRPr="00B97B1F" w:rsidRDefault="00B97B1F" w:rsidP="00B97B1F">
      <w:pPr>
        <w:tabs>
          <w:tab w:val="num" w:pos="709"/>
        </w:tabs>
        <w:ind w:firstLine="567"/>
        <w:jc w:val="both"/>
        <w:rPr>
          <w:sz w:val="16"/>
          <w:szCs w:val="16"/>
        </w:rPr>
      </w:pPr>
      <w:r w:rsidRPr="00B97B1F">
        <w:rPr>
          <w:sz w:val="16"/>
          <w:szCs w:val="16"/>
        </w:rPr>
        <w:tab/>
        <w:t>Для повышения качества оказания муниципальных и государственных услуг в учреждении филиала выдача и прием документов осуществляется в разных залах, что значительно позволяет сэкономить время и оказать услугу наибольшему количеству заявителей.</w:t>
      </w:r>
    </w:p>
    <w:p w:rsidR="00B97B1F" w:rsidRPr="00B97B1F" w:rsidRDefault="00B97B1F" w:rsidP="00B97B1F">
      <w:pPr>
        <w:ind w:firstLine="567"/>
        <w:jc w:val="both"/>
        <w:rPr>
          <w:sz w:val="16"/>
          <w:szCs w:val="16"/>
        </w:rPr>
      </w:pPr>
      <w:r w:rsidRPr="00B97B1F">
        <w:rPr>
          <w:sz w:val="16"/>
          <w:szCs w:val="16"/>
        </w:rPr>
        <w:t xml:space="preserve">На сегодняшний день в МФЦ Тогучинского района прием осуществляется в 11 окнах, в которых оказывается более 300 государственных и муниципальных услуг. </w:t>
      </w:r>
    </w:p>
    <w:p w:rsidR="00B97B1F" w:rsidRPr="00B97B1F" w:rsidRDefault="00B97B1F" w:rsidP="00B97B1F">
      <w:pPr>
        <w:jc w:val="both"/>
        <w:rPr>
          <w:color w:val="FF0000"/>
          <w:sz w:val="16"/>
          <w:szCs w:val="16"/>
        </w:rPr>
      </w:pPr>
      <w:r w:rsidRPr="00B97B1F">
        <w:rPr>
          <w:sz w:val="16"/>
          <w:szCs w:val="16"/>
        </w:rPr>
        <w:tab/>
        <w:t xml:space="preserve">Для удобства населения при оказании предоставления услуг через МФЦ открыто территориальное обособленное структурное подразделение (далее - ТОСП) в р.п. Горный, в котором работают 2 специалиста универсала (охватывает ближайшие населенные пункты от с. Борцово до с. Репьево), ранее было открыто ТОСП в с. Березиково, в котором работает 1 специалист, охватывает территорию от Завьяловского сельсовета до Степногутовского сельсовета. </w:t>
      </w:r>
    </w:p>
    <w:p w:rsidR="00B97B1F" w:rsidRPr="00B97B1F" w:rsidRDefault="00B97B1F" w:rsidP="00B97B1F">
      <w:pPr>
        <w:ind w:firstLine="567"/>
        <w:jc w:val="both"/>
        <w:rPr>
          <w:color w:val="FF0000"/>
          <w:sz w:val="16"/>
          <w:szCs w:val="16"/>
        </w:rPr>
      </w:pPr>
      <w:r w:rsidRPr="00B97B1F">
        <w:rPr>
          <w:sz w:val="16"/>
          <w:szCs w:val="16"/>
        </w:rPr>
        <w:t>В 2019 году открыт ТОСП в с. Репьево (охват Репьевский и Буготакский сельсоветы).</w:t>
      </w:r>
    </w:p>
    <w:p w:rsidR="00B97B1F" w:rsidRPr="00B97B1F" w:rsidRDefault="00B97B1F" w:rsidP="00B97B1F">
      <w:pPr>
        <w:jc w:val="both"/>
        <w:rPr>
          <w:sz w:val="16"/>
          <w:szCs w:val="16"/>
        </w:rPr>
      </w:pPr>
      <w:r w:rsidRPr="00B97B1F">
        <w:rPr>
          <w:sz w:val="16"/>
          <w:szCs w:val="16"/>
        </w:rPr>
        <w:tab/>
        <w:t>В филиал МФЦ Тогучинского района и в территориальные обособленные структурные подразделения могут обратиться жители Тогучинского района и области, вне зависимости от регистрации по месту жительства.</w:t>
      </w:r>
    </w:p>
    <w:p w:rsidR="00B97B1F" w:rsidRPr="00B97B1F" w:rsidRDefault="00B97B1F" w:rsidP="00B97B1F">
      <w:pPr>
        <w:ind w:firstLine="567"/>
        <w:jc w:val="both"/>
        <w:rPr>
          <w:sz w:val="16"/>
          <w:szCs w:val="16"/>
        </w:rPr>
      </w:pPr>
      <w:r w:rsidRPr="00B97B1F">
        <w:rPr>
          <w:sz w:val="16"/>
          <w:szCs w:val="16"/>
        </w:rPr>
        <w:t>С 01.07.2020 в филиал передан мобильный офис, для обеспечения услугами маломобильных граждан Тогучинского района. Мобильный офис выезжает ежедневно для обслуживания граждан удаленных сел. Заявителям оказываются государственные и муниципальные услуги в социальной сфере, в сферах недвижимости, предпринимательства и определения гражданско-правового статуса. Услуги оказываются в соответствии с графиком, который обновляется ежемесячно.</w:t>
      </w:r>
    </w:p>
    <w:p w:rsidR="00B97B1F" w:rsidRPr="00B97B1F" w:rsidRDefault="00B97B1F" w:rsidP="00B97B1F">
      <w:pPr>
        <w:jc w:val="both"/>
        <w:rPr>
          <w:sz w:val="16"/>
          <w:szCs w:val="16"/>
        </w:rPr>
      </w:pPr>
      <w:r w:rsidRPr="00B97B1F">
        <w:rPr>
          <w:sz w:val="16"/>
          <w:szCs w:val="16"/>
        </w:rPr>
        <w:tab/>
        <w:t xml:space="preserve"> Доля жителей Тогучинского района, использующих механизм получения государственных и муниципальных услуг в электронной форме, от численности населения от 14 до 72 лет за 2019 год составляла 57,5 %, за 2020 год –67,0 %, оценка 2021 года – 70 %.</w:t>
      </w:r>
    </w:p>
    <w:p w:rsidR="00B97B1F" w:rsidRDefault="00B97B1F" w:rsidP="00B97B1F">
      <w:pPr>
        <w:pStyle w:val="af0"/>
        <w:rPr>
          <w:b/>
          <w:sz w:val="16"/>
          <w:szCs w:val="16"/>
        </w:rPr>
      </w:pPr>
      <w:r w:rsidRPr="00B97B1F">
        <w:rPr>
          <w:b/>
          <w:sz w:val="16"/>
          <w:szCs w:val="16"/>
        </w:rPr>
        <w:t>Развитие отраслей социальной сферы</w:t>
      </w:r>
    </w:p>
    <w:p w:rsidR="00B97B1F" w:rsidRPr="00B97B1F" w:rsidRDefault="00B97B1F" w:rsidP="00B97B1F">
      <w:pPr>
        <w:pStyle w:val="af0"/>
        <w:rPr>
          <w:b/>
          <w:bCs/>
          <w:sz w:val="16"/>
          <w:szCs w:val="16"/>
        </w:rPr>
      </w:pPr>
      <w:r w:rsidRPr="00B97B1F">
        <w:rPr>
          <w:b/>
          <w:bCs/>
          <w:sz w:val="16"/>
          <w:szCs w:val="16"/>
        </w:rPr>
        <w:t>Образование</w:t>
      </w:r>
    </w:p>
    <w:p w:rsidR="00B97B1F" w:rsidRPr="00B97B1F" w:rsidRDefault="00B97B1F" w:rsidP="00B97B1F">
      <w:pPr>
        <w:ind w:firstLine="709"/>
        <w:jc w:val="both"/>
        <w:rPr>
          <w:sz w:val="16"/>
          <w:szCs w:val="16"/>
        </w:rPr>
      </w:pPr>
      <w:r w:rsidRPr="00B97B1F">
        <w:rPr>
          <w:sz w:val="16"/>
          <w:szCs w:val="16"/>
        </w:rPr>
        <w:tab/>
      </w:r>
    </w:p>
    <w:p w:rsidR="00B97B1F" w:rsidRPr="00B97B1F" w:rsidRDefault="00B97B1F" w:rsidP="00B97B1F">
      <w:pPr>
        <w:ind w:firstLine="567"/>
        <w:jc w:val="both"/>
        <w:rPr>
          <w:sz w:val="16"/>
          <w:szCs w:val="16"/>
        </w:rPr>
      </w:pPr>
      <w:r w:rsidRPr="00B97B1F">
        <w:rPr>
          <w:sz w:val="16"/>
          <w:szCs w:val="16"/>
        </w:rPr>
        <w:t>За прошедший период решались задачи, одной из которых являлось создание условий для качественного развития общественной инфраструктуры Тогучинского района, в том числе сферы образования.</w:t>
      </w:r>
    </w:p>
    <w:p w:rsidR="00B97B1F" w:rsidRPr="00B97B1F" w:rsidRDefault="00B97B1F" w:rsidP="00B97B1F">
      <w:pPr>
        <w:ind w:firstLine="567"/>
        <w:jc w:val="both"/>
        <w:rPr>
          <w:sz w:val="16"/>
          <w:szCs w:val="16"/>
          <w:lang w:eastAsia="ru-RU"/>
        </w:rPr>
      </w:pPr>
      <w:r w:rsidRPr="00B97B1F">
        <w:rPr>
          <w:color w:val="000000" w:themeColor="text1"/>
          <w:sz w:val="16"/>
          <w:szCs w:val="16"/>
          <w:lang w:eastAsia="ru-RU"/>
        </w:rPr>
        <w:t xml:space="preserve"> На 01 сентября 2021 года в районе функционируют 44 муниципальные образовательные</w:t>
      </w:r>
      <w:r w:rsidRPr="00B97B1F">
        <w:rPr>
          <w:sz w:val="16"/>
          <w:szCs w:val="16"/>
          <w:lang w:eastAsia="ru-RU"/>
        </w:rPr>
        <w:t xml:space="preserve"> организации. В течение 2019-2021 года количество муниципальных образовательных организаций не изменилось.</w:t>
      </w:r>
    </w:p>
    <w:p w:rsidR="00B97B1F" w:rsidRPr="00B97B1F" w:rsidRDefault="00B97B1F" w:rsidP="00B97B1F">
      <w:pPr>
        <w:ind w:left="-284" w:firstLine="284"/>
        <w:jc w:val="both"/>
        <w:rPr>
          <w:sz w:val="16"/>
          <w:szCs w:val="16"/>
          <w:lang w:eastAsia="ru-RU"/>
        </w:rPr>
      </w:pPr>
      <w:r w:rsidRPr="00B97B1F">
        <w:rPr>
          <w:sz w:val="16"/>
          <w:szCs w:val="16"/>
          <w:lang w:eastAsia="ru-RU"/>
        </w:rPr>
        <w:t>Из них:</w:t>
      </w:r>
    </w:p>
    <w:p w:rsidR="00B97B1F" w:rsidRPr="00B97B1F" w:rsidRDefault="00B97B1F" w:rsidP="00B97B1F">
      <w:pPr>
        <w:ind w:firstLine="567"/>
        <w:contextualSpacing/>
        <w:jc w:val="both"/>
        <w:rPr>
          <w:sz w:val="16"/>
          <w:szCs w:val="16"/>
          <w:lang w:eastAsia="ru-RU"/>
        </w:rPr>
      </w:pPr>
      <w:r w:rsidRPr="00B97B1F">
        <w:rPr>
          <w:sz w:val="16"/>
          <w:szCs w:val="16"/>
          <w:lang w:eastAsia="ru-RU"/>
        </w:rPr>
        <w:t>-  32 дневные школы, в том числе 28 средних   школ, 2 основные школы, 1 начальная школа, 1 школа для обучающихся с ограниченными возможностями здоровья;</w:t>
      </w:r>
    </w:p>
    <w:p w:rsidR="00B97B1F" w:rsidRPr="00B97B1F" w:rsidRDefault="00B97B1F" w:rsidP="00B97B1F">
      <w:pPr>
        <w:ind w:firstLine="567"/>
        <w:contextualSpacing/>
        <w:jc w:val="both"/>
        <w:rPr>
          <w:sz w:val="16"/>
          <w:szCs w:val="16"/>
          <w:lang w:eastAsia="ru-RU"/>
        </w:rPr>
      </w:pPr>
      <w:r w:rsidRPr="00B97B1F">
        <w:rPr>
          <w:sz w:val="16"/>
          <w:szCs w:val="16"/>
          <w:lang w:eastAsia="ru-RU"/>
        </w:rPr>
        <w:t xml:space="preserve">-   1 вечерняя (сменная) школа при ФКУ </w:t>
      </w:r>
      <w:r w:rsidRPr="00B97B1F">
        <w:rPr>
          <w:color w:val="000000" w:themeColor="text1"/>
          <w:sz w:val="16"/>
          <w:szCs w:val="16"/>
          <w:lang w:eastAsia="ru-RU"/>
        </w:rPr>
        <w:t>«Исправительная колония № 14» ГУФСИН России по Новосибирской области;</w:t>
      </w:r>
    </w:p>
    <w:p w:rsidR="00B97B1F" w:rsidRPr="00B97B1F" w:rsidRDefault="00B97B1F" w:rsidP="00B97B1F">
      <w:pPr>
        <w:ind w:firstLine="567"/>
        <w:contextualSpacing/>
        <w:jc w:val="both"/>
        <w:rPr>
          <w:sz w:val="16"/>
          <w:szCs w:val="16"/>
          <w:lang w:eastAsia="ru-RU"/>
        </w:rPr>
      </w:pPr>
      <w:r w:rsidRPr="00B97B1F">
        <w:rPr>
          <w:sz w:val="16"/>
          <w:szCs w:val="16"/>
          <w:lang w:eastAsia="ru-RU"/>
        </w:rPr>
        <w:t>-  2 учреждения дополнительного образования (</w:t>
      </w:r>
      <w:r w:rsidRPr="00B97B1F">
        <w:rPr>
          <w:iCs/>
          <w:sz w:val="16"/>
          <w:szCs w:val="16"/>
          <w:lang w:eastAsia="ru-RU"/>
        </w:rPr>
        <w:t>МБОУ ДО Тогучинского района «Центр физической культуры и спорта</w:t>
      </w:r>
      <w:r w:rsidRPr="00B97B1F">
        <w:rPr>
          <w:iCs/>
          <w:sz w:val="16"/>
          <w:szCs w:val="16"/>
        </w:rPr>
        <w:t xml:space="preserve">» </w:t>
      </w:r>
      <w:r w:rsidRPr="00B97B1F">
        <w:rPr>
          <w:sz w:val="16"/>
          <w:szCs w:val="16"/>
          <w:lang w:eastAsia="ru-RU"/>
        </w:rPr>
        <w:t xml:space="preserve">и МБОУ ДО Тогучинского района «Центр развития творчества»); </w:t>
      </w:r>
    </w:p>
    <w:p w:rsidR="00B97B1F" w:rsidRPr="00B97B1F" w:rsidRDefault="00B97B1F" w:rsidP="00B97B1F">
      <w:pPr>
        <w:ind w:firstLine="567"/>
        <w:contextualSpacing/>
        <w:jc w:val="both"/>
        <w:rPr>
          <w:sz w:val="16"/>
          <w:szCs w:val="16"/>
          <w:lang w:eastAsia="ru-RU"/>
        </w:rPr>
      </w:pPr>
      <w:r w:rsidRPr="00B97B1F">
        <w:rPr>
          <w:sz w:val="16"/>
          <w:szCs w:val="16"/>
          <w:lang w:eastAsia="ru-RU"/>
        </w:rPr>
        <w:t>-   9 дошкольных образовательных организаций. В 26 школах реализуются программы дошкольного образования.</w:t>
      </w:r>
    </w:p>
    <w:p w:rsidR="00B97B1F" w:rsidRPr="00B97B1F" w:rsidRDefault="00B97B1F" w:rsidP="00B97B1F">
      <w:pPr>
        <w:ind w:right="-2" w:hanging="283"/>
        <w:jc w:val="both"/>
        <w:rPr>
          <w:sz w:val="16"/>
          <w:szCs w:val="16"/>
          <w:lang w:eastAsia="ru-RU"/>
        </w:rPr>
      </w:pPr>
      <w:r w:rsidRPr="00B97B1F">
        <w:rPr>
          <w:sz w:val="16"/>
          <w:szCs w:val="16"/>
          <w:lang w:eastAsia="ru-RU"/>
        </w:rPr>
        <w:tab/>
      </w:r>
      <w:r w:rsidRPr="00B97B1F">
        <w:rPr>
          <w:sz w:val="16"/>
          <w:szCs w:val="16"/>
          <w:lang w:eastAsia="ru-RU"/>
        </w:rPr>
        <w:tab/>
        <w:t xml:space="preserve">Из 32 дневных </w:t>
      </w:r>
      <w:r w:rsidRPr="00B97B1F">
        <w:rPr>
          <w:color w:val="000000" w:themeColor="text1"/>
          <w:sz w:val="16"/>
          <w:szCs w:val="16"/>
          <w:lang w:eastAsia="ru-RU"/>
        </w:rPr>
        <w:t>общеобразовательных организаций</w:t>
      </w:r>
      <w:r w:rsidRPr="00B97B1F">
        <w:rPr>
          <w:sz w:val="16"/>
          <w:szCs w:val="16"/>
          <w:lang w:eastAsia="ru-RU"/>
        </w:rPr>
        <w:t xml:space="preserve"> 25 (78%) расположены в сельской местности, 6 (19%) в городской местности и 1 (3%) в р.п. Горный.</w:t>
      </w:r>
    </w:p>
    <w:p w:rsidR="00B97B1F" w:rsidRPr="00B97B1F" w:rsidRDefault="00B97B1F" w:rsidP="00B97B1F">
      <w:pPr>
        <w:ind w:right="-2" w:firstLine="567"/>
        <w:jc w:val="both"/>
        <w:rPr>
          <w:sz w:val="16"/>
          <w:szCs w:val="16"/>
          <w:lang w:eastAsia="ru-RU"/>
        </w:rPr>
      </w:pPr>
      <w:r w:rsidRPr="00B97B1F">
        <w:rPr>
          <w:sz w:val="16"/>
          <w:szCs w:val="16"/>
          <w:lang w:eastAsia="ru-RU"/>
        </w:rPr>
        <w:t xml:space="preserve">  С 01.09.2019 одна общеобразовательная организация работает только в режиме дошкольной группы. В связи с аварийным состоянием прекращена эксплуатация здания МКОУ Тогучинского района «Репьевская средняя школа», обучающиеся переведены в близлежащие школы. </w:t>
      </w:r>
      <w:r w:rsidRPr="00B97B1F">
        <w:rPr>
          <w:sz w:val="16"/>
          <w:szCs w:val="16"/>
        </w:rPr>
        <w:t>В 2020 году разработано и утверждено техническое задание на проектирование и строительство объекта. Аварийное здание школы демонтировано, снято с кадастрового учёта с прекращением права собственности Тогучинского района Новосибирской области и права оперативного управления МКОУ Тогучинского района «Репьевская средняя школа».</w:t>
      </w:r>
    </w:p>
    <w:p w:rsidR="00B97B1F" w:rsidRPr="00B97B1F" w:rsidRDefault="00B97B1F" w:rsidP="00B97B1F">
      <w:pPr>
        <w:ind w:firstLine="567"/>
        <w:jc w:val="both"/>
        <w:rPr>
          <w:sz w:val="16"/>
          <w:szCs w:val="16"/>
          <w:lang w:eastAsia="ru-RU"/>
        </w:rPr>
      </w:pPr>
      <w:r w:rsidRPr="00B97B1F">
        <w:rPr>
          <w:sz w:val="16"/>
          <w:szCs w:val="16"/>
          <w:lang w:eastAsia="ru-RU"/>
        </w:rPr>
        <w:t xml:space="preserve">Численный состав обучающихся в школах </w:t>
      </w:r>
      <w:r w:rsidRPr="00B97B1F">
        <w:rPr>
          <w:color w:val="000000" w:themeColor="text1"/>
          <w:sz w:val="16"/>
          <w:szCs w:val="16"/>
          <w:lang w:eastAsia="ru-RU"/>
        </w:rPr>
        <w:t>района, состав</w:t>
      </w:r>
      <w:r w:rsidRPr="00B97B1F">
        <w:rPr>
          <w:sz w:val="16"/>
          <w:szCs w:val="16"/>
          <w:lang w:eastAsia="ru-RU"/>
        </w:rPr>
        <w:t xml:space="preserve"> педагогических работников в течение последних трёх лет значительно снижается.</w:t>
      </w:r>
    </w:p>
    <w:p w:rsidR="00B97B1F" w:rsidRPr="00B97B1F" w:rsidRDefault="00B97B1F" w:rsidP="00B97B1F">
      <w:pPr>
        <w:ind w:firstLine="567"/>
        <w:jc w:val="both"/>
        <w:rPr>
          <w:sz w:val="16"/>
          <w:szCs w:val="16"/>
          <w:lang w:eastAsia="ru-RU"/>
        </w:rPr>
      </w:pPr>
      <w:r w:rsidRPr="00B97B1F">
        <w:rPr>
          <w:sz w:val="16"/>
          <w:szCs w:val="16"/>
          <w:lang w:eastAsia="ru-RU"/>
        </w:rPr>
        <w:t xml:space="preserve">На 1 сентября 2019 года в общеобразовательных </w:t>
      </w:r>
      <w:r w:rsidRPr="00B97B1F">
        <w:rPr>
          <w:color w:val="000000" w:themeColor="text1"/>
          <w:sz w:val="16"/>
          <w:szCs w:val="16"/>
          <w:lang w:eastAsia="ru-RU"/>
        </w:rPr>
        <w:t>организациях</w:t>
      </w:r>
      <w:r w:rsidRPr="00B97B1F">
        <w:rPr>
          <w:sz w:val="16"/>
          <w:szCs w:val="16"/>
          <w:lang w:eastAsia="ru-RU"/>
        </w:rPr>
        <w:t xml:space="preserve"> Тогучинского района обучалось 7009 человек, в том числе в дневных школах -  6883 человек. С 2019 по 2021 год численность обучающихся снизилась на 207 человек: с 7009 человек (на 01.09.2019) до 6802 человек (на 01.09.2021), в том числе численность дневных школ (без учёта вечерней школы) 2019 г. – 6883 человек, 2021 - 6753 человек.</w:t>
      </w:r>
    </w:p>
    <w:p w:rsidR="00B97B1F" w:rsidRPr="00B97B1F" w:rsidRDefault="00B97B1F" w:rsidP="00B97B1F">
      <w:pPr>
        <w:ind w:firstLine="567"/>
        <w:jc w:val="both"/>
        <w:rPr>
          <w:sz w:val="16"/>
          <w:szCs w:val="16"/>
          <w:lang w:eastAsia="ru-RU"/>
        </w:rPr>
      </w:pPr>
      <w:r w:rsidRPr="00B97B1F">
        <w:rPr>
          <w:bCs/>
          <w:iCs/>
          <w:sz w:val="16"/>
          <w:szCs w:val="16"/>
          <w:lang w:eastAsia="ru-RU"/>
        </w:rPr>
        <w:lastRenderedPageBreak/>
        <w:t xml:space="preserve">В течение трёх лет в районе наблюдается увеличение численности детей дошкольного возраста. Но в соответствии с действующими санитарными нормами и правилами, регламентирующими наполняемость групп в зависимости от площади игровых комнат и возраста, наличием предписаний Роспотребнадзора в части несоблюдения действующих норм, численность детей, посещающих образовательные организации, реализующие программы дошкольного образования, с 2019 по 2021 год уменьшается. </w:t>
      </w:r>
    </w:p>
    <w:p w:rsidR="00B97B1F" w:rsidRPr="00B97B1F" w:rsidRDefault="00B97B1F" w:rsidP="00B97B1F">
      <w:pPr>
        <w:ind w:firstLine="567"/>
        <w:jc w:val="both"/>
        <w:rPr>
          <w:sz w:val="16"/>
          <w:szCs w:val="16"/>
          <w:lang w:eastAsia="ru-RU"/>
        </w:rPr>
      </w:pPr>
      <w:r w:rsidRPr="00B97B1F">
        <w:rPr>
          <w:rFonts w:eastAsia="Calibri"/>
          <w:sz w:val="16"/>
          <w:szCs w:val="16"/>
        </w:rPr>
        <w:t>На начало 2019 года ч</w:t>
      </w:r>
      <w:r w:rsidRPr="00B97B1F">
        <w:rPr>
          <w:sz w:val="16"/>
          <w:szCs w:val="16"/>
        </w:rPr>
        <w:t>исленность детей, охваченных дошкольным образованием – 2499 человек</w:t>
      </w:r>
      <w:r w:rsidRPr="00B97B1F">
        <w:rPr>
          <w:b/>
          <w:sz w:val="16"/>
          <w:szCs w:val="16"/>
        </w:rPr>
        <w:t xml:space="preserve">. </w:t>
      </w:r>
      <w:r w:rsidRPr="00B97B1F">
        <w:rPr>
          <w:rFonts w:eastAsia="Calibri"/>
          <w:sz w:val="16"/>
          <w:szCs w:val="16"/>
        </w:rPr>
        <w:t>На начало сентября 2021 года численность детей, охваченных дошкольным образованием – 2312 человек, их них в дошкольных учреждениях г. Тогучина – 1628 детей.  Очерёдность в дошкольные учреждения составляет 218 человек в возрасте до 3 лет, из них 186 -  в г. Тогучине.</w:t>
      </w:r>
    </w:p>
    <w:p w:rsidR="00B97B1F" w:rsidRPr="00B97B1F" w:rsidRDefault="00B97B1F" w:rsidP="00B97B1F">
      <w:pPr>
        <w:jc w:val="both"/>
        <w:rPr>
          <w:sz w:val="16"/>
          <w:szCs w:val="16"/>
          <w:lang w:eastAsia="ru-RU"/>
        </w:rPr>
      </w:pPr>
    </w:p>
    <w:p w:rsidR="00B97B1F" w:rsidRPr="00B97B1F" w:rsidRDefault="00B97B1F" w:rsidP="00B97B1F">
      <w:pPr>
        <w:jc w:val="both"/>
        <w:rPr>
          <w:i/>
          <w:color w:val="000000" w:themeColor="text1"/>
          <w:sz w:val="16"/>
          <w:szCs w:val="16"/>
        </w:rPr>
      </w:pPr>
      <w:r w:rsidRPr="00B97B1F">
        <w:rPr>
          <w:i/>
          <w:color w:val="000000" w:themeColor="text1"/>
          <w:sz w:val="16"/>
          <w:szCs w:val="16"/>
        </w:rPr>
        <w:t>Финансово-хозяйственная деятельность.</w:t>
      </w:r>
    </w:p>
    <w:p w:rsidR="00B97B1F" w:rsidRPr="00B97B1F" w:rsidRDefault="00B97B1F" w:rsidP="00B97B1F">
      <w:pPr>
        <w:ind w:firstLine="567"/>
        <w:jc w:val="both"/>
        <w:rPr>
          <w:b/>
          <w:sz w:val="16"/>
          <w:szCs w:val="16"/>
          <w:lang w:eastAsia="ru-RU"/>
        </w:rPr>
      </w:pPr>
      <w:r w:rsidRPr="00B97B1F">
        <w:rPr>
          <w:sz w:val="16"/>
          <w:szCs w:val="16"/>
          <w:lang w:eastAsia="ru-RU"/>
        </w:rPr>
        <w:t>В районе большое внимание уделяется существенному укреплению материально-технического состояния школ и детских садов, их техническому переоснащению, восстановлению престижа педагогического труда, который выразился в заметном повышении уровня заработной платы педагогических и иных работников образовательных организаций.</w:t>
      </w:r>
    </w:p>
    <w:p w:rsidR="00B97B1F" w:rsidRPr="00B97B1F" w:rsidRDefault="00B97B1F" w:rsidP="00B97B1F">
      <w:pPr>
        <w:jc w:val="both"/>
        <w:rPr>
          <w:rFonts w:eastAsia="Calibri"/>
          <w:sz w:val="16"/>
          <w:szCs w:val="16"/>
        </w:rPr>
      </w:pPr>
      <w:r w:rsidRPr="00B97B1F">
        <w:rPr>
          <w:sz w:val="16"/>
          <w:szCs w:val="16"/>
        </w:rPr>
        <w:tab/>
      </w:r>
      <w:r w:rsidRPr="00B97B1F">
        <w:rPr>
          <w:rFonts w:eastAsia="Calibri"/>
          <w:sz w:val="16"/>
          <w:szCs w:val="16"/>
        </w:rPr>
        <w:t xml:space="preserve">В 2019 году в рамках региональных программ образовательным организациям из областного бюджета выделено: </w:t>
      </w:r>
    </w:p>
    <w:p w:rsidR="00B97B1F" w:rsidRPr="00B97B1F" w:rsidRDefault="00B97B1F" w:rsidP="00B97B1F">
      <w:pPr>
        <w:jc w:val="both"/>
        <w:rPr>
          <w:rFonts w:eastAsia="Calibri"/>
          <w:sz w:val="16"/>
          <w:szCs w:val="16"/>
        </w:rPr>
      </w:pPr>
      <w:r w:rsidRPr="00B97B1F">
        <w:rPr>
          <w:rFonts w:eastAsia="Calibri"/>
          <w:sz w:val="16"/>
          <w:szCs w:val="16"/>
        </w:rPr>
        <w:t xml:space="preserve">         - на исполнение наказов избирателей депутатам Законодательного Собрания НСО на   ремонт кровель и замену окон – 17468, тыс. рублей; </w:t>
      </w:r>
    </w:p>
    <w:p w:rsidR="00B97B1F" w:rsidRPr="00B97B1F" w:rsidRDefault="00B97B1F" w:rsidP="00B97B1F">
      <w:pPr>
        <w:jc w:val="both"/>
        <w:rPr>
          <w:rFonts w:eastAsia="Calibri"/>
          <w:sz w:val="16"/>
          <w:szCs w:val="16"/>
        </w:rPr>
      </w:pPr>
      <w:r w:rsidRPr="00B97B1F">
        <w:rPr>
          <w:rFonts w:eastAsia="Calibri"/>
          <w:sz w:val="16"/>
          <w:szCs w:val="16"/>
        </w:rPr>
        <w:t xml:space="preserve">          - Программа «Построение и развитие аппаратно-программного комплекса «Безопасный город» в Новосибирской области на 2016-2021 годы», дооборудование систем охранного телевидения – 2000 тыс. рублей;</w:t>
      </w:r>
    </w:p>
    <w:p w:rsidR="00B97B1F" w:rsidRPr="00B97B1F" w:rsidRDefault="00B97B1F" w:rsidP="00B97B1F">
      <w:pPr>
        <w:jc w:val="both"/>
        <w:rPr>
          <w:rFonts w:eastAsia="Calibri"/>
          <w:sz w:val="16"/>
          <w:szCs w:val="16"/>
        </w:rPr>
      </w:pPr>
      <w:r w:rsidRPr="00B97B1F">
        <w:rPr>
          <w:rFonts w:eastAsia="Calibri"/>
          <w:sz w:val="16"/>
          <w:szCs w:val="16"/>
        </w:rPr>
        <w:t xml:space="preserve">         - Федеральная программа «Создание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(архитектурная доступность) – 1300 тыс. рублей;</w:t>
      </w:r>
    </w:p>
    <w:p w:rsidR="00B97B1F" w:rsidRPr="00B97B1F" w:rsidRDefault="00B97B1F" w:rsidP="00B97B1F">
      <w:pPr>
        <w:jc w:val="both"/>
        <w:rPr>
          <w:rFonts w:eastAsia="Calibri"/>
          <w:sz w:val="16"/>
          <w:szCs w:val="16"/>
        </w:rPr>
      </w:pPr>
      <w:r w:rsidRPr="00B97B1F">
        <w:rPr>
          <w:rFonts w:eastAsia="Calibri"/>
          <w:sz w:val="16"/>
          <w:szCs w:val="16"/>
        </w:rPr>
        <w:t xml:space="preserve">          - Программа «Капитальный ремонт зданий, оснащение их необходимым оборудованием и инвентарем для размещения детских садов» (открытие дополнительных мест) – 1000 тыс. руб.</w:t>
      </w:r>
    </w:p>
    <w:p w:rsidR="00B97B1F" w:rsidRPr="00B97B1F" w:rsidRDefault="00B97B1F" w:rsidP="00B97B1F">
      <w:pPr>
        <w:jc w:val="both"/>
        <w:rPr>
          <w:rFonts w:eastAsia="Calibri"/>
          <w:sz w:val="16"/>
          <w:szCs w:val="16"/>
        </w:rPr>
      </w:pPr>
      <w:r w:rsidRPr="00B97B1F">
        <w:rPr>
          <w:rFonts w:eastAsia="Calibri"/>
          <w:sz w:val="16"/>
          <w:szCs w:val="16"/>
        </w:rPr>
        <w:t xml:space="preserve">          - Программа «Развитие физической культуры и спорта в Новосибирской области на 2015-2021 годы» в рамках развития комплекса ГТО – 400 тыс. руб.</w:t>
      </w:r>
    </w:p>
    <w:p w:rsidR="00B97B1F" w:rsidRPr="00B97B1F" w:rsidRDefault="00B97B1F" w:rsidP="00B97B1F">
      <w:pPr>
        <w:jc w:val="both"/>
        <w:rPr>
          <w:sz w:val="16"/>
          <w:szCs w:val="16"/>
        </w:rPr>
      </w:pPr>
      <w:r w:rsidRPr="00B97B1F">
        <w:rPr>
          <w:sz w:val="16"/>
          <w:szCs w:val="16"/>
        </w:rPr>
        <w:tab/>
        <w:t>Основные средства приобретены на общую сумму -19904,2 тыс. рублей.</w:t>
      </w:r>
    </w:p>
    <w:p w:rsidR="00B97B1F" w:rsidRPr="00B97B1F" w:rsidRDefault="00B97B1F" w:rsidP="00B97B1F">
      <w:pPr>
        <w:jc w:val="both"/>
        <w:rPr>
          <w:rFonts w:eastAsia="Calibri"/>
          <w:sz w:val="16"/>
          <w:szCs w:val="16"/>
        </w:rPr>
      </w:pPr>
      <w:r w:rsidRPr="00B97B1F">
        <w:rPr>
          <w:rFonts w:eastAsia="Calibri"/>
          <w:sz w:val="16"/>
          <w:szCs w:val="16"/>
        </w:rPr>
        <w:t xml:space="preserve">          Из </w:t>
      </w:r>
      <w:r w:rsidRPr="00B97B1F">
        <w:rPr>
          <w:rFonts w:eastAsia="Calibri"/>
          <w:color w:val="000000" w:themeColor="text1"/>
          <w:sz w:val="16"/>
          <w:szCs w:val="16"/>
        </w:rPr>
        <w:t xml:space="preserve">бюджета Тогучинского </w:t>
      </w:r>
      <w:r w:rsidRPr="00B97B1F">
        <w:rPr>
          <w:rFonts w:eastAsia="Calibri"/>
          <w:sz w:val="16"/>
          <w:szCs w:val="16"/>
        </w:rPr>
        <w:t>района Новосибирской области выделено 30089,5 тыс. рублей на софинансирование действующих региональных программ, подготовку проектно-сметной документации, проведение капитальных и текущих ремонтных работ, а также устранение предписаний надзорных органов и создание условий для безопасного обучения детей.</w:t>
      </w:r>
    </w:p>
    <w:p w:rsidR="00B97B1F" w:rsidRPr="00B97B1F" w:rsidRDefault="00B97B1F" w:rsidP="00B97B1F">
      <w:pPr>
        <w:jc w:val="both"/>
        <w:rPr>
          <w:rFonts w:eastAsia="Calibri"/>
          <w:sz w:val="16"/>
          <w:szCs w:val="16"/>
        </w:rPr>
      </w:pPr>
      <w:r w:rsidRPr="00B97B1F">
        <w:rPr>
          <w:rFonts w:eastAsia="Calibri"/>
          <w:sz w:val="16"/>
          <w:szCs w:val="16"/>
        </w:rPr>
        <w:t xml:space="preserve">          В ходе подготовки образовательных организаций к новому учебному году выполнены следующие мероприятия:</w:t>
      </w:r>
      <w:r w:rsidRPr="00B97B1F">
        <w:rPr>
          <w:rFonts w:eastAsia="Calibri"/>
          <w:sz w:val="16"/>
          <w:szCs w:val="16"/>
        </w:rPr>
        <w:tab/>
      </w:r>
    </w:p>
    <w:p w:rsidR="00B97B1F" w:rsidRPr="00B97B1F" w:rsidRDefault="00B97B1F" w:rsidP="00B97B1F">
      <w:pPr>
        <w:ind w:firstLine="567"/>
        <w:jc w:val="both"/>
        <w:rPr>
          <w:rFonts w:eastAsia="Calibri"/>
          <w:sz w:val="16"/>
          <w:szCs w:val="16"/>
        </w:rPr>
      </w:pPr>
      <w:r w:rsidRPr="00B97B1F">
        <w:rPr>
          <w:rFonts w:eastAsia="Calibri"/>
          <w:sz w:val="16"/>
          <w:szCs w:val="16"/>
        </w:rPr>
        <w:t>1. В 7 организациях установлены пластиковые окна: МКОУ Тогучинского района "Киикская средняя школа", МКОУ Тогучинского района "Коуракская средняя школа им. А.Я. Михайлова" (дошкольная группа в с. Коурак), МКОУ Тогучинского района "Лебедевская средняя школа" (дошкольная группа),  МКОУ Тогучинского района "Пойменная средняя школа" (дошкольная группа), МКОУ Тогучинского района «Чемская средняя школа» (дошкольная группа), МКДОУ Тогучинского района «Тогучинский детский сад № 2» (здание по адресу пер. Октябрьский, 1), МКДОУ Тогучинского района «Тогучинский детский сад № 6»;</w:t>
      </w:r>
    </w:p>
    <w:p w:rsidR="00B97B1F" w:rsidRPr="00B97B1F" w:rsidRDefault="00B97B1F" w:rsidP="00B97B1F">
      <w:pPr>
        <w:ind w:firstLine="567"/>
        <w:jc w:val="both"/>
        <w:rPr>
          <w:rFonts w:eastAsia="Calibri"/>
          <w:sz w:val="16"/>
          <w:szCs w:val="16"/>
        </w:rPr>
      </w:pPr>
      <w:r w:rsidRPr="00B97B1F">
        <w:rPr>
          <w:rFonts w:eastAsia="Calibri"/>
          <w:sz w:val="16"/>
          <w:szCs w:val="16"/>
        </w:rPr>
        <w:t>2. В 6 организациях произведён ремонт кровель: МКОУ Тогучинского района "Зареченская средняя школа" (дошкольная группа), МКОУ Тогучинского района "Степногутовская средняя школа" (дошкольная группа), МКОУ Тогучинского района "Сурковская средняя школа" (здание школы и спортивного зала), МКДОУ Тогучинского района «Горновский детский сад №2», МКДОУ Тогучинского района «Тогучинский детский сад № 2» (здание по ул. Пролетарская, 41), МБОУ ДО «Центр развития творчества»;</w:t>
      </w:r>
    </w:p>
    <w:p w:rsidR="00B97B1F" w:rsidRPr="00B97B1F" w:rsidRDefault="00B97B1F" w:rsidP="00B97B1F">
      <w:pPr>
        <w:ind w:firstLine="567"/>
        <w:jc w:val="both"/>
        <w:rPr>
          <w:rFonts w:eastAsia="Calibri"/>
          <w:sz w:val="16"/>
          <w:szCs w:val="16"/>
        </w:rPr>
      </w:pPr>
      <w:r w:rsidRPr="00B97B1F">
        <w:rPr>
          <w:rFonts w:eastAsia="Calibri"/>
          <w:sz w:val="16"/>
          <w:szCs w:val="16"/>
        </w:rPr>
        <w:t>3. В 14 организациях дооборудованы системы охранного телевидения цифровым оборудованием для возможности интеграции в «АПК Безопасный город»;</w:t>
      </w:r>
    </w:p>
    <w:p w:rsidR="00B97B1F" w:rsidRPr="00B97B1F" w:rsidRDefault="00B97B1F" w:rsidP="00B97B1F">
      <w:pPr>
        <w:ind w:firstLine="567"/>
        <w:jc w:val="both"/>
        <w:rPr>
          <w:rFonts w:eastAsia="Calibri"/>
          <w:sz w:val="16"/>
          <w:szCs w:val="16"/>
        </w:rPr>
      </w:pPr>
      <w:r w:rsidRPr="00B97B1F">
        <w:rPr>
          <w:rFonts w:eastAsia="Calibri"/>
          <w:sz w:val="16"/>
          <w:szCs w:val="16"/>
        </w:rPr>
        <w:t>4. Все здания образовательных организаций оборудованы внутренними системами экстренного оповещения по ГО и ЧС, в 21 здании установлены кнопки экстренного вызова полиции;</w:t>
      </w:r>
    </w:p>
    <w:p w:rsidR="00B97B1F" w:rsidRPr="00B97B1F" w:rsidRDefault="00B97B1F" w:rsidP="00B97B1F">
      <w:pPr>
        <w:ind w:firstLine="567"/>
        <w:jc w:val="both"/>
        <w:rPr>
          <w:rFonts w:eastAsia="Calibri"/>
          <w:sz w:val="16"/>
          <w:szCs w:val="16"/>
        </w:rPr>
      </w:pPr>
      <w:r w:rsidRPr="00B97B1F">
        <w:rPr>
          <w:rFonts w:eastAsia="Calibri"/>
          <w:sz w:val="16"/>
          <w:szCs w:val="16"/>
        </w:rPr>
        <w:t>5. Во всех зданиях учреждений выполнены работы по повышению предела огнестойкости отделочных материалов на путях эвакуации;</w:t>
      </w:r>
    </w:p>
    <w:p w:rsidR="00B97B1F" w:rsidRPr="00B97B1F" w:rsidRDefault="00B97B1F" w:rsidP="00B97B1F">
      <w:pPr>
        <w:jc w:val="both"/>
        <w:rPr>
          <w:rFonts w:eastAsia="Calibri"/>
          <w:sz w:val="16"/>
          <w:szCs w:val="16"/>
        </w:rPr>
      </w:pPr>
      <w:r w:rsidRPr="00B97B1F">
        <w:rPr>
          <w:rFonts w:eastAsia="Calibri"/>
          <w:sz w:val="16"/>
          <w:szCs w:val="16"/>
        </w:rPr>
        <w:t xml:space="preserve">          6. В 3 организациях проведена работа по устройству водопровода и канализации в кабинеты физики, химии и начальные классы: МКОУ Тогучинского района "Сурковская средняя школа", МКОУ Тогучинского района "Завьяловская средняя школа";</w:t>
      </w:r>
    </w:p>
    <w:p w:rsidR="00B97B1F" w:rsidRPr="00B97B1F" w:rsidRDefault="00B97B1F" w:rsidP="00B97B1F">
      <w:pPr>
        <w:jc w:val="both"/>
        <w:rPr>
          <w:rFonts w:eastAsia="Calibri"/>
          <w:sz w:val="16"/>
          <w:szCs w:val="16"/>
        </w:rPr>
      </w:pPr>
      <w:r w:rsidRPr="00B97B1F">
        <w:rPr>
          <w:rFonts w:eastAsia="Calibri"/>
          <w:sz w:val="16"/>
          <w:szCs w:val="16"/>
        </w:rPr>
        <w:tab/>
        <w:t xml:space="preserve">7. Ремонт отмостки выполнен в 2 организациях: МКОУ Тогучинского района «Зареченская средняя школа» (здание дошкольной группы), МКОУ Тогучинского района «Коуракская средняя школа им. А.Я. Михайлова» (дошкольная группа).  </w:t>
      </w:r>
    </w:p>
    <w:p w:rsidR="00B97B1F" w:rsidRPr="00B97B1F" w:rsidRDefault="00B97B1F" w:rsidP="00B97B1F">
      <w:pPr>
        <w:jc w:val="both"/>
        <w:rPr>
          <w:rFonts w:eastAsia="Calibri"/>
          <w:sz w:val="16"/>
          <w:szCs w:val="16"/>
        </w:rPr>
      </w:pPr>
      <w:r w:rsidRPr="00B97B1F">
        <w:rPr>
          <w:rFonts w:eastAsia="Calibri"/>
          <w:sz w:val="16"/>
          <w:szCs w:val="16"/>
        </w:rPr>
        <w:tab/>
        <w:t>8. Ремонт пищеблока выполнен в здании дошкольной группы МКОУ Тогучинского района «Репьевская средняя школа»;</w:t>
      </w:r>
    </w:p>
    <w:p w:rsidR="00B97B1F" w:rsidRPr="00B97B1F" w:rsidRDefault="00B97B1F" w:rsidP="00B97B1F">
      <w:pPr>
        <w:jc w:val="both"/>
        <w:rPr>
          <w:rFonts w:eastAsia="Calibri"/>
          <w:sz w:val="16"/>
          <w:szCs w:val="16"/>
        </w:rPr>
      </w:pPr>
      <w:r w:rsidRPr="00B97B1F">
        <w:rPr>
          <w:rFonts w:eastAsia="Calibri"/>
          <w:sz w:val="16"/>
          <w:szCs w:val="16"/>
        </w:rPr>
        <w:tab/>
        <w:t>9. Частично заменена система отопления и выполнен ремонт санузла в МКОУ Тогучинского района «Сурковская средняя школа»;</w:t>
      </w:r>
    </w:p>
    <w:p w:rsidR="00B97B1F" w:rsidRPr="00B97B1F" w:rsidRDefault="00B97B1F" w:rsidP="00B97B1F">
      <w:pPr>
        <w:jc w:val="both"/>
        <w:rPr>
          <w:rFonts w:eastAsia="Calibri"/>
          <w:sz w:val="16"/>
          <w:szCs w:val="16"/>
        </w:rPr>
      </w:pPr>
      <w:r w:rsidRPr="00B97B1F">
        <w:rPr>
          <w:rFonts w:eastAsia="Calibri"/>
          <w:sz w:val="16"/>
          <w:szCs w:val="16"/>
        </w:rPr>
        <w:tab/>
        <w:t>10. Выполнены работы по замене пола коридора 2 этажа в МКОУ Тогучинского района «Пойменная средняя школа»;</w:t>
      </w:r>
    </w:p>
    <w:p w:rsidR="00B97B1F" w:rsidRPr="00B97B1F" w:rsidRDefault="00B97B1F" w:rsidP="00B97B1F">
      <w:pPr>
        <w:jc w:val="both"/>
        <w:rPr>
          <w:rFonts w:eastAsia="Calibri"/>
          <w:sz w:val="16"/>
          <w:szCs w:val="16"/>
        </w:rPr>
      </w:pPr>
      <w:r w:rsidRPr="00B97B1F">
        <w:rPr>
          <w:rFonts w:eastAsia="Calibri"/>
          <w:sz w:val="16"/>
          <w:szCs w:val="16"/>
        </w:rPr>
        <w:tab/>
        <w:t>11. Выполнены работы по ремонту (усиление фундамента) пристроя к зданию школы МКОУ Тогучинского района «Лебедевская средняя школа».</w:t>
      </w:r>
    </w:p>
    <w:p w:rsidR="00B97B1F" w:rsidRPr="00B97B1F" w:rsidRDefault="00B97B1F" w:rsidP="00B97B1F">
      <w:pPr>
        <w:jc w:val="both"/>
        <w:rPr>
          <w:rFonts w:eastAsia="Calibri"/>
          <w:sz w:val="16"/>
          <w:szCs w:val="16"/>
        </w:rPr>
      </w:pPr>
      <w:r w:rsidRPr="00B97B1F">
        <w:rPr>
          <w:rFonts w:eastAsia="Calibri"/>
          <w:sz w:val="16"/>
          <w:szCs w:val="16"/>
        </w:rPr>
        <w:t xml:space="preserve">          12. Капитальный ремонт АПС произведен в 7 образовательных организациях: МКОУ Тогучинского района «Борцовская средняя школа», МКОУ Тогучинского района «Дергоусовская средняя школа», МБОУ Тогучинского района «Горновская средняя школа» (здание по ул. Юбилейная), МКОУ Тогучинского района «Завьяловская средняя школа», МКДОУ Тогучинского района «Нечаевский детский сад», МБОУ ДО Тогучинского района «Тогучинская спортивная школа», МКОУ Тогучинского района «Курундусская начальная школа»;</w:t>
      </w:r>
    </w:p>
    <w:p w:rsidR="00B97B1F" w:rsidRPr="00B97B1F" w:rsidRDefault="00B97B1F" w:rsidP="00B97B1F">
      <w:pPr>
        <w:jc w:val="both"/>
        <w:rPr>
          <w:rFonts w:eastAsia="Calibri"/>
          <w:sz w:val="16"/>
          <w:szCs w:val="16"/>
        </w:rPr>
      </w:pPr>
      <w:r w:rsidRPr="00B97B1F">
        <w:rPr>
          <w:rFonts w:eastAsia="Calibri"/>
          <w:sz w:val="16"/>
          <w:szCs w:val="16"/>
        </w:rPr>
        <w:t xml:space="preserve">          13. В МКОУ Тогучинского района «Владимировская средняя школа» выполнены мероприятия по открытию 10 дополнительных мест в дошкольной группе (выполнен ремонт санитарного узла и приобретено дополнительное оборудование).</w:t>
      </w:r>
    </w:p>
    <w:p w:rsidR="00B97B1F" w:rsidRPr="00B97B1F" w:rsidRDefault="00B97B1F" w:rsidP="00B97B1F">
      <w:pPr>
        <w:ind w:firstLine="567"/>
        <w:jc w:val="both"/>
        <w:rPr>
          <w:rFonts w:eastAsia="Calibri"/>
          <w:sz w:val="16"/>
          <w:szCs w:val="16"/>
        </w:rPr>
      </w:pPr>
      <w:r w:rsidRPr="00B97B1F">
        <w:rPr>
          <w:rFonts w:eastAsia="Calibri"/>
          <w:sz w:val="16"/>
          <w:szCs w:val="16"/>
        </w:rPr>
        <w:t xml:space="preserve">14. </w:t>
      </w:r>
      <w:r w:rsidRPr="00B97B1F">
        <w:rPr>
          <w:color w:val="000000" w:themeColor="text1"/>
          <w:sz w:val="16"/>
          <w:szCs w:val="16"/>
          <w:lang w:eastAsia="ru-RU"/>
        </w:rPr>
        <w:t xml:space="preserve">В </w:t>
      </w:r>
      <w:r w:rsidRPr="00B97B1F">
        <w:rPr>
          <w:iCs/>
          <w:color w:val="000000" w:themeColor="text1"/>
          <w:sz w:val="16"/>
          <w:szCs w:val="16"/>
          <w:lang w:eastAsia="ru-RU"/>
        </w:rPr>
        <w:t>МБОУ ДО Тогучинского района «Центр физической культуры и спорта</w:t>
      </w:r>
      <w:r w:rsidRPr="00B97B1F">
        <w:rPr>
          <w:iCs/>
          <w:color w:val="000000" w:themeColor="text1"/>
          <w:sz w:val="16"/>
          <w:szCs w:val="16"/>
        </w:rPr>
        <w:t xml:space="preserve">» </w:t>
      </w:r>
      <w:r w:rsidRPr="00B97B1F">
        <w:rPr>
          <w:rFonts w:eastAsia="Calibri"/>
          <w:color w:val="000000" w:themeColor="text1"/>
          <w:sz w:val="16"/>
          <w:szCs w:val="16"/>
        </w:rPr>
        <w:t>выполнены работы по созданию плоскостного сооружения (открытая спортивная площадка).</w:t>
      </w:r>
    </w:p>
    <w:p w:rsidR="00B97B1F" w:rsidRPr="00B97B1F" w:rsidRDefault="00B97B1F" w:rsidP="00B97B1F">
      <w:pPr>
        <w:shd w:val="clear" w:color="auto" w:fill="FFFFFF"/>
        <w:ind w:firstLine="567"/>
        <w:jc w:val="both"/>
        <w:rPr>
          <w:sz w:val="16"/>
          <w:szCs w:val="16"/>
          <w:lang w:eastAsia="ru-RU"/>
        </w:rPr>
      </w:pPr>
      <w:r w:rsidRPr="00B97B1F">
        <w:rPr>
          <w:sz w:val="16"/>
          <w:szCs w:val="16"/>
          <w:lang w:eastAsia="ru-RU"/>
        </w:rPr>
        <w:t>15. В 2019 году МКДОУ «Тогучинский детский сад № 5» прошел отбор среди образовательных организаций Новосибирской области для участия в государственной программе РФ «Доступная среда» (утвержденной постановлением Правительства РФ от 29.03.2019 № 363) по созданию условий для получения детьми-инвалидами качественного образования в дошкольных образовательных организациях.</w:t>
      </w:r>
    </w:p>
    <w:p w:rsidR="00B97B1F" w:rsidRPr="00B97B1F" w:rsidRDefault="00B97B1F" w:rsidP="00B97B1F">
      <w:pPr>
        <w:shd w:val="clear" w:color="auto" w:fill="FFFFFF"/>
        <w:jc w:val="both"/>
        <w:rPr>
          <w:sz w:val="16"/>
          <w:szCs w:val="16"/>
          <w:lang w:eastAsia="ru-RU"/>
        </w:rPr>
      </w:pPr>
      <w:r w:rsidRPr="00B97B1F">
        <w:rPr>
          <w:sz w:val="16"/>
          <w:szCs w:val="16"/>
          <w:lang w:eastAsia="ru-RU"/>
        </w:rPr>
        <w:t xml:space="preserve">          На реализацию данной программы было выделено 1300 тыс. рублей (из них 1014 тыс. рублей из ФБ, 286 тыс. рублей – ОБ, МБ – 68,5 тыс. рублей). Чтобы реализовать данную Программу, из местного бюджета было выделено дополнительно 228,2 тыс. рублей на замену пола в коридоре, канализационных труб.</w:t>
      </w:r>
    </w:p>
    <w:p w:rsidR="00B97B1F" w:rsidRPr="00B97B1F" w:rsidRDefault="00B97B1F" w:rsidP="00B97B1F">
      <w:pPr>
        <w:shd w:val="clear" w:color="auto" w:fill="FFFFFF"/>
        <w:jc w:val="both"/>
        <w:rPr>
          <w:sz w:val="16"/>
          <w:szCs w:val="16"/>
          <w:lang w:eastAsia="ru-RU"/>
        </w:rPr>
      </w:pPr>
      <w:r w:rsidRPr="00B97B1F">
        <w:rPr>
          <w:sz w:val="16"/>
          <w:szCs w:val="16"/>
          <w:lang w:eastAsia="ru-RU"/>
        </w:rPr>
        <w:t xml:space="preserve">          Основные виды работ, проведенные в учреждении: оборудование пешеходных  дорожек для передвижения инвалидов, оборудование площадок перед входом твердым покрытием, расширение дверных проемов с установкой дверей, демонтаж дверных порогов, замена напольных покрытий в местах демонтажа дверей, порогов и устранение перепадов высот, установка перил вдоль стен внутри здания, установка тактильных средств на покрытии пешеходных путей, оборудование санитарно-гигиенических помещений поручнями, штангами, поворотными или откидными сиденьями, оборудование комплексной системой средств сигнализации, оборудование и материалы для занятий с детьми для кабинетов психолога, логопеда, оборудование сенсорной комнаты.</w:t>
      </w:r>
    </w:p>
    <w:p w:rsidR="00B97B1F" w:rsidRPr="00B97B1F" w:rsidRDefault="00B97B1F" w:rsidP="00B97B1F">
      <w:pPr>
        <w:ind w:firstLine="567"/>
        <w:jc w:val="both"/>
        <w:rPr>
          <w:rFonts w:eastAsia="Calibri"/>
          <w:sz w:val="16"/>
          <w:szCs w:val="16"/>
        </w:rPr>
      </w:pPr>
      <w:r w:rsidRPr="00B97B1F">
        <w:rPr>
          <w:rFonts w:eastAsia="Calibri"/>
          <w:sz w:val="16"/>
          <w:szCs w:val="16"/>
        </w:rPr>
        <w:t xml:space="preserve">В 2020 году за счет средств </w:t>
      </w:r>
      <w:r w:rsidRPr="00B97B1F">
        <w:rPr>
          <w:rFonts w:eastAsia="Calibri"/>
          <w:color w:val="000000" w:themeColor="text1"/>
          <w:sz w:val="16"/>
          <w:szCs w:val="16"/>
        </w:rPr>
        <w:t xml:space="preserve">бюджета Тогучинского </w:t>
      </w:r>
      <w:r w:rsidRPr="00B97B1F">
        <w:rPr>
          <w:rFonts w:eastAsia="Calibri"/>
          <w:sz w:val="16"/>
          <w:szCs w:val="16"/>
        </w:rPr>
        <w:t xml:space="preserve">района Новосибирской области проведены текущие ремонты во всех 44 образовательных организациях.   </w:t>
      </w:r>
    </w:p>
    <w:p w:rsidR="00B97B1F" w:rsidRPr="00B97B1F" w:rsidRDefault="00B97B1F" w:rsidP="00B97B1F">
      <w:pPr>
        <w:ind w:firstLine="567"/>
        <w:jc w:val="both"/>
        <w:rPr>
          <w:rFonts w:eastAsia="Calibri"/>
          <w:sz w:val="16"/>
          <w:szCs w:val="16"/>
        </w:rPr>
      </w:pPr>
      <w:r w:rsidRPr="00B97B1F">
        <w:rPr>
          <w:rFonts w:eastAsia="Calibri"/>
          <w:sz w:val="16"/>
          <w:szCs w:val="16"/>
        </w:rPr>
        <w:t xml:space="preserve">Кроме этого, в 6 образовательных </w:t>
      </w:r>
      <w:r w:rsidRPr="00B97B1F">
        <w:rPr>
          <w:color w:val="000000" w:themeColor="text1"/>
          <w:sz w:val="16"/>
          <w:szCs w:val="16"/>
          <w:lang w:eastAsia="ru-RU"/>
        </w:rPr>
        <w:t>организациях</w:t>
      </w:r>
      <w:r w:rsidRPr="00B97B1F">
        <w:rPr>
          <w:rFonts w:eastAsia="Calibri"/>
          <w:sz w:val="16"/>
          <w:szCs w:val="16"/>
        </w:rPr>
        <w:t xml:space="preserve"> проведена замена кровли </w:t>
      </w:r>
      <w:r w:rsidRPr="00B97B1F">
        <w:rPr>
          <w:sz w:val="16"/>
          <w:szCs w:val="16"/>
        </w:rPr>
        <w:t xml:space="preserve">(МКОУ </w:t>
      </w:r>
      <w:r w:rsidRPr="00B97B1F">
        <w:rPr>
          <w:rFonts w:eastAsia="Calibri"/>
          <w:sz w:val="16"/>
          <w:szCs w:val="16"/>
        </w:rPr>
        <w:t xml:space="preserve">Тогучинского района </w:t>
      </w:r>
      <w:r w:rsidRPr="00B97B1F">
        <w:rPr>
          <w:sz w:val="16"/>
          <w:szCs w:val="16"/>
        </w:rPr>
        <w:t xml:space="preserve">«Березиковская средняя школа», дошкольная группа МКОУ </w:t>
      </w:r>
      <w:r w:rsidRPr="00B97B1F">
        <w:rPr>
          <w:rFonts w:eastAsia="Calibri"/>
          <w:sz w:val="16"/>
          <w:szCs w:val="16"/>
        </w:rPr>
        <w:t xml:space="preserve">Тогучинского района </w:t>
      </w:r>
      <w:r w:rsidRPr="00B97B1F">
        <w:rPr>
          <w:sz w:val="16"/>
          <w:szCs w:val="16"/>
        </w:rPr>
        <w:t xml:space="preserve">«Пойменная средняя школа», МКОУ </w:t>
      </w:r>
      <w:r w:rsidRPr="00B97B1F">
        <w:rPr>
          <w:rFonts w:eastAsia="Calibri"/>
          <w:sz w:val="16"/>
          <w:szCs w:val="16"/>
        </w:rPr>
        <w:t xml:space="preserve">Тогучинского района </w:t>
      </w:r>
      <w:r w:rsidRPr="00B97B1F">
        <w:rPr>
          <w:sz w:val="16"/>
          <w:szCs w:val="16"/>
        </w:rPr>
        <w:t xml:space="preserve">«Кудринская средняя школа», МКОУ «Завьяловская средняя школа», дошкольная группа МКОУ </w:t>
      </w:r>
      <w:r w:rsidRPr="00B97B1F">
        <w:rPr>
          <w:rFonts w:eastAsia="Calibri"/>
          <w:sz w:val="16"/>
          <w:szCs w:val="16"/>
        </w:rPr>
        <w:t xml:space="preserve">Тогучинского района </w:t>
      </w:r>
      <w:r w:rsidRPr="00B97B1F">
        <w:rPr>
          <w:sz w:val="16"/>
          <w:szCs w:val="16"/>
        </w:rPr>
        <w:t>«Чемская средняя школа», МКДОУ «Тогучинский детский сад №2»)</w:t>
      </w:r>
      <w:r w:rsidRPr="00B97B1F">
        <w:rPr>
          <w:rFonts w:eastAsia="Calibri"/>
          <w:sz w:val="16"/>
          <w:szCs w:val="16"/>
        </w:rPr>
        <w:t>; в 6 учреждениях- установка пластиковых окон</w:t>
      </w:r>
      <w:r w:rsidRPr="00B97B1F">
        <w:rPr>
          <w:sz w:val="16"/>
          <w:szCs w:val="16"/>
        </w:rPr>
        <w:t xml:space="preserve"> (МКДОУ «Тогучинский детский сад №1», МКОУ </w:t>
      </w:r>
      <w:r w:rsidRPr="00B97B1F">
        <w:rPr>
          <w:color w:val="000000" w:themeColor="text1"/>
          <w:sz w:val="16"/>
          <w:szCs w:val="16"/>
          <w:lang w:eastAsia="ru-RU"/>
        </w:rPr>
        <w:t xml:space="preserve">Тогучинского района </w:t>
      </w:r>
      <w:r w:rsidRPr="00B97B1F">
        <w:rPr>
          <w:sz w:val="16"/>
          <w:szCs w:val="16"/>
        </w:rPr>
        <w:t xml:space="preserve">«Киикская средняя школа», МКОУ </w:t>
      </w:r>
      <w:r w:rsidRPr="00B97B1F">
        <w:rPr>
          <w:color w:val="000000" w:themeColor="text1"/>
          <w:sz w:val="16"/>
          <w:szCs w:val="16"/>
          <w:lang w:eastAsia="ru-RU"/>
        </w:rPr>
        <w:t xml:space="preserve">Тогучинского района </w:t>
      </w:r>
      <w:r w:rsidRPr="00B97B1F">
        <w:rPr>
          <w:sz w:val="16"/>
          <w:szCs w:val="16"/>
        </w:rPr>
        <w:t xml:space="preserve">«Усть-Каменская средняя школа», МКОУ </w:t>
      </w:r>
      <w:r w:rsidRPr="00B97B1F">
        <w:rPr>
          <w:color w:val="000000" w:themeColor="text1"/>
          <w:sz w:val="16"/>
          <w:szCs w:val="16"/>
          <w:lang w:eastAsia="ru-RU"/>
        </w:rPr>
        <w:t xml:space="preserve">Тогучинского района </w:t>
      </w:r>
      <w:r w:rsidRPr="00B97B1F">
        <w:rPr>
          <w:sz w:val="16"/>
          <w:szCs w:val="16"/>
        </w:rPr>
        <w:t xml:space="preserve">«Лебедевская средняя школа»  и МКОУ </w:t>
      </w:r>
      <w:r w:rsidRPr="00B97B1F">
        <w:rPr>
          <w:color w:val="000000" w:themeColor="text1"/>
          <w:sz w:val="16"/>
          <w:szCs w:val="16"/>
          <w:lang w:eastAsia="ru-RU"/>
        </w:rPr>
        <w:t xml:space="preserve">Тогучинского района </w:t>
      </w:r>
      <w:r w:rsidRPr="00B97B1F">
        <w:rPr>
          <w:sz w:val="16"/>
          <w:szCs w:val="16"/>
        </w:rPr>
        <w:t xml:space="preserve">«Лекарственновская средняя школа», частично МБОУ </w:t>
      </w:r>
      <w:r w:rsidRPr="00B97B1F">
        <w:rPr>
          <w:color w:val="000000" w:themeColor="text1"/>
          <w:sz w:val="16"/>
          <w:szCs w:val="16"/>
          <w:lang w:eastAsia="ru-RU"/>
        </w:rPr>
        <w:t xml:space="preserve">Тогучинского района </w:t>
      </w:r>
      <w:r w:rsidRPr="00B97B1F">
        <w:rPr>
          <w:sz w:val="16"/>
          <w:szCs w:val="16"/>
        </w:rPr>
        <w:t xml:space="preserve">«Тогучинская средняя школа №3»). </w:t>
      </w:r>
      <w:r w:rsidRPr="00B97B1F">
        <w:rPr>
          <w:rFonts w:eastAsia="Calibri"/>
          <w:sz w:val="16"/>
          <w:szCs w:val="16"/>
        </w:rPr>
        <w:t xml:space="preserve">В 3 организациях выполнены работы по ремонту отмостки зданий. В 2 зданиях </w:t>
      </w:r>
      <w:r w:rsidRPr="00B97B1F">
        <w:rPr>
          <w:sz w:val="16"/>
          <w:szCs w:val="16"/>
        </w:rPr>
        <w:t xml:space="preserve">МБОУ </w:t>
      </w:r>
      <w:r w:rsidRPr="00B97B1F">
        <w:rPr>
          <w:color w:val="000000" w:themeColor="text1"/>
          <w:sz w:val="16"/>
          <w:szCs w:val="16"/>
          <w:lang w:eastAsia="ru-RU"/>
        </w:rPr>
        <w:t xml:space="preserve">Тогучинского района </w:t>
      </w:r>
      <w:r w:rsidRPr="00B97B1F">
        <w:rPr>
          <w:sz w:val="16"/>
          <w:szCs w:val="16"/>
        </w:rPr>
        <w:t xml:space="preserve">«Тогучинская средняя школа №3» и МБОУ </w:t>
      </w:r>
      <w:r w:rsidRPr="00B97B1F">
        <w:rPr>
          <w:color w:val="000000" w:themeColor="text1"/>
          <w:sz w:val="16"/>
          <w:szCs w:val="16"/>
          <w:lang w:eastAsia="ru-RU"/>
        </w:rPr>
        <w:t xml:space="preserve">Тогучинского района </w:t>
      </w:r>
      <w:r w:rsidRPr="00B97B1F">
        <w:rPr>
          <w:sz w:val="16"/>
          <w:szCs w:val="16"/>
        </w:rPr>
        <w:t xml:space="preserve">«Горновская средняя школа» </w:t>
      </w:r>
      <w:r w:rsidRPr="00B97B1F">
        <w:rPr>
          <w:rFonts w:eastAsia="Calibri"/>
          <w:sz w:val="16"/>
          <w:szCs w:val="16"/>
        </w:rPr>
        <w:t>выполнены работы по ремонту помещений в рамках федерального проекта «Современная школа» национального проекта «Образование» для создания Центра образования цифрового и гуманитарного профилей «Точка роста».</w:t>
      </w:r>
    </w:p>
    <w:p w:rsidR="00B97B1F" w:rsidRPr="00B97B1F" w:rsidRDefault="00B97B1F" w:rsidP="00B97B1F">
      <w:pPr>
        <w:ind w:firstLine="567"/>
        <w:jc w:val="both"/>
        <w:rPr>
          <w:rFonts w:eastAsia="Calibri"/>
          <w:sz w:val="16"/>
          <w:szCs w:val="16"/>
        </w:rPr>
      </w:pPr>
      <w:r w:rsidRPr="00B97B1F">
        <w:rPr>
          <w:rFonts w:eastAsia="Calibri"/>
          <w:sz w:val="16"/>
          <w:szCs w:val="16"/>
        </w:rPr>
        <w:t xml:space="preserve">На все виды ремонтных работ в 2020 году в </w:t>
      </w:r>
      <w:r w:rsidRPr="00B97B1F">
        <w:rPr>
          <w:rFonts w:eastAsia="Calibri"/>
          <w:color w:val="000000" w:themeColor="text1"/>
          <w:sz w:val="16"/>
          <w:szCs w:val="16"/>
        </w:rPr>
        <w:t xml:space="preserve">бюджете Тогучинского </w:t>
      </w:r>
      <w:r w:rsidRPr="00B97B1F">
        <w:rPr>
          <w:rFonts w:eastAsia="Calibri"/>
          <w:sz w:val="16"/>
          <w:szCs w:val="16"/>
        </w:rPr>
        <w:t>района Новосибирской области было предусмотрено 25669 тыс. руб., из них:</w:t>
      </w:r>
    </w:p>
    <w:p w:rsidR="00B97B1F" w:rsidRPr="00B97B1F" w:rsidRDefault="00B97B1F" w:rsidP="00B97B1F">
      <w:pPr>
        <w:ind w:firstLine="709"/>
        <w:jc w:val="both"/>
        <w:rPr>
          <w:rFonts w:eastAsia="Calibri"/>
          <w:sz w:val="16"/>
          <w:szCs w:val="16"/>
        </w:rPr>
      </w:pPr>
      <w:r w:rsidRPr="00B97B1F">
        <w:rPr>
          <w:rFonts w:eastAsia="Calibri"/>
          <w:sz w:val="16"/>
          <w:szCs w:val="16"/>
        </w:rPr>
        <w:t>- текущий ремонт зданий к новому учебному году- 5167 тыс. руб.;</w:t>
      </w:r>
    </w:p>
    <w:p w:rsidR="00B97B1F" w:rsidRPr="00B97B1F" w:rsidRDefault="00B97B1F" w:rsidP="00B97B1F">
      <w:pPr>
        <w:ind w:firstLine="709"/>
        <w:jc w:val="both"/>
        <w:rPr>
          <w:rFonts w:eastAsia="Calibri"/>
          <w:sz w:val="16"/>
          <w:szCs w:val="16"/>
        </w:rPr>
      </w:pPr>
      <w:r w:rsidRPr="00B97B1F">
        <w:rPr>
          <w:rFonts w:eastAsia="Calibri"/>
          <w:sz w:val="16"/>
          <w:szCs w:val="16"/>
        </w:rPr>
        <w:t>- капитальный ремонт (замена окон, ремонт кровель) – 18388 тыс. руб.;</w:t>
      </w:r>
    </w:p>
    <w:p w:rsidR="00B97B1F" w:rsidRPr="00B97B1F" w:rsidRDefault="00B97B1F" w:rsidP="00B97B1F">
      <w:pPr>
        <w:ind w:firstLine="709"/>
        <w:jc w:val="both"/>
        <w:rPr>
          <w:rFonts w:eastAsia="Calibri"/>
          <w:sz w:val="16"/>
          <w:szCs w:val="16"/>
        </w:rPr>
      </w:pPr>
      <w:r w:rsidRPr="00B97B1F">
        <w:rPr>
          <w:rFonts w:eastAsia="Calibri"/>
          <w:sz w:val="16"/>
          <w:szCs w:val="16"/>
        </w:rPr>
        <w:t>- подготовка проектно-сметной документации на проведение кап. ремонтов и модернизацию АПС – 772 тыс. руб.;</w:t>
      </w:r>
    </w:p>
    <w:p w:rsidR="00B97B1F" w:rsidRPr="00B97B1F" w:rsidRDefault="00B97B1F" w:rsidP="00B97B1F">
      <w:pPr>
        <w:ind w:firstLine="709"/>
        <w:jc w:val="both"/>
        <w:rPr>
          <w:rFonts w:eastAsia="Calibri"/>
          <w:color w:val="0070C0"/>
          <w:sz w:val="16"/>
          <w:szCs w:val="16"/>
        </w:rPr>
      </w:pPr>
      <w:r w:rsidRPr="00B97B1F">
        <w:rPr>
          <w:rFonts w:eastAsia="Calibri"/>
          <w:sz w:val="16"/>
          <w:szCs w:val="16"/>
        </w:rPr>
        <w:lastRenderedPageBreak/>
        <w:t>- проведение инструментального обследования двух зданий – 590 тыс. руб</w:t>
      </w:r>
      <w:r w:rsidRPr="00B97B1F">
        <w:rPr>
          <w:rFonts w:eastAsia="Calibri"/>
          <w:color w:val="0070C0"/>
          <w:sz w:val="16"/>
          <w:szCs w:val="16"/>
        </w:rPr>
        <w:t>.</w:t>
      </w:r>
    </w:p>
    <w:p w:rsidR="00B97B1F" w:rsidRPr="00B97B1F" w:rsidRDefault="00B97B1F" w:rsidP="00B97B1F">
      <w:pPr>
        <w:jc w:val="both"/>
        <w:rPr>
          <w:rFonts w:eastAsia="Calibri"/>
          <w:sz w:val="16"/>
          <w:szCs w:val="16"/>
        </w:rPr>
      </w:pPr>
      <w:r w:rsidRPr="00B97B1F">
        <w:rPr>
          <w:rFonts w:eastAsia="Calibri"/>
          <w:sz w:val="16"/>
          <w:szCs w:val="16"/>
        </w:rPr>
        <w:tab/>
        <w:t xml:space="preserve">В период текущих ремонтов образовательными организациями выполняется большой объём работ по исполнению предписаний надзорных органов: проведены мероприятия по огнезащитной обработке металлических конструкций кровли, в пяти учреждениях выполнены работы по устройству пандусов </w:t>
      </w:r>
      <w:r w:rsidRPr="00B97B1F">
        <w:rPr>
          <w:sz w:val="16"/>
          <w:szCs w:val="16"/>
        </w:rPr>
        <w:t xml:space="preserve">(МКОУ </w:t>
      </w:r>
      <w:r w:rsidRPr="00B97B1F">
        <w:rPr>
          <w:color w:val="000000" w:themeColor="text1"/>
          <w:sz w:val="16"/>
          <w:szCs w:val="16"/>
          <w:lang w:eastAsia="ru-RU"/>
        </w:rPr>
        <w:t xml:space="preserve">Тогучинского района </w:t>
      </w:r>
      <w:r w:rsidRPr="00B97B1F">
        <w:rPr>
          <w:sz w:val="16"/>
          <w:szCs w:val="16"/>
        </w:rPr>
        <w:t xml:space="preserve">«Березиковская средняя школа», МКОУ </w:t>
      </w:r>
      <w:r w:rsidRPr="00B97B1F">
        <w:rPr>
          <w:color w:val="000000" w:themeColor="text1"/>
          <w:sz w:val="16"/>
          <w:szCs w:val="16"/>
          <w:lang w:eastAsia="ru-RU"/>
        </w:rPr>
        <w:t xml:space="preserve">Тогучинского района </w:t>
      </w:r>
      <w:r w:rsidRPr="00B97B1F">
        <w:rPr>
          <w:sz w:val="16"/>
          <w:szCs w:val="16"/>
        </w:rPr>
        <w:t xml:space="preserve">«Степногутовская средняя школа», МКОУ </w:t>
      </w:r>
      <w:r w:rsidRPr="00B97B1F">
        <w:rPr>
          <w:color w:val="000000" w:themeColor="text1"/>
          <w:sz w:val="16"/>
          <w:szCs w:val="16"/>
          <w:lang w:eastAsia="ru-RU"/>
        </w:rPr>
        <w:t xml:space="preserve">Тогучинского района </w:t>
      </w:r>
      <w:r w:rsidRPr="00B97B1F">
        <w:rPr>
          <w:sz w:val="16"/>
          <w:szCs w:val="16"/>
        </w:rPr>
        <w:t xml:space="preserve">«Лекарственновская средняя школа», МКОУ </w:t>
      </w:r>
      <w:r w:rsidRPr="00B97B1F">
        <w:rPr>
          <w:color w:val="000000" w:themeColor="text1"/>
          <w:sz w:val="16"/>
          <w:szCs w:val="16"/>
          <w:lang w:eastAsia="ru-RU"/>
        </w:rPr>
        <w:t xml:space="preserve">Тогучинского района </w:t>
      </w:r>
      <w:r w:rsidRPr="00B97B1F">
        <w:rPr>
          <w:sz w:val="16"/>
          <w:szCs w:val="16"/>
        </w:rPr>
        <w:t xml:space="preserve">«Завьяловская средняя школа», МКОУ </w:t>
      </w:r>
      <w:r w:rsidRPr="00B97B1F">
        <w:rPr>
          <w:color w:val="000000" w:themeColor="text1"/>
          <w:sz w:val="16"/>
          <w:szCs w:val="16"/>
          <w:lang w:eastAsia="ru-RU"/>
        </w:rPr>
        <w:t xml:space="preserve">Тогучинского района </w:t>
      </w:r>
      <w:r w:rsidRPr="00B97B1F">
        <w:rPr>
          <w:sz w:val="16"/>
          <w:szCs w:val="16"/>
        </w:rPr>
        <w:t>«Чемская средняя школа»)</w:t>
      </w:r>
      <w:r w:rsidRPr="00B97B1F">
        <w:rPr>
          <w:rFonts w:eastAsia="Calibri"/>
          <w:sz w:val="16"/>
          <w:szCs w:val="16"/>
        </w:rPr>
        <w:t xml:space="preserve">. </w:t>
      </w:r>
    </w:p>
    <w:p w:rsidR="00B97B1F" w:rsidRPr="00B97B1F" w:rsidRDefault="00B97B1F" w:rsidP="00B97B1F">
      <w:pPr>
        <w:jc w:val="both"/>
        <w:rPr>
          <w:rFonts w:eastAsia="Calibri"/>
          <w:sz w:val="16"/>
          <w:szCs w:val="16"/>
        </w:rPr>
      </w:pPr>
      <w:r w:rsidRPr="00B97B1F">
        <w:rPr>
          <w:rFonts w:eastAsia="Calibri"/>
          <w:sz w:val="16"/>
          <w:szCs w:val="16"/>
        </w:rPr>
        <w:t xml:space="preserve">          В рамках организации мероприятий по безопасной эксплуатации зданий подготовлены проектно-сметные документации на усиление строительных конструкций зданий, находящихся в ограниченно-работоспособном состоянии в 2 организациях. Разработана проектно-сметная документация на замену систем электроснабжения в 2 организациях и на замену сети теплоснабжения в 1 организации. В двух зданиях дошкольного </w:t>
      </w:r>
      <w:r w:rsidRPr="00B97B1F">
        <w:rPr>
          <w:rFonts w:eastAsia="Calibri"/>
          <w:color w:val="000000" w:themeColor="text1"/>
          <w:sz w:val="16"/>
          <w:szCs w:val="16"/>
        </w:rPr>
        <w:t>организация</w:t>
      </w:r>
      <w:r w:rsidRPr="00B97B1F">
        <w:rPr>
          <w:rFonts w:eastAsia="Calibri"/>
          <w:sz w:val="16"/>
          <w:szCs w:val="16"/>
        </w:rPr>
        <w:t xml:space="preserve"> лицензированной организацией проводится инструментальное обследование на предмет состояния несущих строительных конструкций. </w:t>
      </w:r>
    </w:p>
    <w:p w:rsidR="00B97B1F" w:rsidRPr="00B97B1F" w:rsidRDefault="00B97B1F" w:rsidP="00B97B1F">
      <w:pPr>
        <w:ind w:firstLine="567"/>
        <w:jc w:val="both"/>
        <w:rPr>
          <w:rFonts w:eastAsia="Calibri"/>
          <w:sz w:val="16"/>
          <w:szCs w:val="16"/>
        </w:rPr>
      </w:pPr>
      <w:r w:rsidRPr="00B97B1F">
        <w:rPr>
          <w:rFonts w:eastAsia="Calibri"/>
          <w:sz w:val="16"/>
          <w:szCs w:val="16"/>
        </w:rPr>
        <w:t xml:space="preserve">  В 2021 году за счет средств местного бюджета </w:t>
      </w:r>
      <w:r w:rsidRPr="00B97B1F">
        <w:rPr>
          <w:rFonts w:eastAsia="Calibri"/>
          <w:color w:val="000000" w:themeColor="text1"/>
          <w:sz w:val="16"/>
          <w:szCs w:val="16"/>
        </w:rPr>
        <w:t xml:space="preserve">Тогучинского </w:t>
      </w:r>
      <w:r w:rsidRPr="00B97B1F">
        <w:rPr>
          <w:rFonts w:eastAsia="Calibri"/>
          <w:sz w:val="16"/>
          <w:szCs w:val="16"/>
        </w:rPr>
        <w:t xml:space="preserve">района Новосибирской области проводились текущие ремонты во всех 44 образовательных организациях.   </w:t>
      </w:r>
    </w:p>
    <w:p w:rsidR="00B97B1F" w:rsidRPr="00B97B1F" w:rsidRDefault="00B97B1F" w:rsidP="00B97B1F">
      <w:pPr>
        <w:ind w:firstLine="567"/>
        <w:jc w:val="both"/>
        <w:rPr>
          <w:rFonts w:eastAsia="Calibri"/>
          <w:sz w:val="16"/>
          <w:szCs w:val="16"/>
        </w:rPr>
      </w:pPr>
      <w:r w:rsidRPr="00B97B1F">
        <w:rPr>
          <w:rFonts w:eastAsia="Calibri"/>
          <w:sz w:val="16"/>
          <w:szCs w:val="16"/>
        </w:rPr>
        <w:t xml:space="preserve">  В рамках федерального проекта «Современная школа» национального проекта «Образование» проводятся ремонтные работы и закупка оборудования для создания 4-х Центров образования цифрового и гуманитарного профилей «Точка роста» на базе МКОУ </w:t>
      </w:r>
      <w:r w:rsidRPr="00B97B1F">
        <w:rPr>
          <w:color w:val="000000" w:themeColor="text1"/>
          <w:sz w:val="16"/>
          <w:szCs w:val="16"/>
          <w:lang w:eastAsia="ru-RU"/>
        </w:rPr>
        <w:t>Тогучинского района</w:t>
      </w:r>
      <w:r w:rsidRPr="00B97B1F">
        <w:rPr>
          <w:rFonts w:eastAsia="Calibri"/>
          <w:sz w:val="16"/>
          <w:szCs w:val="16"/>
        </w:rPr>
        <w:t xml:space="preserve"> «Тогучинская средняя школа №1», МБОУ </w:t>
      </w:r>
      <w:r w:rsidRPr="00B97B1F">
        <w:rPr>
          <w:color w:val="000000" w:themeColor="text1"/>
          <w:sz w:val="16"/>
          <w:szCs w:val="16"/>
          <w:lang w:eastAsia="ru-RU"/>
        </w:rPr>
        <w:t xml:space="preserve">Тогучинского района </w:t>
      </w:r>
      <w:r w:rsidRPr="00B97B1F">
        <w:rPr>
          <w:rFonts w:eastAsia="Calibri"/>
          <w:sz w:val="16"/>
          <w:szCs w:val="16"/>
        </w:rPr>
        <w:t xml:space="preserve">«Тогучинская средняя школа № 2 им. В.Л. Комарова», МКОУ </w:t>
      </w:r>
      <w:r w:rsidRPr="00B97B1F">
        <w:rPr>
          <w:color w:val="000000" w:themeColor="text1"/>
          <w:sz w:val="16"/>
          <w:szCs w:val="16"/>
          <w:lang w:eastAsia="ru-RU"/>
        </w:rPr>
        <w:t xml:space="preserve">Тогучинского района </w:t>
      </w:r>
      <w:r w:rsidRPr="00B97B1F">
        <w:rPr>
          <w:rFonts w:eastAsia="Calibri"/>
          <w:sz w:val="16"/>
          <w:szCs w:val="16"/>
        </w:rPr>
        <w:t>«Березиковская средняя школа», МКОУ Тогучинского района «Коуракская средняя школа им. А.Я. Михайлова».</w:t>
      </w:r>
    </w:p>
    <w:p w:rsidR="00B97B1F" w:rsidRPr="00B97B1F" w:rsidRDefault="00B97B1F" w:rsidP="00B97B1F">
      <w:pPr>
        <w:jc w:val="both"/>
        <w:rPr>
          <w:rFonts w:eastAsia="Calibri"/>
          <w:sz w:val="16"/>
          <w:szCs w:val="16"/>
        </w:rPr>
      </w:pPr>
      <w:r w:rsidRPr="00B97B1F">
        <w:rPr>
          <w:rFonts w:eastAsia="Calibri"/>
          <w:sz w:val="16"/>
          <w:szCs w:val="16"/>
        </w:rPr>
        <w:t xml:space="preserve">          В 2021 году в рамках федерального проекта «Цифровая образовательная среда» национального проекта «Образование» будут оснащены современным компьютерным оборудованием 16 общеобразовательных организаций.      </w:t>
      </w:r>
    </w:p>
    <w:p w:rsidR="00B97B1F" w:rsidRPr="00B97B1F" w:rsidRDefault="00B97B1F" w:rsidP="00B97B1F">
      <w:pPr>
        <w:jc w:val="both"/>
        <w:rPr>
          <w:rFonts w:eastAsia="Calibri"/>
          <w:sz w:val="16"/>
          <w:szCs w:val="16"/>
        </w:rPr>
      </w:pPr>
    </w:p>
    <w:p w:rsidR="00B97B1F" w:rsidRPr="00B97B1F" w:rsidRDefault="00B97B1F" w:rsidP="00B97B1F">
      <w:pPr>
        <w:ind w:firstLine="567"/>
        <w:jc w:val="both"/>
        <w:rPr>
          <w:sz w:val="16"/>
          <w:szCs w:val="16"/>
          <w:lang w:eastAsia="ru-RU"/>
        </w:rPr>
      </w:pPr>
      <w:r w:rsidRPr="00B97B1F">
        <w:rPr>
          <w:sz w:val="16"/>
          <w:szCs w:val="16"/>
        </w:rPr>
        <w:t>Ежегодно</w:t>
      </w:r>
      <w:r w:rsidRPr="00B97B1F">
        <w:rPr>
          <w:sz w:val="16"/>
          <w:szCs w:val="16"/>
          <w:lang w:eastAsia="ru-RU"/>
        </w:rPr>
        <w:t xml:space="preserve"> обновляется парк школьных автобусов. </w:t>
      </w:r>
      <w:r w:rsidRPr="00B97B1F">
        <w:rPr>
          <w:sz w:val="16"/>
          <w:szCs w:val="16"/>
        </w:rPr>
        <w:t>В 2019-2020 учебном году район получил 6 новых автобусов для замены транспорта, срок эксплуатации которого составил 10 лет, и 5 автобусов для открытия новых маршрутов.</w:t>
      </w:r>
    </w:p>
    <w:p w:rsidR="00B97B1F" w:rsidRPr="00B97B1F" w:rsidRDefault="00B97B1F" w:rsidP="00B97B1F">
      <w:pPr>
        <w:ind w:firstLine="567"/>
        <w:jc w:val="both"/>
        <w:rPr>
          <w:bCs/>
          <w:sz w:val="16"/>
          <w:szCs w:val="16"/>
          <w:lang w:eastAsia="ru-RU"/>
        </w:rPr>
      </w:pPr>
      <w:r w:rsidRPr="00B97B1F">
        <w:rPr>
          <w:rFonts w:eastAsia="+mn-ea"/>
          <w:bCs/>
          <w:kern w:val="24"/>
          <w:sz w:val="16"/>
          <w:szCs w:val="16"/>
        </w:rPr>
        <w:t xml:space="preserve">Таким образом, данный трёхлетний период стал периодом оснащения и укрепления базы муниципальных образовательных организаций, периодом существенных изменений и сегодня наступило время, когда вложение достаточных средств должно отразиться на результатах деятельности учреждений, на повышении качества предоставляемых услуг, а именно, на качестве результатов государственной (итоговой) аттестации выпускников, участии  во всероссийской олимпиаде школьников, в региональных и международных проектах, конкурсах, конференциях, исследованиях.  </w:t>
      </w:r>
    </w:p>
    <w:p w:rsidR="00B97B1F" w:rsidRPr="00B97B1F" w:rsidRDefault="00B97B1F" w:rsidP="00B97B1F">
      <w:pPr>
        <w:ind w:firstLine="425"/>
        <w:jc w:val="both"/>
        <w:rPr>
          <w:bCs/>
          <w:sz w:val="16"/>
          <w:szCs w:val="16"/>
          <w:lang w:eastAsia="ru-RU"/>
        </w:rPr>
      </w:pPr>
      <w:r w:rsidRPr="00B97B1F">
        <w:rPr>
          <w:bCs/>
          <w:sz w:val="16"/>
          <w:szCs w:val="16"/>
          <w:lang w:eastAsia="ru-RU"/>
        </w:rPr>
        <w:t xml:space="preserve">В рамках стимулирования лучших педагогических работников, инновационных практик муниципальных образовательных </w:t>
      </w:r>
      <w:r w:rsidRPr="00B97B1F">
        <w:rPr>
          <w:rFonts w:eastAsia="+mn-ea"/>
          <w:bCs/>
          <w:kern w:val="24"/>
          <w:sz w:val="16"/>
          <w:szCs w:val="16"/>
        </w:rPr>
        <w:t>организаций</w:t>
      </w:r>
      <w:r w:rsidRPr="00B97B1F">
        <w:rPr>
          <w:bCs/>
          <w:sz w:val="16"/>
          <w:szCs w:val="16"/>
          <w:lang w:eastAsia="ru-RU"/>
        </w:rPr>
        <w:t xml:space="preserve">, проведения профессиональных конкурсов «Учитель года» и «Воспитатель года», оказания поддержки при участии в областных конкурсах из </w:t>
      </w:r>
      <w:r w:rsidRPr="00B97B1F">
        <w:rPr>
          <w:bCs/>
          <w:color w:val="000000" w:themeColor="text1"/>
          <w:sz w:val="16"/>
          <w:szCs w:val="16"/>
          <w:lang w:eastAsia="ru-RU"/>
        </w:rPr>
        <w:t xml:space="preserve">бюджета </w:t>
      </w:r>
      <w:r w:rsidRPr="00B97B1F">
        <w:rPr>
          <w:bCs/>
          <w:sz w:val="16"/>
          <w:szCs w:val="16"/>
          <w:lang w:eastAsia="ru-RU"/>
        </w:rPr>
        <w:t>Тогучинского района Новосибирской области было выделено более миллиона рублей. На создание условий для выявления и поддержки одарённых детей и талантливой молодёжи, организацию олимпиад, научно-практических конференций и Парада выпускников объём финансирования c 2019 по 2021 годы составил также около 1 млн. рублей.</w:t>
      </w:r>
    </w:p>
    <w:p w:rsidR="00B97B1F" w:rsidRPr="00B97B1F" w:rsidRDefault="00B97B1F" w:rsidP="00B97B1F">
      <w:pPr>
        <w:ind w:firstLine="567"/>
        <w:jc w:val="both"/>
        <w:rPr>
          <w:rFonts w:eastAsia="+mn-ea"/>
          <w:bCs/>
          <w:kern w:val="24"/>
          <w:sz w:val="16"/>
          <w:szCs w:val="16"/>
        </w:rPr>
      </w:pPr>
    </w:p>
    <w:p w:rsidR="00B97B1F" w:rsidRPr="00B97B1F" w:rsidRDefault="00B97B1F" w:rsidP="00B97B1F">
      <w:pPr>
        <w:ind w:firstLine="567"/>
        <w:jc w:val="both"/>
        <w:rPr>
          <w:rFonts w:eastAsia="Calibri"/>
          <w:sz w:val="16"/>
          <w:szCs w:val="16"/>
          <w:lang w:eastAsia="ru-RU"/>
        </w:rPr>
      </w:pPr>
      <w:r w:rsidRPr="00B97B1F">
        <w:rPr>
          <w:rFonts w:eastAsia="+mn-ea"/>
          <w:bCs/>
          <w:kern w:val="24"/>
          <w:sz w:val="16"/>
          <w:szCs w:val="16"/>
        </w:rPr>
        <w:t xml:space="preserve">Главным показателем развития системы образования </w:t>
      </w:r>
      <w:r w:rsidRPr="00B97B1F">
        <w:rPr>
          <w:rFonts w:eastAsia="+mn-ea"/>
          <w:bCs/>
          <w:color w:val="000000" w:themeColor="text1"/>
          <w:kern w:val="24"/>
          <w:sz w:val="16"/>
          <w:szCs w:val="16"/>
        </w:rPr>
        <w:t>района</w:t>
      </w:r>
      <w:r w:rsidRPr="00B97B1F">
        <w:rPr>
          <w:rFonts w:eastAsia="+mn-ea"/>
          <w:bCs/>
          <w:kern w:val="24"/>
          <w:sz w:val="16"/>
          <w:szCs w:val="16"/>
        </w:rPr>
        <w:t xml:space="preserve"> является качество образования. </w:t>
      </w:r>
      <w:r w:rsidRPr="00B97B1F">
        <w:rPr>
          <w:rFonts w:eastAsia="Calibri"/>
          <w:sz w:val="16"/>
          <w:szCs w:val="16"/>
          <w:lang w:eastAsia="ru-RU"/>
        </w:rPr>
        <w:t>Объективной характеристикой качества образования является положительная динамика результатов единого государственного экзамена по обязательным предметам.</w:t>
      </w:r>
    </w:p>
    <w:p w:rsidR="00B97B1F" w:rsidRPr="00B97B1F" w:rsidRDefault="00B97B1F" w:rsidP="00B97B1F">
      <w:pPr>
        <w:ind w:firstLine="567"/>
        <w:jc w:val="both"/>
        <w:rPr>
          <w:rFonts w:eastAsia="Calibri"/>
          <w:sz w:val="16"/>
          <w:szCs w:val="16"/>
          <w:lang w:eastAsia="ru-RU"/>
        </w:rPr>
      </w:pPr>
      <w:r w:rsidRPr="00B97B1F">
        <w:rPr>
          <w:sz w:val="16"/>
          <w:szCs w:val="16"/>
          <w:lang w:eastAsia="ru-RU"/>
        </w:rPr>
        <w:t xml:space="preserve">Средний балл наших выпускников 11 классов по профильной математике в течение трёх лет ниже областного показателя, но при этом </w:t>
      </w:r>
      <w:r w:rsidRPr="00B97B1F">
        <w:rPr>
          <w:rFonts w:eastAsia="Calibri"/>
          <w:sz w:val="16"/>
          <w:szCs w:val="16"/>
          <w:lang w:eastAsia="ru-RU"/>
        </w:rPr>
        <w:t xml:space="preserve">наблюдается волнообразная динамика результатов: </w:t>
      </w:r>
      <w:r w:rsidRPr="00B97B1F">
        <w:rPr>
          <w:sz w:val="16"/>
          <w:szCs w:val="16"/>
          <w:lang w:eastAsia="ru-RU"/>
        </w:rPr>
        <w:t>средний балл по профильной математике     в 2019 году - 48,9 балла, в 2020 году- 51 балл, в 2021 году – 50,1 балл</w:t>
      </w:r>
      <w:r w:rsidRPr="00B97B1F">
        <w:rPr>
          <w:color w:val="FF0000"/>
          <w:sz w:val="16"/>
          <w:szCs w:val="16"/>
          <w:lang w:eastAsia="ru-RU"/>
        </w:rPr>
        <w:t xml:space="preserve">. </w:t>
      </w:r>
      <w:r w:rsidRPr="00B97B1F">
        <w:rPr>
          <w:sz w:val="16"/>
          <w:szCs w:val="16"/>
          <w:lang w:eastAsia="ru-RU"/>
        </w:rPr>
        <w:t xml:space="preserve">В 2019 году самый высокий результат по математике- 80 баллов был у учащегося МБОУ Тогучинского района «Горновская средняя школа», в 2020 году лучший результат в 90 баллов у выпускника МКОУ «Тогучинская средняя школа № 1», в 2021 году лучший результат 82 балла показали два выпускника из МБОУ Тогучинского района «Тогучинская средняя школа №3» и МКОУ Тогучинского района «Лекарственновская средняя школа». </w:t>
      </w:r>
    </w:p>
    <w:p w:rsidR="00B97B1F" w:rsidRPr="00B97B1F" w:rsidRDefault="00B97B1F" w:rsidP="00B97B1F">
      <w:pPr>
        <w:ind w:firstLine="709"/>
        <w:jc w:val="both"/>
        <w:rPr>
          <w:sz w:val="16"/>
          <w:szCs w:val="16"/>
          <w:lang w:eastAsia="ru-RU"/>
        </w:rPr>
      </w:pPr>
      <w:r w:rsidRPr="00B97B1F">
        <w:rPr>
          <w:sz w:val="16"/>
          <w:szCs w:val="16"/>
          <w:lang w:eastAsia="ru-RU"/>
        </w:rPr>
        <w:t xml:space="preserve"> В </w:t>
      </w:r>
      <w:r w:rsidRPr="00B97B1F">
        <w:rPr>
          <w:rFonts w:eastAsia="Calibri"/>
          <w:sz w:val="16"/>
          <w:szCs w:val="16"/>
          <w:lang w:eastAsia="ru-RU"/>
        </w:rPr>
        <w:t>2019 году средний балл ЕГЭ по русскому языку составил 65,2 баллов</w:t>
      </w:r>
      <w:r w:rsidRPr="00B97B1F">
        <w:rPr>
          <w:sz w:val="16"/>
          <w:szCs w:val="16"/>
          <w:lang w:eastAsia="ru-RU"/>
        </w:rPr>
        <w:t xml:space="preserve">, в 2020 году повысился и составил 72 балла, а в 2021 году – 68,9.В 2019 году самый высокий результат - 98 баллов набрала выпускница МБОУ Тогучинского района «Тогучинская средняя школа № 2 им. В.Л. Комарова», в 2020 году лучший результат 96 баллов показали сразу 4 выпускницы из МКОУ «Киикская средняя школа», «Зареченская средняя школа» и «Тогучинская средняя школа № 1», в 2021 году лучший </w:t>
      </w:r>
      <w:r w:rsidRPr="00B97B1F">
        <w:rPr>
          <w:sz w:val="16"/>
          <w:szCs w:val="16"/>
          <w:lang w:eastAsia="ru-RU"/>
        </w:rPr>
        <w:t xml:space="preserve">результат 98 баллов у выпускницы МКОУ Тогучинского района «Зареченская средняя школа». </w:t>
      </w:r>
    </w:p>
    <w:p w:rsidR="00B97B1F" w:rsidRPr="00B97B1F" w:rsidRDefault="00B97B1F" w:rsidP="00B97B1F">
      <w:pPr>
        <w:ind w:firstLine="426"/>
        <w:jc w:val="both"/>
        <w:rPr>
          <w:sz w:val="16"/>
          <w:szCs w:val="16"/>
          <w:lang w:eastAsia="ru-RU"/>
        </w:rPr>
      </w:pPr>
      <w:r w:rsidRPr="00B97B1F">
        <w:rPr>
          <w:sz w:val="16"/>
          <w:szCs w:val="16"/>
          <w:lang w:eastAsia="ru-RU"/>
        </w:rPr>
        <w:t xml:space="preserve">   В течение последних трёх лет с медалями «За особые успехи в учении» школу окончили 56 выпускников (2019 - 11 человек, 2020 – 23 человека, 2021 – 22 человека). Снижение численности медалистов в 2019 году связано с внесением изменений в порядок выдачи аттестатов особого образца и медали «За особые успехи в учении». Обязательным условием получения медали явилось </w:t>
      </w:r>
      <w:r w:rsidRPr="00B97B1F">
        <w:rPr>
          <w:sz w:val="16"/>
          <w:szCs w:val="16"/>
        </w:rPr>
        <w:t xml:space="preserve">успешное прохождение ЕГЭ с результатом не менее 70 баллов по русскому языку и математике профильного уровня или 5 баллов по математике базового уровня. </w:t>
      </w:r>
      <w:r w:rsidRPr="00B97B1F">
        <w:rPr>
          <w:sz w:val="16"/>
          <w:szCs w:val="16"/>
          <w:lang w:eastAsia="ru-RU"/>
        </w:rPr>
        <w:t>В 2020 году результаты ЕГЭ на получение медали вообще не влияли. В 2021 году условия получения медали вновь были изменены: необходимо было набрать не менее 70 баллов по русскому языку и преодолеть минимальный порог по предметам по выбору. По итогам 2020-2021 учебного года и результатам освоения программы среднего образования на получение медалей претендовали 24 выпускника.</w:t>
      </w:r>
    </w:p>
    <w:p w:rsidR="00B97B1F" w:rsidRPr="00B97B1F" w:rsidRDefault="00B97B1F" w:rsidP="00B97B1F">
      <w:pPr>
        <w:ind w:firstLine="567"/>
        <w:jc w:val="both"/>
        <w:rPr>
          <w:rFonts w:eastAsia="Calibri"/>
          <w:sz w:val="16"/>
          <w:szCs w:val="16"/>
          <w:lang w:eastAsia="ru-RU"/>
        </w:rPr>
      </w:pPr>
    </w:p>
    <w:p w:rsidR="00B97B1F" w:rsidRPr="00B97B1F" w:rsidRDefault="00B97B1F" w:rsidP="00B97B1F">
      <w:pPr>
        <w:ind w:firstLine="567"/>
        <w:jc w:val="both"/>
        <w:rPr>
          <w:sz w:val="16"/>
          <w:szCs w:val="16"/>
          <w:lang w:eastAsia="ru-RU"/>
        </w:rPr>
      </w:pPr>
      <w:r w:rsidRPr="00B97B1F">
        <w:rPr>
          <w:sz w:val="16"/>
          <w:szCs w:val="16"/>
          <w:lang w:eastAsia="ru-RU"/>
        </w:rPr>
        <w:t xml:space="preserve">Результаты работы муниципальных образовательных </w:t>
      </w:r>
      <w:r w:rsidRPr="00B97B1F">
        <w:rPr>
          <w:rFonts w:eastAsia="+mn-ea"/>
          <w:bCs/>
          <w:kern w:val="24"/>
          <w:sz w:val="16"/>
          <w:szCs w:val="16"/>
        </w:rPr>
        <w:t xml:space="preserve">организаций </w:t>
      </w:r>
      <w:r w:rsidRPr="00B97B1F">
        <w:rPr>
          <w:sz w:val="16"/>
          <w:szCs w:val="16"/>
          <w:lang w:eastAsia="ru-RU"/>
        </w:rPr>
        <w:t xml:space="preserve">напрямую зависят от деятельности руководителя и всего педагогического коллектива.                                                                </w:t>
      </w:r>
    </w:p>
    <w:p w:rsidR="00B97B1F" w:rsidRPr="00B97B1F" w:rsidRDefault="00B97B1F" w:rsidP="00B97B1F">
      <w:pPr>
        <w:ind w:firstLine="567"/>
        <w:jc w:val="both"/>
        <w:rPr>
          <w:sz w:val="16"/>
          <w:szCs w:val="16"/>
          <w:lang w:eastAsia="ru-RU"/>
        </w:rPr>
      </w:pPr>
      <w:r w:rsidRPr="00B97B1F">
        <w:rPr>
          <w:rFonts w:eastAsia="Calibri"/>
          <w:sz w:val="16"/>
          <w:szCs w:val="16"/>
        </w:rPr>
        <w:t xml:space="preserve">Численность работников в сфере образования </w:t>
      </w:r>
      <w:r w:rsidRPr="00B97B1F">
        <w:rPr>
          <w:rFonts w:eastAsia="Calibri"/>
          <w:color w:val="000000" w:themeColor="text1"/>
          <w:sz w:val="16"/>
          <w:szCs w:val="16"/>
        </w:rPr>
        <w:t>района</w:t>
      </w:r>
      <w:r w:rsidRPr="00B97B1F">
        <w:rPr>
          <w:rFonts w:eastAsia="Calibri"/>
          <w:sz w:val="16"/>
          <w:szCs w:val="16"/>
        </w:rPr>
        <w:t xml:space="preserve"> на </w:t>
      </w:r>
      <w:r w:rsidRPr="00B97B1F">
        <w:rPr>
          <w:sz w:val="16"/>
          <w:szCs w:val="16"/>
          <w:lang w:eastAsia="ru-RU"/>
        </w:rPr>
        <w:t xml:space="preserve">01.07.2021 </w:t>
      </w:r>
      <w:r w:rsidRPr="00B97B1F">
        <w:rPr>
          <w:rFonts w:eastAsia="Calibri"/>
          <w:sz w:val="16"/>
          <w:szCs w:val="16"/>
        </w:rPr>
        <w:t>составляет 1978 человек.  Педагогических работников – 958 человек, в том числе:</w:t>
      </w:r>
    </w:p>
    <w:p w:rsidR="00B97B1F" w:rsidRPr="00B97B1F" w:rsidRDefault="00B97B1F" w:rsidP="00B97B1F">
      <w:pPr>
        <w:ind w:left="786"/>
        <w:contextualSpacing/>
        <w:jc w:val="both"/>
        <w:rPr>
          <w:sz w:val="16"/>
          <w:szCs w:val="16"/>
        </w:rPr>
      </w:pPr>
      <w:r w:rsidRPr="00B97B1F">
        <w:rPr>
          <w:sz w:val="16"/>
          <w:szCs w:val="16"/>
        </w:rPr>
        <w:t>- в общеобразовательных организациях – 723 чел.,</w:t>
      </w:r>
    </w:p>
    <w:p w:rsidR="00B97B1F" w:rsidRPr="00B97B1F" w:rsidRDefault="00B97B1F" w:rsidP="00B97B1F">
      <w:pPr>
        <w:contextualSpacing/>
        <w:jc w:val="both"/>
        <w:rPr>
          <w:sz w:val="16"/>
          <w:szCs w:val="16"/>
        </w:rPr>
      </w:pPr>
      <w:r w:rsidRPr="00B97B1F">
        <w:rPr>
          <w:sz w:val="16"/>
          <w:szCs w:val="16"/>
        </w:rPr>
        <w:t xml:space="preserve">           - в дошкольных образовательных организациях – 182 чел.,</w:t>
      </w:r>
    </w:p>
    <w:p w:rsidR="00B97B1F" w:rsidRPr="00B97B1F" w:rsidRDefault="00B97B1F" w:rsidP="00B97B1F">
      <w:pPr>
        <w:contextualSpacing/>
        <w:jc w:val="both"/>
        <w:rPr>
          <w:sz w:val="16"/>
          <w:szCs w:val="16"/>
        </w:rPr>
      </w:pPr>
      <w:r w:rsidRPr="00B97B1F">
        <w:rPr>
          <w:sz w:val="16"/>
          <w:szCs w:val="16"/>
        </w:rPr>
        <w:t xml:space="preserve">           - в учреждениях дополнительного образования – 53 чел.</w:t>
      </w:r>
    </w:p>
    <w:p w:rsidR="00B97B1F" w:rsidRPr="00B97B1F" w:rsidRDefault="00B97B1F" w:rsidP="00B97B1F">
      <w:pPr>
        <w:ind w:firstLine="708"/>
        <w:jc w:val="both"/>
        <w:rPr>
          <w:rFonts w:eastAsia="Calibri"/>
          <w:sz w:val="16"/>
          <w:szCs w:val="16"/>
        </w:rPr>
      </w:pPr>
      <w:r w:rsidRPr="00B97B1F">
        <w:rPr>
          <w:rFonts w:eastAsia="Calibri"/>
          <w:sz w:val="16"/>
          <w:szCs w:val="16"/>
        </w:rPr>
        <w:t xml:space="preserve">На конец 1 полугодия 2021 года 681 педагог аттестован на высшую и первую квалификационные категории, что составляет 71% от общего количества педагогических работников. На конец 1 полугодия 2020 года 654 педагога были аттестованы на высшую и первую квалификационные категории, что составляло 68% от общего количества педагогических работников. По сравнению с аналогичным периодом прошлого года доля аттестованных педагогов увеличилась на 3%. Данный факт говорит о систематической и целенаправленной работе по повышению уровня квалификации педагогических кадров района. </w:t>
      </w:r>
    </w:p>
    <w:p w:rsidR="00B97B1F" w:rsidRPr="00B97B1F" w:rsidRDefault="00B97B1F" w:rsidP="00B97B1F">
      <w:pPr>
        <w:ind w:firstLine="142"/>
        <w:jc w:val="both"/>
        <w:rPr>
          <w:rFonts w:eastAsia="Calibri"/>
          <w:sz w:val="16"/>
          <w:szCs w:val="16"/>
        </w:rPr>
      </w:pPr>
      <w:r w:rsidRPr="00B97B1F">
        <w:rPr>
          <w:rFonts w:eastAsia="Calibri"/>
          <w:sz w:val="16"/>
          <w:szCs w:val="16"/>
        </w:rPr>
        <w:tab/>
        <w:t>На 01.07.2021 аттестованы 100% руководителей образовательных организаций: 21 руководитель (48%) имеет высшую квалификационную категорию, 8 руководителей (18%) аттестованы на первую квалификационную категорию, у 15 человек (34%) – соответствие занимаемой должности. По сравнению с аналогичным периодом прошлого года доля руководителей, аттестованных на высшую категорию, увеличилась на 9%.</w:t>
      </w:r>
    </w:p>
    <w:p w:rsidR="00B97B1F" w:rsidRPr="00B97B1F" w:rsidRDefault="00B97B1F" w:rsidP="00B97B1F">
      <w:pPr>
        <w:ind w:firstLine="708"/>
        <w:jc w:val="both"/>
        <w:rPr>
          <w:rFonts w:eastAsia="Calibri"/>
          <w:sz w:val="16"/>
          <w:szCs w:val="16"/>
        </w:rPr>
      </w:pPr>
    </w:p>
    <w:p w:rsidR="00B97B1F" w:rsidRPr="00B97B1F" w:rsidRDefault="00B97B1F" w:rsidP="00B97B1F">
      <w:pPr>
        <w:ind w:firstLine="709"/>
        <w:jc w:val="center"/>
        <w:rPr>
          <w:b/>
          <w:sz w:val="16"/>
          <w:szCs w:val="16"/>
        </w:rPr>
      </w:pPr>
      <w:r w:rsidRPr="00B97B1F">
        <w:rPr>
          <w:b/>
          <w:sz w:val="16"/>
          <w:szCs w:val="16"/>
        </w:rPr>
        <w:t>ГБПОУ НСО «Тогучинский политехнический колледж»</w:t>
      </w:r>
    </w:p>
    <w:p w:rsidR="00B97B1F" w:rsidRPr="00B97B1F" w:rsidRDefault="00B97B1F" w:rsidP="00B97B1F">
      <w:pPr>
        <w:ind w:firstLine="709"/>
        <w:jc w:val="center"/>
        <w:rPr>
          <w:b/>
          <w:sz w:val="16"/>
          <w:szCs w:val="16"/>
        </w:rPr>
      </w:pPr>
    </w:p>
    <w:p w:rsidR="00B97B1F" w:rsidRPr="00B97B1F" w:rsidRDefault="00B97B1F" w:rsidP="00B97B1F">
      <w:pPr>
        <w:ind w:firstLine="709"/>
        <w:jc w:val="both"/>
        <w:rPr>
          <w:rFonts w:eastAsia="Calibri"/>
          <w:bCs/>
          <w:sz w:val="16"/>
          <w:szCs w:val="16"/>
        </w:rPr>
      </w:pPr>
      <w:r w:rsidRPr="00B97B1F">
        <w:rPr>
          <w:rFonts w:eastAsia="Calibri"/>
          <w:bCs/>
          <w:sz w:val="16"/>
          <w:szCs w:val="16"/>
        </w:rPr>
        <w:t xml:space="preserve"> В соответствии с распоряжением Правительства Новосибирской области от 23.06.2020 № 239-рп государственное бюджетное профессиональное образовательное учреждение Новосибирской области «Тогучинский межрайонный агарный лицей» реорганизовано в форме присоединения к нему государственного бюджетного профессионального образовательного учреждения Новосибирской области «Тогучинский лесхоз-техникум» и переименовано в государственное бюджетное профессиональное образовательное учреждение Новосибирской области «Тогучинский политехнический колледж».</w:t>
      </w:r>
    </w:p>
    <w:p w:rsidR="00B97B1F" w:rsidRPr="00B97B1F" w:rsidRDefault="00B97B1F" w:rsidP="00B97B1F">
      <w:pPr>
        <w:ind w:firstLine="709"/>
        <w:jc w:val="both"/>
        <w:rPr>
          <w:rFonts w:eastAsia="Calibri"/>
          <w:bCs/>
          <w:sz w:val="16"/>
          <w:szCs w:val="16"/>
        </w:rPr>
      </w:pPr>
      <w:r w:rsidRPr="00B97B1F">
        <w:rPr>
          <w:sz w:val="16"/>
          <w:szCs w:val="16"/>
          <w:lang w:eastAsia="ru-RU"/>
        </w:rPr>
        <w:t xml:space="preserve">Образовательная деятельность </w:t>
      </w:r>
      <w:r w:rsidRPr="00B97B1F">
        <w:rPr>
          <w:rFonts w:eastAsia="+mn-ea"/>
          <w:bCs/>
          <w:kern w:val="24"/>
          <w:sz w:val="16"/>
          <w:szCs w:val="16"/>
        </w:rPr>
        <w:t>организации</w:t>
      </w:r>
      <w:r w:rsidRPr="00B97B1F">
        <w:rPr>
          <w:sz w:val="16"/>
          <w:szCs w:val="16"/>
          <w:lang w:eastAsia="ru-RU"/>
        </w:rPr>
        <w:t xml:space="preserve"> связана с реализацией:</w:t>
      </w:r>
    </w:p>
    <w:p w:rsidR="00B97B1F" w:rsidRPr="00B97B1F" w:rsidRDefault="00B97B1F" w:rsidP="002D506D">
      <w:pPr>
        <w:pStyle w:val="ae"/>
        <w:numPr>
          <w:ilvl w:val="0"/>
          <w:numId w:val="7"/>
        </w:numPr>
        <w:spacing w:after="0" w:line="240" w:lineRule="auto"/>
        <w:ind w:left="0" w:firstLine="0"/>
        <w:rPr>
          <w:sz w:val="16"/>
          <w:szCs w:val="16"/>
        </w:rPr>
      </w:pPr>
      <w:r w:rsidRPr="00B97B1F">
        <w:rPr>
          <w:sz w:val="16"/>
          <w:szCs w:val="16"/>
        </w:rPr>
        <w:t>основных образовательных программ:</w:t>
      </w:r>
    </w:p>
    <w:p w:rsidR="00B97B1F" w:rsidRPr="00B97B1F" w:rsidRDefault="00B97B1F" w:rsidP="002D506D">
      <w:pPr>
        <w:pStyle w:val="ae"/>
        <w:numPr>
          <w:ilvl w:val="0"/>
          <w:numId w:val="8"/>
        </w:numPr>
        <w:spacing w:after="0" w:line="240" w:lineRule="auto"/>
        <w:ind w:left="0" w:firstLine="709"/>
        <w:rPr>
          <w:sz w:val="16"/>
          <w:szCs w:val="16"/>
        </w:rPr>
      </w:pPr>
      <w:r w:rsidRPr="00B97B1F">
        <w:rPr>
          <w:sz w:val="16"/>
          <w:szCs w:val="16"/>
        </w:rPr>
        <w:t>образовательных программ среднего профессионального образования – программ подготовки квалифицированных рабочих, служащих, программ подготовки специалистов среднего звена;</w:t>
      </w:r>
    </w:p>
    <w:p w:rsidR="00B97B1F" w:rsidRPr="00B97B1F" w:rsidRDefault="00B97B1F" w:rsidP="002D506D">
      <w:pPr>
        <w:pStyle w:val="ae"/>
        <w:numPr>
          <w:ilvl w:val="0"/>
          <w:numId w:val="8"/>
        </w:numPr>
        <w:spacing w:after="0" w:line="240" w:lineRule="auto"/>
        <w:ind w:left="0" w:firstLine="709"/>
        <w:rPr>
          <w:sz w:val="16"/>
          <w:szCs w:val="16"/>
        </w:rPr>
      </w:pPr>
      <w:r w:rsidRPr="00B97B1F">
        <w:rPr>
          <w:sz w:val="16"/>
          <w:szCs w:val="16"/>
        </w:rPr>
        <w:t>программ профессионального обучения – программ профессиональной подготовки по профессиям рабочих, должностям служащих.</w:t>
      </w:r>
    </w:p>
    <w:p w:rsidR="00B97B1F" w:rsidRPr="00B97B1F" w:rsidRDefault="00B97B1F" w:rsidP="00B97B1F">
      <w:pPr>
        <w:pStyle w:val="afe"/>
        <w:jc w:val="both"/>
        <w:rPr>
          <w:sz w:val="16"/>
          <w:szCs w:val="16"/>
        </w:rPr>
      </w:pPr>
      <w:r w:rsidRPr="00B97B1F">
        <w:rPr>
          <w:sz w:val="16"/>
          <w:szCs w:val="16"/>
        </w:rPr>
        <w:t>2.  дополнительных образовательных программ:</w:t>
      </w:r>
    </w:p>
    <w:p w:rsidR="00B97B1F" w:rsidRPr="00B97B1F" w:rsidRDefault="00B97B1F" w:rsidP="00B97B1F">
      <w:pPr>
        <w:pStyle w:val="afe"/>
        <w:ind w:firstLine="709"/>
        <w:jc w:val="both"/>
        <w:rPr>
          <w:sz w:val="16"/>
          <w:szCs w:val="16"/>
        </w:rPr>
      </w:pPr>
      <w:r w:rsidRPr="00B97B1F">
        <w:rPr>
          <w:sz w:val="16"/>
          <w:szCs w:val="16"/>
        </w:rPr>
        <w:t>- образовательная деятельность по реализации дополнительных общеобразовательных программ – дополнительных общеразвивающих программ, дополнительных предпрофессиональных программ;</w:t>
      </w:r>
    </w:p>
    <w:p w:rsidR="00B97B1F" w:rsidRPr="00B97B1F" w:rsidRDefault="00B97B1F" w:rsidP="00B97B1F">
      <w:pPr>
        <w:pStyle w:val="afe"/>
        <w:ind w:firstLine="709"/>
        <w:jc w:val="both"/>
        <w:rPr>
          <w:sz w:val="16"/>
          <w:szCs w:val="16"/>
        </w:rPr>
      </w:pPr>
      <w:r w:rsidRPr="00B97B1F">
        <w:rPr>
          <w:sz w:val="16"/>
          <w:szCs w:val="16"/>
        </w:rPr>
        <w:t>- образовательная деятельность по реализации дополнительных профессиональных программ – программ повышения квалификации, программ профессиональной переподготовки.</w:t>
      </w:r>
    </w:p>
    <w:p w:rsidR="00B97B1F" w:rsidRPr="00B97B1F" w:rsidRDefault="00B97B1F" w:rsidP="00B97B1F">
      <w:pPr>
        <w:pStyle w:val="afe"/>
        <w:ind w:firstLine="708"/>
        <w:jc w:val="both"/>
        <w:rPr>
          <w:sz w:val="16"/>
          <w:szCs w:val="16"/>
        </w:rPr>
      </w:pPr>
      <w:r w:rsidRPr="00B97B1F">
        <w:rPr>
          <w:sz w:val="16"/>
          <w:szCs w:val="16"/>
        </w:rPr>
        <w:t>Подготовка по образовательным программам среднего профессионального образования осуществляется по двум направлениям:</w:t>
      </w:r>
    </w:p>
    <w:p w:rsidR="00B97B1F" w:rsidRPr="00B97B1F" w:rsidRDefault="00B97B1F" w:rsidP="00B97B1F">
      <w:pPr>
        <w:pStyle w:val="afe"/>
        <w:ind w:firstLine="708"/>
        <w:jc w:val="both"/>
        <w:rPr>
          <w:sz w:val="16"/>
          <w:szCs w:val="16"/>
        </w:rPr>
      </w:pPr>
      <w:r w:rsidRPr="00B97B1F">
        <w:rPr>
          <w:sz w:val="16"/>
          <w:szCs w:val="16"/>
        </w:rPr>
        <w:t>по программам подготовки квалифицированных рабочих и служащих: профессии «Мастер сельскохозяйственного производства», «Электромонтёр по ремонту и обслуживанию электрооборудования в сельскохозяйственном производстве», «Хозяйка(ин) усадьбы», «Сварщик (ручной и частично механизированной сварки (наплавки)».</w:t>
      </w:r>
    </w:p>
    <w:p w:rsidR="00B97B1F" w:rsidRPr="00B97B1F" w:rsidRDefault="00B97B1F" w:rsidP="00B97B1F">
      <w:pPr>
        <w:pStyle w:val="afe"/>
        <w:ind w:firstLine="708"/>
        <w:jc w:val="both"/>
        <w:rPr>
          <w:sz w:val="16"/>
          <w:szCs w:val="16"/>
        </w:rPr>
      </w:pPr>
      <w:r w:rsidRPr="00B97B1F">
        <w:rPr>
          <w:sz w:val="16"/>
          <w:szCs w:val="16"/>
        </w:rPr>
        <w:t xml:space="preserve">по программам подготовки специалистов среднего звена: «Лесное и лесопарковое хозяйство»; «Экономика и бухгалтерский учет (по отраслям)»; «Земельно-имущественные отношения». </w:t>
      </w:r>
    </w:p>
    <w:p w:rsidR="00B97B1F" w:rsidRPr="00B97B1F" w:rsidRDefault="00B97B1F" w:rsidP="00B97B1F">
      <w:pPr>
        <w:pStyle w:val="afe"/>
        <w:ind w:firstLine="708"/>
        <w:jc w:val="both"/>
        <w:rPr>
          <w:sz w:val="16"/>
          <w:szCs w:val="16"/>
        </w:rPr>
      </w:pPr>
      <w:r w:rsidRPr="00B97B1F">
        <w:rPr>
          <w:sz w:val="16"/>
          <w:szCs w:val="16"/>
        </w:rPr>
        <w:t xml:space="preserve">Подготовка по программам профессионального обучения </w:t>
      </w:r>
      <w:r w:rsidRPr="00B97B1F">
        <w:rPr>
          <w:sz w:val="16"/>
          <w:szCs w:val="16"/>
        </w:rPr>
        <w:lastRenderedPageBreak/>
        <w:t>осуществляется на коммерческой основе по следующим профессиям рабочих, должностям служащих: «Тракторист категории «А1» «В» «С» «</w:t>
      </w:r>
      <w:r w:rsidRPr="00B97B1F">
        <w:rPr>
          <w:sz w:val="16"/>
          <w:szCs w:val="16"/>
          <w:lang w:val="en-US"/>
        </w:rPr>
        <w:t>D</w:t>
      </w:r>
      <w:r w:rsidRPr="00B97B1F">
        <w:rPr>
          <w:sz w:val="16"/>
          <w:szCs w:val="16"/>
        </w:rPr>
        <w:t>» «Е» «</w:t>
      </w:r>
      <w:r w:rsidRPr="00B97B1F">
        <w:rPr>
          <w:sz w:val="16"/>
          <w:szCs w:val="16"/>
          <w:lang w:val="en-US"/>
        </w:rPr>
        <w:t>F</w:t>
      </w:r>
      <w:r w:rsidRPr="00B97B1F">
        <w:rPr>
          <w:sz w:val="16"/>
          <w:szCs w:val="16"/>
        </w:rPr>
        <w:t>»; «Машинист экскаватора одноковшового»; «Водитель погрузчика»; «Водитель автомобиля»; «Электросварщик ручной сварки»; «Повар»; «Кассир торгового зала»; «Электромонтёр по ремонту и обслуживанию электрооборудования»; «Вальщик»; «Станочник деревообрабатывающих станков»; «Рабочий зеленого хозяйства».</w:t>
      </w:r>
    </w:p>
    <w:p w:rsidR="00B97B1F" w:rsidRPr="00B97B1F" w:rsidRDefault="00B97B1F" w:rsidP="00B97B1F">
      <w:pPr>
        <w:pStyle w:val="afe"/>
        <w:ind w:firstLine="708"/>
        <w:jc w:val="both"/>
        <w:rPr>
          <w:sz w:val="16"/>
          <w:szCs w:val="16"/>
        </w:rPr>
      </w:pPr>
      <w:r w:rsidRPr="00B97B1F">
        <w:rPr>
          <w:sz w:val="16"/>
          <w:szCs w:val="16"/>
        </w:rPr>
        <w:t>Подготовка по дополнительным образовательным программ осуществляется на коммерческой основе по следующим направлениям:</w:t>
      </w:r>
    </w:p>
    <w:p w:rsidR="00B97B1F" w:rsidRPr="00B97B1F" w:rsidRDefault="00B97B1F" w:rsidP="00B97B1F">
      <w:pPr>
        <w:pStyle w:val="afe"/>
        <w:ind w:firstLine="709"/>
        <w:jc w:val="both"/>
        <w:rPr>
          <w:sz w:val="16"/>
          <w:szCs w:val="16"/>
        </w:rPr>
      </w:pPr>
      <w:r w:rsidRPr="00B97B1F">
        <w:rPr>
          <w:sz w:val="16"/>
          <w:szCs w:val="16"/>
        </w:rPr>
        <w:t>- профессиональная переподготовка по профессии «Вальщик леса», «Тракторист», «Повар», «Водитель погрузчика», «Машинист экскаватора одноковшового»;</w:t>
      </w:r>
    </w:p>
    <w:p w:rsidR="00B97B1F" w:rsidRPr="00B97B1F" w:rsidRDefault="00B97B1F" w:rsidP="00B97B1F">
      <w:pPr>
        <w:pStyle w:val="afe"/>
        <w:ind w:firstLine="709"/>
        <w:jc w:val="both"/>
        <w:rPr>
          <w:sz w:val="16"/>
          <w:szCs w:val="16"/>
        </w:rPr>
      </w:pPr>
      <w:r w:rsidRPr="00B97B1F">
        <w:rPr>
          <w:sz w:val="16"/>
          <w:szCs w:val="16"/>
        </w:rPr>
        <w:t>-  курсы повышения квалификации по программе «Организация работ по тушению лесных пожаров», «Электросварщик ручной сварки», «Повар», «Электромонтер по ремонту и обслуживанию электрооборудования».</w:t>
      </w:r>
    </w:p>
    <w:p w:rsidR="00B97B1F" w:rsidRPr="00B97B1F" w:rsidRDefault="00B97B1F" w:rsidP="00B97B1F">
      <w:pPr>
        <w:pStyle w:val="afe"/>
        <w:ind w:firstLine="708"/>
        <w:jc w:val="both"/>
        <w:rPr>
          <w:sz w:val="16"/>
          <w:szCs w:val="16"/>
        </w:rPr>
      </w:pPr>
      <w:r w:rsidRPr="00B97B1F">
        <w:rPr>
          <w:sz w:val="16"/>
          <w:szCs w:val="16"/>
        </w:rPr>
        <w:t xml:space="preserve">При организации работы по дополнительному профессиональному образованию, образовательной </w:t>
      </w:r>
      <w:r w:rsidRPr="00B97B1F">
        <w:rPr>
          <w:rFonts w:eastAsia="+mn-ea"/>
          <w:bCs/>
          <w:kern w:val="24"/>
          <w:sz w:val="16"/>
          <w:szCs w:val="16"/>
        </w:rPr>
        <w:t>организацией</w:t>
      </w:r>
      <w:r w:rsidRPr="00B97B1F">
        <w:rPr>
          <w:sz w:val="16"/>
          <w:szCs w:val="16"/>
        </w:rPr>
        <w:t xml:space="preserve"> планируется открытие курсов повышения квалификации по следующим направлениям: «Делопроизводитель», «</w:t>
      </w:r>
      <w:r w:rsidRPr="00B97B1F">
        <w:rPr>
          <w:color w:val="000000" w:themeColor="text1"/>
          <w:sz w:val="16"/>
          <w:szCs w:val="16"/>
        </w:rPr>
        <w:t>Бухгалтер с</w:t>
      </w:r>
      <w:r w:rsidRPr="00B97B1F">
        <w:rPr>
          <w:sz w:val="16"/>
          <w:szCs w:val="16"/>
        </w:rPr>
        <w:t xml:space="preserve"> использованием программы 1С: Бухгалтерия», «Индивидуальный предприниматель с применением программы «Налогоплательщик».</w:t>
      </w:r>
    </w:p>
    <w:p w:rsidR="00B97B1F" w:rsidRPr="00B97B1F" w:rsidRDefault="00B97B1F" w:rsidP="00B97B1F">
      <w:pPr>
        <w:ind w:firstLine="708"/>
        <w:jc w:val="both"/>
        <w:rPr>
          <w:sz w:val="16"/>
          <w:szCs w:val="16"/>
          <w:lang w:eastAsia="ru-RU"/>
        </w:rPr>
      </w:pPr>
      <w:r w:rsidRPr="00B97B1F">
        <w:rPr>
          <w:sz w:val="16"/>
          <w:szCs w:val="16"/>
        </w:rPr>
        <w:t>Численность студентов в ГБПОУ НСО «Тогучинский политехнический колледж» на 01.09.2021 составляет 539 человек.</w:t>
      </w:r>
    </w:p>
    <w:p w:rsidR="00B97B1F" w:rsidRPr="00B97B1F" w:rsidRDefault="00B97B1F" w:rsidP="00B97B1F">
      <w:pPr>
        <w:pStyle w:val="afe"/>
        <w:ind w:firstLine="709"/>
        <w:jc w:val="both"/>
        <w:rPr>
          <w:sz w:val="16"/>
          <w:szCs w:val="16"/>
        </w:rPr>
      </w:pPr>
      <w:r w:rsidRPr="00B97B1F">
        <w:rPr>
          <w:sz w:val="16"/>
          <w:szCs w:val="16"/>
        </w:rPr>
        <w:t>Студентами являются представители Тогучинского, Ордынского, Барабинского, Краснозёрского, Кыштовского, Болотнинского, Сузунского, Убинского, Маслянинского, Чановского районов Новосибирской области, Кемеровской области. Большая часть обучающихся проживают в г. Тогучине и Тогучинском районе.</w:t>
      </w:r>
    </w:p>
    <w:p w:rsidR="00B97B1F" w:rsidRPr="00B97B1F" w:rsidRDefault="00B97B1F" w:rsidP="00B97B1F">
      <w:pPr>
        <w:tabs>
          <w:tab w:val="left" w:pos="5040"/>
        </w:tabs>
        <w:jc w:val="both"/>
        <w:rPr>
          <w:sz w:val="16"/>
          <w:szCs w:val="16"/>
        </w:rPr>
      </w:pPr>
      <w:r w:rsidRPr="00B97B1F">
        <w:rPr>
          <w:sz w:val="16"/>
          <w:szCs w:val="16"/>
        </w:rPr>
        <w:t>Выпуск обучающихся в ГБПОУ НСО «Тогучинский политехнический колледж» в 2021 году составил 119 чел., в 2022 году планируется выпустить 130 человек.</w:t>
      </w:r>
    </w:p>
    <w:p w:rsidR="00B97B1F" w:rsidRPr="00B97B1F" w:rsidRDefault="00B97B1F" w:rsidP="00B97B1F">
      <w:pPr>
        <w:ind w:firstLine="708"/>
        <w:jc w:val="both"/>
        <w:rPr>
          <w:sz w:val="16"/>
          <w:szCs w:val="16"/>
        </w:rPr>
      </w:pPr>
      <w:r w:rsidRPr="00B97B1F">
        <w:rPr>
          <w:sz w:val="16"/>
          <w:szCs w:val="16"/>
        </w:rPr>
        <w:t>За 2019-2021 годы проведена следующая работа:</w:t>
      </w:r>
    </w:p>
    <w:p w:rsidR="00B97B1F" w:rsidRPr="00B97B1F" w:rsidRDefault="00B97B1F" w:rsidP="00B97B1F">
      <w:pPr>
        <w:pStyle w:val="ae"/>
        <w:ind w:left="0" w:firstLine="709"/>
        <w:rPr>
          <w:sz w:val="16"/>
          <w:szCs w:val="16"/>
        </w:rPr>
      </w:pPr>
      <w:r w:rsidRPr="00B97B1F">
        <w:rPr>
          <w:sz w:val="16"/>
          <w:szCs w:val="16"/>
        </w:rPr>
        <w:t>- с целью модернизации материально-технического обеспечения приобретены новый трактор МТЗ-82, снегоход, квадроцикл, программный комплекс для подготовки водителей автомобиля, компьютеры и мультимедийные проекторы, оборудована мастерская по профессии «Станочник деревообрабатывающих станков»;</w:t>
      </w:r>
    </w:p>
    <w:p w:rsidR="00B97B1F" w:rsidRPr="00B97B1F" w:rsidRDefault="00B97B1F" w:rsidP="00B97B1F">
      <w:pPr>
        <w:pStyle w:val="ae"/>
        <w:ind w:left="0" w:firstLine="709"/>
        <w:rPr>
          <w:color w:val="000000" w:themeColor="text1"/>
          <w:sz w:val="16"/>
          <w:szCs w:val="16"/>
        </w:rPr>
      </w:pPr>
      <w:r w:rsidRPr="00B97B1F">
        <w:rPr>
          <w:sz w:val="16"/>
          <w:szCs w:val="16"/>
        </w:rPr>
        <w:t>- организована работа по профессиональной подготовке школьников 10-11 классов по профессии «Тракторист (категория С)» в рамках мероприятий Программы развития среднего профессионального образования Новосибирской области по направлению «Агротехническая и политехническая школа</w:t>
      </w:r>
      <w:r w:rsidRPr="00B97B1F">
        <w:rPr>
          <w:color w:val="000000" w:themeColor="text1"/>
          <w:sz w:val="16"/>
          <w:szCs w:val="16"/>
        </w:rPr>
        <w:t>»;</w:t>
      </w:r>
    </w:p>
    <w:p w:rsidR="00B97B1F" w:rsidRPr="00B97B1F" w:rsidRDefault="00B97B1F" w:rsidP="00B97B1F">
      <w:pPr>
        <w:pStyle w:val="ae"/>
        <w:ind w:left="0" w:firstLine="709"/>
        <w:rPr>
          <w:sz w:val="16"/>
          <w:szCs w:val="16"/>
        </w:rPr>
      </w:pPr>
      <w:r w:rsidRPr="00B97B1F">
        <w:rPr>
          <w:sz w:val="16"/>
          <w:szCs w:val="16"/>
        </w:rPr>
        <w:t>- с целью выполнения требований ФГОС СПО по специальности «Бухгалтерский учет» проведена работа по созданию и аккредитации площадки демонстрационного экзамена;</w:t>
      </w:r>
    </w:p>
    <w:p w:rsidR="00B97B1F" w:rsidRPr="00B97B1F" w:rsidRDefault="00B97B1F" w:rsidP="00B97B1F">
      <w:pPr>
        <w:pStyle w:val="ae"/>
        <w:ind w:left="0" w:firstLine="709"/>
        <w:rPr>
          <w:sz w:val="16"/>
          <w:szCs w:val="16"/>
        </w:rPr>
      </w:pPr>
      <w:r w:rsidRPr="00B97B1F">
        <w:rPr>
          <w:sz w:val="16"/>
          <w:szCs w:val="16"/>
        </w:rPr>
        <w:t xml:space="preserve">- приобретены: автобус для перевозки детей, программный комплекс для приема экзаменов по профессии тракторист, мебель в учебные кабинеты (парты, стулья, шкафы), оборудование для котельной </w:t>
      </w:r>
      <w:r w:rsidRPr="00B97B1F">
        <w:rPr>
          <w:rFonts w:eastAsia="+mn-ea"/>
          <w:bCs/>
          <w:kern w:val="24"/>
          <w:sz w:val="16"/>
          <w:szCs w:val="16"/>
        </w:rPr>
        <w:t xml:space="preserve">организации, </w:t>
      </w:r>
      <w:r w:rsidRPr="00B97B1F">
        <w:rPr>
          <w:sz w:val="16"/>
          <w:szCs w:val="16"/>
        </w:rPr>
        <w:t xml:space="preserve">борона дисковая тяжелая, тренажеры грузового автомобиля и трактора, оборудование для кабинетов физики и химии, бензопилы, кусторезы. </w:t>
      </w:r>
    </w:p>
    <w:p w:rsidR="00B97B1F" w:rsidRPr="00B97B1F" w:rsidRDefault="00B97B1F" w:rsidP="00B97B1F">
      <w:pPr>
        <w:ind w:firstLine="709"/>
        <w:rPr>
          <w:sz w:val="16"/>
          <w:szCs w:val="16"/>
        </w:rPr>
      </w:pPr>
      <w:r w:rsidRPr="00B97B1F">
        <w:rPr>
          <w:b/>
          <w:bCs/>
          <w:sz w:val="16"/>
          <w:szCs w:val="16"/>
        </w:rPr>
        <w:t>Здравоохранение</w:t>
      </w:r>
    </w:p>
    <w:p w:rsidR="00B97B1F" w:rsidRPr="00B97B1F" w:rsidRDefault="00B97B1F" w:rsidP="00B97B1F">
      <w:pPr>
        <w:ind w:firstLine="709"/>
        <w:rPr>
          <w:b/>
          <w:bCs/>
          <w:sz w:val="16"/>
          <w:szCs w:val="16"/>
        </w:rPr>
      </w:pPr>
    </w:p>
    <w:p w:rsidR="00B97B1F" w:rsidRPr="00B97B1F" w:rsidRDefault="00B97B1F" w:rsidP="00B97B1F">
      <w:pPr>
        <w:ind w:firstLine="709"/>
        <w:jc w:val="both"/>
        <w:rPr>
          <w:sz w:val="16"/>
          <w:szCs w:val="16"/>
        </w:rPr>
      </w:pPr>
      <w:r w:rsidRPr="00B97B1F">
        <w:rPr>
          <w:sz w:val="16"/>
          <w:szCs w:val="16"/>
        </w:rPr>
        <w:t xml:space="preserve">В сфере здравоохранения в 2019-2021 годы была продолжена работа по укреплению методического руководства сетью медицинских учреждений со стороны администрации ГБУЗ Новосибирской области «Тогучинская ЦРБ» (далее — Тогучинская ЦРБ), по повышению квалификации медицинских работников, обучению персонала с целью освоения новых методик и медицинских технологий, решению кадровых вопросов. </w:t>
      </w:r>
    </w:p>
    <w:p w:rsidR="00B97B1F" w:rsidRPr="00B97B1F" w:rsidRDefault="00B97B1F" w:rsidP="00B97B1F">
      <w:pPr>
        <w:ind w:firstLine="709"/>
        <w:jc w:val="both"/>
        <w:rPr>
          <w:sz w:val="16"/>
          <w:szCs w:val="16"/>
        </w:rPr>
      </w:pPr>
      <w:r w:rsidRPr="00B97B1F">
        <w:rPr>
          <w:sz w:val="16"/>
          <w:szCs w:val="16"/>
        </w:rPr>
        <w:t>Структура Тогучинской ЦРБ включает 56 лечебно-профилактических учреждений, в том числе: 41 ФАП, 8 врачебных амбулаторий, 3 участковые больницы, Горновская больница, Противотуберкулезное амбулаторно-поликлиническое и стационарное отделения, Тогучинская ЦРБ.</w:t>
      </w:r>
    </w:p>
    <w:p w:rsidR="00B97B1F" w:rsidRPr="00B97B1F" w:rsidRDefault="00B97B1F" w:rsidP="00B97B1F">
      <w:pPr>
        <w:tabs>
          <w:tab w:val="left" w:pos="567"/>
        </w:tabs>
        <w:ind w:firstLine="709"/>
        <w:jc w:val="both"/>
        <w:rPr>
          <w:sz w:val="16"/>
          <w:szCs w:val="16"/>
        </w:rPr>
      </w:pPr>
      <w:r w:rsidRPr="00B97B1F">
        <w:rPr>
          <w:sz w:val="16"/>
          <w:szCs w:val="16"/>
        </w:rPr>
        <w:t xml:space="preserve">ГБУЗ НСО «Тогучинская ЦРБ» - медицинская организация 2 </w:t>
      </w:r>
      <w:proofErr w:type="gramStart"/>
      <w:r w:rsidRPr="00B97B1F">
        <w:rPr>
          <w:sz w:val="16"/>
          <w:szCs w:val="16"/>
        </w:rPr>
        <w:t xml:space="preserve">уровня,   </w:t>
      </w:r>
      <w:proofErr w:type="gramEnd"/>
      <w:r w:rsidRPr="00B97B1F">
        <w:rPr>
          <w:sz w:val="16"/>
          <w:szCs w:val="16"/>
        </w:rPr>
        <w:t xml:space="preserve">    специализированная медицинская помощь оказывается в стационарах района по 14 специальностям, общий коечный фонд медицинских организаций района с учетом инфекционного госпиталя составляет 470 коек. Амбулаторно-поликлиническая помощь в специализированных кабинетах поликлиник оказывается по 25 специальностям, функционируют 15 терапевтических и 5 педиатрических участков.</w:t>
      </w:r>
    </w:p>
    <w:p w:rsidR="00B97B1F" w:rsidRPr="00B97B1F" w:rsidRDefault="00B97B1F" w:rsidP="00B97B1F">
      <w:pPr>
        <w:tabs>
          <w:tab w:val="left" w:pos="567"/>
        </w:tabs>
        <w:ind w:firstLine="709"/>
        <w:jc w:val="both"/>
        <w:rPr>
          <w:sz w:val="16"/>
          <w:szCs w:val="16"/>
        </w:rPr>
      </w:pPr>
      <w:r w:rsidRPr="00B97B1F">
        <w:rPr>
          <w:sz w:val="16"/>
          <w:szCs w:val="16"/>
        </w:rPr>
        <w:t>Экстренную неотложную медицинскую помощь населению района оказывают 6 выездных бригад отделения скорой медицинской помощи и 1 бригада скорой медицинской помощи трассового пункта на базе ФАП                              с. Лебедево. Бригады скорой медицинской помощи укомплектованы фельдшерами.</w:t>
      </w:r>
    </w:p>
    <w:p w:rsidR="00B97B1F" w:rsidRPr="00B97B1F" w:rsidRDefault="00B97B1F" w:rsidP="00B97B1F">
      <w:pPr>
        <w:jc w:val="both"/>
        <w:rPr>
          <w:sz w:val="16"/>
          <w:szCs w:val="16"/>
        </w:rPr>
      </w:pPr>
      <w:r w:rsidRPr="00B97B1F">
        <w:rPr>
          <w:sz w:val="16"/>
          <w:szCs w:val="16"/>
        </w:rPr>
        <w:tab/>
        <w:t xml:space="preserve">Тогучинская ЦРБ является многопрофильным лечебным учреждением с современной медицинской базой и квалифицированными </w:t>
      </w:r>
      <w:r w:rsidRPr="00B97B1F">
        <w:rPr>
          <w:sz w:val="16"/>
          <w:szCs w:val="16"/>
        </w:rPr>
        <w:t xml:space="preserve">специалистами, в учреждениях здравоохранения Тогучинского района работает 907 человек, из них 107 врачей, 342 средних медицинских работника. </w:t>
      </w:r>
    </w:p>
    <w:p w:rsidR="00B97B1F" w:rsidRPr="00B97B1F" w:rsidRDefault="00B97B1F" w:rsidP="00B97B1F">
      <w:pPr>
        <w:shd w:val="clear" w:color="auto" w:fill="FFFFFF"/>
        <w:tabs>
          <w:tab w:val="left" w:pos="567"/>
        </w:tabs>
        <w:ind w:firstLine="709"/>
        <w:jc w:val="both"/>
        <w:rPr>
          <w:sz w:val="16"/>
          <w:szCs w:val="16"/>
        </w:rPr>
      </w:pPr>
      <w:r w:rsidRPr="00B97B1F">
        <w:rPr>
          <w:sz w:val="16"/>
          <w:szCs w:val="16"/>
        </w:rPr>
        <w:t>Укомплектованность занятых должностей от штатных ставок составляет: врачебный персонал 75,3 %, средний персонал – 82,4 %.</w:t>
      </w:r>
    </w:p>
    <w:p w:rsidR="00B97B1F" w:rsidRPr="00B97B1F" w:rsidRDefault="00B97B1F" w:rsidP="00B97B1F">
      <w:pPr>
        <w:ind w:firstLine="709"/>
        <w:jc w:val="both"/>
        <w:rPr>
          <w:sz w:val="16"/>
          <w:szCs w:val="16"/>
        </w:rPr>
      </w:pPr>
      <w:r w:rsidRPr="00B97B1F">
        <w:rPr>
          <w:sz w:val="16"/>
          <w:szCs w:val="16"/>
        </w:rPr>
        <w:t xml:space="preserve">В рамках целевой контрактной подготовки в Новосибирском медицинском университете обучаются 31 студент, в т.ч. по специальности «лечебное дело» 15 студентов, «педиатрия» 16 студентов. В 2021 г. приступил к работе 1 выпускник Новосибирского медицинского государственного университета. 2 студента направлены на обучение по программам целевой ординатуры.                </w:t>
      </w:r>
    </w:p>
    <w:p w:rsidR="00B97B1F" w:rsidRPr="00B97B1F" w:rsidRDefault="00B97B1F" w:rsidP="00B97B1F">
      <w:pPr>
        <w:tabs>
          <w:tab w:val="left" w:pos="567"/>
        </w:tabs>
        <w:ind w:firstLine="709"/>
        <w:jc w:val="both"/>
        <w:rPr>
          <w:sz w:val="16"/>
          <w:szCs w:val="16"/>
        </w:rPr>
      </w:pPr>
      <w:r w:rsidRPr="00B97B1F">
        <w:rPr>
          <w:sz w:val="16"/>
          <w:szCs w:val="16"/>
        </w:rPr>
        <w:t>В 2021 году в ГАОУ СПО «Новосибирский медицинский колледж» по сетевому методу, по специальности «сестринское дело» проводится обучение 12 студентов 1 курса, 11 студентов второго курса, закончили обучение 10 выпускников. Трудоустроены в Тогучинской ЦРБ 8 человек.</w:t>
      </w:r>
    </w:p>
    <w:p w:rsidR="00B97B1F" w:rsidRPr="00B97B1F" w:rsidRDefault="00B97B1F" w:rsidP="00B97B1F">
      <w:pPr>
        <w:tabs>
          <w:tab w:val="left" w:pos="5940"/>
          <w:tab w:val="left" w:pos="6375"/>
        </w:tabs>
        <w:ind w:firstLine="709"/>
        <w:jc w:val="both"/>
        <w:rPr>
          <w:sz w:val="16"/>
          <w:szCs w:val="16"/>
        </w:rPr>
      </w:pPr>
      <w:r w:rsidRPr="00B97B1F">
        <w:rPr>
          <w:sz w:val="16"/>
          <w:szCs w:val="16"/>
        </w:rPr>
        <w:t>Решались вопросы обеспечения здравоохранения квалифицированными кадрами. В 2018 - 2020 годы в ГБУЗ НСО «Тогучинская ЦРБ» прибыло 27 врачей, в т.ч. по федеральной программе «Земский доктор» получили поддержку 6 врачей, 49 средних медицинских работников - по программе «Земский фельдшер» 1 человек.</w:t>
      </w:r>
    </w:p>
    <w:p w:rsidR="00B97B1F" w:rsidRPr="00B97B1F" w:rsidRDefault="00B97B1F" w:rsidP="00B97B1F">
      <w:pPr>
        <w:keepNext/>
        <w:ind w:firstLine="709"/>
        <w:jc w:val="both"/>
        <w:rPr>
          <w:sz w:val="16"/>
          <w:szCs w:val="16"/>
        </w:rPr>
      </w:pPr>
      <w:r w:rsidRPr="00B97B1F">
        <w:rPr>
          <w:sz w:val="16"/>
          <w:szCs w:val="16"/>
        </w:rPr>
        <w:t>Проводилась работа по укреплению материально-технической базы учреждений здравоохранения.</w:t>
      </w:r>
    </w:p>
    <w:p w:rsidR="00B97B1F" w:rsidRPr="00B97B1F" w:rsidRDefault="00B97B1F" w:rsidP="00B97B1F">
      <w:pPr>
        <w:ind w:firstLine="709"/>
        <w:jc w:val="both"/>
        <w:rPr>
          <w:sz w:val="16"/>
          <w:szCs w:val="16"/>
        </w:rPr>
      </w:pPr>
      <w:r w:rsidRPr="00B97B1F">
        <w:rPr>
          <w:sz w:val="16"/>
          <w:szCs w:val="16"/>
        </w:rPr>
        <w:t>Были проведены капитальные ремонты в Березиковской врачебных амбулаториях, в детских поликлиниках Горновской больницы и Тогучинской ЦРБ по программе «Реализация организационно-планировочных решений внутренних пространств детских поликлиник и детских поликлинических отделений, обеспечивающих комфортность пребывания в них детей и родителей», в зданиях детского, акушерского отделений, поликлинического отделения Тогучинской ЦРБ, в ФАПах с. Доронино, с. Курундус, с. Русско-Семеновский, с. Заречное. Израсходовано более 22,9 млн. руб. из областного бюджета.</w:t>
      </w:r>
    </w:p>
    <w:p w:rsidR="00B97B1F" w:rsidRPr="00B97B1F" w:rsidRDefault="00B97B1F" w:rsidP="00B97B1F">
      <w:pPr>
        <w:shd w:val="clear" w:color="auto" w:fill="FFFFFF" w:themeFill="background1"/>
        <w:ind w:firstLine="709"/>
        <w:jc w:val="both"/>
        <w:rPr>
          <w:sz w:val="16"/>
          <w:szCs w:val="16"/>
        </w:rPr>
      </w:pPr>
      <w:r w:rsidRPr="00B97B1F">
        <w:rPr>
          <w:sz w:val="16"/>
          <w:szCs w:val="16"/>
        </w:rPr>
        <w:t>Выполнялись косметические ремонты во всех структурных подразделениях, Израсходовано более 3,0 млн. руб.  бюджетных средств. В 2021 году планируются текущие ремонты на сумму 1,8 млн. руб.</w:t>
      </w:r>
    </w:p>
    <w:p w:rsidR="00B97B1F" w:rsidRPr="00B97B1F" w:rsidRDefault="00B97B1F" w:rsidP="00B97B1F">
      <w:pPr>
        <w:shd w:val="clear" w:color="auto" w:fill="FFFFFF" w:themeFill="background1"/>
        <w:tabs>
          <w:tab w:val="left" w:pos="5940"/>
          <w:tab w:val="left" w:pos="6375"/>
        </w:tabs>
        <w:ind w:firstLine="709"/>
        <w:jc w:val="both"/>
        <w:rPr>
          <w:sz w:val="16"/>
          <w:szCs w:val="16"/>
        </w:rPr>
      </w:pPr>
      <w:r w:rsidRPr="00B97B1F">
        <w:rPr>
          <w:sz w:val="16"/>
          <w:szCs w:val="16"/>
        </w:rPr>
        <w:t>В 2019 году завершилось строительство ФАП с. Ново-Абышево, в 2020 году ФАП в с. Заречное, с. Кудрино, с. Репьево. Оформлены земельные участки под дальнейшее строительство модульных фельдшерско-акушерских пунктов в 2022-2024 годах.</w:t>
      </w:r>
    </w:p>
    <w:p w:rsidR="00B97B1F" w:rsidRPr="00B97B1F" w:rsidRDefault="00B97B1F" w:rsidP="00B97B1F">
      <w:pPr>
        <w:shd w:val="clear" w:color="auto" w:fill="FFFFFF" w:themeFill="background1"/>
        <w:tabs>
          <w:tab w:val="left" w:pos="5940"/>
          <w:tab w:val="left" w:pos="6375"/>
        </w:tabs>
        <w:ind w:firstLine="709"/>
        <w:jc w:val="both"/>
        <w:rPr>
          <w:sz w:val="16"/>
          <w:szCs w:val="16"/>
        </w:rPr>
      </w:pPr>
      <w:r w:rsidRPr="00B97B1F">
        <w:rPr>
          <w:sz w:val="16"/>
          <w:szCs w:val="16"/>
        </w:rPr>
        <w:t>В связи с неблагополучной эпидемиологической ситуацией для лечения пациентов с новой коронавирусной инфекцией поступило и закуплено медицинское оборудование 168 ед. на сумму 19618,1 тыс.руб.</w:t>
      </w:r>
    </w:p>
    <w:p w:rsidR="00B97B1F" w:rsidRPr="00B97B1F" w:rsidRDefault="00B97B1F" w:rsidP="00B97B1F">
      <w:pPr>
        <w:tabs>
          <w:tab w:val="left" w:pos="5940"/>
          <w:tab w:val="left" w:pos="6375"/>
        </w:tabs>
        <w:ind w:firstLine="709"/>
        <w:jc w:val="both"/>
        <w:rPr>
          <w:sz w:val="16"/>
          <w:szCs w:val="16"/>
        </w:rPr>
      </w:pPr>
      <w:r w:rsidRPr="00B97B1F">
        <w:rPr>
          <w:sz w:val="16"/>
          <w:szCs w:val="16"/>
        </w:rPr>
        <w:t xml:space="preserve">В 2019 году </w:t>
      </w:r>
      <w:r w:rsidRPr="00B97B1F">
        <w:rPr>
          <w:bCs/>
          <w:sz w:val="16"/>
          <w:szCs w:val="16"/>
        </w:rPr>
        <w:t>приобретено за счет областного бюджета</w:t>
      </w:r>
      <w:r w:rsidRPr="00B97B1F">
        <w:rPr>
          <w:sz w:val="16"/>
          <w:szCs w:val="16"/>
        </w:rPr>
        <w:t xml:space="preserve"> 2 автомобиля на сумму 1,5 млн. руб.</w:t>
      </w:r>
    </w:p>
    <w:p w:rsidR="00B97B1F" w:rsidRPr="00B97B1F" w:rsidRDefault="00B97B1F" w:rsidP="00B97B1F">
      <w:pPr>
        <w:tabs>
          <w:tab w:val="left" w:pos="5940"/>
          <w:tab w:val="left" w:pos="6375"/>
        </w:tabs>
        <w:ind w:firstLine="283"/>
        <w:jc w:val="both"/>
        <w:rPr>
          <w:sz w:val="16"/>
          <w:szCs w:val="16"/>
        </w:rPr>
      </w:pPr>
      <w:r w:rsidRPr="00B97B1F">
        <w:rPr>
          <w:bCs/>
          <w:sz w:val="16"/>
          <w:szCs w:val="16"/>
        </w:rPr>
        <w:t>В 2020 году приобретено за счет областного бюджета: 1 единица санитарного транспорта на сумму 750,0 тыс.руб.; медицинский передвижной комплекс на сумму 14950,0 тыс.руб., поступил реанимобиль стоимостью 3935,3 тыс.руб.</w:t>
      </w:r>
    </w:p>
    <w:p w:rsidR="00B97B1F" w:rsidRPr="00B97B1F" w:rsidRDefault="00B97B1F" w:rsidP="00B97B1F">
      <w:pPr>
        <w:ind w:firstLine="567"/>
        <w:jc w:val="both"/>
        <w:rPr>
          <w:sz w:val="16"/>
          <w:szCs w:val="16"/>
        </w:rPr>
      </w:pPr>
      <w:r w:rsidRPr="00B97B1F">
        <w:rPr>
          <w:sz w:val="16"/>
          <w:szCs w:val="16"/>
        </w:rPr>
        <w:t xml:space="preserve">  Поступление основных фондов (оборудование) за счет всех источников финансирования составило 26,9 млн. руб. </w:t>
      </w:r>
    </w:p>
    <w:p w:rsidR="00B97B1F" w:rsidRPr="00B97B1F" w:rsidRDefault="00B97B1F" w:rsidP="00B97B1F">
      <w:pPr>
        <w:ind w:firstLine="709"/>
        <w:jc w:val="both"/>
        <w:rPr>
          <w:sz w:val="16"/>
          <w:szCs w:val="16"/>
        </w:rPr>
      </w:pPr>
      <w:r w:rsidRPr="00B97B1F">
        <w:rPr>
          <w:sz w:val="16"/>
          <w:szCs w:val="16"/>
        </w:rPr>
        <w:t>По программе «Оснащение государственных учреждений Новосибирской области современным медицинским оборудованием (в том числе для оказания высокотехнологичной медицинской помощи), техническим, бытовым и прочим оборудованием, мебелью, оргтехникой, специальной литературой» - оснащены мебелью и оборудованием Владимировский, Новоабышевский, Зареченский ФАПы в сумме 7,7 млн. руб., в 2020 году оснащены ФАПы с. Репьево, с. Кудрино на сумму 4,4 млн.руб.</w:t>
      </w:r>
    </w:p>
    <w:p w:rsidR="00B97B1F" w:rsidRPr="00B97B1F" w:rsidRDefault="00B97B1F" w:rsidP="00B97B1F">
      <w:pPr>
        <w:ind w:firstLine="709"/>
        <w:jc w:val="both"/>
        <w:rPr>
          <w:sz w:val="16"/>
          <w:szCs w:val="16"/>
        </w:rPr>
      </w:pPr>
      <w:r w:rsidRPr="00B97B1F">
        <w:rPr>
          <w:sz w:val="16"/>
          <w:szCs w:val="16"/>
        </w:rPr>
        <w:t>По программе «Организация обеспечения отдельных категорий граждан, проживающих на территории Новосибирской области, льготной стоматологической помощью, глазным протезированием, слуховыми аппаратами» за 2019-2020 годы освоено 7,0 млн.руб., в 2021 году планируется освоить 3,3 млн. руб.</w:t>
      </w:r>
    </w:p>
    <w:p w:rsidR="00B97B1F" w:rsidRPr="00B97B1F" w:rsidRDefault="00B97B1F" w:rsidP="00B97B1F">
      <w:pPr>
        <w:shd w:val="clear" w:color="auto" w:fill="FFFFFF"/>
        <w:tabs>
          <w:tab w:val="left" w:pos="567"/>
        </w:tabs>
        <w:ind w:firstLine="709"/>
        <w:jc w:val="both"/>
        <w:rPr>
          <w:sz w:val="16"/>
          <w:szCs w:val="16"/>
        </w:rPr>
      </w:pPr>
      <w:r w:rsidRPr="00B97B1F">
        <w:rPr>
          <w:sz w:val="16"/>
          <w:szCs w:val="16"/>
        </w:rPr>
        <w:t>Благодаря улучшению материально-технической базы, планомерной и слаженной работе учреждений здравоохранения, удалось снизить показатели смертности по ряду заболеваний. Большое внимание уделяется профилактике заболеваний и пропаганде здорового образа жизни.</w:t>
      </w:r>
    </w:p>
    <w:p w:rsidR="00B97B1F" w:rsidRPr="00B97B1F" w:rsidRDefault="00B97B1F" w:rsidP="00B97B1F">
      <w:pPr>
        <w:keepNext/>
        <w:ind w:firstLine="709"/>
        <w:jc w:val="both"/>
        <w:rPr>
          <w:sz w:val="16"/>
          <w:szCs w:val="16"/>
          <w:lang w:eastAsia="ru-RU"/>
        </w:rPr>
      </w:pPr>
      <w:r w:rsidRPr="00B97B1F">
        <w:rPr>
          <w:sz w:val="16"/>
          <w:szCs w:val="16"/>
          <w:lang w:eastAsia="ru-RU"/>
        </w:rPr>
        <w:t xml:space="preserve">Продолжается работа по развитию доступности амбулаторно-поликлинической помощи, а именно: открытие кабинета доврачебного приема, выезд при необходимости узких специалистов на дом, открытие кабинета социально-психологической помощи для несовершеннолетних. </w:t>
      </w:r>
    </w:p>
    <w:p w:rsidR="00B97B1F" w:rsidRPr="00B97B1F" w:rsidRDefault="00B97B1F" w:rsidP="00B97B1F">
      <w:pPr>
        <w:jc w:val="both"/>
        <w:rPr>
          <w:sz w:val="16"/>
          <w:szCs w:val="16"/>
          <w:lang w:eastAsia="ru-RU"/>
        </w:rPr>
      </w:pPr>
      <w:r w:rsidRPr="00B97B1F">
        <w:rPr>
          <w:sz w:val="16"/>
          <w:szCs w:val="16"/>
          <w:lang w:eastAsia="ru-RU"/>
        </w:rPr>
        <w:t xml:space="preserve">          В целях повышения доступности медицинской помощи жителям сел в Тогучинском районе стала организация работы передвижной врачебной амбулатории, которая выезжает в сельские населенные пункты в соответствии с графиком. В работе принимают участие терапевты, педиатры, стоматологи, неврологи, проводится запись ЭКГ, лабораторное обследование, выписка льготных рецептов. </w:t>
      </w:r>
    </w:p>
    <w:p w:rsidR="00B97B1F" w:rsidRPr="00B97B1F" w:rsidRDefault="00B97B1F" w:rsidP="00B97B1F">
      <w:pPr>
        <w:tabs>
          <w:tab w:val="left" w:pos="5940"/>
          <w:tab w:val="left" w:pos="6375"/>
        </w:tabs>
        <w:ind w:firstLine="709"/>
        <w:jc w:val="both"/>
        <w:rPr>
          <w:sz w:val="16"/>
          <w:szCs w:val="16"/>
        </w:rPr>
      </w:pPr>
      <w:r w:rsidRPr="00B97B1F">
        <w:rPr>
          <w:sz w:val="16"/>
          <w:szCs w:val="16"/>
          <w:lang w:eastAsia="ru-RU"/>
        </w:rPr>
        <w:t xml:space="preserve">Была оптимизирована система выдачи льготных лекарств, создана аптечная сеть, позволяющая экономить бюджетные средства. </w:t>
      </w:r>
    </w:p>
    <w:p w:rsidR="00B97B1F" w:rsidRPr="00B97B1F" w:rsidRDefault="00B97B1F" w:rsidP="00B97B1F">
      <w:pPr>
        <w:ind w:firstLine="709"/>
        <w:jc w:val="both"/>
        <w:rPr>
          <w:sz w:val="16"/>
          <w:szCs w:val="16"/>
        </w:rPr>
      </w:pPr>
      <w:r w:rsidRPr="00B97B1F">
        <w:rPr>
          <w:sz w:val="16"/>
          <w:szCs w:val="16"/>
        </w:rPr>
        <w:t xml:space="preserve">Повышено качество наблюдения беременных, обеспечено соблюдение протокола обследования и маршрутизации в соответствии с нормативными документами; обеспечена этапность оказания </w:t>
      </w:r>
      <w:r w:rsidRPr="00B97B1F">
        <w:rPr>
          <w:sz w:val="16"/>
          <w:szCs w:val="16"/>
        </w:rPr>
        <w:lastRenderedPageBreak/>
        <w:t>медицинской помощи беременным женщинам, постановка на учёт всех беременных в женской консультации;</w:t>
      </w:r>
    </w:p>
    <w:p w:rsidR="00B97B1F" w:rsidRPr="00B97B1F" w:rsidRDefault="00B97B1F" w:rsidP="00B97B1F">
      <w:pPr>
        <w:ind w:firstLine="709"/>
        <w:jc w:val="both"/>
        <w:rPr>
          <w:sz w:val="16"/>
          <w:szCs w:val="16"/>
        </w:rPr>
      </w:pPr>
      <w:r w:rsidRPr="00B97B1F">
        <w:rPr>
          <w:sz w:val="16"/>
          <w:szCs w:val="16"/>
        </w:rPr>
        <w:t xml:space="preserve">Проведено оснащение компьютерами в системе информационных технологий, работа в системе МИС производится во всех амбулаторно-поликлинических подразделениях Тогучинской ЦРБ. </w:t>
      </w:r>
    </w:p>
    <w:p w:rsidR="00B97B1F" w:rsidRPr="00B97B1F" w:rsidRDefault="00B97B1F" w:rsidP="00B97B1F">
      <w:pPr>
        <w:ind w:firstLine="567"/>
        <w:jc w:val="both"/>
        <w:rPr>
          <w:sz w:val="16"/>
          <w:szCs w:val="16"/>
        </w:rPr>
      </w:pPr>
    </w:p>
    <w:p w:rsidR="00B97B1F" w:rsidRPr="00B97B1F" w:rsidRDefault="00B97B1F" w:rsidP="00B97B1F">
      <w:pPr>
        <w:ind w:firstLine="709"/>
        <w:rPr>
          <w:sz w:val="16"/>
          <w:szCs w:val="16"/>
        </w:rPr>
      </w:pPr>
      <w:r w:rsidRPr="00B97B1F">
        <w:rPr>
          <w:b/>
          <w:bCs/>
          <w:sz w:val="16"/>
          <w:szCs w:val="16"/>
        </w:rPr>
        <w:t>Культура</w:t>
      </w:r>
    </w:p>
    <w:p w:rsidR="00B97B1F" w:rsidRPr="00B97B1F" w:rsidRDefault="00B97B1F" w:rsidP="00B97B1F">
      <w:pPr>
        <w:ind w:firstLine="709"/>
        <w:jc w:val="both"/>
        <w:rPr>
          <w:sz w:val="16"/>
          <w:szCs w:val="16"/>
        </w:rPr>
      </w:pPr>
      <w:r w:rsidRPr="00B97B1F">
        <w:rPr>
          <w:sz w:val="16"/>
          <w:szCs w:val="16"/>
        </w:rPr>
        <w:tab/>
      </w:r>
    </w:p>
    <w:p w:rsidR="00B97B1F" w:rsidRPr="00B97B1F" w:rsidRDefault="00B97B1F" w:rsidP="00B97B1F">
      <w:pPr>
        <w:ind w:firstLine="567"/>
        <w:jc w:val="both"/>
        <w:rPr>
          <w:sz w:val="16"/>
          <w:szCs w:val="16"/>
        </w:rPr>
      </w:pPr>
      <w:r w:rsidRPr="00B97B1F">
        <w:rPr>
          <w:sz w:val="16"/>
          <w:szCs w:val="16"/>
        </w:rPr>
        <w:t>Сеть муниципальных учреждений культуры Тогучинского района состоит из:</w:t>
      </w:r>
    </w:p>
    <w:p w:rsidR="00B97B1F" w:rsidRPr="00B97B1F" w:rsidRDefault="00B97B1F" w:rsidP="00B97B1F">
      <w:pPr>
        <w:ind w:firstLine="709"/>
        <w:jc w:val="both"/>
        <w:rPr>
          <w:sz w:val="16"/>
          <w:szCs w:val="16"/>
        </w:rPr>
      </w:pPr>
      <w:r w:rsidRPr="00B97B1F">
        <w:rPr>
          <w:sz w:val="16"/>
          <w:szCs w:val="16"/>
        </w:rPr>
        <w:t>- 23 культурно-досуговых центров (в составе которых 30 Домов культуры и 13 клубов, 2 библиотеки, 22 киноустановки).</w:t>
      </w:r>
    </w:p>
    <w:p w:rsidR="00B97B1F" w:rsidRPr="00B97B1F" w:rsidRDefault="00B97B1F" w:rsidP="00B97B1F">
      <w:pPr>
        <w:ind w:firstLine="709"/>
        <w:jc w:val="both"/>
        <w:rPr>
          <w:sz w:val="16"/>
          <w:szCs w:val="16"/>
        </w:rPr>
      </w:pPr>
      <w:r w:rsidRPr="00B97B1F">
        <w:rPr>
          <w:sz w:val="16"/>
          <w:szCs w:val="16"/>
        </w:rPr>
        <w:t>- МБУК Тогучинского района «Тогучинская ЦБС» (в составе которой 34 библиотеки),</w:t>
      </w:r>
    </w:p>
    <w:p w:rsidR="00B97B1F" w:rsidRPr="00B97B1F" w:rsidRDefault="00B97B1F" w:rsidP="00B97B1F">
      <w:pPr>
        <w:ind w:firstLine="709"/>
        <w:jc w:val="both"/>
        <w:rPr>
          <w:sz w:val="16"/>
          <w:szCs w:val="16"/>
        </w:rPr>
      </w:pPr>
      <w:r w:rsidRPr="00B97B1F">
        <w:rPr>
          <w:sz w:val="16"/>
          <w:szCs w:val="16"/>
        </w:rPr>
        <w:t xml:space="preserve">-  МБУДО Тогучинского района </w:t>
      </w:r>
      <w:r w:rsidRPr="00B97B1F">
        <w:rPr>
          <w:color w:val="000000" w:themeColor="text1"/>
          <w:sz w:val="16"/>
          <w:szCs w:val="16"/>
        </w:rPr>
        <w:t>«Тогучинская детская музыкальная школа» и МБУДО Тогучинского района «Горновская детская школа искусств».</w:t>
      </w:r>
    </w:p>
    <w:p w:rsidR="00B97B1F" w:rsidRPr="00B97B1F" w:rsidRDefault="00B97B1F" w:rsidP="00B97B1F">
      <w:pPr>
        <w:jc w:val="both"/>
        <w:rPr>
          <w:sz w:val="16"/>
          <w:szCs w:val="16"/>
        </w:rPr>
      </w:pPr>
      <w:r w:rsidRPr="00B97B1F">
        <w:rPr>
          <w:sz w:val="16"/>
          <w:szCs w:val="16"/>
        </w:rPr>
        <w:tab/>
        <w:t>Основная деятельность муниципальных учреждений культуры Тогучинского района направлена на организацию досуга жителей района, вовлечению их в культурную жизнь, развитие народного художественного творчества, патриотическое и нравственное воспитание детей и молодёжи:</w:t>
      </w:r>
    </w:p>
    <w:p w:rsidR="00B97B1F" w:rsidRPr="00B97B1F" w:rsidRDefault="00B97B1F" w:rsidP="00B97B1F">
      <w:pPr>
        <w:spacing w:line="249" w:lineRule="auto"/>
        <w:ind w:left="-15" w:right="71"/>
        <w:jc w:val="both"/>
        <w:rPr>
          <w:sz w:val="16"/>
          <w:szCs w:val="16"/>
        </w:rPr>
      </w:pPr>
      <w:r w:rsidRPr="00B97B1F">
        <w:rPr>
          <w:sz w:val="16"/>
          <w:szCs w:val="16"/>
        </w:rPr>
        <w:tab/>
      </w:r>
      <w:r w:rsidRPr="00B97B1F">
        <w:rPr>
          <w:sz w:val="16"/>
          <w:szCs w:val="16"/>
        </w:rPr>
        <w:tab/>
        <w:t xml:space="preserve">За период с 2019 по 2021 год решались основные задачи деятельности муниципальных учреждений культуры: повышение эффективности деятельности учреждений культуры, дальнейшее развитие самодеятельного художественного творчества, укрепление материально - технической базы и развитие кадрового потенциала, организация досуга и библиотечно - информационного обслуживания населения. </w:t>
      </w:r>
    </w:p>
    <w:p w:rsidR="00B97B1F" w:rsidRPr="00B97B1F" w:rsidRDefault="00B97B1F" w:rsidP="00B97B1F">
      <w:pPr>
        <w:ind w:left="-17" w:right="74" w:firstLine="584"/>
        <w:jc w:val="both"/>
        <w:rPr>
          <w:sz w:val="16"/>
          <w:szCs w:val="16"/>
        </w:rPr>
      </w:pPr>
      <w:r w:rsidRPr="00B97B1F">
        <w:rPr>
          <w:sz w:val="16"/>
          <w:szCs w:val="16"/>
        </w:rPr>
        <w:t xml:space="preserve">В 2021 году количество творческих кружков и любительских клубных объединений учреждений культуры </w:t>
      </w:r>
      <w:r w:rsidRPr="00B97B1F">
        <w:rPr>
          <w:color w:val="000000" w:themeColor="text1"/>
          <w:sz w:val="16"/>
          <w:szCs w:val="16"/>
        </w:rPr>
        <w:t xml:space="preserve">района </w:t>
      </w:r>
      <w:r w:rsidRPr="00B97B1F">
        <w:rPr>
          <w:sz w:val="16"/>
          <w:szCs w:val="16"/>
        </w:rPr>
        <w:t xml:space="preserve">оценочно останется на уровне 2019 году - 472, количество участников клубных кружков и объединений, ориентировочно - 7400 человек. </w:t>
      </w:r>
    </w:p>
    <w:p w:rsidR="00B97B1F" w:rsidRPr="00B97B1F" w:rsidRDefault="00B97B1F" w:rsidP="00B97B1F">
      <w:pPr>
        <w:ind w:firstLine="567"/>
        <w:jc w:val="both"/>
        <w:rPr>
          <w:sz w:val="16"/>
          <w:szCs w:val="16"/>
        </w:rPr>
      </w:pPr>
      <w:r w:rsidRPr="00B97B1F">
        <w:rPr>
          <w:sz w:val="16"/>
          <w:szCs w:val="16"/>
        </w:rPr>
        <w:t xml:space="preserve">Муниципальными учреждениями культуры Тогучинского района ежегодно организовываются и проводятся культурно-массовые мероприятия: в 2019 году — 12758 мероприятий, в 2021 году — 12000, снижение количества мероприятий составит оценочно – 5,9 %, в связи с частичными ограничительными мерами, связанными с распространением новой коронавирусной инфекции.    </w:t>
      </w:r>
    </w:p>
    <w:p w:rsidR="00B97B1F" w:rsidRPr="00B97B1F" w:rsidRDefault="00B97B1F" w:rsidP="00B97B1F">
      <w:pPr>
        <w:ind w:firstLine="567"/>
        <w:jc w:val="both"/>
        <w:rPr>
          <w:sz w:val="16"/>
          <w:szCs w:val="16"/>
        </w:rPr>
      </w:pPr>
      <w:r w:rsidRPr="00B97B1F">
        <w:rPr>
          <w:sz w:val="16"/>
          <w:szCs w:val="16"/>
        </w:rPr>
        <w:t xml:space="preserve">   Увеличится количество продемонстрированных киновидео-сеансов, в 2019 -  4120, в 2021 году до 4300, увеличение составит 4,2%.  </w:t>
      </w:r>
    </w:p>
    <w:p w:rsidR="00B97B1F" w:rsidRPr="00B97B1F" w:rsidRDefault="00B97B1F" w:rsidP="00B97B1F">
      <w:pPr>
        <w:ind w:firstLine="505"/>
        <w:jc w:val="both"/>
        <w:rPr>
          <w:sz w:val="16"/>
          <w:szCs w:val="16"/>
        </w:rPr>
      </w:pPr>
      <w:r w:rsidRPr="00B97B1F">
        <w:rPr>
          <w:sz w:val="16"/>
          <w:szCs w:val="16"/>
        </w:rPr>
        <w:t>Ежегодно на территории Тогучинского района проводятся концерты и спектакли профессиональных творческих коллективов и театров г. Новосибирска, которые посетили в 2019 году 6096 зрителей, в 2021 году планируется увеличение до 6300, процент увеличения 3,2%. Количество пользователей библиотеками оценочно увеличится на 5,7% от уровня 2019 года - 28292 и составит -30000, количество книговыдач увеличится на 18,1% и составит 550000.</w:t>
      </w:r>
    </w:p>
    <w:p w:rsidR="00B97B1F" w:rsidRPr="00B97B1F" w:rsidRDefault="00B97B1F" w:rsidP="00B97B1F">
      <w:pPr>
        <w:ind w:firstLine="505"/>
        <w:jc w:val="both"/>
        <w:rPr>
          <w:sz w:val="16"/>
          <w:szCs w:val="16"/>
        </w:rPr>
      </w:pPr>
      <w:r w:rsidRPr="00B97B1F">
        <w:rPr>
          <w:sz w:val="16"/>
          <w:szCs w:val="16"/>
        </w:rPr>
        <w:t xml:space="preserve">   За период с 2019 года по 2021 год десять коллективов Тогучинского района подтвердили звание «Народный» и «Образцовый».</w:t>
      </w:r>
    </w:p>
    <w:p w:rsidR="00B97B1F" w:rsidRPr="00B97B1F" w:rsidRDefault="00B97B1F" w:rsidP="00B97B1F">
      <w:pPr>
        <w:jc w:val="both"/>
        <w:rPr>
          <w:sz w:val="16"/>
          <w:szCs w:val="16"/>
        </w:rPr>
      </w:pPr>
      <w:r w:rsidRPr="00B97B1F">
        <w:rPr>
          <w:sz w:val="16"/>
          <w:szCs w:val="16"/>
        </w:rPr>
        <w:tab/>
        <w:t xml:space="preserve">На 5,4% увеличилась численность детей, обучающихся в организациях дополнительного образования – МБУДО Тогучинского района </w:t>
      </w:r>
      <w:r w:rsidRPr="00B97B1F">
        <w:rPr>
          <w:color w:val="000000" w:themeColor="text1"/>
          <w:sz w:val="16"/>
          <w:szCs w:val="16"/>
        </w:rPr>
        <w:t xml:space="preserve">«Тогучинская детская музыкальная школа» и МБУДО Тогучинского района «Горновская детская школа искусств» </w:t>
      </w:r>
      <w:r w:rsidRPr="00B97B1F">
        <w:rPr>
          <w:sz w:val="16"/>
          <w:szCs w:val="16"/>
        </w:rPr>
        <w:t>с 698 человек в 2019 году до 738 человек в 2021 году. Учащиеся школ принимают активное участие в международных, всероссийских, межрегиональных, областных, районных смотрах и конкурсах как в очном, так и в дистанционном форматах.</w:t>
      </w:r>
    </w:p>
    <w:p w:rsidR="00B97B1F" w:rsidRPr="00B97B1F" w:rsidRDefault="00B97B1F" w:rsidP="00B97B1F">
      <w:pPr>
        <w:jc w:val="both"/>
        <w:rPr>
          <w:i/>
          <w:sz w:val="16"/>
          <w:szCs w:val="16"/>
        </w:rPr>
      </w:pPr>
      <w:bookmarkStart w:id="2" w:name="_GoBack1"/>
      <w:bookmarkEnd w:id="2"/>
      <w:r w:rsidRPr="00B97B1F">
        <w:rPr>
          <w:i/>
          <w:sz w:val="16"/>
          <w:szCs w:val="16"/>
        </w:rPr>
        <w:t>Главные достижения отрасли за период 2019 - 2021гг.:</w:t>
      </w:r>
    </w:p>
    <w:p w:rsidR="00B97B1F" w:rsidRPr="00B97B1F" w:rsidRDefault="00B97B1F" w:rsidP="00B97B1F">
      <w:pPr>
        <w:pStyle w:val="afe"/>
        <w:rPr>
          <w:b/>
          <w:sz w:val="16"/>
          <w:szCs w:val="16"/>
        </w:rPr>
      </w:pPr>
      <w:r w:rsidRPr="00B97B1F">
        <w:rPr>
          <w:b/>
          <w:sz w:val="16"/>
          <w:szCs w:val="16"/>
        </w:rPr>
        <w:t>2019 год</w:t>
      </w:r>
    </w:p>
    <w:p w:rsidR="00B97B1F" w:rsidRPr="00B97B1F" w:rsidRDefault="00B97B1F" w:rsidP="00B97B1F">
      <w:pPr>
        <w:pStyle w:val="afe"/>
        <w:ind w:firstLine="709"/>
        <w:jc w:val="both"/>
        <w:rPr>
          <w:sz w:val="16"/>
          <w:szCs w:val="16"/>
        </w:rPr>
      </w:pPr>
      <w:r w:rsidRPr="00B97B1F">
        <w:rPr>
          <w:sz w:val="16"/>
          <w:szCs w:val="16"/>
        </w:rPr>
        <w:t>МБУК Тогучинского района «Тогучинская ЦБС» с</w:t>
      </w:r>
      <w:r w:rsidRPr="00B97B1F">
        <w:rPr>
          <w:color w:val="000000" w:themeColor="text1"/>
          <w:sz w:val="16"/>
          <w:szCs w:val="16"/>
        </w:rPr>
        <w:t>тало</w:t>
      </w:r>
      <w:r w:rsidRPr="00B97B1F">
        <w:rPr>
          <w:sz w:val="16"/>
          <w:szCs w:val="16"/>
        </w:rPr>
        <w:t xml:space="preserve"> победителем областного конкурса «Лицо библиотеки», поощрительным призом победителю были проведены работы по росписи внутреннего пространства библиотеки (коридор 3 этажа, помещение детского абонемента).</w:t>
      </w:r>
    </w:p>
    <w:p w:rsidR="00B97B1F" w:rsidRPr="00B97B1F" w:rsidRDefault="00B97B1F" w:rsidP="00B97B1F">
      <w:pPr>
        <w:pStyle w:val="ae"/>
        <w:spacing w:after="0" w:line="240" w:lineRule="auto"/>
        <w:ind w:left="0" w:firstLine="709"/>
        <w:rPr>
          <w:sz w:val="16"/>
          <w:szCs w:val="16"/>
        </w:rPr>
      </w:pPr>
      <w:r w:rsidRPr="00B97B1F">
        <w:rPr>
          <w:sz w:val="16"/>
          <w:szCs w:val="16"/>
        </w:rPr>
        <w:t>Министр культуры РФ Владимир Медынский вручил сертификаты на покупку пианино 17 школам области, среди которых МКУДО «Музыкальная школа г. Тогучина»;</w:t>
      </w:r>
    </w:p>
    <w:p w:rsidR="00B97B1F" w:rsidRPr="00B97B1F" w:rsidRDefault="00B97B1F" w:rsidP="00B97B1F">
      <w:pPr>
        <w:pStyle w:val="ae"/>
        <w:spacing w:after="0" w:line="240" w:lineRule="auto"/>
        <w:ind w:left="0" w:firstLine="709"/>
        <w:rPr>
          <w:sz w:val="16"/>
          <w:szCs w:val="16"/>
        </w:rPr>
      </w:pPr>
      <w:r w:rsidRPr="00B97B1F">
        <w:rPr>
          <w:sz w:val="16"/>
          <w:szCs w:val="16"/>
        </w:rPr>
        <w:t>В Золотую книгу культуры Новосибирской области внесены: Вергиенко Валентина Николаевна</w:t>
      </w:r>
      <w:r w:rsidRPr="00B97B1F">
        <w:rPr>
          <w:sz w:val="16"/>
          <w:szCs w:val="16"/>
        </w:rPr>
        <w:tab/>
        <w:t>в номинации «Верность призванию» (МБУК Тогучинского района «Тогучинская ЦБС», Кузнецов Олег Михайлович в номинации «Художник музыки и слова» (МБУК Тогучинского района «Тогучинский КДЦ».</w:t>
      </w:r>
    </w:p>
    <w:p w:rsidR="00B97B1F" w:rsidRPr="00B97B1F" w:rsidRDefault="00B97B1F" w:rsidP="00B97B1F">
      <w:pPr>
        <w:ind w:firstLine="709"/>
        <w:jc w:val="both"/>
        <w:rPr>
          <w:b/>
          <w:sz w:val="16"/>
          <w:szCs w:val="16"/>
        </w:rPr>
      </w:pPr>
      <w:r w:rsidRPr="00B97B1F">
        <w:rPr>
          <w:b/>
          <w:sz w:val="16"/>
          <w:szCs w:val="16"/>
        </w:rPr>
        <w:t>2020 год</w:t>
      </w:r>
    </w:p>
    <w:p w:rsidR="00B97B1F" w:rsidRPr="00B97B1F" w:rsidRDefault="00B97B1F" w:rsidP="00B97B1F">
      <w:pPr>
        <w:pStyle w:val="ae"/>
        <w:spacing w:after="0" w:line="240" w:lineRule="auto"/>
        <w:ind w:left="0" w:firstLine="709"/>
        <w:rPr>
          <w:sz w:val="16"/>
          <w:szCs w:val="16"/>
        </w:rPr>
      </w:pPr>
      <w:r w:rsidRPr="00B97B1F">
        <w:rPr>
          <w:sz w:val="16"/>
          <w:szCs w:val="16"/>
        </w:rPr>
        <w:t>В Золотую книгу культуры Новосибирской области внесены: Залуцкая Татьяна Александровна</w:t>
      </w:r>
      <w:r w:rsidRPr="00B97B1F">
        <w:rPr>
          <w:sz w:val="16"/>
          <w:szCs w:val="16"/>
        </w:rPr>
        <w:tab/>
        <w:t>в номинации «Верность призванию» (МБУК «Горновский КДЦ»), Толкачева Тамара Степановна в номинации «Мастер-золотые руки» (МКУК КДЦ «Темп»);</w:t>
      </w:r>
    </w:p>
    <w:p w:rsidR="00B97B1F" w:rsidRPr="00B97B1F" w:rsidRDefault="00B97B1F" w:rsidP="00B97B1F">
      <w:pPr>
        <w:pStyle w:val="ae"/>
        <w:spacing w:after="0" w:line="240" w:lineRule="auto"/>
        <w:ind w:left="0" w:firstLine="709"/>
        <w:rPr>
          <w:sz w:val="16"/>
          <w:szCs w:val="16"/>
        </w:rPr>
      </w:pPr>
      <w:r w:rsidRPr="00B97B1F">
        <w:rPr>
          <w:sz w:val="16"/>
          <w:szCs w:val="16"/>
        </w:rPr>
        <w:t>Победителями конкурса «Лучшее муниципальное учреждение культуры, находящееся на территориях сельских поселений Новосибирской области, и их работники» стали МКУК «Зареченский КДЦ» и Перетокина Антонина Владимировна в (МБУК Тогучинского района «Тогучинская ЦБС»).</w:t>
      </w:r>
    </w:p>
    <w:p w:rsidR="00B97B1F" w:rsidRPr="00B97B1F" w:rsidRDefault="00B97B1F" w:rsidP="00B97B1F">
      <w:pPr>
        <w:pStyle w:val="aa"/>
        <w:jc w:val="both"/>
        <w:rPr>
          <w:rFonts w:eastAsia="Tahoma"/>
          <w:b/>
          <w:sz w:val="16"/>
          <w:szCs w:val="16"/>
          <w:lang w:eastAsia="en-US"/>
        </w:rPr>
      </w:pPr>
      <w:r w:rsidRPr="00B97B1F">
        <w:rPr>
          <w:rFonts w:eastAsia="Tahoma"/>
          <w:b/>
          <w:sz w:val="16"/>
          <w:szCs w:val="16"/>
          <w:lang w:eastAsia="en-US"/>
        </w:rPr>
        <w:t>2021 год</w:t>
      </w:r>
    </w:p>
    <w:p w:rsidR="00B97B1F" w:rsidRPr="00B97B1F" w:rsidRDefault="00B97B1F" w:rsidP="00B97B1F">
      <w:pPr>
        <w:ind w:firstLine="709"/>
        <w:jc w:val="both"/>
        <w:rPr>
          <w:sz w:val="16"/>
          <w:szCs w:val="16"/>
        </w:rPr>
      </w:pPr>
      <w:r w:rsidRPr="00B97B1F">
        <w:rPr>
          <w:sz w:val="16"/>
          <w:szCs w:val="16"/>
        </w:rPr>
        <w:t>Звание «Почетный работник культуры НСО» присвоено Блиновой Тамаре Георгиевне, директору МБУК «Горновский КДЦ»;</w:t>
      </w:r>
    </w:p>
    <w:p w:rsidR="00B97B1F" w:rsidRPr="00B97B1F" w:rsidRDefault="00B97B1F" w:rsidP="00B97B1F">
      <w:pPr>
        <w:pStyle w:val="aa"/>
        <w:ind w:firstLine="709"/>
        <w:jc w:val="both"/>
        <w:rPr>
          <w:sz w:val="16"/>
          <w:szCs w:val="16"/>
        </w:rPr>
      </w:pPr>
      <w:r w:rsidRPr="00B97B1F">
        <w:rPr>
          <w:sz w:val="16"/>
          <w:szCs w:val="16"/>
        </w:rPr>
        <w:t>Победителями конкурса «Лучшее муниципальное учреждение культуры, находящееся на территориях сельских поселений Новосибирской области, и их работники» стали МКУК «Лебедевский КДЦ» и Фаткулина Тамара Алексеевна, библиотекарь Владимировской сельской библиотеки МБУК Тогучинского района «Тогучинская ЦБС».</w:t>
      </w:r>
    </w:p>
    <w:p w:rsidR="00B97B1F" w:rsidRPr="00B97B1F" w:rsidRDefault="00B97B1F" w:rsidP="00B97B1F">
      <w:pPr>
        <w:pStyle w:val="aa"/>
        <w:ind w:firstLine="709"/>
        <w:jc w:val="both"/>
        <w:rPr>
          <w:rFonts w:eastAsia="Tahoma"/>
          <w:sz w:val="16"/>
          <w:szCs w:val="16"/>
          <w:lang w:eastAsia="en-US"/>
        </w:rPr>
      </w:pPr>
      <w:r w:rsidRPr="00B97B1F">
        <w:rPr>
          <w:rFonts w:eastAsia="Tahoma"/>
          <w:sz w:val="16"/>
          <w:szCs w:val="16"/>
          <w:lang w:eastAsia="en-US"/>
        </w:rPr>
        <w:t xml:space="preserve">В течение трех лет Тогучинский район принимает участие в государственной программе Новосибирской области «Культура Новосибирской области», а также в муниципальной программе Тогучинского района «Культура 2017-2021 годы». В рамках программ проведены капитальные ремонты в муниципальных учреждениях культуры Тогучинского района на сумму 9644,1 тыс. руб. (областной бюджет – 5561,4 тыс.руб., консолидированный бюджет Тогучинского района Новосибирской области 4082,7 тыс. руб.).  </w:t>
      </w:r>
    </w:p>
    <w:p w:rsidR="00B97B1F" w:rsidRPr="00B97B1F" w:rsidRDefault="00B97B1F" w:rsidP="00B97B1F">
      <w:pPr>
        <w:pStyle w:val="aa"/>
        <w:ind w:firstLine="567"/>
        <w:jc w:val="both"/>
        <w:rPr>
          <w:rFonts w:eastAsia="Tahoma"/>
          <w:sz w:val="16"/>
          <w:szCs w:val="16"/>
          <w:lang w:eastAsia="en-US"/>
        </w:rPr>
      </w:pPr>
      <w:r w:rsidRPr="00B97B1F">
        <w:rPr>
          <w:rFonts w:eastAsia="Tahoma"/>
          <w:sz w:val="16"/>
          <w:szCs w:val="16"/>
          <w:lang w:eastAsia="en-US"/>
        </w:rPr>
        <w:t xml:space="preserve">  На приобретение оборудования (световое оборудование, звуковое оборудование, киновидео-оборудование, одежда сцены, сценические костюмы, оргтехника, музыкальные инструменты, мебель и др.) профинансировано 10075,6 тыс. рублей (областной бюджет – 4477,4 тыс. руб., консолидированный бюджет Тогучинского района Новосибирской области – 5598,2 тыс. руб.). На приобретение музыкальных инструментов – 690,8 т.р.</w:t>
      </w:r>
    </w:p>
    <w:p w:rsidR="00B97B1F" w:rsidRPr="00B97B1F" w:rsidRDefault="00B97B1F" w:rsidP="00B97B1F">
      <w:pPr>
        <w:pStyle w:val="aa"/>
        <w:jc w:val="both"/>
        <w:rPr>
          <w:rFonts w:eastAsia="Tahoma"/>
          <w:sz w:val="16"/>
          <w:szCs w:val="16"/>
          <w:lang w:eastAsia="en-US"/>
        </w:rPr>
      </w:pPr>
      <w:r w:rsidRPr="00B97B1F">
        <w:rPr>
          <w:rFonts w:eastAsia="Tahoma"/>
          <w:sz w:val="16"/>
          <w:szCs w:val="16"/>
          <w:lang w:eastAsia="en-US"/>
        </w:rPr>
        <w:t xml:space="preserve">          На приобретение книг профинансировано в рамках программы 1894,6 тыс. руб. (из федерального бюджета на комплектацию книг поступило 39,9 тыс. руб., из областного бюджета – 1437,7 тыс. руб., из бюджета Тогучинского района Новосибирской области -  417,0 тыс. руб.).</w:t>
      </w:r>
    </w:p>
    <w:p w:rsidR="00B97B1F" w:rsidRPr="00B97B1F" w:rsidRDefault="00B97B1F" w:rsidP="00B97B1F">
      <w:pPr>
        <w:ind w:firstLine="708"/>
        <w:jc w:val="both"/>
        <w:rPr>
          <w:sz w:val="16"/>
          <w:szCs w:val="16"/>
        </w:rPr>
      </w:pPr>
      <w:r w:rsidRPr="00B97B1F">
        <w:rPr>
          <w:sz w:val="16"/>
          <w:szCs w:val="16"/>
        </w:rPr>
        <w:t>Оплачено 200,0 тыс.руб. за экспертизу проектно-сметной документации по капитальному ремонту вестибюля и выставочного зала МБУК «Тогучинского КДЦ».</w:t>
      </w:r>
    </w:p>
    <w:p w:rsidR="00B97B1F" w:rsidRPr="00B97B1F" w:rsidRDefault="00B97B1F" w:rsidP="00B97B1F">
      <w:pPr>
        <w:ind w:firstLine="708"/>
        <w:jc w:val="both"/>
        <w:rPr>
          <w:sz w:val="16"/>
          <w:szCs w:val="16"/>
        </w:rPr>
      </w:pPr>
      <w:r w:rsidRPr="00B97B1F">
        <w:rPr>
          <w:sz w:val="16"/>
          <w:szCs w:val="16"/>
        </w:rPr>
        <w:t>Основные мероприятия по приобретению в рамках государственной программы «Культура Новосибирской области» за прошедший период: МКУК «Коуракский КДЦ» - 600,0 тыс. руб. (в СДК с. Коурак приобретены кресла в зрительный зал), МКУК «Сурковский КДЦ» - 542,9 тыс. руб., в т.ч. СДК с. Сурково – кресла в зрительный зал, музыкальные инструменты; СДК с. Долгово – видеооборудование; МКУК «Вассинский КДЦ» - 350,0 тыс. руб.(СДК                         с. Пойменное - одежда сцены); МКУК «КДЦ «ТЕМП»  – 974,9 тыс. руб.(СДК              с. Репьёво и СДК с. Льниха - кресла в зрительный зал, световое оборудование, звуковое оборудование, одежда сцены); МКУК «Кудринский  КДЦ» - 1789,6тыс. руб. (кресла в зрительный зал, одежда сцены, световое оборудование, звуковое оборудование).</w:t>
      </w:r>
    </w:p>
    <w:p w:rsidR="00B97B1F" w:rsidRPr="00B97B1F" w:rsidRDefault="00B97B1F" w:rsidP="00B97B1F">
      <w:pPr>
        <w:ind w:firstLine="708"/>
        <w:jc w:val="both"/>
        <w:rPr>
          <w:sz w:val="16"/>
          <w:szCs w:val="16"/>
        </w:rPr>
      </w:pPr>
      <w:r w:rsidRPr="00B97B1F">
        <w:rPr>
          <w:sz w:val="16"/>
          <w:szCs w:val="16"/>
        </w:rPr>
        <w:t>Средства областного бюджета в размере 342,2тыс. руб. на подключение сельских библиотек к сети интернет освоены.</w:t>
      </w:r>
    </w:p>
    <w:p w:rsidR="00B97B1F" w:rsidRPr="00B97B1F" w:rsidRDefault="00B97B1F" w:rsidP="00B97B1F">
      <w:pPr>
        <w:ind w:right="-57" w:firstLine="709"/>
        <w:jc w:val="both"/>
        <w:rPr>
          <w:sz w:val="16"/>
          <w:szCs w:val="16"/>
        </w:rPr>
      </w:pPr>
      <w:r w:rsidRPr="00B97B1F">
        <w:rPr>
          <w:sz w:val="16"/>
          <w:szCs w:val="16"/>
        </w:rPr>
        <w:t>В 2021 году в рамках государственной программы «Комплексное развитие сельских территорий в Новосибирской области»:</w:t>
      </w:r>
    </w:p>
    <w:p w:rsidR="00B97B1F" w:rsidRPr="00B97B1F" w:rsidRDefault="00B97B1F" w:rsidP="00B97B1F">
      <w:pPr>
        <w:ind w:right="-57" w:firstLine="709"/>
        <w:jc w:val="both"/>
        <w:rPr>
          <w:sz w:val="16"/>
          <w:szCs w:val="16"/>
        </w:rPr>
      </w:pPr>
      <w:r w:rsidRPr="00B97B1F">
        <w:rPr>
          <w:sz w:val="16"/>
          <w:szCs w:val="16"/>
        </w:rPr>
        <w:t>проводятся мероприятия по капитальным ремонтам учреждений культуры в 7-ми учреждениях культуры на сумму 18284,3 тыс.руб.: СДК с. Березиково, СДК с. Курундус, СДК с. Завьялово, клуб с. Новоабышево, Доронинский ДО, СДК с. Репьёво, СДК с. Льниха.</w:t>
      </w:r>
    </w:p>
    <w:p w:rsidR="00B97B1F" w:rsidRPr="00B97B1F" w:rsidRDefault="00B97B1F" w:rsidP="00B97B1F">
      <w:pPr>
        <w:pStyle w:val="aa"/>
        <w:ind w:firstLine="567"/>
        <w:jc w:val="both"/>
        <w:rPr>
          <w:rFonts w:eastAsia="Tahoma"/>
          <w:sz w:val="16"/>
          <w:szCs w:val="16"/>
          <w:lang w:eastAsia="en-US"/>
        </w:rPr>
      </w:pPr>
      <w:r w:rsidRPr="00B97B1F">
        <w:rPr>
          <w:rFonts w:eastAsia="Tahoma"/>
          <w:sz w:val="16"/>
          <w:szCs w:val="16"/>
          <w:lang w:eastAsia="en-US"/>
        </w:rPr>
        <w:t xml:space="preserve">  приобретены 2 автобуса для нужд МБУК Тогучинского района «Тогучинский КДЦ» и МКУК г. Тогучин «Городской КДЦ».</w:t>
      </w:r>
    </w:p>
    <w:p w:rsidR="00B97B1F" w:rsidRPr="00B97B1F" w:rsidRDefault="00B97B1F" w:rsidP="00B97B1F">
      <w:pPr>
        <w:pStyle w:val="aa"/>
        <w:ind w:firstLine="567"/>
        <w:jc w:val="both"/>
        <w:rPr>
          <w:rFonts w:eastAsia="Tahoma"/>
          <w:sz w:val="16"/>
          <w:szCs w:val="16"/>
          <w:lang w:eastAsia="en-US"/>
        </w:rPr>
      </w:pPr>
      <w:r w:rsidRPr="00B97B1F">
        <w:rPr>
          <w:rFonts w:eastAsia="Tahoma"/>
          <w:sz w:val="16"/>
          <w:szCs w:val="16"/>
          <w:lang w:eastAsia="en-US"/>
        </w:rPr>
        <w:t>В рамках реализации национального проекта «Культура» на территории Новосибирской области планируется завершить строительство сельского клуба (модульного типа) в п. Мирный.</w:t>
      </w:r>
    </w:p>
    <w:p w:rsidR="00B97B1F" w:rsidRPr="00B97B1F" w:rsidRDefault="00B97B1F" w:rsidP="00B97B1F">
      <w:pPr>
        <w:pStyle w:val="aa"/>
        <w:jc w:val="both"/>
        <w:rPr>
          <w:rFonts w:eastAsia="Tahoma"/>
          <w:sz w:val="16"/>
          <w:szCs w:val="16"/>
          <w:lang w:eastAsia="en-US"/>
        </w:rPr>
      </w:pPr>
      <w:r w:rsidRPr="00B97B1F">
        <w:rPr>
          <w:rFonts w:eastAsia="Tahoma"/>
          <w:sz w:val="16"/>
          <w:szCs w:val="16"/>
          <w:lang w:eastAsia="en-US"/>
        </w:rPr>
        <w:t xml:space="preserve">          В целях реализации Указа Президента Российской Федерации от 7 мая 2012 года № 597 «О мероприятиях по реализации государственной социальной политики», в 2020 году достигнута средняя заработная плата: работникам организаций культуры 32207,6 рублей, педагогическим работникам организаций дополнительного образования не ниже 36515,2 руб. К окончанию 2021 года планируется достигнуть среднюю заработную плата работникам муниципальных учреждений культуры Тогучинского района не ниже 88,5% от средней заработной платы по Новосибирской области.</w:t>
      </w:r>
    </w:p>
    <w:p w:rsidR="00B97B1F" w:rsidRPr="00B97B1F" w:rsidRDefault="00B97B1F" w:rsidP="00B97B1F">
      <w:pPr>
        <w:pStyle w:val="aa"/>
        <w:jc w:val="both"/>
        <w:rPr>
          <w:rFonts w:eastAsia="Tahoma"/>
          <w:sz w:val="16"/>
          <w:szCs w:val="16"/>
          <w:lang w:eastAsia="en-US"/>
        </w:rPr>
      </w:pPr>
    </w:p>
    <w:p w:rsidR="00B97B1F" w:rsidRPr="00B97B1F" w:rsidRDefault="00B97B1F" w:rsidP="00B97B1F">
      <w:pPr>
        <w:pStyle w:val="aa"/>
        <w:jc w:val="both"/>
        <w:rPr>
          <w:sz w:val="16"/>
          <w:szCs w:val="16"/>
        </w:rPr>
      </w:pPr>
      <w:r w:rsidRPr="00B97B1F">
        <w:rPr>
          <w:b/>
          <w:sz w:val="16"/>
          <w:szCs w:val="16"/>
        </w:rPr>
        <w:t>Социальная защита</w:t>
      </w:r>
    </w:p>
    <w:p w:rsidR="00B97B1F" w:rsidRPr="00B97B1F" w:rsidRDefault="00B97B1F" w:rsidP="00B97B1F">
      <w:pPr>
        <w:pStyle w:val="af3"/>
        <w:ind w:firstLine="709"/>
        <w:jc w:val="both"/>
        <w:rPr>
          <w:sz w:val="16"/>
          <w:szCs w:val="16"/>
        </w:rPr>
      </w:pPr>
    </w:p>
    <w:p w:rsidR="00B97B1F" w:rsidRPr="00B97B1F" w:rsidRDefault="00B97B1F" w:rsidP="00B97B1F">
      <w:pPr>
        <w:ind w:firstLine="709"/>
        <w:jc w:val="both"/>
        <w:rPr>
          <w:sz w:val="16"/>
          <w:szCs w:val="16"/>
        </w:rPr>
      </w:pPr>
      <w:r w:rsidRPr="00B97B1F">
        <w:rPr>
          <w:sz w:val="16"/>
          <w:szCs w:val="16"/>
        </w:rPr>
        <w:t>Структура учреждений социальной защиты Тогучинского района состоит:</w:t>
      </w:r>
    </w:p>
    <w:p w:rsidR="00B97B1F" w:rsidRPr="00B97B1F" w:rsidRDefault="00B97B1F" w:rsidP="00B97B1F">
      <w:pPr>
        <w:ind w:firstLine="709"/>
        <w:jc w:val="both"/>
        <w:rPr>
          <w:sz w:val="16"/>
          <w:szCs w:val="16"/>
        </w:rPr>
      </w:pPr>
      <w:r w:rsidRPr="00B97B1F">
        <w:rPr>
          <w:sz w:val="16"/>
          <w:szCs w:val="16"/>
        </w:rPr>
        <w:t>- Отдел социальной защиты администрации Тогучинского района Новосибирской области;</w:t>
      </w:r>
    </w:p>
    <w:p w:rsidR="00B97B1F" w:rsidRPr="00B97B1F" w:rsidRDefault="00B97B1F" w:rsidP="00B97B1F">
      <w:pPr>
        <w:ind w:firstLine="709"/>
        <w:jc w:val="both"/>
        <w:rPr>
          <w:sz w:val="16"/>
          <w:szCs w:val="16"/>
        </w:rPr>
      </w:pPr>
      <w:r w:rsidRPr="00B97B1F">
        <w:rPr>
          <w:sz w:val="16"/>
          <w:szCs w:val="16"/>
        </w:rPr>
        <w:t>- Муниципальное бюджетное учреждение Тогучинского района «Комплексный центр социального обслуживания населения» (далее - КЦСОН), в структуру которого входит:</w:t>
      </w:r>
    </w:p>
    <w:p w:rsidR="00B97B1F" w:rsidRPr="00B97B1F" w:rsidRDefault="00B97B1F" w:rsidP="00B97B1F">
      <w:pPr>
        <w:ind w:firstLine="709"/>
        <w:jc w:val="both"/>
        <w:rPr>
          <w:sz w:val="16"/>
          <w:szCs w:val="16"/>
        </w:rPr>
      </w:pPr>
      <w:r w:rsidRPr="00B97B1F">
        <w:rPr>
          <w:sz w:val="16"/>
          <w:szCs w:val="16"/>
        </w:rPr>
        <w:t>- Отделение милосердия на 30 мест, расположенный в с. Березиково;</w:t>
      </w:r>
    </w:p>
    <w:p w:rsidR="00B97B1F" w:rsidRPr="00B97B1F" w:rsidRDefault="00B97B1F" w:rsidP="00B97B1F">
      <w:pPr>
        <w:ind w:firstLine="709"/>
        <w:jc w:val="both"/>
        <w:rPr>
          <w:sz w:val="16"/>
          <w:szCs w:val="16"/>
        </w:rPr>
      </w:pPr>
      <w:r w:rsidRPr="00B97B1F">
        <w:rPr>
          <w:sz w:val="16"/>
          <w:szCs w:val="16"/>
        </w:rPr>
        <w:t>- Отделение социальной реабилитации несовершеннолетних на 30 мест, расположенный в с. Киик.</w:t>
      </w:r>
    </w:p>
    <w:p w:rsidR="00B97B1F" w:rsidRPr="00B97B1F" w:rsidRDefault="00B97B1F" w:rsidP="00B97B1F">
      <w:pPr>
        <w:ind w:firstLine="567"/>
        <w:jc w:val="both"/>
        <w:rPr>
          <w:sz w:val="16"/>
          <w:szCs w:val="16"/>
        </w:rPr>
      </w:pPr>
      <w:r w:rsidRPr="00B97B1F">
        <w:rPr>
          <w:sz w:val="16"/>
          <w:szCs w:val="16"/>
        </w:rPr>
        <w:t>Учреждения работали и работают в плановом режиме, показатели, закрепленные в муниципальных заданиях, выполняются в полном объеме.</w:t>
      </w:r>
    </w:p>
    <w:p w:rsidR="00B97B1F" w:rsidRPr="00B97B1F" w:rsidRDefault="00B97B1F" w:rsidP="00B97B1F">
      <w:pPr>
        <w:ind w:firstLine="708"/>
        <w:jc w:val="both"/>
        <w:rPr>
          <w:sz w:val="16"/>
          <w:szCs w:val="16"/>
        </w:rPr>
      </w:pPr>
      <w:r w:rsidRPr="00B97B1F">
        <w:rPr>
          <w:sz w:val="16"/>
          <w:szCs w:val="16"/>
        </w:rPr>
        <w:t>Основными направлениями в работе учреждений являются:</w:t>
      </w:r>
    </w:p>
    <w:p w:rsidR="00B97B1F" w:rsidRPr="00B97B1F" w:rsidRDefault="00B97B1F" w:rsidP="00B97B1F">
      <w:pPr>
        <w:ind w:firstLine="709"/>
        <w:jc w:val="both"/>
        <w:rPr>
          <w:sz w:val="16"/>
          <w:szCs w:val="16"/>
        </w:rPr>
      </w:pPr>
      <w:r w:rsidRPr="00B97B1F">
        <w:rPr>
          <w:sz w:val="16"/>
          <w:szCs w:val="16"/>
        </w:rPr>
        <w:lastRenderedPageBreak/>
        <w:t>- реализация государственной политики в сфере социальной защиты населения, осуществление мер социальной поддержки отдельных категорий граждан;</w:t>
      </w:r>
    </w:p>
    <w:p w:rsidR="00B97B1F" w:rsidRPr="00B97B1F" w:rsidRDefault="00B97B1F" w:rsidP="00B97B1F">
      <w:pPr>
        <w:ind w:firstLine="709"/>
        <w:jc w:val="both"/>
        <w:rPr>
          <w:sz w:val="16"/>
          <w:szCs w:val="16"/>
        </w:rPr>
      </w:pPr>
      <w:r w:rsidRPr="00B97B1F">
        <w:rPr>
          <w:sz w:val="16"/>
          <w:szCs w:val="16"/>
        </w:rPr>
        <w:t>- выявление, учет и оказание адресной социальной помощи гражданам, оказавшимся в трудной жизненной ситуации;</w:t>
      </w:r>
    </w:p>
    <w:p w:rsidR="00B97B1F" w:rsidRPr="00B97B1F" w:rsidRDefault="00B97B1F" w:rsidP="00B97B1F">
      <w:pPr>
        <w:ind w:firstLine="709"/>
        <w:jc w:val="both"/>
        <w:rPr>
          <w:sz w:val="16"/>
          <w:szCs w:val="16"/>
        </w:rPr>
      </w:pPr>
      <w:r w:rsidRPr="00B97B1F">
        <w:rPr>
          <w:sz w:val="16"/>
          <w:szCs w:val="16"/>
        </w:rPr>
        <w:t>- обеспечение доступности социальных объектов и услуг для граждан с ограничением жизнедеятельности;</w:t>
      </w:r>
    </w:p>
    <w:p w:rsidR="00B97B1F" w:rsidRPr="00B97B1F" w:rsidRDefault="00B97B1F" w:rsidP="00B97B1F">
      <w:pPr>
        <w:ind w:firstLine="709"/>
        <w:jc w:val="both"/>
        <w:rPr>
          <w:sz w:val="16"/>
          <w:szCs w:val="16"/>
        </w:rPr>
      </w:pPr>
      <w:r w:rsidRPr="00B97B1F">
        <w:rPr>
          <w:sz w:val="16"/>
          <w:szCs w:val="16"/>
        </w:rPr>
        <w:t>- приведение всех объектов в соответствие со стандартами доступной среды;</w:t>
      </w:r>
    </w:p>
    <w:p w:rsidR="00B97B1F" w:rsidRPr="00B97B1F" w:rsidRDefault="00B97B1F" w:rsidP="00B97B1F">
      <w:pPr>
        <w:ind w:firstLine="709"/>
        <w:jc w:val="both"/>
        <w:rPr>
          <w:sz w:val="16"/>
          <w:szCs w:val="16"/>
        </w:rPr>
      </w:pPr>
      <w:r w:rsidRPr="00B97B1F">
        <w:rPr>
          <w:sz w:val="16"/>
          <w:szCs w:val="16"/>
        </w:rPr>
        <w:t>- социальное обслуживание, реабилитация, оказание социальных услуг в соответствии со стандартами;</w:t>
      </w:r>
    </w:p>
    <w:p w:rsidR="00B97B1F" w:rsidRPr="00B97B1F" w:rsidRDefault="00B97B1F" w:rsidP="00B97B1F">
      <w:pPr>
        <w:ind w:firstLine="709"/>
        <w:jc w:val="both"/>
        <w:rPr>
          <w:sz w:val="16"/>
          <w:szCs w:val="16"/>
        </w:rPr>
      </w:pPr>
      <w:r w:rsidRPr="00B97B1F">
        <w:rPr>
          <w:sz w:val="16"/>
          <w:szCs w:val="16"/>
        </w:rPr>
        <w:t>- укрепление материально-технической базы учреждений, внедрение в работу эффективных социальных практик;</w:t>
      </w:r>
    </w:p>
    <w:p w:rsidR="00B97B1F" w:rsidRPr="00B97B1F" w:rsidRDefault="00B97B1F" w:rsidP="00B97B1F">
      <w:pPr>
        <w:ind w:firstLine="709"/>
        <w:jc w:val="both"/>
        <w:rPr>
          <w:sz w:val="16"/>
          <w:szCs w:val="16"/>
        </w:rPr>
      </w:pPr>
      <w:r w:rsidRPr="00B97B1F">
        <w:rPr>
          <w:sz w:val="16"/>
          <w:szCs w:val="16"/>
        </w:rPr>
        <w:t>- профилактика безнадзорности и правонарушений несовершеннолетних, реабилитационная работа с семьями, имеющими детей;</w:t>
      </w:r>
    </w:p>
    <w:p w:rsidR="00B97B1F" w:rsidRPr="00B97B1F" w:rsidRDefault="00B97B1F" w:rsidP="00B97B1F">
      <w:pPr>
        <w:ind w:firstLine="709"/>
        <w:jc w:val="both"/>
        <w:rPr>
          <w:sz w:val="16"/>
          <w:szCs w:val="16"/>
        </w:rPr>
      </w:pPr>
      <w:r w:rsidRPr="00B97B1F">
        <w:rPr>
          <w:sz w:val="16"/>
          <w:szCs w:val="16"/>
        </w:rPr>
        <w:t>- развитие платных услуг, привлечение внебюджетных средств на обеспечение жизнедеятельности учреждений;</w:t>
      </w:r>
    </w:p>
    <w:p w:rsidR="00B97B1F" w:rsidRPr="00B97B1F" w:rsidRDefault="00B97B1F" w:rsidP="00B97B1F">
      <w:pPr>
        <w:ind w:firstLine="709"/>
        <w:jc w:val="both"/>
        <w:rPr>
          <w:sz w:val="16"/>
          <w:szCs w:val="16"/>
        </w:rPr>
      </w:pPr>
      <w:r w:rsidRPr="00B97B1F">
        <w:rPr>
          <w:sz w:val="16"/>
          <w:szCs w:val="16"/>
        </w:rPr>
        <w:t>- социальное партнерство с общественными организациями, межведомственное взаимодействие с социальными ведомствами;</w:t>
      </w:r>
    </w:p>
    <w:p w:rsidR="00B97B1F" w:rsidRPr="00B97B1F" w:rsidRDefault="00B97B1F" w:rsidP="00B97B1F">
      <w:pPr>
        <w:ind w:firstLine="709"/>
        <w:jc w:val="both"/>
        <w:rPr>
          <w:sz w:val="16"/>
          <w:szCs w:val="16"/>
        </w:rPr>
      </w:pPr>
      <w:r w:rsidRPr="00B97B1F">
        <w:rPr>
          <w:sz w:val="16"/>
          <w:szCs w:val="16"/>
        </w:rPr>
        <w:t>- организация круглогодичного оздоровления и отдых детей из семей всех категорий.</w:t>
      </w:r>
    </w:p>
    <w:p w:rsidR="00B97B1F" w:rsidRPr="00B97B1F" w:rsidRDefault="00B97B1F" w:rsidP="00B97B1F">
      <w:pPr>
        <w:jc w:val="both"/>
        <w:rPr>
          <w:sz w:val="16"/>
          <w:szCs w:val="16"/>
        </w:rPr>
      </w:pPr>
      <w:r w:rsidRPr="00B97B1F">
        <w:rPr>
          <w:sz w:val="16"/>
          <w:szCs w:val="16"/>
        </w:rPr>
        <w:tab/>
        <w:t>На территории Тогучинского района представлено стационарное, полустационарное и надомное социальное обслуживание пожилых граждан, инвалидов, детей-инвалидов, семей с детьми, одиноких граждан, оказавшихся в трудной жизненной ситуации.</w:t>
      </w:r>
    </w:p>
    <w:p w:rsidR="00B97B1F" w:rsidRPr="00B97B1F" w:rsidRDefault="00B97B1F" w:rsidP="00B97B1F">
      <w:pPr>
        <w:jc w:val="both"/>
        <w:rPr>
          <w:sz w:val="16"/>
          <w:szCs w:val="16"/>
        </w:rPr>
      </w:pPr>
      <w:r w:rsidRPr="00B97B1F">
        <w:rPr>
          <w:sz w:val="16"/>
          <w:szCs w:val="16"/>
        </w:rPr>
        <w:tab/>
        <w:t xml:space="preserve">Стационарное социальное обслуживание пожилых граждан и инвалидов осуществляется на базе отделения милосердия </w:t>
      </w:r>
      <w:r w:rsidRPr="00B97B1F">
        <w:rPr>
          <w:sz w:val="16"/>
          <w:szCs w:val="16"/>
          <w:lang w:eastAsia="ru-RU"/>
        </w:rPr>
        <w:t xml:space="preserve">КЦСОН </w:t>
      </w:r>
      <w:r w:rsidRPr="00B97B1F">
        <w:rPr>
          <w:sz w:val="16"/>
          <w:szCs w:val="16"/>
        </w:rPr>
        <w:t xml:space="preserve">вместимостью на 30 коек. На сегодняшний день в отделении созданы все условия для безопасного и комфортного проживания граждан. </w:t>
      </w:r>
      <w:r w:rsidRPr="00B97B1F">
        <w:rPr>
          <w:color w:val="000000" w:themeColor="text1"/>
          <w:sz w:val="16"/>
          <w:szCs w:val="16"/>
        </w:rPr>
        <w:t>Отделение милосердия расположено в с. Березиково Тогучинского района, в одноэтажном здании площадью 547 кв.м. Для всех проживающих в отделении организован социал</w:t>
      </w:r>
      <w:r w:rsidRPr="00B97B1F">
        <w:rPr>
          <w:sz w:val="16"/>
          <w:szCs w:val="16"/>
        </w:rPr>
        <w:t>ьно-медицинский уход в соответствии со стандартами, созданы условия для реабилитации, отдыха, посильной занятости, организован досуг.</w:t>
      </w:r>
    </w:p>
    <w:p w:rsidR="00B97B1F" w:rsidRPr="00B97B1F" w:rsidRDefault="00B97B1F" w:rsidP="00B97B1F">
      <w:pPr>
        <w:ind w:firstLine="567"/>
        <w:jc w:val="both"/>
        <w:rPr>
          <w:sz w:val="16"/>
          <w:szCs w:val="16"/>
        </w:rPr>
      </w:pPr>
      <w:r w:rsidRPr="00B97B1F">
        <w:rPr>
          <w:sz w:val="16"/>
          <w:szCs w:val="16"/>
        </w:rPr>
        <w:t>В отделении оборудованы комната гигиены и 2 туалетные комнаты в соответствии с требованиями доступной среды для граждан с ограниченными возможностями здоровья, отремонтирована внутренняя канализация, установлены дополнительные раковины для мытья рук.</w:t>
      </w:r>
    </w:p>
    <w:p w:rsidR="00B97B1F" w:rsidRPr="00B97B1F" w:rsidRDefault="00B97B1F" w:rsidP="00B97B1F">
      <w:pPr>
        <w:ind w:firstLine="709"/>
        <w:jc w:val="both"/>
        <w:rPr>
          <w:sz w:val="16"/>
          <w:szCs w:val="16"/>
        </w:rPr>
      </w:pPr>
      <w:r w:rsidRPr="00B97B1F">
        <w:rPr>
          <w:sz w:val="16"/>
          <w:szCs w:val="16"/>
        </w:rPr>
        <w:t xml:space="preserve">На эти цели израсходовано 445 тысяч рублей из областного бюджета и 535 тысяч рублей из внебюджетных средств </w:t>
      </w:r>
      <w:r w:rsidRPr="00B97B1F">
        <w:rPr>
          <w:sz w:val="16"/>
          <w:szCs w:val="16"/>
          <w:lang w:eastAsia="ru-RU"/>
        </w:rPr>
        <w:t>КЦСОН</w:t>
      </w:r>
      <w:r w:rsidRPr="00B97B1F">
        <w:rPr>
          <w:sz w:val="16"/>
          <w:szCs w:val="16"/>
        </w:rPr>
        <w:t>.</w:t>
      </w:r>
    </w:p>
    <w:p w:rsidR="00B97B1F" w:rsidRPr="00B97B1F" w:rsidRDefault="00B97B1F" w:rsidP="00B97B1F">
      <w:pPr>
        <w:jc w:val="both"/>
        <w:rPr>
          <w:sz w:val="16"/>
          <w:szCs w:val="16"/>
        </w:rPr>
      </w:pPr>
      <w:r w:rsidRPr="00B97B1F">
        <w:rPr>
          <w:sz w:val="16"/>
          <w:szCs w:val="16"/>
        </w:rPr>
        <w:tab/>
        <w:t xml:space="preserve">Следует отметить, что поддержание жизнедеятельности </w:t>
      </w:r>
      <w:r w:rsidRPr="00B97B1F">
        <w:rPr>
          <w:sz w:val="16"/>
          <w:szCs w:val="16"/>
          <w:lang w:eastAsia="ru-RU"/>
        </w:rPr>
        <w:t>КЦСОН</w:t>
      </w:r>
      <w:r w:rsidRPr="00B97B1F">
        <w:rPr>
          <w:sz w:val="16"/>
          <w:szCs w:val="16"/>
        </w:rPr>
        <w:t xml:space="preserve"> целиком и полностью осуществляется за счет его внебюджетных средств, полученных от оказания платных услуг.</w:t>
      </w:r>
    </w:p>
    <w:p w:rsidR="00B97B1F" w:rsidRPr="00B97B1F" w:rsidRDefault="00B97B1F" w:rsidP="00B97B1F">
      <w:pPr>
        <w:ind w:right="-55" w:firstLine="708"/>
        <w:jc w:val="both"/>
        <w:rPr>
          <w:rFonts w:eastAsia="Calibri"/>
          <w:bCs/>
          <w:color w:val="00000A"/>
          <w:sz w:val="16"/>
          <w:szCs w:val="16"/>
          <w:lang w:eastAsia="ru-RU"/>
        </w:rPr>
      </w:pPr>
      <w:r w:rsidRPr="00B97B1F">
        <w:rPr>
          <w:rFonts w:eastAsia="Calibri"/>
          <w:bCs/>
          <w:color w:val="00000A"/>
          <w:sz w:val="16"/>
          <w:szCs w:val="16"/>
          <w:lang w:eastAsia="ru-RU"/>
        </w:rPr>
        <w:t xml:space="preserve">В Тогучинском районе осуществляется реализация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2020-2022 годы. </w:t>
      </w:r>
    </w:p>
    <w:p w:rsidR="00B97B1F" w:rsidRPr="00B97B1F" w:rsidRDefault="00B97B1F" w:rsidP="00B97B1F">
      <w:pPr>
        <w:ind w:right="-55" w:firstLine="708"/>
        <w:jc w:val="both"/>
        <w:rPr>
          <w:rFonts w:eastAsia="Calibri"/>
          <w:bCs/>
          <w:color w:val="00000A"/>
          <w:sz w:val="16"/>
          <w:szCs w:val="16"/>
          <w:lang w:eastAsia="ru-RU"/>
        </w:rPr>
      </w:pPr>
      <w:r w:rsidRPr="00B97B1F">
        <w:rPr>
          <w:rFonts w:eastAsia="Calibri"/>
          <w:bCs/>
          <w:color w:val="00000A"/>
          <w:sz w:val="16"/>
          <w:szCs w:val="16"/>
          <w:lang w:eastAsia="ru-RU"/>
        </w:rPr>
        <w:t>В 2020 году на проектные средства в сумме 18090,7 тыс. руб. были созданы службы сопровождения сиделок, проведена типизация граждан старше 65 лет, в количестве 2200 человек (план 1732 человека). Услугами сертифицированных сиделок (специалисты в каждом сельсовете), охвачено 65 получателя услуг. На сумму 5493,75 тыс. руб. приобретено реабилитационное оборудование и технические средства для пункта проката, отделений дневного пребывания и милосердия.</w:t>
      </w:r>
    </w:p>
    <w:p w:rsidR="00B97B1F" w:rsidRPr="00B97B1F" w:rsidRDefault="00B97B1F" w:rsidP="00B97B1F">
      <w:pPr>
        <w:ind w:firstLine="567"/>
        <w:jc w:val="both"/>
        <w:rPr>
          <w:sz w:val="16"/>
          <w:szCs w:val="16"/>
        </w:rPr>
      </w:pPr>
      <w:r w:rsidRPr="00B97B1F">
        <w:rPr>
          <w:rFonts w:eastAsia="Calibri"/>
          <w:bCs/>
          <w:color w:val="00000A"/>
          <w:sz w:val="16"/>
          <w:szCs w:val="16"/>
          <w:lang w:eastAsia="ru-RU"/>
        </w:rPr>
        <w:t xml:space="preserve"> Также на сумму 2072,88 тыс. руб. приобретен автомобиль Газель </w:t>
      </w:r>
      <w:r w:rsidRPr="00B97B1F">
        <w:rPr>
          <w:rFonts w:eastAsia="Calibri"/>
          <w:bCs/>
          <w:color w:val="00000A"/>
          <w:sz w:val="16"/>
          <w:szCs w:val="16"/>
          <w:lang w:val="en-US" w:eastAsia="ru-RU"/>
        </w:rPr>
        <w:t>NEXT</w:t>
      </w:r>
      <w:r w:rsidRPr="00B97B1F">
        <w:rPr>
          <w:rFonts w:eastAsia="Calibri"/>
          <w:bCs/>
          <w:color w:val="00000A"/>
          <w:sz w:val="16"/>
          <w:szCs w:val="16"/>
          <w:lang w:eastAsia="ru-RU"/>
        </w:rPr>
        <w:t>, для доставки лиц старшего возраста на реабилитацию в отделение дневного пребывания.</w:t>
      </w:r>
      <w:r w:rsidRPr="00B97B1F">
        <w:rPr>
          <w:sz w:val="16"/>
          <w:szCs w:val="16"/>
        </w:rPr>
        <w:tab/>
      </w:r>
    </w:p>
    <w:p w:rsidR="00B97B1F" w:rsidRPr="00B97B1F" w:rsidRDefault="00B97B1F" w:rsidP="00B97B1F">
      <w:pPr>
        <w:ind w:firstLine="567"/>
        <w:jc w:val="both"/>
        <w:rPr>
          <w:sz w:val="16"/>
          <w:szCs w:val="16"/>
        </w:rPr>
      </w:pPr>
      <w:r w:rsidRPr="00B97B1F">
        <w:rPr>
          <w:sz w:val="16"/>
          <w:szCs w:val="16"/>
        </w:rPr>
        <w:t>Следует отметить, что учреждения социального обслуживания Тогучинского района работают в штатном режиме в условиях пандемии, связанной с коронавирусом.</w:t>
      </w:r>
    </w:p>
    <w:p w:rsidR="00B97B1F" w:rsidRPr="00B97B1F" w:rsidRDefault="00B97B1F" w:rsidP="00B97B1F">
      <w:pPr>
        <w:ind w:firstLine="567"/>
        <w:jc w:val="both"/>
        <w:rPr>
          <w:sz w:val="16"/>
          <w:szCs w:val="16"/>
        </w:rPr>
      </w:pPr>
      <w:r w:rsidRPr="00B97B1F">
        <w:rPr>
          <w:sz w:val="16"/>
          <w:szCs w:val="16"/>
        </w:rPr>
        <w:t>В рамках нацпроекта «Демография» продолжается также работа по оказанию ранней помощи детям с ограниченными возможностями здоровья. Для них оказываются психологические, логопедические услуги, проводятся занятия в сенсорной комнате, работает ресурсно-методическая площадка и гостиная для родителей. Данные мероприятия способствуют адаптации и социализации детей, а также позволяют оказывать реабилитационные услуги на ранней стадии вмешательств.</w:t>
      </w:r>
    </w:p>
    <w:p w:rsidR="00B97B1F" w:rsidRPr="00B97B1F" w:rsidRDefault="00B97B1F" w:rsidP="00B97B1F">
      <w:pPr>
        <w:jc w:val="both"/>
        <w:rPr>
          <w:sz w:val="16"/>
          <w:szCs w:val="16"/>
        </w:rPr>
      </w:pPr>
      <w:r w:rsidRPr="00B97B1F">
        <w:rPr>
          <w:sz w:val="16"/>
          <w:szCs w:val="16"/>
        </w:rPr>
        <w:tab/>
        <w:t>Стационарное социальное обслуживание детей из неблагополучных семей осуществляется на базе Социально-реабилитационного центра для несовершеннолетних Тогучинского района. Его главная задача - реабилитация детей и сохранение биологической семьи.</w:t>
      </w:r>
    </w:p>
    <w:p w:rsidR="00B97B1F" w:rsidRPr="00B97B1F" w:rsidRDefault="00B97B1F" w:rsidP="00B97B1F">
      <w:pPr>
        <w:jc w:val="both"/>
        <w:rPr>
          <w:sz w:val="16"/>
          <w:szCs w:val="16"/>
        </w:rPr>
      </w:pPr>
      <w:r w:rsidRPr="00B97B1F">
        <w:rPr>
          <w:sz w:val="16"/>
          <w:szCs w:val="16"/>
        </w:rPr>
        <w:tab/>
        <w:t>Ежегодно в учреждении проходят курс реабилитации более 100 человек. 85 % из них возвращаются в свои родные семьи. Остальные дети передаются под опеку, в приемные семьи, лишь в единичных случаях, определяются в государственные учреждения.</w:t>
      </w:r>
    </w:p>
    <w:p w:rsidR="00B97B1F" w:rsidRPr="00B97B1F" w:rsidRDefault="00B97B1F" w:rsidP="00B97B1F">
      <w:pPr>
        <w:jc w:val="both"/>
        <w:rPr>
          <w:sz w:val="16"/>
          <w:szCs w:val="16"/>
        </w:rPr>
      </w:pPr>
      <w:r w:rsidRPr="00B97B1F">
        <w:rPr>
          <w:sz w:val="16"/>
          <w:szCs w:val="16"/>
        </w:rPr>
        <w:tab/>
        <w:t>Все реабилитационные мероприятия способствуют социализации и адаптации детей в обществе.</w:t>
      </w:r>
    </w:p>
    <w:p w:rsidR="00B97B1F" w:rsidRPr="00B97B1F" w:rsidRDefault="00B97B1F" w:rsidP="00B97B1F">
      <w:pPr>
        <w:ind w:firstLine="709"/>
        <w:jc w:val="both"/>
        <w:rPr>
          <w:rFonts w:eastAsia="Calibri"/>
          <w:b/>
          <w:sz w:val="16"/>
          <w:szCs w:val="16"/>
        </w:rPr>
      </w:pPr>
    </w:p>
    <w:p w:rsidR="00B97B1F" w:rsidRPr="00B97B1F" w:rsidRDefault="00B97B1F" w:rsidP="00B97B1F">
      <w:pPr>
        <w:ind w:firstLine="709"/>
        <w:jc w:val="both"/>
        <w:rPr>
          <w:sz w:val="16"/>
          <w:szCs w:val="16"/>
        </w:rPr>
      </w:pPr>
      <w:r w:rsidRPr="00B97B1F">
        <w:rPr>
          <w:rFonts w:eastAsia="Calibri"/>
          <w:b/>
          <w:sz w:val="16"/>
          <w:szCs w:val="16"/>
        </w:rPr>
        <w:t>Молодежная политика</w:t>
      </w:r>
    </w:p>
    <w:p w:rsidR="00B97B1F" w:rsidRPr="00B97B1F" w:rsidRDefault="00B97B1F" w:rsidP="00B97B1F">
      <w:pPr>
        <w:pStyle w:val="af3"/>
        <w:ind w:firstLine="709"/>
        <w:rPr>
          <w:sz w:val="16"/>
          <w:szCs w:val="16"/>
        </w:rPr>
      </w:pPr>
    </w:p>
    <w:p w:rsidR="00B97B1F" w:rsidRPr="00B97B1F" w:rsidRDefault="00B97B1F" w:rsidP="00B97B1F">
      <w:pPr>
        <w:pStyle w:val="af0"/>
        <w:spacing w:beforeAutospacing="0" w:afterAutospacing="0"/>
        <w:rPr>
          <w:sz w:val="16"/>
          <w:szCs w:val="16"/>
        </w:rPr>
      </w:pPr>
      <w:r w:rsidRPr="00B97B1F">
        <w:rPr>
          <w:sz w:val="16"/>
          <w:szCs w:val="16"/>
        </w:rPr>
        <w:t>В настоящее время молодежь является стратегическим ресурсом любого района, области, страны в целом, основой безопасности и развитием государства, его настоящим и будущим. В Тогучинском районе насчитывается более 13,8 тыс. молодых людей в возрасте от 14 до 35 лет, что составляет 24,9 % от общей численности населения Тогучинского района.</w:t>
      </w:r>
    </w:p>
    <w:p w:rsidR="00B97B1F" w:rsidRPr="00B97B1F" w:rsidRDefault="00B97B1F" w:rsidP="00B97B1F">
      <w:pPr>
        <w:pStyle w:val="af0"/>
        <w:spacing w:beforeAutospacing="0" w:afterAutospacing="0"/>
        <w:rPr>
          <w:sz w:val="16"/>
          <w:szCs w:val="16"/>
        </w:rPr>
      </w:pPr>
      <w:r w:rsidRPr="00B97B1F">
        <w:rPr>
          <w:sz w:val="16"/>
          <w:szCs w:val="16"/>
        </w:rPr>
        <w:t xml:space="preserve">Молодежная политика в Тогучинском районе реализуется в соответствии с Муниципальной программой «Молодежь Тогучинского района Новосибирской области на 2020-2022 гг.». Основными источниками финансирования программы являются средства бюджета Тогучинского района Новосибирской области. Объём финансирования за 2019 год составил 768,4 тыс. руб., за 2020-2021 годы – 1422,4 тыс. руб. </w:t>
      </w:r>
    </w:p>
    <w:p w:rsidR="00B97B1F" w:rsidRPr="00B97B1F" w:rsidRDefault="00B97B1F" w:rsidP="00B97B1F">
      <w:pPr>
        <w:pStyle w:val="af0"/>
        <w:tabs>
          <w:tab w:val="left" w:pos="567"/>
        </w:tabs>
        <w:spacing w:beforeAutospacing="0" w:afterAutospacing="0"/>
        <w:rPr>
          <w:sz w:val="16"/>
          <w:szCs w:val="16"/>
        </w:rPr>
      </w:pPr>
      <w:r w:rsidRPr="00B97B1F">
        <w:rPr>
          <w:sz w:val="16"/>
          <w:szCs w:val="16"/>
        </w:rPr>
        <w:t>Основная цель реализации молодежной политики в Тогучинском районе - развитие творческого, интеллектуального, трудового, лидерского потенциала молодежи района.</w:t>
      </w:r>
    </w:p>
    <w:p w:rsidR="00B97B1F" w:rsidRPr="00B97B1F" w:rsidRDefault="00B97B1F" w:rsidP="00B97B1F">
      <w:pPr>
        <w:ind w:firstLine="709"/>
        <w:jc w:val="both"/>
        <w:rPr>
          <w:sz w:val="16"/>
          <w:szCs w:val="16"/>
        </w:rPr>
      </w:pPr>
      <w:r w:rsidRPr="00B97B1F">
        <w:rPr>
          <w:sz w:val="16"/>
          <w:szCs w:val="16"/>
        </w:rPr>
        <w:t xml:space="preserve">Среди молодежи Тогучинского района много талантливых, одаренных детей, которые достойно представляют </w:t>
      </w:r>
      <w:r w:rsidRPr="00B97B1F">
        <w:rPr>
          <w:color w:val="000000" w:themeColor="text1"/>
          <w:sz w:val="16"/>
          <w:szCs w:val="16"/>
        </w:rPr>
        <w:t xml:space="preserve">район </w:t>
      </w:r>
      <w:r w:rsidRPr="00B97B1F">
        <w:rPr>
          <w:sz w:val="16"/>
          <w:szCs w:val="16"/>
        </w:rPr>
        <w:t>на областных, межрегиональных, всероссийских и международных конкурсах, фестивалях, форумах.</w:t>
      </w:r>
    </w:p>
    <w:p w:rsidR="00B97B1F" w:rsidRPr="00B97B1F" w:rsidRDefault="00B97B1F" w:rsidP="00B97B1F">
      <w:pPr>
        <w:pStyle w:val="af0"/>
        <w:spacing w:beforeAutospacing="0" w:afterAutospacing="0"/>
        <w:rPr>
          <w:sz w:val="16"/>
          <w:szCs w:val="16"/>
        </w:rPr>
      </w:pPr>
      <w:r w:rsidRPr="00B97B1F">
        <w:rPr>
          <w:sz w:val="16"/>
          <w:szCs w:val="16"/>
        </w:rPr>
        <w:t>Основные направления деятельности в рамках реализации программы:</w:t>
      </w:r>
    </w:p>
    <w:p w:rsidR="00B97B1F" w:rsidRPr="00B97B1F" w:rsidRDefault="00B97B1F" w:rsidP="00B97B1F">
      <w:pPr>
        <w:pStyle w:val="af0"/>
        <w:spacing w:beforeAutospacing="0" w:afterAutospacing="0"/>
        <w:rPr>
          <w:sz w:val="16"/>
          <w:szCs w:val="16"/>
        </w:rPr>
      </w:pPr>
      <w:r w:rsidRPr="00B97B1F">
        <w:rPr>
          <w:sz w:val="16"/>
          <w:szCs w:val="16"/>
        </w:rPr>
        <w:t>1. Создание условий для оптимальной трудовой занятости молодежи - на организацию временной занятости несовершеннолетних, в возрасте от 14-18 лет в 2019-2021 годах было выделено 642,3 тыс. руб. Всего за 3 года временной занятостью в летний период охвачено 119 подростков.</w:t>
      </w:r>
    </w:p>
    <w:p w:rsidR="00B97B1F" w:rsidRPr="00B97B1F" w:rsidRDefault="00B97B1F" w:rsidP="00B97B1F">
      <w:pPr>
        <w:pStyle w:val="af0"/>
        <w:spacing w:beforeAutospacing="0" w:afterAutospacing="0"/>
        <w:rPr>
          <w:sz w:val="16"/>
          <w:szCs w:val="16"/>
        </w:rPr>
      </w:pPr>
      <w:r w:rsidRPr="00B97B1F">
        <w:rPr>
          <w:sz w:val="16"/>
          <w:szCs w:val="16"/>
        </w:rPr>
        <w:t>2. Проведение мероприятий патриотического, духовно-нравственного, исторического направления, а также укрепление шефских связей между молодежью Тогучинского района, творческими коллективами, образовательными учреждениями и общественными организациями, воинскими коллективами частей и подразделениями Сибирского военного округа. В 2019-2021 гг. в мероприятиях патриотического направления участвовало более 20 тыс. человек.</w:t>
      </w:r>
    </w:p>
    <w:p w:rsidR="00B97B1F" w:rsidRPr="00B97B1F" w:rsidRDefault="00B97B1F" w:rsidP="00B97B1F">
      <w:pPr>
        <w:pStyle w:val="af0"/>
        <w:spacing w:beforeAutospacing="0" w:afterAutospacing="0"/>
        <w:rPr>
          <w:sz w:val="16"/>
          <w:szCs w:val="16"/>
        </w:rPr>
      </w:pPr>
      <w:r w:rsidRPr="00B97B1F">
        <w:rPr>
          <w:sz w:val="16"/>
          <w:szCs w:val="16"/>
        </w:rPr>
        <w:t>Основные мероприятия: военно-патриотическая игра «Зарница», Акция «Георгиевская ленточка», Акция «Свеча Памяти», Вахта Памяти «День Победы», Акция «Посылка солдату», Районный конкурс «Смотр строя и песни», Туристско-краеведческая профильная смена «Победа», Мероприятие «День призывника» (межрайонный), Смотр-конкурс почетных караулов, приурочен ко дню Героев Отечества, Конкурс «Ворошиловский стрелок», Мероприятие «Принятие Юнармейцев».</w:t>
      </w:r>
    </w:p>
    <w:p w:rsidR="00B97B1F" w:rsidRPr="00B97B1F" w:rsidRDefault="00B97B1F" w:rsidP="00B97B1F">
      <w:pPr>
        <w:pStyle w:val="af0"/>
        <w:spacing w:beforeAutospacing="0" w:afterAutospacing="0"/>
        <w:rPr>
          <w:sz w:val="16"/>
          <w:szCs w:val="16"/>
        </w:rPr>
      </w:pPr>
      <w:r w:rsidRPr="00B97B1F">
        <w:rPr>
          <w:sz w:val="16"/>
          <w:szCs w:val="16"/>
        </w:rPr>
        <w:t>На мероприятия патриотической направленности в 2019 году израсходовано - 135,6 тыс. руб., в 2020 году – 153,7 тыс.руб. в 2021 году запланировано израсходовать 27,8 тыс. руб. (сумма финансирования уменьшена в связи с отменой оплаты акции «Посылка солдата» и распределением Туристско-краеведческой профильной смены «Победа» в другой раздел муниципальной программы).</w:t>
      </w:r>
    </w:p>
    <w:p w:rsidR="00B97B1F" w:rsidRPr="00B97B1F" w:rsidRDefault="00B97B1F" w:rsidP="00B97B1F">
      <w:pPr>
        <w:pStyle w:val="af0"/>
        <w:spacing w:beforeAutospacing="0" w:afterAutospacing="0"/>
        <w:rPr>
          <w:sz w:val="16"/>
          <w:szCs w:val="16"/>
        </w:rPr>
      </w:pPr>
      <w:r w:rsidRPr="00B97B1F">
        <w:rPr>
          <w:sz w:val="16"/>
          <w:szCs w:val="16"/>
        </w:rPr>
        <w:t xml:space="preserve">3. Формирование культуры здорового образа жизни в молодёжной среде через профилактику асоциальных явлений. Основные мероприятия: Акция «Информационная палатка. Должен знать», приуроченная к Всемирному дню борьбы со СПИДом, Районная антинаркотическая акция, Акция «Сигаретка на конфетку». Охват участников за 2020-2021 годы составил – 1665 человек, объём финансирования – 6,0 тыс. руб. </w:t>
      </w:r>
    </w:p>
    <w:p w:rsidR="00B97B1F" w:rsidRPr="00B97B1F" w:rsidRDefault="00B97B1F" w:rsidP="00B97B1F">
      <w:pPr>
        <w:pStyle w:val="af0"/>
        <w:spacing w:beforeAutospacing="0" w:afterAutospacing="0"/>
        <w:rPr>
          <w:sz w:val="16"/>
          <w:szCs w:val="16"/>
        </w:rPr>
      </w:pPr>
      <w:r w:rsidRPr="00B97B1F">
        <w:rPr>
          <w:sz w:val="16"/>
          <w:szCs w:val="16"/>
        </w:rPr>
        <w:t>4. Создание условий для стимулирования молодежи и развития мотивации.</w:t>
      </w:r>
    </w:p>
    <w:p w:rsidR="00B97B1F" w:rsidRPr="00B97B1F" w:rsidRDefault="00B97B1F" w:rsidP="00B97B1F">
      <w:pPr>
        <w:pStyle w:val="af0"/>
        <w:spacing w:beforeAutospacing="0" w:afterAutospacing="0"/>
        <w:rPr>
          <w:sz w:val="16"/>
          <w:szCs w:val="16"/>
        </w:rPr>
      </w:pPr>
      <w:r w:rsidRPr="00B97B1F">
        <w:rPr>
          <w:sz w:val="16"/>
          <w:szCs w:val="16"/>
        </w:rPr>
        <w:t>Ежегодно, за высокие достижения и успехи в учёбе выпускников образовательных организаций Тогучинского района поощряют денежными премиями (общий объём финансирования составляет около 45,0 тыс. руб. ежегодно). Молодые люди, активно участвующие в жизни района, а также принимающие участие в мероприятиях и конкурсах регионального, федерального, международного уровней, поощряются занесением на Доску Почёта молодёжи Тогучинского района.</w:t>
      </w:r>
    </w:p>
    <w:p w:rsidR="00B97B1F" w:rsidRPr="00B97B1F" w:rsidRDefault="00B97B1F" w:rsidP="00B97B1F">
      <w:pPr>
        <w:pStyle w:val="af0"/>
        <w:spacing w:beforeAutospacing="0" w:afterAutospacing="0"/>
        <w:rPr>
          <w:sz w:val="16"/>
          <w:szCs w:val="16"/>
        </w:rPr>
      </w:pPr>
      <w:r w:rsidRPr="00B97B1F">
        <w:rPr>
          <w:sz w:val="16"/>
          <w:szCs w:val="16"/>
        </w:rPr>
        <w:t>Четвёртый год подряд проводится районный конкурс «Молодая семья», с целью повышения роли и престижа института молодой семьи в обществе.</w:t>
      </w:r>
    </w:p>
    <w:p w:rsidR="00B97B1F" w:rsidRPr="00B97B1F" w:rsidRDefault="00B97B1F" w:rsidP="00B97B1F">
      <w:pPr>
        <w:pStyle w:val="af0"/>
        <w:spacing w:beforeAutospacing="0" w:afterAutospacing="0"/>
        <w:rPr>
          <w:sz w:val="16"/>
          <w:szCs w:val="16"/>
        </w:rPr>
      </w:pPr>
      <w:r w:rsidRPr="00B97B1F">
        <w:rPr>
          <w:sz w:val="16"/>
          <w:szCs w:val="16"/>
        </w:rPr>
        <w:t>В период за 2019-2021 годы мероприятиями охвачено более 150 молодых людей. Объём финансирования составляет 254,3 тыс. руб.</w:t>
      </w:r>
    </w:p>
    <w:p w:rsidR="00B97B1F" w:rsidRPr="00B97B1F" w:rsidRDefault="00B97B1F" w:rsidP="00B97B1F">
      <w:pPr>
        <w:pStyle w:val="af0"/>
        <w:spacing w:beforeAutospacing="0" w:afterAutospacing="0"/>
        <w:rPr>
          <w:sz w:val="16"/>
          <w:szCs w:val="16"/>
        </w:rPr>
      </w:pPr>
      <w:r w:rsidRPr="00B97B1F">
        <w:rPr>
          <w:sz w:val="16"/>
          <w:szCs w:val="16"/>
        </w:rPr>
        <w:t>5. Создание условий для раскрытия творческого и лидерского потенциала молодежи.</w:t>
      </w:r>
    </w:p>
    <w:p w:rsidR="00B97B1F" w:rsidRPr="00B97B1F" w:rsidRDefault="00B97B1F" w:rsidP="00B97B1F">
      <w:pPr>
        <w:pStyle w:val="af0"/>
        <w:spacing w:beforeAutospacing="0" w:afterAutospacing="0"/>
        <w:rPr>
          <w:sz w:val="16"/>
          <w:szCs w:val="16"/>
        </w:rPr>
      </w:pPr>
      <w:r w:rsidRPr="00B97B1F">
        <w:rPr>
          <w:sz w:val="16"/>
          <w:szCs w:val="16"/>
        </w:rPr>
        <w:t xml:space="preserve"> Проводятся мероприятия, создающие условия для развития и самореализации личности молодого человека: Районный конкурс «Лидер» (оплата путёвки), Районный смотр-конкурс вокальных и хоровых коллективов «Восходящая звезда», фестивали КВН, Районный смотр-конкурс театральных коллективов «Обыкновенное чудо», районный конкурс «Мисс Осень», интеллектуальная игра для студентов средних профессиональных учреждений «Шоу </w:t>
      </w:r>
      <w:r w:rsidRPr="00B97B1F">
        <w:rPr>
          <w:sz w:val="16"/>
          <w:szCs w:val="16"/>
          <w:lang w:val="en-US"/>
        </w:rPr>
        <w:t>Today</w:t>
      </w:r>
      <w:r w:rsidRPr="00B97B1F">
        <w:rPr>
          <w:sz w:val="16"/>
          <w:szCs w:val="16"/>
        </w:rPr>
        <w:t xml:space="preserve">», День молодежи России, Всероссийский конкурс «Юннат» и другие. </w:t>
      </w:r>
    </w:p>
    <w:p w:rsidR="00B97B1F" w:rsidRPr="00B97B1F" w:rsidRDefault="00B97B1F" w:rsidP="00B97B1F">
      <w:pPr>
        <w:pStyle w:val="af0"/>
        <w:spacing w:beforeAutospacing="0" w:afterAutospacing="0"/>
        <w:rPr>
          <w:sz w:val="16"/>
          <w:szCs w:val="16"/>
        </w:rPr>
      </w:pPr>
      <w:r w:rsidRPr="00B97B1F">
        <w:rPr>
          <w:sz w:val="16"/>
          <w:szCs w:val="16"/>
        </w:rPr>
        <w:lastRenderedPageBreak/>
        <w:t>В период за 2019-2021 годы мероприятиями охвачено более 6 тыс. человек.</w:t>
      </w:r>
    </w:p>
    <w:p w:rsidR="00B97B1F" w:rsidRPr="00B97B1F" w:rsidRDefault="00B97B1F" w:rsidP="00B97B1F">
      <w:pPr>
        <w:pStyle w:val="af0"/>
        <w:spacing w:beforeAutospacing="0" w:afterAutospacing="0"/>
        <w:rPr>
          <w:sz w:val="16"/>
          <w:szCs w:val="16"/>
          <w:lang w:eastAsia="en-US"/>
        </w:rPr>
      </w:pPr>
      <w:r w:rsidRPr="00B97B1F">
        <w:rPr>
          <w:sz w:val="16"/>
          <w:szCs w:val="16"/>
        </w:rPr>
        <w:t xml:space="preserve">Объём финансирования в 2019 году </w:t>
      </w:r>
      <w:r w:rsidRPr="00B97B1F">
        <w:rPr>
          <w:sz w:val="16"/>
          <w:szCs w:val="16"/>
          <w:lang w:eastAsia="en-US"/>
        </w:rPr>
        <w:t xml:space="preserve">305,3 </w:t>
      </w:r>
      <w:r w:rsidRPr="00B97B1F">
        <w:rPr>
          <w:sz w:val="16"/>
          <w:szCs w:val="16"/>
        </w:rPr>
        <w:t xml:space="preserve">тыс.руб., в 2020 году - </w:t>
      </w:r>
      <w:r w:rsidRPr="00B97B1F">
        <w:rPr>
          <w:sz w:val="16"/>
          <w:szCs w:val="16"/>
          <w:lang w:eastAsia="en-US"/>
        </w:rPr>
        <w:t>245,1 тыс.руб.,</w:t>
      </w:r>
      <w:r w:rsidRPr="00B97B1F">
        <w:rPr>
          <w:sz w:val="16"/>
          <w:szCs w:val="16"/>
        </w:rPr>
        <w:t xml:space="preserve"> в 2021 году планируется финансирование мероприятий в размере </w:t>
      </w:r>
      <w:r w:rsidRPr="00B97B1F">
        <w:rPr>
          <w:sz w:val="16"/>
          <w:szCs w:val="16"/>
          <w:lang w:eastAsia="en-US"/>
        </w:rPr>
        <w:t>128,5 тыс. руб.</w:t>
      </w:r>
    </w:p>
    <w:p w:rsidR="00B97B1F" w:rsidRPr="00B97B1F" w:rsidRDefault="00B97B1F" w:rsidP="00B97B1F">
      <w:pPr>
        <w:widowControl w:val="0"/>
        <w:autoSpaceDE w:val="0"/>
        <w:ind w:firstLine="709"/>
        <w:jc w:val="both"/>
        <w:rPr>
          <w:sz w:val="16"/>
          <w:szCs w:val="16"/>
        </w:rPr>
      </w:pPr>
      <w:r w:rsidRPr="00B97B1F">
        <w:rPr>
          <w:sz w:val="16"/>
          <w:szCs w:val="16"/>
        </w:rPr>
        <w:t xml:space="preserve">6. Создание условий для включения молодёжи в процесс социально-экономического развития Тогучинского района. </w:t>
      </w:r>
    </w:p>
    <w:p w:rsidR="00B97B1F" w:rsidRPr="00B97B1F" w:rsidRDefault="00B97B1F" w:rsidP="00B97B1F">
      <w:pPr>
        <w:widowControl w:val="0"/>
        <w:autoSpaceDE w:val="0"/>
        <w:ind w:firstLine="709"/>
        <w:jc w:val="both"/>
        <w:rPr>
          <w:sz w:val="16"/>
          <w:szCs w:val="16"/>
        </w:rPr>
      </w:pPr>
      <w:r w:rsidRPr="00B97B1F">
        <w:rPr>
          <w:sz w:val="16"/>
          <w:szCs w:val="16"/>
        </w:rPr>
        <w:t>Форум сельской молодёжи ежегодно активизирует 100 молодых людей района для работы на образовательных площадках и участия в мастер-классах. Круглый стол Совета работающей молодёжи объединяет самых активных представителей молодёжи, готовых предлагать новые идеи для развития сферы молодежной политики.</w:t>
      </w:r>
    </w:p>
    <w:p w:rsidR="00B97B1F" w:rsidRPr="00B97B1F" w:rsidRDefault="00B97B1F" w:rsidP="00B97B1F">
      <w:pPr>
        <w:pStyle w:val="af0"/>
        <w:spacing w:beforeAutospacing="0" w:afterAutospacing="0"/>
        <w:rPr>
          <w:sz w:val="16"/>
          <w:szCs w:val="16"/>
        </w:rPr>
      </w:pPr>
      <w:r w:rsidRPr="00B97B1F">
        <w:rPr>
          <w:sz w:val="16"/>
          <w:szCs w:val="16"/>
        </w:rPr>
        <w:t>В 2019-2021 годы данными мероприятиями охвачено более 300 человек.</w:t>
      </w:r>
    </w:p>
    <w:p w:rsidR="00B97B1F" w:rsidRPr="00B97B1F" w:rsidRDefault="00B97B1F" w:rsidP="00B97B1F">
      <w:pPr>
        <w:pStyle w:val="af0"/>
        <w:spacing w:beforeAutospacing="0" w:afterAutospacing="0"/>
        <w:rPr>
          <w:sz w:val="16"/>
          <w:szCs w:val="16"/>
          <w:lang w:eastAsia="en-US"/>
        </w:rPr>
      </w:pPr>
      <w:r w:rsidRPr="00B97B1F">
        <w:rPr>
          <w:sz w:val="16"/>
          <w:szCs w:val="16"/>
        </w:rPr>
        <w:t xml:space="preserve">Объём финансирования в 2019 году составил </w:t>
      </w:r>
      <w:r w:rsidRPr="00B97B1F">
        <w:rPr>
          <w:sz w:val="16"/>
          <w:szCs w:val="16"/>
          <w:lang w:eastAsia="en-US"/>
        </w:rPr>
        <w:t xml:space="preserve">71,6 </w:t>
      </w:r>
      <w:r w:rsidRPr="00B97B1F">
        <w:rPr>
          <w:sz w:val="16"/>
          <w:szCs w:val="16"/>
        </w:rPr>
        <w:t xml:space="preserve">тыс.руб., в 2020 году – </w:t>
      </w:r>
      <w:r w:rsidRPr="00B97B1F">
        <w:rPr>
          <w:sz w:val="16"/>
          <w:szCs w:val="16"/>
          <w:lang w:eastAsia="en-US"/>
        </w:rPr>
        <w:t>30,5 тыс.руб.,</w:t>
      </w:r>
      <w:r w:rsidRPr="00B97B1F">
        <w:rPr>
          <w:sz w:val="16"/>
          <w:szCs w:val="16"/>
        </w:rPr>
        <w:t xml:space="preserve"> в 2021 году планируется финансирование мероприятий в размере </w:t>
      </w:r>
      <w:r w:rsidRPr="00B97B1F">
        <w:rPr>
          <w:sz w:val="16"/>
          <w:szCs w:val="16"/>
          <w:lang w:eastAsia="en-US"/>
        </w:rPr>
        <w:t>26,2 тыс. руб. Уменьшение финансирования обусловлено выведением части мероприятий из данного раздела муниципальной программы в другой раздел.</w:t>
      </w:r>
    </w:p>
    <w:p w:rsidR="00B97B1F" w:rsidRPr="00B97B1F" w:rsidRDefault="00B97B1F" w:rsidP="00B97B1F">
      <w:pPr>
        <w:widowControl w:val="0"/>
        <w:autoSpaceDE w:val="0"/>
        <w:ind w:firstLine="709"/>
        <w:jc w:val="both"/>
        <w:rPr>
          <w:sz w:val="16"/>
          <w:szCs w:val="16"/>
        </w:rPr>
      </w:pPr>
      <w:r w:rsidRPr="00B97B1F">
        <w:rPr>
          <w:sz w:val="16"/>
          <w:szCs w:val="16"/>
        </w:rPr>
        <w:t>7. Создание условий для охвата подростков и молодёжи организованными краткосрочными формами отдыха в каникулярное время.</w:t>
      </w:r>
    </w:p>
    <w:p w:rsidR="00B97B1F" w:rsidRPr="00B97B1F" w:rsidRDefault="00B97B1F" w:rsidP="00B97B1F">
      <w:pPr>
        <w:ind w:firstLine="567"/>
        <w:jc w:val="both"/>
        <w:rPr>
          <w:spacing w:val="-2"/>
          <w:sz w:val="16"/>
          <w:szCs w:val="16"/>
        </w:rPr>
      </w:pPr>
      <w:r w:rsidRPr="00B97B1F">
        <w:rPr>
          <w:spacing w:val="-2"/>
          <w:sz w:val="16"/>
          <w:szCs w:val="16"/>
        </w:rPr>
        <w:t>Очень популярно КВНовское движение, объединяющее более 100 человек. Ежегодно проводятся: летний фестиваль «КВН-Маматынь», игры КВН. Команды КВН Тогучинского района являются неоднократными победителями областных и межрегиональных игр КВН. С 2020 года руководитель данного направления является Ищенко Виктор Петрович.</w:t>
      </w:r>
    </w:p>
    <w:p w:rsidR="00B97B1F" w:rsidRPr="00B97B1F" w:rsidRDefault="00B97B1F" w:rsidP="00B97B1F">
      <w:pPr>
        <w:widowControl w:val="0"/>
        <w:autoSpaceDE w:val="0"/>
        <w:ind w:firstLine="709"/>
        <w:jc w:val="both"/>
        <w:rPr>
          <w:sz w:val="16"/>
          <w:szCs w:val="16"/>
        </w:rPr>
      </w:pPr>
      <w:r w:rsidRPr="00B97B1F">
        <w:rPr>
          <w:spacing w:val="-2"/>
          <w:sz w:val="16"/>
          <w:szCs w:val="16"/>
        </w:rPr>
        <w:t>Тогучинский район знаменит своими туристами. Ежегодно на р. Маматын проходит районная туристко-краеведческая профильная смена «Победа», которая объединяет более 100 ребят. Уже традиционным стало мероприятие, посвящённое международному дню туриста, которое проводится ежегодно в 20-х числах сентября. Для проведения данного мероприятия выбрано и утверждено ежегодное место проведения – Семёновский карьер.</w:t>
      </w:r>
    </w:p>
    <w:p w:rsidR="00B97B1F" w:rsidRPr="00B97B1F" w:rsidRDefault="00B97B1F" w:rsidP="00B97B1F">
      <w:pPr>
        <w:widowControl w:val="0"/>
        <w:autoSpaceDE w:val="0"/>
        <w:ind w:firstLine="709"/>
        <w:jc w:val="both"/>
        <w:rPr>
          <w:sz w:val="16"/>
          <w:szCs w:val="16"/>
        </w:rPr>
      </w:pPr>
      <w:r w:rsidRPr="00B97B1F">
        <w:rPr>
          <w:sz w:val="16"/>
          <w:szCs w:val="16"/>
        </w:rPr>
        <w:t>Ежегодно на данные мероприятия выделяются 90,0 тыс. руб. В 2020-2021 гг. данные мероприятия были отменены, в связи с эпидемиологической обстановкой.</w:t>
      </w:r>
    </w:p>
    <w:p w:rsidR="00B97B1F" w:rsidRPr="00B97B1F" w:rsidRDefault="00B97B1F" w:rsidP="00B97B1F">
      <w:pPr>
        <w:widowControl w:val="0"/>
        <w:autoSpaceDE w:val="0"/>
        <w:ind w:firstLine="709"/>
        <w:jc w:val="both"/>
        <w:rPr>
          <w:sz w:val="16"/>
          <w:szCs w:val="16"/>
        </w:rPr>
      </w:pPr>
      <w:r w:rsidRPr="00B97B1F">
        <w:rPr>
          <w:sz w:val="16"/>
          <w:szCs w:val="16"/>
        </w:rPr>
        <w:t>8. Создание условий для вовлечения молодёжи в волонтёрскую деятельность.</w:t>
      </w:r>
    </w:p>
    <w:p w:rsidR="00B97B1F" w:rsidRPr="00B97B1F" w:rsidRDefault="00B97B1F" w:rsidP="00B97B1F">
      <w:pPr>
        <w:widowControl w:val="0"/>
        <w:autoSpaceDE w:val="0"/>
        <w:ind w:firstLine="709"/>
        <w:jc w:val="both"/>
        <w:rPr>
          <w:b/>
          <w:sz w:val="16"/>
          <w:szCs w:val="16"/>
        </w:rPr>
      </w:pPr>
      <w:r w:rsidRPr="00B97B1F">
        <w:rPr>
          <w:sz w:val="16"/>
          <w:szCs w:val="16"/>
        </w:rPr>
        <w:t>Основные мероприятия: акция «Тёплый дом» (в рамках данной акции волонтеры проверяют состояние дымоходов, пожарных извещателей в домах пожилых людей, а также помогают утеплять окна), Волонтёрское движение Тогучинского района. В 2019 году волонтеры участвовали в кампании по переходу Новосибирской области на цифровое эфирное телерадиовещание, в 2020 году оказывали помощь пожилым людям в экстренной ситуации, связанной с пандемией коронавирусной инфекции. Волонтеры принимают постоянное участие в проведении различных мероприятий, оказании адресной помощи пожилым людям, в уборке мусора и проведении различных акций на улицах города. С апреля 2019 года участники волонтерского движения Тогучинского района начали получать документ «Личная книжка волонтера».</w:t>
      </w:r>
    </w:p>
    <w:p w:rsidR="00B97B1F" w:rsidRPr="00B97B1F" w:rsidRDefault="00B97B1F" w:rsidP="00B97B1F">
      <w:pPr>
        <w:pStyle w:val="af0"/>
        <w:spacing w:beforeAutospacing="0" w:afterAutospacing="0"/>
        <w:rPr>
          <w:sz w:val="16"/>
          <w:szCs w:val="16"/>
        </w:rPr>
      </w:pPr>
      <w:r w:rsidRPr="00B97B1F">
        <w:rPr>
          <w:sz w:val="16"/>
          <w:szCs w:val="16"/>
        </w:rPr>
        <w:t>В 2020-2021 гг. мероприятиями охвачено около 400 человек. За данный период мероприятия не предполагают финансовых затрат.</w:t>
      </w:r>
    </w:p>
    <w:p w:rsidR="00B97B1F" w:rsidRPr="00B97B1F" w:rsidRDefault="00B97B1F" w:rsidP="00B97B1F">
      <w:pPr>
        <w:widowControl w:val="0"/>
        <w:autoSpaceDE w:val="0"/>
        <w:ind w:firstLine="709"/>
        <w:jc w:val="both"/>
        <w:rPr>
          <w:sz w:val="16"/>
          <w:szCs w:val="16"/>
        </w:rPr>
      </w:pPr>
      <w:r w:rsidRPr="00B97B1F">
        <w:rPr>
          <w:sz w:val="16"/>
          <w:szCs w:val="16"/>
        </w:rPr>
        <w:t xml:space="preserve">9. Увеличение числа подростков и молодежи, занимающихся физкультурой и спортом по месту жительства. </w:t>
      </w:r>
    </w:p>
    <w:p w:rsidR="00B97B1F" w:rsidRPr="00B97B1F" w:rsidRDefault="00B97B1F" w:rsidP="00B97B1F">
      <w:pPr>
        <w:widowControl w:val="0"/>
        <w:autoSpaceDE w:val="0"/>
        <w:ind w:firstLine="709"/>
        <w:jc w:val="both"/>
        <w:rPr>
          <w:sz w:val="16"/>
          <w:szCs w:val="16"/>
        </w:rPr>
      </w:pPr>
      <w:r w:rsidRPr="00B97B1F">
        <w:rPr>
          <w:sz w:val="16"/>
          <w:szCs w:val="16"/>
        </w:rPr>
        <w:t xml:space="preserve">Основные мероприятия: Районный конкурс «Турист года», Районный физкультурно-развлекательный фестиваль «Большие гонки», районная спортивно-развлекательная игра «МИКС». </w:t>
      </w:r>
    </w:p>
    <w:p w:rsidR="00B97B1F" w:rsidRPr="00B97B1F" w:rsidRDefault="00B97B1F" w:rsidP="00B97B1F">
      <w:pPr>
        <w:widowControl w:val="0"/>
        <w:autoSpaceDE w:val="0"/>
        <w:ind w:firstLine="709"/>
        <w:jc w:val="both"/>
        <w:rPr>
          <w:sz w:val="16"/>
          <w:szCs w:val="16"/>
        </w:rPr>
      </w:pPr>
      <w:r w:rsidRPr="00B97B1F">
        <w:rPr>
          <w:sz w:val="16"/>
          <w:szCs w:val="16"/>
        </w:rPr>
        <w:t>Объём финансирования в 2019 году составил 37,0 тыс. руб., в 2020 году – 24,5 тыс. руб., в 2021 году планируется освоить 69,6 тыс. руб. Общее количество участников за 3 года – более 900 человек.</w:t>
      </w:r>
    </w:p>
    <w:p w:rsidR="00B97B1F" w:rsidRPr="00B97B1F" w:rsidRDefault="00B97B1F" w:rsidP="00B97B1F">
      <w:pPr>
        <w:widowControl w:val="0"/>
        <w:autoSpaceDE w:val="0"/>
        <w:ind w:firstLine="709"/>
        <w:jc w:val="both"/>
        <w:rPr>
          <w:color w:val="000000" w:themeColor="text1"/>
          <w:sz w:val="16"/>
          <w:szCs w:val="16"/>
        </w:rPr>
      </w:pPr>
      <w:r w:rsidRPr="00B97B1F">
        <w:rPr>
          <w:color w:val="000000" w:themeColor="text1"/>
          <w:sz w:val="16"/>
          <w:szCs w:val="16"/>
        </w:rPr>
        <w:t>Также, помимо запланированных мероприятий на территории Тогучинского района ежегодно проводится большое количество внеплановых мероприятий, что позволяет активизировать для участия в конкурсах большее количество человек.</w:t>
      </w:r>
    </w:p>
    <w:p w:rsidR="00B97B1F" w:rsidRPr="00B97B1F" w:rsidRDefault="00B97B1F" w:rsidP="00B97B1F">
      <w:pPr>
        <w:pStyle w:val="11"/>
        <w:spacing w:line="240" w:lineRule="auto"/>
        <w:ind w:firstLine="567"/>
        <w:rPr>
          <w:sz w:val="16"/>
          <w:szCs w:val="16"/>
        </w:rPr>
      </w:pPr>
      <w:r w:rsidRPr="00B97B1F">
        <w:rPr>
          <w:sz w:val="16"/>
          <w:szCs w:val="16"/>
        </w:rPr>
        <w:t>В 2019 году молодёжная инициативная группа Тогучинского района выиграла финансирование в размере 500 тыс. рублей на реализацию открытого пространства «Терраса», в рамках инфраструктурного проекта «Открытое пространство». Открытое пространство предполагает расширение досуга молодых людей, отвечающего их потребностям и интересам.</w:t>
      </w:r>
    </w:p>
    <w:p w:rsidR="00B97B1F" w:rsidRPr="00B97B1F" w:rsidRDefault="00B97B1F" w:rsidP="00B97B1F">
      <w:pPr>
        <w:ind w:firstLine="567"/>
        <w:jc w:val="both"/>
        <w:rPr>
          <w:spacing w:val="-2"/>
          <w:sz w:val="16"/>
          <w:szCs w:val="16"/>
        </w:rPr>
      </w:pPr>
      <w:r w:rsidRPr="00B97B1F">
        <w:rPr>
          <w:spacing w:val="-2"/>
          <w:sz w:val="16"/>
          <w:szCs w:val="16"/>
        </w:rPr>
        <w:t xml:space="preserve">  18 октября 2020 года в открытом пространстве "Терраса" прошел Дискуссионный клуб "Диалог на равных" с Президентом РОО "Федерации экстремального спорта НСО" - Канаевым Романом. 11 октября 2020 года проходила встреча с председателем Молодежного парламента Новосибирской области Денисом Сергеевичем Шалдовым "Общественная деятельность - верный путь к успеху".</w:t>
      </w:r>
    </w:p>
    <w:p w:rsidR="00B97B1F" w:rsidRPr="00B97B1F" w:rsidRDefault="00B97B1F" w:rsidP="00B97B1F">
      <w:pPr>
        <w:ind w:firstLine="709"/>
        <w:jc w:val="both"/>
        <w:rPr>
          <w:sz w:val="16"/>
          <w:szCs w:val="16"/>
        </w:rPr>
      </w:pPr>
      <w:r w:rsidRPr="00B97B1F">
        <w:rPr>
          <w:sz w:val="16"/>
          <w:szCs w:val="16"/>
        </w:rPr>
        <w:t>В 2020 году за победу в грантовом проекте от Министерства региональной политики Новосибирской области на формирование молодёжного центра в Тогучинском районе выделено 99,7 тыс. руб.</w:t>
      </w:r>
    </w:p>
    <w:p w:rsidR="00B97B1F" w:rsidRPr="00B97B1F" w:rsidRDefault="00B97B1F" w:rsidP="00B97B1F">
      <w:pPr>
        <w:ind w:firstLine="709"/>
        <w:jc w:val="both"/>
        <w:rPr>
          <w:b/>
          <w:bCs/>
          <w:sz w:val="16"/>
          <w:szCs w:val="16"/>
        </w:rPr>
      </w:pPr>
    </w:p>
    <w:p w:rsidR="00B97B1F" w:rsidRPr="00B97B1F" w:rsidRDefault="00B97B1F" w:rsidP="00B97B1F">
      <w:pPr>
        <w:ind w:firstLine="709"/>
        <w:jc w:val="both"/>
        <w:rPr>
          <w:b/>
          <w:bCs/>
          <w:sz w:val="16"/>
          <w:szCs w:val="16"/>
        </w:rPr>
      </w:pPr>
    </w:p>
    <w:p w:rsidR="00B97B1F" w:rsidRPr="00B97B1F" w:rsidRDefault="00B97B1F" w:rsidP="00B97B1F">
      <w:pPr>
        <w:ind w:firstLine="709"/>
        <w:jc w:val="both"/>
        <w:rPr>
          <w:b/>
          <w:bCs/>
          <w:sz w:val="16"/>
          <w:szCs w:val="16"/>
        </w:rPr>
      </w:pPr>
      <w:r w:rsidRPr="00B97B1F">
        <w:rPr>
          <w:b/>
          <w:bCs/>
          <w:sz w:val="16"/>
          <w:szCs w:val="16"/>
        </w:rPr>
        <w:t>Физическая культура и спорт</w:t>
      </w:r>
    </w:p>
    <w:p w:rsidR="00B97B1F" w:rsidRPr="00B97B1F" w:rsidRDefault="00B97B1F" w:rsidP="00B97B1F">
      <w:pPr>
        <w:ind w:firstLine="709"/>
        <w:jc w:val="both"/>
        <w:rPr>
          <w:sz w:val="16"/>
          <w:szCs w:val="16"/>
        </w:rPr>
      </w:pPr>
    </w:p>
    <w:p w:rsidR="00B97B1F" w:rsidRPr="00B97B1F" w:rsidRDefault="00B97B1F" w:rsidP="00B97B1F">
      <w:pPr>
        <w:ind w:firstLine="709"/>
        <w:jc w:val="both"/>
        <w:rPr>
          <w:color w:val="000000" w:themeColor="text1"/>
          <w:sz w:val="16"/>
          <w:szCs w:val="16"/>
        </w:rPr>
      </w:pPr>
      <w:r w:rsidRPr="00B97B1F">
        <w:rPr>
          <w:sz w:val="16"/>
          <w:szCs w:val="16"/>
        </w:rPr>
        <w:t xml:space="preserve">Отдел физической культуры и спорта администрации Тогучинского района Новосибирской области строит свою работу в тесном контакте со всеми учреждениями спортивной направленности, а </w:t>
      </w:r>
      <w:r w:rsidRPr="00B97B1F">
        <w:rPr>
          <w:color w:val="000000" w:themeColor="text1"/>
          <w:sz w:val="16"/>
          <w:szCs w:val="16"/>
        </w:rPr>
        <w:t xml:space="preserve">это </w:t>
      </w:r>
      <w:r w:rsidRPr="00B97B1F">
        <w:rPr>
          <w:iCs/>
          <w:color w:val="000000" w:themeColor="text1"/>
          <w:sz w:val="16"/>
          <w:szCs w:val="16"/>
          <w:lang w:eastAsia="ru-RU"/>
        </w:rPr>
        <w:t>МБОУ ДО Тогучинского района «Центр физической культуры и спорта</w:t>
      </w:r>
      <w:r w:rsidRPr="00B97B1F">
        <w:rPr>
          <w:iCs/>
          <w:color w:val="000000" w:themeColor="text1"/>
          <w:sz w:val="16"/>
          <w:szCs w:val="16"/>
        </w:rPr>
        <w:t>»</w:t>
      </w:r>
      <w:r w:rsidRPr="00B97B1F">
        <w:rPr>
          <w:color w:val="000000" w:themeColor="text1"/>
          <w:sz w:val="16"/>
          <w:szCs w:val="16"/>
        </w:rPr>
        <w:t>, МАУ «Спортивный комплекс Атлант» р.п. Горный, МКУ Нечаевского сельсовета «Спортивный комплекс Нечаевский», МКУ г. Тогучина «Физкультурно – спортивный комплекс «Локомотив».</w:t>
      </w:r>
    </w:p>
    <w:p w:rsidR="00B97B1F" w:rsidRPr="00B97B1F" w:rsidRDefault="00B97B1F" w:rsidP="00B97B1F">
      <w:pPr>
        <w:ind w:firstLine="709"/>
        <w:jc w:val="both"/>
        <w:rPr>
          <w:rFonts w:asciiTheme="minorHAnsi" w:hAnsiTheme="minorHAnsi"/>
          <w:sz w:val="16"/>
          <w:szCs w:val="16"/>
        </w:rPr>
      </w:pPr>
      <w:r w:rsidRPr="00B97B1F">
        <w:rPr>
          <w:sz w:val="16"/>
          <w:szCs w:val="16"/>
        </w:rPr>
        <w:t xml:space="preserve">В Тогучинском районе работают два спортивных комплекса, спортивная школа и физкультурно – спортивный клуб, два спортивно – оздоровительных центра (на базе </w:t>
      </w:r>
      <w:r w:rsidRPr="00B97B1F">
        <w:rPr>
          <w:iCs/>
          <w:sz w:val="16"/>
          <w:szCs w:val="16"/>
          <w:lang w:eastAsia="ru-RU"/>
        </w:rPr>
        <w:t xml:space="preserve">МБОУ ДО </w:t>
      </w:r>
      <w:r w:rsidRPr="00B97B1F">
        <w:rPr>
          <w:iCs/>
          <w:color w:val="000000" w:themeColor="text1"/>
          <w:sz w:val="16"/>
          <w:szCs w:val="16"/>
          <w:lang w:eastAsia="ru-RU"/>
        </w:rPr>
        <w:t>Тогучинского района «Центр физической культуры и спорта</w:t>
      </w:r>
      <w:r w:rsidRPr="00B97B1F">
        <w:rPr>
          <w:iCs/>
          <w:color w:val="000000" w:themeColor="text1"/>
          <w:sz w:val="16"/>
          <w:szCs w:val="16"/>
        </w:rPr>
        <w:t>»</w:t>
      </w:r>
      <w:r w:rsidRPr="00B97B1F">
        <w:rPr>
          <w:sz w:val="16"/>
          <w:szCs w:val="16"/>
        </w:rPr>
        <w:t xml:space="preserve"> и на базе МКОУ Тогучинского района «Шахтинская средняя школа»), имеются 67 плоскостных спортивных сооружений, большая их часть являются школьными, и 39 спортивных залов (включая школьные). В р.</w:t>
      </w:r>
      <w:r w:rsidRPr="00B97B1F">
        <w:rPr>
          <w:color w:val="000000" w:themeColor="text1"/>
          <w:sz w:val="16"/>
          <w:szCs w:val="16"/>
        </w:rPr>
        <w:t>п. Горный</w:t>
      </w:r>
      <w:r w:rsidRPr="00B97B1F">
        <w:rPr>
          <w:sz w:val="16"/>
          <w:szCs w:val="16"/>
        </w:rPr>
        <w:t xml:space="preserve"> работает плавательный бассейн.</w:t>
      </w:r>
    </w:p>
    <w:p w:rsidR="00B97B1F" w:rsidRPr="00B97B1F" w:rsidRDefault="00B97B1F" w:rsidP="00B97B1F">
      <w:pPr>
        <w:ind w:firstLine="709"/>
        <w:jc w:val="both"/>
        <w:rPr>
          <w:sz w:val="16"/>
          <w:szCs w:val="16"/>
        </w:rPr>
      </w:pPr>
      <w:r w:rsidRPr="00B97B1F">
        <w:rPr>
          <w:iCs/>
          <w:sz w:val="16"/>
          <w:szCs w:val="16"/>
        </w:rPr>
        <w:t>В</w:t>
      </w:r>
      <w:r w:rsidRPr="00B97B1F">
        <w:rPr>
          <w:iCs/>
          <w:sz w:val="16"/>
          <w:szCs w:val="16"/>
          <w:lang w:eastAsia="ru-RU"/>
        </w:rPr>
        <w:t xml:space="preserve"> последние </w:t>
      </w:r>
      <w:r w:rsidRPr="00B97B1F">
        <w:rPr>
          <w:iCs/>
          <w:sz w:val="16"/>
          <w:szCs w:val="16"/>
        </w:rPr>
        <w:t>годы</w:t>
      </w:r>
      <w:r w:rsidRPr="00B97B1F">
        <w:rPr>
          <w:iCs/>
          <w:sz w:val="16"/>
          <w:szCs w:val="16"/>
          <w:lang w:eastAsia="ru-RU"/>
        </w:rPr>
        <w:t xml:space="preserve"> прослеживается положительная тенденция увеличения численности занимающихся физической культурой и спортом всех групп населения Тогучинского района. Процент систематически занимающихся составил 36,9% за 2019 год, 2020год – 41,7%, за 2021 год численность занимающихся возрастет и составит 44,0 %.</w:t>
      </w:r>
    </w:p>
    <w:p w:rsidR="00B97B1F" w:rsidRPr="00B97B1F" w:rsidRDefault="00B97B1F" w:rsidP="00B97B1F">
      <w:pPr>
        <w:ind w:firstLine="709"/>
        <w:jc w:val="both"/>
        <w:rPr>
          <w:sz w:val="16"/>
          <w:szCs w:val="16"/>
        </w:rPr>
      </w:pPr>
      <w:r w:rsidRPr="00B97B1F">
        <w:rPr>
          <w:sz w:val="16"/>
          <w:szCs w:val="16"/>
        </w:rPr>
        <w:t>За 2019 - 2021 годы работа велась согласно Планам мероприятий на календарный год, утвержденным Главой Тогучинского района Новосибирской области, в рамках муниципальной программы «Развитие физической культуры и спорта в Тогучинском районе Новосибирской области на 2017 – 2019 годы» и муниципальной программы «Развитие физической культуры и спорта в Тогучинском районе Новосибирской области на 2020 – 2022 годы».</w:t>
      </w:r>
    </w:p>
    <w:p w:rsidR="00B97B1F" w:rsidRPr="00B97B1F" w:rsidRDefault="00B97B1F" w:rsidP="00B97B1F">
      <w:pPr>
        <w:ind w:firstLine="709"/>
        <w:jc w:val="both"/>
        <w:rPr>
          <w:sz w:val="16"/>
          <w:szCs w:val="16"/>
        </w:rPr>
      </w:pPr>
      <w:r w:rsidRPr="00B97B1F">
        <w:rPr>
          <w:sz w:val="16"/>
          <w:szCs w:val="16"/>
        </w:rPr>
        <w:t>Для решения задач программы регулярно проводились:</w:t>
      </w:r>
    </w:p>
    <w:p w:rsidR="00B97B1F" w:rsidRPr="00B97B1F" w:rsidRDefault="00B97B1F" w:rsidP="002D506D">
      <w:pPr>
        <w:pStyle w:val="ae"/>
        <w:numPr>
          <w:ilvl w:val="0"/>
          <w:numId w:val="9"/>
        </w:numPr>
        <w:spacing w:after="0" w:line="240" w:lineRule="auto"/>
        <w:ind w:left="0" w:firstLine="709"/>
        <w:rPr>
          <w:sz w:val="16"/>
          <w:szCs w:val="16"/>
        </w:rPr>
      </w:pPr>
      <w:r w:rsidRPr="00B97B1F">
        <w:rPr>
          <w:sz w:val="16"/>
          <w:szCs w:val="16"/>
        </w:rPr>
        <w:t xml:space="preserve">мероприятия по развитию детского и юношеского спорта. </w:t>
      </w:r>
    </w:p>
    <w:p w:rsidR="00B97B1F" w:rsidRPr="00B97B1F" w:rsidRDefault="00B97B1F" w:rsidP="00B97B1F">
      <w:pPr>
        <w:ind w:firstLine="709"/>
        <w:jc w:val="both"/>
        <w:rPr>
          <w:sz w:val="16"/>
          <w:szCs w:val="16"/>
        </w:rPr>
      </w:pPr>
      <w:r w:rsidRPr="00B97B1F">
        <w:rPr>
          <w:sz w:val="16"/>
          <w:szCs w:val="16"/>
        </w:rPr>
        <w:t xml:space="preserve">Это спартакиады среди образовательных организаций Тогучинского района, «Президентские спортивные игры», «Президентские состязания», зимний и летний фестивали ГТО среди учащихся, турниры по видам спорта.     </w:t>
      </w:r>
    </w:p>
    <w:p w:rsidR="00B97B1F" w:rsidRPr="00B97B1F" w:rsidRDefault="00B97B1F" w:rsidP="00B97B1F">
      <w:pPr>
        <w:ind w:firstLine="709"/>
        <w:jc w:val="both"/>
        <w:rPr>
          <w:sz w:val="16"/>
          <w:szCs w:val="16"/>
        </w:rPr>
      </w:pPr>
      <w:r w:rsidRPr="00B97B1F">
        <w:rPr>
          <w:sz w:val="16"/>
          <w:szCs w:val="16"/>
        </w:rPr>
        <w:t>В Тогучинском районе проводятся соревнования по видам спорта (настольный теннис, волейбол, баскетбол, легкая атлетика, лыжный спорт, хоккей). В отчетном периоде в соревнованиях всех уровней для всех групп населения приняли участие более 15 тыс. человек.</w:t>
      </w:r>
      <w:r w:rsidRPr="00B97B1F">
        <w:rPr>
          <w:sz w:val="16"/>
          <w:szCs w:val="16"/>
        </w:rPr>
        <w:tab/>
      </w:r>
    </w:p>
    <w:p w:rsidR="00B97B1F" w:rsidRPr="00B97B1F" w:rsidRDefault="00B97B1F" w:rsidP="00B97B1F">
      <w:pPr>
        <w:ind w:firstLine="709"/>
        <w:jc w:val="both"/>
        <w:rPr>
          <w:b/>
          <w:sz w:val="16"/>
          <w:szCs w:val="16"/>
        </w:rPr>
      </w:pPr>
      <w:r w:rsidRPr="00B97B1F">
        <w:rPr>
          <w:color w:val="000000" w:themeColor="text1"/>
          <w:sz w:val="16"/>
          <w:szCs w:val="16"/>
        </w:rPr>
        <w:t xml:space="preserve">2) </w:t>
      </w:r>
      <w:r w:rsidRPr="00B97B1F">
        <w:rPr>
          <w:sz w:val="16"/>
          <w:szCs w:val="16"/>
        </w:rPr>
        <w:t>спортивно – массовые мероприятия для инвалидов и лиц с ограниченными возможностями здоровья.</w:t>
      </w:r>
    </w:p>
    <w:p w:rsidR="00B97B1F" w:rsidRPr="00B97B1F" w:rsidRDefault="00B97B1F" w:rsidP="00B97B1F">
      <w:pPr>
        <w:ind w:firstLine="709"/>
        <w:jc w:val="both"/>
        <w:rPr>
          <w:sz w:val="16"/>
          <w:szCs w:val="16"/>
        </w:rPr>
      </w:pPr>
      <w:r w:rsidRPr="00B97B1F">
        <w:rPr>
          <w:sz w:val="16"/>
          <w:szCs w:val="16"/>
        </w:rPr>
        <w:t xml:space="preserve">В Тогучинском районе проживает более 5 тыс. человек с ограниченными возможностями здоровья. </w:t>
      </w:r>
    </w:p>
    <w:p w:rsidR="00B97B1F" w:rsidRPr="00B97B1F" w:rsidRDefault="00B97B1F" w:rsidP="00B97B1F">
      <w:pPr>
        <w:ind w:firstLine="709"/>
        <w:jc w:val="both"/>
        <w:rPr>
          <w:sz w:val="16"/>
          <w:szCs w:val="16"/>
        </w:rPr>
      </w:pPr>
      <w:r w:rsidRPr="00B97B1F">
        <w:rPr>
          <w:sz w:val="16"/>
          <w:szCs w:val="16"/>
        </w:rPr>
        <w:t>Для лиц с ограниченными возможностями проводятся районные физкультурно-оздоровительных мероприятия - это зимние и летние спартакиады инвалидов Тогучинского района, соревнования по армрестлингу, традиционная Спартакиада «Золотое колесо», соревнования в декаду инвалидов «Силовое многоборье», междугородние турниры.</w:t>
      </w:r>
    </w:p>
    <w:p w:rsidR="00B97B1F" w:rsidRPr="00B97B1F" w:rsidRDefault="00B97B1F" w:rsidP="00B97B1F">
      <w:pPr>
        <w:ind w:firstLine="709"/>
        <w:jc w:val="both"/>
        <w:rPr>
          <w:sz w:val="16"/>
          <w:szCs w:val="16"/>
        </w:rPr>
      </w:pPr>
      <w:r w:rsidRPr="00B97B1F">
        <w:rPr>
          <w:sz w:val="16"/>
          <w:szCs w:val="16"/>
        </w:rPr>
        <w:t xml:space="preserve">На базе ГАУ стационарного социального обслуживания Новосибирской области </w:t>
      </w:r>
      <w:r w:rsidRPr="00B97B1F">
        <w:rPr>
          <w:color w:val="000000" w:themeColor="text1"/>
          <w:sz w:val="16"/>
          <w:szCs w:val="16"/>
        </w:rPr>
        <w:t>«Тогучинский психоневрологический интернат»</w:t>
      </w:r>
      <w:r w:rsidRPr="00B97B1F">
        <w:rPr>
          <w:sz w:val="16"/>
          <w:szCs w:val="16"/>
        </w:rPr>
        <w:t xml:space="preserve"> создана сборная команда по семи паралимпийским видам спорта: лыжные гонки, легкая атлетика, армрестлинг, настольный теннис, пауэрлифтинг, снегоступинг и гребля на тренажере. Сборные команды Тогучинского района по этим видам спорта успешно выступают в областных и междугородних соревнованиях. </w:t>
      </w:r>
    </w:p>
    <w:p w:rsidR="00B97B1F" w:rsidRPr="00B97B1F" w:rsidRDefault="00B97B1F" w:rsidP="00B97B1F">
      <w:pPr>
        <w:ind w:firstLine="567"/>
        <w:jc w:val="both"/>
        <w:rPr>
          <w:sz w:val="16"/>
          <w:szCs w:val="16"/>
        </w:rPr>
      </w:pPr>
      <w:r w:rsidRPr="00B97B1F">
        <w:rPr>
          <w:sz w:val="16"/>
          <w:szCs w:val="16"/>
        </w:rPr>
        <w:t xml:space="preserve">К сожалению, у нас нет квалифицированных тренеров по адаптивным видам спорта и недостаточно спортивно- оздоровительных центров, спортивных залов в сельской местности, специально оборудованных для занятий этой категории населения Тогучинского района. В настоящее время принято решение о создании центра на базе </w:t>
      </w:r>
      <w:r w:rsidRPr="00B97B1F">
        <w:rPr>
          <w:iCs/>
          <w:sz w:val="16"/>
          <w:szCs w:val="16"/>
          <w:lang w:eastAsia="ru-RU"/>
        </w:rPr>
        <w:t>МБОУ ДО Тогучинского района «Центр физической культуры и спорта</w:t>
      </w:r>
      <w:r w:rsidRPr="00B97B1F">
        <w:rPr>
          <w:iCs/>
          <w:sz w:val="16"/>
          <w:szCs w:val="16"/>
        </w:rPr>
        <w:t xml:space="preserve">» </w:t>
      </w:r>
      <w:r w:rsidRPr="00B97B1F">
        <w:rPr>
          <w:sz w:val="16"/>
          <w:szCs w:val="16"/>
        </w:rPr>
        <w:t>для занятий адаптивным спортом.</w:t>
      </w:r>
    </w:p>
    <w:p w:rsidR="00B97B1F" w:rsidRPr="00B97B1F" w:rsidRDefault="00B97B1F" w:rsidP="00B97B1F">
      <w:pPr>
        <w:ind w:firstLine="709"/>
        <w:jc w:val="both"/>
        <w:rPr>
          <w:sz w:val="16"/>
          <w:szCs w:val="16"/>
        </w:rPr>
      </w:pPr>
      <w:r w:rsidRPr="00B97B1F">
        <w:rPr>
          <w:sz w:val="16"/>
          <w:szCs w:val="16"/>
        </w:rPr>
        <w:t>3) соревнования среди ветеранов спорта, трудовых коллективов, спартакиады сельских поселений, соревнования по видам спорта и соревнования среди людей старшего возраста.</w:t>
      </w:r>
    </w:p>
    <w:p w:rsidR="00B97B1F" w:rsidRPr="00B97B1F" w:rsidRDefault="00B97B1F" w:rsidP="00B97B1F">
      <w:pPr>
        <w:ind w:firstLine="709"/>
        <w:jc w:val="both"/>
        <w:rPr>
          <w:sz w:val="16"/>
          <w:szCs w:val="16"/>
        </w:rPr>
      </w:pPr>
      <w:r w:rsidRPr="00B97B1F">
        <w:rPr>
          <w:sz w:val="16"/>
          <w:szCs w:val="16"/>
        </w:rPr>
        <w:t>В Тогучинском районе 18 работающих коллективов физической культуры. Руководители предприятий и учреждений, в которых существуют комитеты физической культуры, оказывают организационную и материальную помощь   для участия команд в соревнованиях.</w:t>
      </w:r>
    </w:p>
    <w:p w:rsidR="00B97B1F" w:rsidRPr="00B97B1F" w:rsidRDefault="00B97B1F" w:rsidP="00B97B1F">
      <w:pPr>
        <w:ind w:firstLine="709"/>
        <w:jc w:val="both"/>
        <w:rPr>
          <w:sz w:val="16"/>
          <w:szCs w:val="16"/>
        </w:rPr>
      </w:pPr>
      <w:r w:rsidRPr="00B97B1F">
        <w:rPr>
          <w:sz w:val="16"/>
          <w:szCs w:val="16"/>
        </w:rPr>
        <w:t>В Тогучинском районе ежегодно проводятся летние и зимние спартакиады Тогучинского района среди сельских поселений и КФК района.</w:t>
      </w:r>
      <w:r w:rsidRPr="00B97B1F">
        <w:rPr>
          <w:sz w:val="16"/>
          <w:szCs w:val="16"/>
        </w:rPr>
        <w:tab/>
      </w:r>
    </w:p>
    <w:p w:rsidR="00B97B1F" w:rsidRPr="00B97B1F" w:rsidRDefault="00B97B1F" w:rsidP="00B97B1F">
      <w:pPr>
        <w:ind w:firstLine="709"/>
        <w:jc w:val="both"/>
        <w:rPr>
          <w:sz w:val="16"/>
          <w:szCs w:val="16"/>
        </w:rPr>
      </w:pPr>
      <w:r w:rsidRPr="00B97B1F">
        <w:rPr>
          <w:sz w:val="16"/>
          <w:szCs w:val="16"/>
        </w:rPr>
        <w:t>Проводятся первенства района по волейболу, баскетболу, хоккею, турниры по городошному спорту, шахматам, шашкам, мини-</w:t>
      </w:r>
      <w:r w:rsidRPr="00B97B1F">
        <w:rPr>
          <w:sz w:val="16"/>
          <w:szCs w:val="16"/>
        </w:rPr>
        <w:lastRenderedPageBreak/>
        <w:t>футболу, настольному теннису, армрестлингу, пауэрлифтингу. Спортивно-массовые праздники по лыжным гонкам, легкоатлетическому кроссу, легкоатлетическая эстафета, соревнования спортивных семей, где принимают участие команды КФК, сельских поселений, предприятий и организаций района.</w:t>
      </w:r>
    </w:p>
    <w:p w:rsidR="00B97B1F" w:rsidRPr="00B97B1F" w:rsidRDefault="00B97B1F" w:rsidP="00B97B1F">
      <w:pPr>
        <w:ind w:firstLine="709"/>
        <w:jc w:val="both"/>
        <w:rPr>
          <w:sz w:val="16"/>
          <w:szCs w:val="16"/>
        </w:rPr>
      </w:pPr>
      <w:r w:rsidRPr="00B97B1F">
        <w:rPr>
          <w:sz w:val="16"/>
          <w:szCs w:val="16"/>
        </w:rPr>
        <w:t>В Тогучинском районе организована физкультурно – спортивная работа с людьми старшего возраста. Команда ветеранов – пенсионеров Тогучинского района является постоянным участником всех зимних и летних Спартакиад пенсионеров Новосибирской области и успешно в них выступает. Они являются победителями и призерами зональных и финальных соревнований Спартакиад пенсионеров Новосибирской области 2019, 2020, 2021 годов по волейболу, стрельбе, стритболу, дартсу, легкой атлетике, городошному спорту, лыжному спорту.</w:t>
      </w:r>
    </w:p>
    <w:p w:rsidR="00B97B1F" w:rsidRPr="00B97B1F" w:rsidRDefault="00B97B1F" w:rsidP="00B97B1F">
      <w:pPr>
        <w:ind w:firstLine="709"/>
        <w:jc w:val="both"/>
        <w:rPr>
          <w:sz w:val="16"/>
          <w:szCs w:val="16"/>
        </w:rPr>
      </w:pPr>
      <w:r w:rsidRPr="00B97B1F">
        <w:rPr>
          <w:sz w:val="16"/>
          <w:szCs w:val="16"/>
        </w:rPr>
        <w:t>Центрами физкультурно-спортивной деятельности в сельской местности являются школы и дома культуры. В них сосредоточено основное количество имеющегося в сельской местности спортивного инвентаря и оборудования, спортивных баз, залов и, как следствие этого, наибольшее количество занимающихся физической культурой.</w:t>
      </w:r>
    </w:p>
    <w:p w:rsidR="00B97B1F" w:rsidRPr="00B97B1F" w:rsidRDefault="00B97B1F" w:rsidP="00B97B1F">
      <w:pPr>
        <w:ind w:firstLine="709"/>
        <w:jc w:val="both"/>
        <w:rPr>
          <w:sz w:val="16"/>
          <w:szCs w:val="16"/>
        </w:rPr>
      </w:pPr>
      <w:r w:rsidRPr="00B97B1F">
        <w:rPr>
          <w:sz w:val="16"/>
          <w:szCs w:val="16"/>
        </w:rPr>
        <w:t>В процессе подготовки сборных команд муниципальных образований Тогучинского района для участия в зимних и летних сельских спортивных играх Новосибирской области на спортивных базах сельских поселений проводятся кустовые, отборочные соревнования.</w:t>
      </w:r>
    </w:p>
    <w:p w:rsidR="00B97B1F" w:rsidRPr="00B97B1F" w:rsidRDefault="00B97B1F" w:rsidP="00B97B1F">
      <w:pPr>
        <w:ind w:firstLine="567"/>
        <w:jc w:val="both"/>
        <w:rPr>
          <w:sz w:val="16"/>
          <w:szCs w:val="16"/>
        </w:rPr>
      </w:pPr>
      <w:r w:rsidRPr="00B97B1F">
        <w:rPr>
          <w:sz w:val="16"/>
          <w:szCs w:val="16"/>
        </w:rPr>
        <w:t>Наилучшие показатели в работе имеют МАУ «Спортивный комплекс Атлант» р.п. Горный и МКУ Нечаевского сельсовета «Спортивный комплекс Нечаевский». За отчетный период в Тогучинском районе проведены Первенство Новосибирской области по баскетболу среди девушек 2019 года, Финал Кубка Новосибирской области по баскетболу 2019 года, зональный этап летних сельских спортивных игр по баскетболу 2020 года, «Кросс Наций» -  2019, 2020, 2021 годов, «Лыжня России 2019, 2020 и 2021 годов, финал летних сельских спортивных игр Новосибирской области по самбо 2020 года и др.</w:t>
      </w:r>
    </w:p>
    <w:p w:rsidR="00B97B1F" w:rsidRPr="00B97B1F" w:rsidRDefault="00B97B1F" w:rsidP="00B97B1F">
      <w:pPr>
        <w:ind w:firstLine="709"/>
        <w:jc w:val="both"/>
        <w:rPr>
          <w:sz w:val="16"/>
          <w:szCs w:val="16"/>
        </w:rPr>
      </w:pPr>
      <w:r w:rsidRPr="00B97B1F">
        <w:rPr>
          <w:sz w:val="16"/>
          <w:szCs w:val="16"/>
        </w:rPr>
        <w:t xml:space="preserve">На базах учреждений спортивной направленности Тогучинского района организован прокат инвентаря и оборудования. </w:t>
      </w:r>
    </w:p>
    <w:p w:rsidR="00B97B1F" w:rsidRPr="00B97B1F" w:rsidRDefault="00B97B1F" w:rsidP="00B97B1F">
      <w:pPr>
        <w:ind w:firstLine="709"/>
        <w:jc w:val="both"/>
        <w:rPr>
          <w:sz w:val="16"/>
          <w:szCs w:val="16"/>
        </w:rPr>
      </w:pPr>
      <w:r w:rsidRPr="00B97B1F">
        <w:rPr>
          <w:color w:val="000000" w:themeColor="text1"/>
          <w:sz w:val="16"/>
          <w:szCs w:val="16"/>
        </w:rPr>
        <w:t xml:space="preserve">4) </w:t>
      </w:r>
      <w:r w:rsidRPr="00B97B1F">
        <w:rPr>
          <w:sz w:val="16"/>
          <w:szCs w:val="16"/>
        </w:rPr>
        <w:t>спортивно – массовые мероприятия, посвященные знаменательным датам России, Новосибирской области, Тогучинского района.</w:t>
      </w:r>
    </w:p>
    <w:p w:rsidR="00B97B1F" w:rsidRPr="00B97B1F" w:rsidRDefault="00B97B1F" w:rsidP="00B97B1F">
      <w:pPr>
        <w:ind w:firstLine="709"/>
        <w:jc w:val="both"/>
        <w:rPr>
          <w:sz w:val="16"/>
          <w:szCs w:val="16"/>
        </w:rPr>
      </w:pPr>
      <w:r w:rsidRPr="00B97B1F">
        <w:rPr>
          <w:sz w:val="16"/>
          <w:szCs w:val="16"/>
        </w:rPr>
        <w:t>Традиционными мероприятиями в Тогучинском районе стали спортивные состязания в День Победы (легкоатлетическая эстафета, соревнования по футболу, волейболу и шахматам), в День молодежи (эстафеты, стритбол, «шарплед») и спортивные мероприятия, посвященные Дню физкультурника (стритбол, мини –футбол, волейбол, шахматы, армрестлинг и др.)</w:t>
      </w:r>
    </w:p>
    <w:p w:rsidR="00B97B1F" w:rsidRPr="00B97B1F" w:rsidRDefault="00B97B1F" w:rsidP="00B97B1F">
      <w:pPr>
        <w:ind w:firstLine="709"/>
        <w:jc w:val="both"/>
        <w:rPr>
          <w:sz w:val="16"/>
          <w:szCs w:val="16"/>
        </w:rPr>
      </w:pPr>
      <w:r w:rsidRPr="00B97B1F">
        <w:rPr>
          <w:color w:val="000000" w:themeColor="text1"/>
          <w:sz w:val="16"/>
          <w:szCs w:val="16"/>
        </w:rPr>
        <w:t xml:space="preserve">5) </w:t>
      </w:r>
      <w:r w:rsidRPr="00B97B1F">
        <w:rPr>
          <w:sz w:val="16"/>
          <w:szCs w:val="16"/>
        </w:rPr>
        <w:t>мероприятия по сдаче нормативов комплекса ГТО.</w:t>
      </w:r>
    </w:p>
    <w:p w:rsidR="00B97B1F" w:rsidRPr="00B97B1F" w:rsidRDefault="00B97B1F" w:rsidP="00B97B1F">
      <w:pPr>
        <w:jc w:val="both"/>
        <w:rPr>
          <w:sz w:val="16"/>
          <w:szCs w:val="16"/>
        </w:rPr>
      </w:pPr>
      <w:r w:rsidRPr="00B97B1F">
        <w:rPr>
          <w:sz w:val="16"/>
          <w:szCs w:val="16"/>
        </w:rPr>
        <w:t xml:space="preserve">Тогучинский район – постоянный участник всех зимних и летних фестивалей ГТО, проводимых на территории Новосибирской области с 2014 года. Наши школьники ежегодно являются призерами областных Фестивалей ГТО. В 2021 году команда школьников Тогучинского района стала победителем зимнего фестиваля ГТО. </w:t>
      </w:r>
    </w:p>
    <w:p w:rsidR="00B97B1F" w:rsidRPr="00B97B1F" w:rsidRDefault="00B97B1F" w:rsidP="00B97B1F">
      <w:pPr>
        <w:ind w:firstLine="709"/>
        <w:jc w:val="both"/>
        <w:rPr>
          <w:sz w:val="16"/>
          <w:szCs w:val="16"/>
        </w:rPr>
      </w:pPr>
      <w:r w:rsidRPr="00B97B1F">
        <w:rPr>
          <w:color w:val="000000" w:themeColor="text1"/>
          <w:sz w:val="16"/>
          <w:szCs w:val="16"/>
        </w:rPr>
        <w:t xml:space="preserve">6) </w:t>
      </w:r>
      <w:r w:rsidRPr="00B97B1F">
        <w:rPr>
          <w:sz w:val="16"/>
          <w:szCs w:val="16"/>
        </w:rPr>
        <w:t xml:space="preserve">участие в областных, междугородних, республиканских соревнованиях и в учебно – тренировочных сборах по подготовке к ним. </w:t>
      </w:r>
    </w:p>
    <w:p w:rsidR="00B97B1F" w:rsidRPr="00B97B1F" w:rsidRDefault="00B97B1F" w:rsidP="00B97B1F">
      <w:pPr>
        <w:ind w:firstLine="709"/>
        <w:jc w:val="both"/>
        <w:rPr>
          <w:b/>
          <w:sz w:val="16"/>
          <w:szCs w:val="16"/>
        </w:rPr>
      </w:pPr>
      <w:r w:rsidRPr="00B97B1F">
        <w:rPr>
          <w:sz w:val="16"/>
          <w:szCs w:val="16"/>
        </w:rPr>
        <w:t>В отчетном периоде спортсмены Тогучинского района принимали участие в следующих всероссийских соревнованиях:</w:t>
      </w:r>
    </w:p>
    <w:p w:rsidR="00B97B1F" w:rsidRPr="00B97B1F" w:rsidRDefault="00B97B1F" w:rsidP="00B97B1F">
      <w:pPr>
        <w:ind w:firstLine="709"/>
        <w:jc w:val="both"/>
        <w:rPr>
          <w:sz w:val="16"/>
          <w:szCs w:val="16"/>
        </w:rPr>
      </w:pPr>
      <w:r w:rsidRPr="00B97B1F">
        <w:rPr>
          <w:sz w:val="16"/>
          <w:szCs w:val="16"/>
        </w:rPr>
        <w:t>- всероссийская массовая лыжная гонка «Лыжня России»;</w:t>
      </w:r>
    </w:p>
    <w:p w:rsidR="00B97B1F" w:rsidRPr="00B97B1F" w:rsidRDefault="00B97B1F" w:rsidP="00B97B1F">
      <w:pPr>
        <w:ind w:firstLine="709"/>
        <w:jc w:val="both"/>
        <w:rPr>
          <w:sz w:val="16"/>
          <w:szCs w:val="16"/>
        </w:rPr>
      </w:pPr>
      <w:r w:rsidRPr="00B97B1F">
        <w:rPr>
          <w:sz w:val="16"/>
          <w:szCs w:val="16"/>
        </w:rPr>
        <w:t>- всероссийский турнир по пауэрлифтингу «Стальная арена» г. Бердск;</w:t>
      </w:r>
    </w:p>
    <w:p w:rsidR="00B97B1F" w:rsidRPr="00B97B1F" w:rsidRDefault="00B97B1F" w:rsidP="00B97B1F">
      <w:pPr>
        <w:ind w:firstLine="709"/>
        <w:jc w:val="both"/>
        <w:rPr>
          <w:sz w:val="16"/>
          <w:szCs w:val="16"/>
        </w:rPr>
      </w:pPr>
      <w:r w:rsidRPr="00B97B1F">
        <w:rPr>
          <w:sz w:val="16"/>
          <w:szCs w:val="16"/>
        </w:rPr>
        <w:t>- всероссийский турнир по пауэрлифтингу «Сибирский медведь» г. Новосибирск;</w:t>
      </w:r>
    </w:p>
    <w:p w:rsidR="00B97B1F" w:rsidRPr="00B97B1F" w:rsidRDefault="00B97B1F" w:rsidP="00B97B1F">
      <w:pPr>
        <w:ind w:firstLine="709"/>
        <w:jc w:val="both"/>
        <w:rPr>
          <w:sz w:val="16"/>
          <w:szCs w:val="16"/>
        </w:rPr>
      </w:pPr>
      <w:r w:rsidRPr="00B97B1F">
        <w:rPr>
          <w:sz w:val="16"/>
          <w:szCs w:val="16"/>
        </w:rPr>
        <w:t>- открытый чемпионат и первенство Томской области на призы олимпийской чемпионки Н. Барановой г. Томск;</w:t>
      </w:r>
    </w:p>
    <w:p w:rsidR="00B97B1F" w:rsidRPr="00B97B1F" w:rsidRDefault="00B97B1F" w:rsidP="00B97B1F">
      <w:pPr>
        <w:ind w:firstLine="709"/>
        <w:jc w:val="both"/>
        <w:rPr>
          <w:color w:val="000000" w:themeColor="text1"/>
          <w:sz w:val="16"/>
          <w:szCs w:val="16"/>
        </w:rPr>
      </w:pPr>
      <w:r w:rsidRPr="00B97B1F">
        <w:rPr>
          <w:sz w:val="16"/>
          <w:szCs w:val="16"/>
        </w:rPr>
        <w:t xml:space="preserve">- финал Сибирского федерального округа по баскетболу среди </w:t>
      </w:r>
      <w:r w:rsidRPr="00B97B1F">
        <w:rPr>
          <w:color w:val="000000" w:themeColor="text1"/>
          <w:sz w:val="16"/>
          <w:szCs w:val="16"/>
        </w:rPr>
        <w:t>школьников;</w:t>
      </w:r>
    </w:p>
    <w:p w:rsidR="00B97B1F" w:rsidRPr="00B97B1F" w:rsidRDefault="00B97B1F" w:rsidP="00B97B1F">
      <w:pPr>
        <w:ind w:firstLine="709"/>
        <w:jc w:val="both"/>
        <w:rPr>
          <w:color w:val="000000" w:themeColor="text1"/>
          <w:sz w:val="16"/>
          <w:szCs w:val="16"/>
        </w:rPr>
      </w:pPr>
      <w:r w:rsidRPr="00B97B1F">
        <w:rPr>
          <w:color w:val="000000" w:themeColor="text1"/>
          <w:sz w:val="16"/>
          <w:szCs w:val="16"/>
        </w:rPr>
        <w:t>- всероссийский финал по мини – футболу «Ближе к звездам» - 6 место;</w:t>
      </w:r>
    </w:p>
    <w:p w:rsidR="00B97B1F" w:rsidRPr="00B97B1F" w:rsidRDefault="00B97B1F" w:rsidP="00B97B1F">
      <w:pPr>
        <w:ind w:firstLine="709"/>
        <w:jc w:val="both"/>
        <w:rPr>
          <w:sz w:val="16"/>
          <w:szCs w:val="16"/>
        </w:rPr>
      </w:pPr>
      <w:r w:rsidRPr="00B97B1F">
        <w:rPr>
          <w:sz w:val="16"/>
          <w:szCs w:val="16"/>
        </w:rPr>
        <w:t>- всероссийский день бега «Кросс нации» - около 1000 участников.</w:t>
      </w:r>
    </w:p>
    <w:p w:rsidR="00B97B1F" w:rsidRPr="00B97B1F" w:rsidRDefault="00B97B1F" w:rsidP="00B97B1F">
      <w:pPr>
        <w:ind w:firstLine="567"/>
        <w:jc w:val="both"/>
        <w:rPr>
          <w:sz w:val="16"/>
          <w:szCs w:val="16"/>
        </w:rPr>
      </w:pPr>
      <w:r w:rsidRPr="00B97B1F">
        <w:rPr>
          <w:sz w:val="16"/>
          <w:szCs w:val="16"/>
        </w:rPr>
        <w:t>Команда паралимпийцев Тогучинского района на протяжении последних лет систематически входит в число призеров.</w:t>
      </w:r>
    </w:p>
    <w:p w:rsidR="00B97B1F" w:rsidRPr="00B97B1F" w:rsidRDefault="00B97B1F" w:rsidP="00B97B1F">
      <w:pPr>
        <w:jc w:val="both"/>
        <w:rPr>
          <w:sz w:val="16"/>
          <w:szCs w:val="16"/>
        </w:rPr>
      </w:pPr>
      <w:r w:rsidRPr="00B97B1F">
        <w:rPr>
          <w:sz w:val="16"/>
          <w:szCs w:val="16"/>
        </w:rPr>
        <w:t>Наши женщины – победители Кубка Новосибирской области по баскетболу (2019 год), призеры 2020 и 2021 годов. Девушки являются трехкратными победителями Первенств Новосибирской области по баскетболу 2019 и 2020 годов. Юные футболисты Тогучинского района – многократные победители и призеры региональных соревнований, участники всероссийского финала.</w:t>
      </w:r>
    </w:p>
    <w:p w:rsidR="00B97B1F" w:rsidRPr="00B97B1F" w:rsidRDefault="00B97B1F" w:rsidP="00B97B1F">
      <w:pPr>
        <w:jc w:val="both"/>
        <w:rPr>
          <w:sz w:val="16"/>
          <w:szCs w:val="16"/>
        </w:rPr>
      </w:pPr>
      <w:r w:rsidRPr="00B97B1F">
        <w:rPr>
          <w:sz w:val="16"/>
          <w:szCs w:val="16"/>
        </w:rPr>
        <w:t>Лидирующие позиции в регионе возвращают наши лыжники. Они являются серебряными и бронзовыми призерами последних Первенств Новосибирской области в командном зачете, а Колесников Родион, Мастер спорта РФ, член сборной команды Новосибирской области – бронзовый призер Первенства РФ 2019 года, победитель Первенства НСО 2019, 2020 и 2021 годов, призер международных игр «Дети Азии».</w:t>
      </w:r>
    </w:p>
    <w:p w:rsidR="00B97B1F" w:rsidRPr="00B97B1F" w:rsidRDefault="00B97B1F" w:rsidP="00B97B1F">
      <w:pPr>
        <w:ind w:firstLine="709"/>
        <w:jc w:val="both"/>
        <w:rPr>
          <w:sz w:val="16"/>
          <w:szCs w:val="16"/>
        </w:rPr>
      </w:pPr>
    </w:p>
    <w:p w:rsidR="00B97B1F" w:rsidRPr="00B97B1F" w:rsidRDefault="00B97B1F" w:rsidP="00B97B1F">
      <w:pPr>
        <w:ind w:firstLine="709"/>
        <w:jc w:val="both"/>
        <w:rPr>
          <w:sz w:val="16"/>
          <w:szCs w:val="16"/>
        </w:rPr>
      </w:pPr>
      <w:r w:rsidRPr="00B97B1F">
        <w:rPr>
          <w:sz w:val="16"/>
          <w:szCs w:val="16"/>
        </w:rPr>
        <w:t xml:space="preserve">На проведение учебных тренировочных сборов для подготовки команд к официальным соревнованиям по баскетболу, самбо и лыжным </w:t>
      </w:r>
      <w:r w:rsidRPr="00B97B1F">
        <w:rPr>
          <w:sz w:val="16"/>
          <w:szCs w:val="16"/>
        </w:rPr>
        <w:t>гонкам израсходовано более 600 тыс. рублей, за 2021 год – 212 тыс. рублей.</w:t>
      </w:r>
    </w:p>
    <w:p w:rsidR="00B97B1F" w:rsidRPr="00B97B1F" w:rsidRDefault="00B97B1F" w:rsidP="00B97B1F">
      <w:pPr>
        <w:ind w:firstLine="567"/>
        <w:jc w:val="both"/>
        <w:rPr>
          <w:sz w:val="16"/>
          <w:szCs w:val="16"/>
        </w:rPr>
      </w:pPr>
      <w:r w:rsidRPr="00B97B1F">
        <w:rPr>
          <w:sz w:val="16"/>
          <w:szCs w:val="16"/>
        </w:rPr>
        <w:t xml:space="preserve">Для решения задачи «Развитие инфраструктуры физической культуры и спорта в Тогучинском районе Новосибирской области, в том числе для лиц с ограниченными возможностями здоровья и инвалидов» приобретен спортивный инвентарь (велотренажер, многофункциональный тренажер и гантели, лыжи, палки, ботинки) и передан в </w:t>
      </w:r>
      <w:r w:rsidRPr="00B97B1F">
        <w:rPr>
          <w:iCs/>
          <w:sz w:val="16"/>
          <w:szCs w:val="16"/>
          <w:lang w:eastAsia="ru-RU"/>
        </w:rPr>
        <w:t>МБОУ ДО Тогучинского района «Центр физической культуры и спорта</w:t>
      </w:r>
      <w:r w:rsidRPr="00B97B1F">
        <w:rPr>
          <w:iCs/>
          <w:sz w:val="16"/>
          <w:szCs w:val="16"/>
        </w:rPr>
        <w:t xml:space="preserve">» </w:t>
      </w:r>
      <w:r w:rsidRPr="00B97B1F">
        <w:rPr>
          <w:sz w:val="16"/>
          <w:szCs w:val="16"/>
        </w:rPr>
        <w:t>для организации учебного процесса. Полностью оснащен и введен в эксплуатацию новый спортивный комплекс в г. Тогучине.</w:t>
      </w:r>
    </w:p>
    <w:p w:rsidR="00B97B1F" w:rsidRPr="00B97B1F" w:rsidRDefault="00B97B1F" w:rsidP="00B97B1F">
      <w:pPr>
        <w:ind w:firstLine="709"/>
        <w:jc w:val="both"/>
        <w:rPr>
          <w:sz w:val="16"/>
          <w:szCs w:val="16"/>
        </w:rPr>
      </w:pPr>
      <w:r w:rsidRPr="00B97B1F">
        <w:rPr>
          <w:sz w:val="16"/>
          <w:szCs w:val="16"/>
        </w:rPr>
        <w:t>В 2019 году приобретен инвентарь и оборудование для проведения спортивно – массовых мероприятий (мячи, скакалки обручи, роликовые коньки, гантели), приобретена хоккейная форма команде Тогучинского района.</w:t>
      </w:r>
    </w:p>
    <w:p w:rsidR="00B97B1F" w:rsidRPr="00B97B1F" w:rsidRDefault="00B97B1F" w:rsidP="00B97B1F">
      <w:pPr>
        <w:ind w:firstLine="709"/>
        <w:jc w:val="both"/>
        <w:rPr>
          <w:sz w:val="16"/>
          <w:szCs w:val="16"/>
        </w:rPr>
      </w:pPr>
      <w:r w:rsidRPr="00B97B1F">
        <w:rPr>
          <w:sz w:val="16"/>
          <w:szCs w:val="16"/>
        </w:rPr>
        <w:t>Для решения задачи «Развитие деятельности, направленной на достижение высоких спортивных результатов и совершенствование системы подготовки спортивного резерва Тогучинского района Новосибирской области» запланирована:</w:t>
      </w:r>
    </w:p>
    <w:p w:rsidR="00B97B1F" w:rsidRPr="00B97B1F" w:rsidRDefault="00B97B1F" w:rsidP="00B97B1F">
      <w:pPr>
        <w:ind w:firstLine="709"/>
        <w:jc w:val="both"/>
        <w:rPr>
          <w:sz w:val="16"/>
          <w:szCs w:val="16"/>
        </w:rPr>
      </w:pPr>
      <w:r w:rsidRPr="00B97B1F">
        <w:rPr>
          <w:sz w:val="16"/>
          <w:szCs w:val="16"/>
        </w:rPr>
        <w:t>- подготовка спортсменов – членов сборных команд Тогучинского района по приоритетным видам спорта и обеспечение их участия в областных, региональных и всероссийских соревнованиях.</w:t>
      </w:r>
    </w:p>
    <w:p w:rsidR="00B97B1F" w:rsidRPr="00B97B1F" w:rsidRDefault="00B97B1F" w:rsidP="00B97B1F">
      <w:pPr>
        <w:ind w:firstLine="709"/>
        <w:jc w:val="both"/>
        <w:rPr>
          <w:sz w:val="16"/>
          <w:szCs w:val="16"/>
        </w:rPr>
      </w:pPr>
      <w:r w:rsidRPr="00B97B1F">
        <w:rPr>
          <w:sz w:val="16"/>
          <w:szCs w:val="16"/>
        </w:rPr>
        <w:t>Массовые индивидуальные занятия с населением г.Тогучина и Тогучинского района организуют два оздоровительных центра (</w:t>
      </w:r>
      <w:r w:rsidRPr="00B97B1F">
        <w:rPr>
          <w:iCs/>
          <w:sz w:val="16"/>
          <w:szCs w:val="16"/>
          <w:lang w:eastAsia="ru-RU"/>
        </w:rPr>
        <w:t>МБОУ ДО Тогучинского района «Центр физической культуры и спорта</w:t>
      </w:r>
      <w:r w:rsidRPr="00B97B1F">
        <w:rPr>
          <w:iCs/>
          <w:sz w:val="16"/>
          <w:szCs w:val="16"/>
        </w:rPr>
        <w:t>»</w:t>
      </w:r>
      <w:r w:rsidRPr="00B97B1F">
        <w:rPr>
          <w:sz w:val="16"/>
          <w:szCs w:val="16"/>
        </w:rPr>
        <w:t xml:space="preserve"> и МКОУ Тогучинского района «Шахтинская средняя школа») и пункты проката спортивного инвентаря (спортивная школа, МКУ г.Тогучина «Физкультурный спортивный комплекс «Локомотив», МКУ Нечаевского сельсовета «Спортивный комплекс Нечаевский», МАУ «Спортивный комплекс Атлант» р.п. Горный), с общей единовременной пропускной способностью более 200 человек. </w:t>
      </w:r>
    </w:p>
    <w:p w:rsidR="00B97B1F" w:rsidRPr="00B97B1F" w:rsidRDefault="00B97B1F" w:rsidP="00B97B1F">
      <w:pPr>
        <w:ind w:firstLine="567"/>
        <w:jc w:val="both"/>
        <w:rPr>
          <w:sz w:val="16"/>
          <w:szCs w:val="16"/>
        </w:rPr>
      </w:pPr>
      <w:r w:rsidRPr="00B97B1F">
        <w:rPr>
          <w:sz w:val="16"/>
          <w:szCs w:val="16"/>
        </w:rPr>
        <w:t xml:space="preserve">В отчетном периоде в Тогучинском районе введены в эксплуатацию хоккейные площадки в с. Буготак, с. Юрты, в микрорайоне «Челюскинцев» г. Тогучина и на базе ГБПОУ НСО «Тогучинский политехнический колледж», многофункциональные площадки в с. Завьялово, с. Березиково и с. Усть- Каменка, построена площадка ГТО в г. Тогучине, завершено строительство спортивного комплекса в г. Тогучине. Полностью реконструирована хоккейная площадка в п. Нечаевский Тогучинского района. </w:t>
      </w:r>
    </w:p>
    <w:p w:rsidR="00B97B1F" w:rsidRPr="00B97B1F" w:rsidRDefault="00B97B1F" w:rsidP="00B97B1F">
      <w:pPr>
        <w:ind w:firstLine="567"/>
        <w:jc w:val="both"/>
        <w:rPr>
          <w:sz w:val="16"/>
          <w:szCs w:val="16"/>
        </w:rPr>
      </w:pPr>
      <w:r w:rsidRPr="00B97B1F">
        <w:rPr>
          <w:sz w:val="16"/>
          <w:szCs w:val="16"/>
        </w:rPr>
        <w:t>В общей сложности из бюджетов всех уровней на строительство спортивных сооружений и развитие физической культуры и спорта израсходовано более 200 миллионов рублей. Все это несомненно увеличивает количество систематически занимающихся физкультурой и спортом в Тогучинском районе.</w:t>
      </w:r>
    </w:p>
    <w:p w:rsidR="00B97B1F" w:rsidRPr="00B97B1F" w:rsidRDefault="00B97B1F" w:rsidP="00B97B1F">
      <w:pPr>
        <w:tabs>
          <w:tab w:val="left" w:pos="567"/>
        </w:tabs>
        <w:ind w:firstLine="709"/>
        <w:jc w:val="both"/>
        <w:rPr>
          <w:b/>
          <w:sz w:val="16"/>
          <w:szCs w:val="16"/>
        </w:rPr>
      </w:pPr>
    </w:p>
    <w:p w:rsidR="00B97B1F" w:rsidRPr="00B97B1F" w:rsidRDefault="00B97B1F" w:rsidP="00B97B1F">
      <w:pPr>
        <w:tabs>
          <w:tab w:val="left" w:pos="567"/>
        </w:tabs>
        <w:ind w:firstLine="709"/>
        <w:jc w:val="both"/>
        <w:rPr>
          <w:b/>
          <w:sz w:val="16"/>
          <w:szCs w:val="16"/>
        </w:rPr>
      </w:pPr>
      <w:r w:rsidRPr="00B97B1F">
        <w:rPr>
          <w:b/>
          <w:sz w:val="16"/>
          <w:szCs w:val="16"/>
        </w:rPr>
        <w:t>Туризм</w:t>
      </w:r>
    </w:p>
    <w:p w:rsidR="00B97B1F" w:rsidRPr="00B97B1F" w:rsidRDefault="00B97B1F" w:rsidP="00B97B1F">
      <w:pPr>
        <w:tabs>
          <w:tab w:val="left" w:pos="567"/>
        </w:tabs>
        <w:ind w:firstLine="709"/>
        <w:jc w:val="both"/>
        <w:rPr>
          <w:b/>
          <w:sz w:val="16"/>
          <w:szCs w:val="16"/>
        </w:rPr>
      </w:pPr>
    </w:p>
    <w:p w:rsidR="00B97B1F" w:rsidRPr="00B97B1F" w:rsidRDefault="00B97B1F" w:rsidP="00B97B1F">
      <w:pPr>
        <w:ind w:firstLine="708"/>
        <w:jc w:val="both"/>
        <w:rPr>
          <w:sz w:val="16"/>
          <w:szCs w:val="16"/>
        </w:rPr>
      </w:pPr>
      <w:r w:rsidRPr="00B97B1F">
        <w:rPr>
          <w:sz w:val="16"/>
          <w:szCs w:val="16"/>
        </w:rPr>
        <w:t>Тогучинский район располагает богатейшими туристическими ресурсами, включая природные, исторические и культурные достопримечательности.</w:t>
      </w:r>
    </w:p>
    <w:p w:rsidR="00B97B1F" w:rsidRPr="00B97B1F" w:rsidRDefault="00B97B1F" w:rsidP="00B97B1F">
      <w:pPr>
        <w:ind w:firstLine="709"/>
        <w:jc w:val="both"/>
        <w:rPr>
          <w:sz w:val="16"/>
          <w:szCs w:val="16"/>
        </w:rPr>
      </w:pPr>
      <w:r w:rsidRPr="00B97B1F">
        <w:rPr>
          <w:sz w:val="16"/>
          <w:szCs w:val="16"/>
        </w:rPr>
        <w:t>На территории района имеются особо охраняемые территории. Это заказник «Колтыракский», 4 памятника природы «Буготакские сопки». «Улантова гора», «Черневые леса Салаира». Район богат водоёмами, в которых водятся промысловые породы рыбы: щука, окунь, плотва, рыба карповых пород.</w:t>
      </w:r>
    </w:p>
    <w:p w:rsidR="00B97B1F" w:rsidRPr="00B97B1F" w:rsidRDefault="00B97B1F" w:rsidP="00B97B1F">
      <w:pPr>
        <w:ind w:firstLine="709"/>
        <w:jc w:val="both"/>
        <w:rPr>
          <w:sz w:val="16"/>
          <w:szCs w:val="16"/>
        </w:rPr>
      </w:pPr>
      <w:r w:rsidRPr="00B97B1F">
        <w:rPr>
          <w:iCs/>
          <w:sz w:val="16"/>
          <w:szCs w:val="16"/>
        </w:rPr>
        <w:t xml:space="preserve">В последние годы положительную динамику развития имеют рекреационный и спортивный туризм. Одним из видов рекреационного туризма является оздоровительный туризм, на основе бальнеологических ресурсов. На территории </w:t>
      </w:r>
      <w:r w:rsidRPr="00B97B1F">
        <w:rPr>
          <w:iCs/>
          <w:color w:val="00000A"/>
          <w:sz w:val="16"/>
          <w:szCs w:val="16"/>
        </w:rPr>
        <w:t xml:space="preserve">Тогучинского </w:t>
      </w:r>
      <w:r w:rsidRPr="00B97B1F">
        <w:rPr>
          <w:iCs/>
          <w:sz w:val="16"/>
          <w:szCs w:val="16"/>
        </w:rPr>
        <w:t>района действует АО «Санаторий «Тогучинский», который увеличивает комплекс оздоровительных услуг.</w:t>
      </w:r>
    </w:p>
    <w:p w:rsidR="00B97B1F" w:rsidRPr="00B97B1F" w:rsidRDefault="00B97B1F" w:rsidP="00B97B1F">
      <w:pPr>
        <w:tabs>
          <w:tab w:val="left" w:pos="567"/>
          <w:tab w:val="left" w:pos="5940"/>
          <w:tab w:val="left" w:pos="6375"/>
        </w:tabs>
        <w:ind w:firstLine="709"/>
        <w:jc w:val="both"/>
        <w:rPr>
          <w:iCs/>
          <w:sz w:val="16"/>
          <w:szCs w:val="16"/>
        </w:rPr>
      </w:pPr>
      <w:r w:rsidRPr="00B97B1F">
        <w:rPr>
          <w:iCs/>
          <w:sz w:val="16"/>
          <w:szCs w:val="16"/>
        </w:rPr>
        <w:t xml:space="preserve">Услуги по спортивному туризму в Тогучинском районе оказываются на горнолыжных комплексах в р.п Горный, п. Мирный. В с. Карпысак развивается зона отдыха «У водопада». У жителей и гостей Тогучинского района пользуется спросом мини отель «Зеленый дом», расположенный в живописном лесу предгорья Салаирского кряжа.       </w:t>
      </w:r>
    </w:p>
    <w:p w:rsidR="00B97B1F" w:rsidRPr="00B97B1F" w:rsidRDefault="00B97B1F" w:rsidP="00B97B1F">
      <w:pPr>
        <w:ind w:firstLine="708"/>
        <w:jc w:val="both"/>
        <w:rPr>
          <w:sz w:val="16"/>
          <w:szCs w:val="16"/>
        </w:rPr>
      </w:pPr>
      <w:r w:rsidRPr="00B97B1F">
        <w:rPr>
          <w:iCs/>
          <w:sz w:val="16"/>
          <w:szCs w:val="16"/>
        </w:rPr>
        <w:t xml:space="preserve">Одним из приоритетных направлений социально-экономического развития Тогучинского района определено развитие внутреннего и въездного туризма, развитие туристской инфраструктуры, формирование доступной и комфортной туристской среды. </w:t>
      </w:r>
      <w:r w:rsidRPr="00B97B1F">
        <w:rPr>
          <w:sz w:val="16"/>
          <w:szCs w:val="16"/>
        </w:rPr>
        <w:t xml:space="preserve">К перспективным видам спортивного туризма относятся охота, рыбная ловля, сбор дикоросов. </w:t>
      </w:r>
    </w:p>
    <w:p w:rsidR="00B97B1F" w:rsidRPr="00B97B1F" w:rsidRDefault="00B97B1F" w:rsidP="00B97B1F">
      <w:pPr>
        <w:pStyle w:val="Default"/>
        <w:ind w:firstLine="709"/>
        <w:jc w:val="both"/>
        <w:rPr>
          <w:color w:val="00000A"/>
          <w:sz w:val="16"/>
          <w:szCs w:val="16"/>
        </w:rPr>
      </w:pPr>
    </w:p>
    <w:p w:rsidR="00B97B1F" w:rsidRPr="00B97B1F" w:rsidRDefault="00B97B1F" w:rsidP="00B97B1F">
      <w:pPr>
        <w:pStyle w:val="Default"/>
        <w:ind w:firstLine="709"/>
        <w:jc w:val="both"/>
        <w:rPr>
          <w:color w:val="00000A"/>
          <w:sz w:val="16"/>
          <w:szCs w:val="16"/>
        </w:rPr>
      </w:pPr>
      <w:r w:rsidRPr="00B97B1F">
        <w:rPr>
          <w:color w:val="00000A"/>
          <w:sz w:val="16"/>
          <w:szCs w:val="16"/>
        </w:rPr>
        <w:t>Таким образом, в целом итоги развития Тогучинского района за 2019-2021 годы можно оценить, как положительные. Данные результаты позволили с учетом тенденций, наблюдаемых в предшествующие годы, планов развития в различных сферах жизни района, прогнозировать на 2022 год и период 2023-2024 годов позитивную динамику по основным показателям социально-экономического развития Тогучинского района.</w:t>
      </w:r>
    </w:p>
    <w:p w:rsidR="00B97B1F" w:rsidRPr="00B97B1F" w:rsidRDefault="00B97B1F" w:rsidP="00B97B1F">
      <w:pPr>
        <w:pStyle w:val="Default"/>
        <w:ind w:firstLine="709"/>
        <w:jc w:val="both"/>
        <w:rPr>
          <w:color w:val="00000A"/>
          <w:sz w:val="16"/>
          <w:szCs w:val="16"/>
        </w:rPr>
      </w:pPr>
    </w:p>
    <w:p w:rsidR="00B97B1F" w:rsidRPr="00B97B1F" w:rsidRDefault="00B97B1F" w:rsidP="00B97B1F">
      <w:pPr>
        <w:pStyle w:val="Default"/>
        <w:ind w:firstLine="709"/>
        <w:jc w:val="both"/>
        <w:rPr>
          <w:color w:val="00000A"/>
          <w:sz w:val="16"/>
          <w:szCs w:val="16"/>
        </w:rPr>
      </w:pPr>
    </w:p>
    <w:p w:rsidR="00B97B1F" w:rsidRPr="00B97B1F" w:rsidRDefault="00B97B1F" w:rsidP="00B97B1F">
      <w:pPr>
        <w:jc w:val="center"/>
        <w:rPr>
          <w:sz w:val="16"/>
          <w:szCs w:val="16"/>
        </w:rPr>
      </w:pPr>
      <w:r w:rsidRPr="00B97B1F">
        <w:rPr>
          <w:b/>
          <w:sz w:val="16"/>
          <w:szCs w:val="16"/>
        </w:rPr>
        <w:t>2. Оценка факторов и ограничений экономического роста Тогучинского района на среднесрочный период</w:t>
      </w:r>
    </w:p>
    <w:p w:rsidR="00B97B1F" w:rsidRPr="00B97B1F" w:rsidRDefault="00B97B1F" w:rsidP="00B97B1F">
      <w:pPr>
        <w:pStyle w:val="af3"/>
        <w:rPr>
          <w:sz w:val="16"/>
          <w:szCs w:val="16"/>
        </w:rPr>
      </w:pPr>
    </w:p>
    <w:p w:rsidR="00B97B1F" w:rsidRPr="00B97B1F" w:rsidRDefault="00B97B1F" w:rsidP="00B97B1F">
      <w:pPr>
        <w:pStyle w:val="ConsPlusNormal"/>
        <w:ind w:firstLine="709"/>
        <w:jc w:val="both"/>
        <w:rPr>
          <w:rFonts w:ascii="Times New Roman" w:hAnsi="Times New Roman" w:cs="Times New Roman"/>
          <w:sz w:val="16"/>
          <w:szCs w:val="16"/>
        </w:rPr>
      </w:pPr>
      <w:r w:rsidRPr="00B97B1F">
        <w:rPr>
          <w:rFonts w:ascii="Times New Roman" w:hAnsi="Times New Roman" w:cs="Times New Roman"/>
          <w:sz w:val="16"/>
          <w:szCs w:val="16"/>
        </w:rPr>
        <w:lastRenderedPageBreak/>
        <w:t>К факторам и ограничениям, сдерживающим социально-экономическое развитие Тогучинского района в среднесрочном периоде, относятся следующие:</w:t>
      </w:r>
    </w:p>
    <w:p w:rsidR="00B97B1F" w:rsidRPr="00B97B1F" w:rsidRDefault="00B97B1F" w:rsidP="00B97B1F">
      <w:pPr>
        <w:shd w:val="clear" w:color="auto" w:fill="FFFFFF"/>
        <w:ind w:firstLine="567"/>
        <w:jc w:val="both"/>
        <w:rPr>
          <w:sz w:val="16"/>
          <w:szCs w:val="16"/>
        </w:rPr>
      </w:pPr>
      <w:r w:rsidRPr="00B97B1F">
        <w:rPr>
          <w:sz w:val="16"/>
          <w:szCs w:val="16"/>
        </w:rPr>
        <w:t xml:space="preserve">1.Усиление дефицита квалифицированных рабочих кадров, в особенности в сельском хозяйстве, промышленности, малом бизнесе. Для притока молодых специалистов в </w:t>
      </w:r>
      <w:r w:rsidRPr="00B97B1F">
        <w:rPr>
          <w:color w:val="00000A"/>
          <w:sz w:val="16"/>
          <w:szCs w:val="16"/>
        </w:rPr>
        <w:t xml:space="preserve">Тогучинский </w:t>
      </w:r>
      <w:r w:rsidRPr="00B97B1F">
        <w:rPr>
          <w:sz w:val="16"/>
          <w:szCs w:val="16"/>
        </w:rPr>
        <w:t>район (учителей, врачей) - необходимо строительство жилья для работников социальной сферы.</w:t>
      </w:r>
    </w:p>
    <w:p w:rsidR="00B97B1F" w:rsidRPr="00B97B1F" w:rsidRDefault="00B97B1F" w:rsidP="00B97B1F">
      <w:pPr>
        <w:pStyle w:val="34"/>
        <w:spacing w:after="0"/>
        <w:ind w:left="0" w:firstLine="709"/>
        <w:jc w:val="both"/>
      </w:pPr>
      <w:r w:rsidRPr="00B97B1F">
        <w:t>2. Необходимость развивать не только сельскохозяйственное производство, но и переработку сельскохозяйственной продукции (строительство молочных, животноводческих миникомплексов, цехов по переработке молока, мяса).</w:t>
      </w:r>
    </w:p>
    <w:p w:rsidR="00B97B1F" w:rsidRPr="00B97B1F" w:rsidRDefault="00B97B1F" w:rsidP="00B97B1F">
      <w:pPr>
        <w:ind w:firstLine="708"/>
        <w:jc w:val="both"/>
        <w:rPr>
          <w:sz w:val="16"/>
          <w:szCs w:val="16"/>
        </w:rPr>
      </w:pPr>
      <w:r w:rsidRPr="00B97B1F">
        <w:rPr>
          <w:sz w:val="16"/>
          <w:szCs w:val="16"/>
        </w:rPr>
        <w:t>Основными задачами аграрной политики остаются - сохранение и увеличение поголовья скота, поддержка личных подсобных хозяйств, улучшение социально-экономического положения работников сельского хозяйства (повышение среднемесячного размера заработной платы, улучшение жилищных условий, водоснабжение, теплоснабжение, строительство дорог и др.).</w:t>
      </w:r>
    </w:p>
    <w:p w:rsidR="00B97B1F" w:rsidRPr="00B97B1F" w:rsidRDefault="00B97B1F" w:rsidP="00B97B1F">
      <w:pPr>
        <w:pStyle w:val="34"/>
        <w:spacing w:after="0"/>
        <w:ind w:left="0" w:firstLine="708"/>
        <w:jc w:val="both"/>
      </w:pPr>
      <w:r w:rsidRPr="00B97B1F">
        <w:t xml:space="preserve">3.Низкий технический уровень существующих дорог в </w:t>
      </w:r>
      <w:r w:rsidRPr="00B97B1F">
        <w:rPr>
          <w:color w:val="00000A"/>
        </w:rPr>
        <w:t xml:space="preserve">Тогучинском </w:t>
      </w:r>
      <w:r w:rsidRPr="00B97B1F">
        <w:t xml:space="preserve">районе,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 Для решения этих проблем необходимо проведение ремонта дорог, </w:t>
      </w:r>
    </w:p>
    <w:p w:rsidR="00B97B1F" w:rsidRPr="00B97B1F" w:rsidRDefault="00B97B1F" w:rsidP="00B97B1F">
      <w:pPr>
        <w:ind w:firstLine="708"/>
        <w:jc w:val="both"/>
        <w:rPr>
          <w:sz w:val="16"/>
          <w:szCs w:val="16"/>
        </w:rPr>
      </w:pPr>
      <w:r w:rsidRPr="00B97B1F">
        <w:rPr>
          <w:sz w:val="16"/>
          <w:szCs w:val="16"/>
        </w:rPr>
        <w:t>4. Недостаточно объектов системы физической культуры и спорта, слабая их материально-техническая база. Для этого необходимо провести реконструкцию стадиона в г. Тогучине, строительство спортивных объектов в сельских населенных пунктах Тогучинского района.</w:t>
      </w:r>
    </w:p>
    <w:p w:rsidR="00B97B1F" w:rsidRPr="00B97B1F" w:rsidRDefault="00B97B1F" w:rsidP="00B97B1F">
      <w:pPr>
        <w:ind w:firstLine="708"/>
        <w:jc w:val="both"/>
        <w:rPr>
          <w:sz w:val="16"/>
          <w:szCs w:val="16"/>
        </w:rPr>
      </w:pPr>
      <w:r w:rsidRPr="00B97B1F">
        <w:rPr>
          <w:sz w:val="16"/>
          <w:szCs w:val="16"/>
        </w:rPr>
        <w:t>5. Основными задачами в промышленной отрасли остаются – увеличение темпов развития промышленного производства, привлечение крупных инвестиций на создание новых производств и комплексное обустройство поселений, включая строительство жилья и объектов социальной сферы, создание новых рабочих мест, повышение заработной платы, рациональное использование имеющихся природных ресурсов.</w:t>
      </w:r>
    </w:p>
    <w:p w:rsidR="00B97B1F" w:rsidRPr="00B97B1F" w:rsidRDefault="00B97B1F" w:rsidP="00B97B1F">
      <w:pPr>
        <w:ind w:firstLine="708"/>
        <w:jc w:val="both"/>
        <w:rPr>
          <w:sz w:val="16"/>
          <w:szCs w:val="16"/>
        </w:rPr>
      </w:pPr>
      <w:bookmarkStart w:id="3" w:name="__DdeLink__2574_1530454966"/>
      <w:bookmarkEnd w:id="3"/>
      <w:r w:rsidRPr="00B97B1F">
        <w:rPr>
          <w:sz w:val="16"/>
          <w:szCs w:val="16"/>
        </w:rPr>
        <w:t>Планируется строительство новых заводов - по производству щебня, теплоизоляционных материалов, строительство тепличного комплекса.</w:t>
      </w:r>
    </w:p>
    <w:p w:rsidR="00B97B1F" w:rsidRPr="00B97B1F" w:rsidRDefault="00B97B1F" w:rsidP="00B97B1F">
      <w:pPr>
        <w:ind w:firstLine="708"/>
        <w:jc w:val="both"/>
        <w:rPr>
          <w:sz w:val="16"/>
          <w:szCs w:val="16"/>
        </w:rPr>
      </w:pPr>
      <w:r w:rsidRPr="00B97B1F">
        <w:rPr>
          <w:bCs/>
          <w:sz w:val="16"/>
          <w:szCs w:val="16"/>
        </w:rPr>
        <w:t xml:space="preserve">6. Основной задачей инвестиционно – строительного комплекса остается - </w:t>
      </w:r>
      <w:r w:rsidRPr="00B97B1F">
        <w:rPr>
          <w:sz w:val="16"/>
          <w:szCs w:val="16"/>
        </w:rPr>
        <w:t xml:space="preserve">повышение инвестиционной привлекательности </w:t>
      </w:r>
      <w:r w:rsidRPr="00B97B1F">
        <w:rPr>
          <w:color w:val="00000A"/>
          <w:sz w:val="16"/>
          <w:szCs w:val="16"/>
        </w:rPr>
        <w:t xml:space="preserve">Тогучинского </w:t>
      </w:r>
      <w:r w:rsidRPr="00B97B1F">
        <w:rPr>
          <w:sz w:val="16"/>
          <w:szCs w:val="16"/>
        </w:rPr>
        <w:t>района, создание благоприятных условий для развития строительного комплекса, развитие жилищного строительства, обеспечивающего доступность жилья для населения.</w:t>
      </w:r>
    </w:p>
    <w:p w:rsidR="00B97B1F" w:rsidRPr="00B97B1F" w:rsidRDefault="00B97B1F" w:rsidP="00B97B1F">
      <w:pPr>
        <w:ind w:firstLine="709"/>
        <w:jc w:val="both"/>
        <w:rPr>
          <w:sz w:val="16"/>
          <w:szCs w:val="16"/>
        </w:rPr>
      </w:pPr>
      <w:r w:rsidRPr="00B97B1F">
        <w:rPr>
          <w:sz w:val="16"/>
          <w:szCs w:val="16"/>
        </w:rPr>
        <w:t>Для активизации индивидуального жилищного строительства необходимо инженерное обустройство площадок в г. Тогучине.</w:t>
      </w:r>
    </w:p>
    <w:p w:rsidR="00B97B1F" w:rsidRPr="00B97B1F" w:rsidRDefault="00B97B1F" w:rsidP="00B97B1F">
      <w:pPr>
        <w:ind w:firstLine="709"/>
        <w:jc w:val="both"/>
        <w:rPr>
          <w:sz w:val="16"/>
          <w:szCs w:val="16"/>
        </w:rPr>
      </w:pPr>
      <w:r w:rsidRPr="00B97B1F">
        <w:rPr>
          <w:sz w:val="16"/>
          <w:szCs w:val="16"/>
        </w:rPr>
        <w:t>7. Для улучшения качества оказания медицинской помощи жителям Тогучинского района необходимо строительство лечебно-диагностического корпуса на территории ГБУЗ Новосибирской области «Тогучинская ЦРБ», а также строительство противотуберкулезного диспансера, строительство модульных ФАПов.</w:t>
      </w:r>
    </w:p>
    <w:p w:rsidR="00B97B1F" w:rsidRPr="00B97B1F" w:rsidRDefault="00B97B1F" w:rsidP="00B97B1F">
      <w:pPr>
        <w:ind w:firstLine="709"/>
        <w:jc w:val="both"/>
        <w:rPr>
          <w:sz w:val="16"/>
          <w:szCs w:val="16"/>
        </w:rPr>
      </w:pPr>
      <w:r w:rsidRPr="00B97B1F">
        <w:rPr>
          <w:sz w:val="16"/>
          <w:szCs w:val="16"/>
        </w:rPr>
        <w:t>В связи с увеличением детей дошкольного и школьного возраста необходимо строительство новой школы и детского сада в г. Тогучине.</w:t>
      </w:r>
    </w:p>
    <w:p w:rsidR="00B97B1F" w:rsidRPr="00B97B1F" w:rsidRDefault="00B97B1F" w:rsidP="00B97B1F">
      <w:pPr>
        <w:ind w:firstLine="709"/>
        <w:jc w:val="both"/>
        <w:rPr>
          <w:sz w:val="16"/>
          <w:szCs w:val="16"/>
        </w:rPr>
      </w:pPr>
      <w:r w:rsidRPr="00B97B1F">
        <w:rPr>
          <w:sz w:val="16"/>
          <w:szCs w:val="16"/>
        </w:rPr>
        <w:t xml:space="preserve">Для улучшения качества жизни населения Тогучинского района необходимо решение вопроса продолжение газификации Тогучинского района.  </w:t>
      </w:r>
    </w:p>
    <w:p w:rsidR="00B97B1F" w:rsidRPr="00B97B1F" w:rsidRDefault="00B97B1F" w:rsidP="00B97B1F">
      <w:pPr>
        <w:pStyle w:val="af3"/>
        <w:ind w:firstLine="709"/>
        <w:rPr>
          <w:sz w:val="16"/>
          <w:szCs w:val="16"/>
        </w:rPr>
      </w:pPr>
    </w:p>
    <w:p w:rsidR="00B97B1F" w:rsidRPr="00B97B1F" w:rsidRDefault="00B97B1F" w:rsidP="00B97B1F">
      <w:pPr>
        <w:ind w:firstLine="709"/>
        <w:jc w:val="both"/>
        <w:rPr>
          <w:sz w:val="16"/>
          <w:szCs w:val="16"/>
        </w:rPr>
      </w:pPr>
      <w:r w:rsidRPr="00B97B1F">
        <w:rPr>
          <w:sz w:val="16"/>
          <w:szCs w:val="16"/>
        </w:rPr>
        <w:t>Ресурсы и резервы социально-экономического развития Тогучинского района на 2022 – 2024 годы:</w:t>
      </w:r>
    </w:p>
    <w:p w:rsidR="00B97B1F" w:rsidRPr="00B97B1F" w:rsidRDefault="00B97B1F" w:rsidP="00B97B1F">
      <w:pPr>
        <w:ind w:firstLine="709"/>
        <w:jc w:val="both"/>
        <w:rPr>
          <w:sz w:val="16"/>
          <w:szCs w:val="16"/>
        </w:rPr>
      </w:pPr>
      <w:r w:rsidRPr="00B97B1F">
        <w:rPr>
          <w:sz w:val="16"/>
          <w:szCs w:val="16"/>
        </w:rPr>
        <w:t>Тогучинский район обладает возможностями развития экономики – производственный потенциал, природоресурсный, трудовой.</w:t>
      </w:r>
    </w:p>
    <w:p w:rsidR="00B97B1F" w:rsidRPr="00B97B1F" w:rsidRDefault="00B97B1F" w:rsidP="00B97B1F">
      <w:pPr>
        <w:ind w:firstLine="709"/>
        <w:jc w:val="both"/>
        <w:rPr>
          <w:sz w:val="16"/>
          <w:szCs w:val="16"/>
        </w:rPr>
      </w:pPr>
      <w:r w:rsidRPr="00B97B1F">
        <w:rPr>
          <w:sz w:val="16"/>
          <w:szCs w:val="16"/>
        </w:rPr>
        <w:t xml:space="preserve">На территории Тогучинского района размещены сельскохозяйственные предприятия, предприятия пищевой и перерабатывающей промышленности, предприятия строительной отрасли, предприятия торговли и общественного питания, жилищно-коммунального хозяйства, связи, автотранспортные предприятия.   </w:t>
      </w:r>
    </w:p>
    <w:p w:rsidR="00B97B1F" w:rsidRPr="00B97B1F" w:rsidRDefault="00B97B1F" w:rsidP="00B97B1F">
      <w:pPr>
        <w:ind w:firstLine="709"/>
        <w:jc w:val="both"/>
        <w:rPr>
          <w:sz w:val="16"/>
          <w:szCs w:val="16"/>
        </w:rPr>
      </w:pPr>
      <w:r w:rsidRPr="00B97B1F">
        <w:rPr>
          <w:sz w:val="16"/>
          <w:szCs w:val="16"/>
        </w:rPr>
        <w:t xml:space="preserve">1. Главным средством воспроизводства в сельском хозяйстве и производственным базисом для размещения других отраслей являются земельные ресурсы, общая площадь которых составляет 605,8тыс. гектаров, в том числе сельскохозяйственных – </w:t>
      </w:r>
      <w:r w:rsidRPr="00B97B1F">
        <w:rPr>
          <w:spacing w:val="-1"/>
          <w:sz w:val="16"/>
          <w:szCs w:val="16"/>
        </w:rPr>
        <w:t xml:space="preserve">324,9 тыс. гектаров (53,6 %), </w:t>
      </w:r>
      <w:r w:rsidRPr="00B97B1F">
        <w:rPr>
          <w:sz w:val="16"/>
          <w:szCs w:val="16"/>
        </w:rPr>
        <w:t>из них пахотных –                    203,8 тыс. гектаров (62,7%).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B97B1F" w:rsidRPr="00B97B1F" w:rsidRDefault="00B97B1F" w:rsidP="00B97B1F">
      <w:pPr>
        <w:ind w:firstLine="709"/>
        <w:jc w:val="both"/>
        <w:rPr>
          <w:sz w:val="16"/>
          <w:szCs w:val="16"/>
        </w:rPr>
      </w:pPr>
      <w:r w:rsidRPr="00B97B1F">
        <w:rPr>
          <w:sz w:val="16"/>
          <w:szCs w:val="16"/>
        </w:rPr>
        <w:t>2. Наличие площадок, пригодных для развития промышленного производства. Необходимо юридически оформить собственность данных объектов и осуществить их запуск. Создание новых предприятий позволит обеспечить поступление налогов в бюджеты всех уровней, обеспечить создание новых рабочих мест.</w:t>
      </w:r>
    </w:p>
    <w:p w:rsidR="00B97B1F" w:rsidRPr="00B97B1F" w:rsidRDefault="00B97B1F" w:rsidP="00B97B1F">
      <w:pPr>
        <w:ind w:firstLine="709"/>
        <w:jc w:val="both"/>
        <w:rPr>
          <w:color w:val="000000" w:themeColor="text1"/>
          <w:sz w:val="16"/>
          <w:szCs w:val="16"/>
        </w:rPr>
      </w:pPr>
      <w:r w:rsidRPr="00B97B1F">
        <w:rPr>
          <w:sz w:val="16"/>
          <w:szCs w:val="16"/>
        </w:rPr>
        <w:t xml:space="preserve">3. Наличие недоиспользованных производственных мощностей на промышленных территориях бывших предприятий: ООО «Тогучинский льнозавод», ОАО «Тогучинский элеватор», </w:t>
      </w:r>
      <w:r w:rsidRPr="00B97B1F">
        <w:rPr>
          <w:color w:val="000000" w:themeColor="text1"/>
          <w:sz w:val="16"/>
          <w:szCs w:val="16"/>
        </w:rPr>
        <w:t xml:space="preserve">ООО </w:t>
      </w:r>
      <w:r w:rsidRPr="00B97B1F">
        <w:rPr>
          <w:color w:val="000000" w:themeColor="text1"/>
          <w:sz w:val="16"/>
          <w:szCs w:val="16"/>
        </w:rPr>
        <w:t>«Тогучинский ПВК», материально-технической базы Тогучинского РайПО».</w:t>
      </w:r>
    </w:p>
    <w:p w:rsidR="00B97B1F" w:rsidRPr="00B97B1F" w:rsidRDefault="00B97B1F" w:rsidP="00B97B1F">
      <w:pPr>
        <w:tabs>
          <w:tab w:val="left" w:pos="567"/>
          <w:tab w:val="left" w:pos="1134"/>
        </w:tabs>
        <w:ind w:firstLine="709"/>
        <w:jc w:val="both"/>
        <w:rPr>
          <w:sz w:val="16"/>
          <w:szCs w:val="16"/>
        </w:rPr>
      </w:pPr>
      <w:r w:rsidRPr="00B97B1F">
        <w:rPr>
          <w:sz w:val="16"/>
          <w:szCs w:val="16"/>
        </w:rPr>
        <w:t>4. Тогучинский район привлекателен с точки зрения размещения                инвестиций по сравнению с другими районами Новосибирской области, высока инвестиционная активность крупных организаций и предприятий, а также субъектов малого предпринимательства.</w:t>
      </w:r>
    </w:p>
    <w:p w:rsidR="00B97B1F" w:rsidRPr="00B97B1F" w:rsidRDefault="00B97B1F" w:rsidP="00B97B1F">
      <w:pPr>
        <w:ind w:firstLine="709"/>
        <w:jc w:val="both"/>
        <w:rPr>
          <w:sz w:val="16"/>
          <w:szCs w:val="16"/>
        </w:rPr>
      </w:pPr>
      <w:r w:rsidRPr="00B97B1F">
        <w:rPr>
          <w:sz w:val="16"/>
          <w:szCs w:val="16"/>
        </w:rPr>
        <w:t>5.  Тогучинский район располагает минерально-сырьевыми, земельными, лесными и водными ресурсами.</w:t>
      </w:r>
    </w:p>
    <w:p w:rsidR="00B97B1F" w:rsidRPr="00B97B1F" w:rsidRDefault="00B97B1F" w:rsidP="00B97B1F">
      <w:pPr>
        <w:ind w:firstLine="709"/>
        <w:jc w:val="both"/>
        <w:rPr>
          <w:sz w:val="16"/>
          <w:szCs w:val="16"/>
        </w:rPr>
      </w:pPr>
      <w:bookmarkStart w:id="4" w:name="__DdeLink__7594_499528430"/>
      <w:r w:rsidRPr="00B97B1F">
        <w:rPr>
          <w:sz w:val="16"/>
          <w:szCs w:val="16"/>
        </w:rPr>
        <w:t>Тогучинский</w:t>
      </w:r>
      <w:bookmarkEnd w:id="4"/>
      <w:r w:rsidRPr="00B97B1F">
        <w:rPr>
          <w:sz w:val="16"/>
          <w:szCs w:val="16"/>
        </w:rPr>
        <w:t xml:space="preserve"> район является составляющей Новосибирской области по запасам общераспространенных полезных ископаемых, водным ресурсам, растительным и животным миром, и особо охраняемым природным территориям. </w:t>
      </w:r>
      <w:r w:rsidRPr="00B97B1F">
        <w:rPr>
          <w:bCs/>
          <w:color w:val="000000" w:themeColor="text1"/>
          <w:sz w:val="16"/>
          <w:szCs w:val="16"/>
        </w:rPr>
        <w:t>Район</w:t>
      </w:r>
      <w:r w:rsidRPr="00B97B1F">
        <w:rPr>
          <w:bCs/>
          <w:sz w:val="16"/>
          <w:szCs w:val="16"/>
        </w:rPr>
        <w:t xml:space="preserve"> имеет огромный потенциал полезных ископаемых для производства строительных материалов. Разведаны крупные месторождения глины тугоплавкой, известняков строительных, суглинков кирпичных, каменного угля, камня строительного, </w:t>
      </w:r>
      <w:r w:rsidRPr="00B97B1F">
        <w:rPr>
          <w:sz w:val="16"/>
          <w:szCs w:val="16"/>
        </w:rPr>
        <w:t>строительного песка, каменного угля, золота.</w:t>
      </w:r>
    </w:p>
    <w:p w:rsidR="00B97B1F" w:rsidRPr="00B97B1F" w:rsidRDefault="00B97B1F" w:rsidP="00B97B1F">
      <w:pPr>
        <w:pStyle w:val="af0"/>
        <w:spacing w:beforeAutospacing="0" w:afterAutospacing="0"/>
        <w:rPr>
          <w:sz w:val="16"/>
          <w:szCs w:val="16"/>
        </w:rPr>
      </w:pPr>
      <w:r w:rsidRPr="00B97B1F">
        <w:rPr>
          <w:sz w:val="16"/>
          <w:szCs w:val="16"/>
        </w:rPr>
        <w:t>Для территории Тогучинского района характерен довольно высокий уровень водообеспеченности. Имеющиеся водные ресурсы достаточны для удовлетворения современных и перспективных потребностей в воде.</w:t>
      </w:r>
    </w:p>
    <w:p w:rsidR="00B97B1F" w:rsidRPr="00B97B1F" w:rsidRDefault="00B97B1F" w:rsidP="00B97B1F">
      <w:pPr>
        <w:pStyle w:val="af0"/>
        <w:spacing w:beforeAutospacing="0" w:afterAutospacing="0"/>
        <w:rPr>
          <w:sz w:val="16"/>
          <w:szCs w:val="16"/>
        </w:rPr>
      </w:pPr>
      <w:r w:rsidRPr="00B97B1F">
        <w:rPr>
          <w:sz w:val="16"/>
          <w:szCs w:val="16"/>
        </w:rPr>
        <w:t xml:space="preserve">Тогучинский район имеет достаточно обширные лесные ресурсы. Активно ведутся лесовосстановительные работы. </w:t>
      </w:r>
    </w:p>
    <w:p w:rsidR="00B97B1F" w:rsidRPr="00B97B1F" w:rsidRDefault="00B97B1F" w:rsidP="00B97B1F">
      <w:pPr>
        <w:pStyle w:val="af0"/>
        <w:spacing w:beforeAutospacing="0" w:afterAutospacing="0"/>
        <w:rPr>
          <w:sz w:val="16"/>
          <w:szCs w:val="16"/>
        </w:rPr>
      </w:pPr>
      <w:r w:rsidRPr="00B97B1F">
        <w:rPr>
          <w:sz w:val="16"/>
          <w:szCs w:val="16"/>
        </w:rPr>
        <w:t>Помимо древесины леса Тогучинского района богаты ягодами, грибами, лекарственным сырьем и др. Современная экологическая обстановка в Тогучинском районе является относительно благоприятной.</w:t>
      </w:r>
    </w:p>
    <w:p w:rsidR="00B97B1F" w:rsidRPr="00B97B1F" w:rsidRDefault="00B97B1F" w:rsidP="00B97B1F">
      <w:pPr>
        <w:ind w:firstLine="709"/>
        <w:jc w:val="both"/>
        <w:rPr>
          <w:sz w:val="16"/>
          <w:szCs w:val="16"/>
        </w:rPr>
      </w:pPr>
      <w:r w:rsidRPr="00B97B1F">
        <w:rPr>
          <w:sz w:val="16"/>
          <w:szCs w:val="16"/>
        </w:rPr>
        <w:t xml:space="preserve">6. </w:t>
      </w:r>
      <w:r w:rsidRPr="00B97B1F">
        <w:rPr>
          <w:color w:val="000000" w:themeColor="text1"/>
          <w:sz w:val="16"/>
          <w:szCs w:val="16"/>
        </w:rPr>
        <w:t xml:space="preserve">Район </w:t>
      </w:r>
      <w:r w:rsidRPr="00B97B1F">
        <w:rPr>
          <w:sz w:val="16"/>
          <w:szCs w:val="16"/>
        </w:rPr>
        <w:t>имеет выгодное транспортно-экономическое и географическое положение (расположен в восточной части Новосибирской области в лесостепной зоне). По территории Тогучинского района проходит железнодорожная магистраль Новосибирск — Ленинск-Кузнецк; район имеет прямые связи с крупными промышленными центрами Западной Сибири – г. Новосибирском и Кузбассом;</w:t>
      </w:r>
    </w:p>
    <w:p w:rsidR="00B97B1F" w:rsidRPr="00B97B1F" w:rsidRDefault="00B97B1F" w:rsidP="00B97B1F">
      <w:pPr>
        <w:tabs>
          <w:tab w:val="left" w:pos="567"/>
        </w:tabs>
        <w:ind w:firstLine="709"/>
        <w:jc w:val="both"/>
        <w:rPr>
          <w:sz w:val="16"/>
          <w:szCs w:val="16"/>
        </w:rPr>
      </w:pPr>
      <w:r w:rsidRPr="00B97B1F">
        <w:rPr>
          <w:sz w:val="16"/>
          <w:szCs w:val="16"/>
        </w:rPr>
        <w:t>7. Наличие свободных трудовых ресурсов. Численность населения Тогучинского района на 01.01.2021 составляла 54,53 тыс. человек. Общая численность трудовых ресурсов в районе составляла 31,45 тыс. чел., из них занято в экономике района, включая ЛПХ – 23,37 тыс. человек. Таким образом, резервом социально-экономического развития Тогучинский района является наличие свободных трудовых ресурсов с учетом маятниковой миграции и учащихся –</w:t>
      </w:r>
      <w:r w:rsidRPr="00B97B1F">
        <w:rPr>
          <w:bCs/>
          <w:sz w:val="16"/>
          <w:szCs w:val="16"/>
        </w:rPr>
        <w:t>1,16 тыс. человек, что составляет 3,8 % от общего числа трудовых ресурсов.</w:t>
      </w:r>
    </w:p>
    <w:p w:rsidR="00B97B1F" w:rsidRPr="00B97B1F" w:rsidRDefault="00B97B1F" w:rsidP="00B97B1F">
      <w:pPr>
        <w:ind w:firstLine="709"/>
        <w:jc w:val="both"/>
        <w:rPr>
          <w:sz w:val="16"/>
          <w:szCs w:val="16"/>
        </w:rPr>
      </w:pPr>
      <w:r w:rsidRPr="00B97B1F">
        <w:rPr>
          <w:sz w:val="16"/>
          <w:szCs w:val="16"/>
        </w:rPr>
        <w:t>8.  Возможность создания замкнутых технологических цепочек:</w:t>
      </w:r>
    </w:p>
    <w:p w:rsidR="00B97B1F" w:rsidRPr="00B97B1F" w:rsidRDefault="00B97B1F" w:rsidP="00B97B1F">
      <w:pPr>
        <w:ind w:firstLine="709"/>
        <w:jc w:val="both"/>
        <w:rPr>
          <w:sz w:val="16"/>
          <w:szCs w:val="16"/>
        </w:rPr>
      </w:pPr>
      <w:r w:rsidRPr="00B97B1F">
        <w:rPr>
          <w:sz w:val="16"/>
          <w:szCs w:val="16"/>
        </w:rPr>
        <w:t>- производство, переработка и реализация сельскохозяйственной продукции,</w:t>
      </w:r>
    </w:p>
    <w:p w:rsidR="00B97B1F" w:rsidRPr="00B97B1F" w:rsidRDefault="00B97B1F" w:rsidP="00B97B1F">
      <w:pPr>
        <w:ind w:firstLine="709"/>
        <w:jc w:val="both"/>
        <w:rPr>
          <w:sz w:val="16"/>
          <w:szCs w:val="16"/>
        </w:rPr>
      </w:pPr>
      <w:r w:rsidRPr="00B97B1F">
        <w:rPr>
          <w:sz w:val="16"/>
          <w:szCs w:val="16"/>
        </w:rPr>
        <w:t>- заготовка древесины, производство пиломатериалов, строительных материалов, строительство индивидуального жилья в Тогучинский районе.</w:t>
      </w:r>
    </w:p>
    <w:p w:rsidR="00B97B1F" w:rsidRPr="00B97B1F" w:rsidRDefault="00B97B1F" w:rsidP="00B97B1F">
      <w:pPr>
        <w:ind w:firstLine="709"/>
        <w:jc w:val="both"/>
        <w:rPr>
          <w:sz w:val="16"/>
          <w:szCs w:val="16"/>
        </w:rPr>
      </w:pPr>
      <w:r w:rsidRPr="00B97B1F">
        <w:rPr>
          <w:sz w:val="16"/>
          <w:szCs w:val="16"/>
        </w:rPr>
        <w:t xml:space="preserve">9. Наличие местных ресурсов (интеллектуальных, рекреационных, культурно-исторических и т.д.), обеспечивающих развитие перспективных направлений экономики. </w:t>
      </w:r>
    </w:p>
    <w:p w:rsidR="00B97B1F" w:rsidRPr="00B97B1F" w:rsidRDefault="00B97B1F" w:rsidP="00B97B1F">
      <w:pPr>
        <w:ind w:firstLine="709"/>
        <w:jc w:val="both"/>
        <w:rPr>
          <w:sz w:val="16"/>
          <w:szCs w:val="16"/>
        </w:rPr>
      </w:pPr>
      <w:r w:rsidRPr="00B97B1F">
        <w:rPr>
          <w:sz w:val="16"/>
          <w:szCs w:val="16"/>
        </w:rPr>
        <w:t xml:space="preserve">10.  Возможность кооперации с другими территориями. </w:t>
      </w:r>
    </w:p>
    <w:p w:rsidR="00B97B1F" w:rsidRPr="00B97B1F" w:rsidRDefault="00B97B1F" w:rsidP="00B97B1F">
      <w:pPr>
        <w:ind w:firstLine="709"/>
        <w:rPr>
          <w:sz w:val="16"/>
          <w:szCs w:val="16"/>
        </w:rPr>
      </w:pPr>
    </w:p>
    <w:p w:rsidR="00B97B1F" w:rsidRPr="00B97B1F" w:rsidRDefault="00B97B1F" w:rsidP="00B97B1F">
      <w:pPr>
        <w:pStyle w:val="af9"/>
        <w:spacing w:after="0"/>
        <w:ind w:firstLine="709"/>
        <w:jc w:val="both"/>
        <w:rPr>
          <w:sz w:val="16"/>
          <w:szCs w:val="16"/>
        </w:rPr>
      </w:pPr>
      <w:r w:rsidRPr="00B97B1F">
        <w:rPr>
          <w:sz w:val="16"/>
          <w:szCs w:val="16"/>
        </w:rPr>
        <w:t>Основной целью социально-экономического развития Тогучинского района на перспективу является повышение уровня и качества жизни населения за счет устойчивого роста экономики на основе повышения эффективности использования имеющихся ресурсов.</w:t>
      </w:r>
    </w:p>
    <w:p w:rsidR="00B97B1F" w:rsidRPr="00B97B1F" w:rsidRDefault="00B97B1F" w:rsidP="00B97B1F">
      <w:pPr>
        <w:pStyle w:val="af9"/>
        <w:spacing w:after="0"/>
        <w:ind w:firstLine="709"/>
        <w:jc w:val="both"/>
        <w:rPr>
          <w:sz w:val="16"/>
          <w:szCs w:val="16"/>
        </w:rPr>
      </w:pPr>
    </w:p>
    <w:p w:rsidR="00B97B1F" w:rsidRPr="00B97B1F" w:rsidRDefault="00B97B1F" w:rsidP="00B97B1F">
      <w:pPr>
        <w:ind w:firstLine="709"/>
        <w:jc w:val="both"/>
        <w:rPr>
          <w:sz w:val="16"/>
          <w:szCs w:val="16"/>
        </w:rPr>
      </w:pPr>
      <w:r w:rsidRPr="00B97B1F">
        <w:rPr>
          <w:sz w:val="16"/>
          <w:szCs w:val="16"/>
        </w:rPr>
        <w:t>Основные конкурентные и перспективные возможности Тогучинского      района – это:</w:t>
      </w:r>
    </w:p>
    <w:p w:rsidR="00B97B1F" w:rsidRPr="00B97B1F" w:rsidRDefault="00B97B1F" w:rsidP="00B97B1F">
      <w:pPr>
        <w:ind w:firstLine="709"/>
        <w:jc w:val="both"/>
        <w:rPr>
          <w:sz w:val="16"/>
          <w:szCs w:val="16"/>
        </w:rPr>
      </w:pPr>
      <w:r w:rsidRPr="00B97B1F">
        <w:rPr>
          <w:sz w:val="16"/>
          <w:szCs w:val="16"/>
        </w:rPr>
        <w:t>-  выгодное транспортно-экономическое и географическое положение;</w:t>
      </w:r>
    </w:p>
    <w:p w:rsidR="00B97B1F" w:rsidRPr="00B97B1F" w:rsidRDefault="00B97B1F" w:rsidP="00B97B1F">
      <w:pPr>
        <w:ind w:firstLine="709"/>
        <w:jc w:val="both"/>
        <w:rPr>
          <w:sz w:val="16"/>
          <w:szCs w:val="16"/>
        </w:rPr>
      </w:pPr>
      <w:r w:rsidRPr="00B97B1F">
        <w:rPr>
          <w:sz w:val="16"/>
          <w:szCs w:val="16"/>
        </w:rPr>
        <w:t>- на территории Тогучинского района функционирует АО «Санаторий «Тогучинский»;</w:t>
      </w:r>
    </w:p>
    <w:p w:rsidR="00B97B1F" w:rsidRPr="00B97B1F" w:rsidRDefault="00B97B1F" w:rsidP="00B97B1F">
      <w:pPr>
        <w:ind w:firstLine="709"/>
        <w:jc w:val="both"/>
        <w:rPr>
          <w:sz w:val="16"/>
          <w:szCs w:val="16"/>
        </w:rPr>
      </w:pPr>
      <w:r w:rsidRPr="00B97B1F">
        <w:rPr>
          <w:sz w:val="16"/>
          <w:szCs w:val="16"/>
        </w:rPr>
        <w:t xml:space="preserve">- имеются разведанные полезные ископаемые: запасы кирпичной глины для удовлетворения собственных нужд Тогучинского района (сырье для производства кирпича); </w:t>
      </w:r>
    </w:p>
    <w:p w:rsidR="00B97B1F" w:rsidRPr="00B97B1F" w:rsidRDefault="00B97B1F" w:rsidP="00B97B1F">
      <w:pPr>
        <w:ind w:firstLine="709"/>
        <w:jc w:val="both"/>
        <w:rPr>
          <w:sz w:val="16"/>
          <w:szCs w:val="16"/>
        </w:rPr>
      </w:pPr>
      <w:r w:rsidRPr="00B97B1F">
        <w:rPr>
          <w:sz w:val="16"/>
          <w:szCs w:val="16"/>
        </w:rPr>
        <w:t xml:space="preserve">- 10% площади занято лесостепью, сосновыми борами березовыми колками, основные почвы – черноземные; </w:t>
      </w:r>
    </w:p>
    <w:p w:rsidR="00B97B1F" w:rsidRPr="00B97B1F" w:rsidRDefault="00B97B1F" w:rsidP="00B97B1F">
      <w:pPr>
        <w:ind w:firstLine="709"/>
        <w:jc w:val="both"/>
        <w:rPr>
          <w:sz w:val="16"/>
          <w:szCs w:val="16"/>
        </w:rPr>
      </w:pPr>
      <w:r w:rsidRPr="00B97B1F">
        <w:rPr>
          <w:sz w:val="16"/>
          <w:szCs w:val="16"/>
        </w:rPr>
        <w:t>- по территории Тогучинского района протекает река Иня – правый приток Оби, территория района привлекательна для занятий любительской рыбалкой и охотой;</w:t>
      </w:r>
    </w:p>
    <w:p w:rsidR="00B97B1F" w:rsidRPr="00B97B1F" w:rsidRDefault="00B97B1F" w:rsidP="00B97B1F">
      <w:pPr>
        <w:ind w:firstLine="709"/>
        <w:jc w:val="both"/>
        <w:rPr>
          <w:sz w:val="16"/>
          <w:szCs w:val="16"/>
        </w:rPr>
      </w:pPr>
      <w:r w:rsidRPr="00B97B1F">
        <w:rPr>
          <w:sz w:val="16"/>
          <w:szCs w:val="16"/>
        </w:rPr>
        <w:t>- наличие природных, в том числе земельных, ресурсов для промышленного и сельскохозяйственного освоения;</w:t>
      </w:r>
    </w:p>
    <w:p w:rsidR="00B97B1F" w:rsidRPr="00B97B1F" w:rsidRDefault="00B97B1F" w:rsidP="00B97B1F">
      <w:pPr>
        <w:ind w:firstLine="709"/>
        <w:jc w:val="both"/>
        <w:rPr>
          <w:sz w:val="16"/>
          <w:szCs w:val="16"/>
        </w:rPr>
      </w:pPr>
      <w:r w:rsidRPr="00B97B1F">
        <w:rPr>
          <w:sz w:val="16"/>
          <w:szCs w:val="16"/>
        </w:rPr>
        <w:t>- наличие крупных сельскохозяйственных предприятий по производству зерна, молока, мяса;</w:t>
      </w:r>
    </w:p>
    <w:p w:rsidR="00B97B1F" w:rsidRPr="00B97B1F" w:rsidRDefault="00B97B1F" w:rsidP="00B97B1F">
      <w:pPr>
        <w:ind w:firstLine="709"/>
        <w:jc w:val="both"/>
        <w:rPr>
          <w:sz w:val="16"/>
          <w:szCs w:val="16"/>
        </w:rPr>
      </w:pPr>
      <w:r w:rsidRPr="00B97B1F">
        <w:rPr>
          <w:sz w:val="16"/>
          <w:szCs w:val="16"/>
        </w:rPr>
        <w:t>- наличие недоиспользованных производственных мощностей на промышленных предприятиях;</w:t>
      </w:r>
    </w:p>
    <w:p w:rsidR="00B97B1F" w:rsidRPr="00B97B1F" w:rsidRDefault="00B97B1F" w:rsidP="00B97B1F">
      <w:pPr>
        <w:ind w:firstLine="709"/>
        <w:jc w:val="both"/>
        <w:rPr>
          <w:i/>
          <w:sz w:val="16"/>
          <w:szCs w:val="16"/>
        </w:rPr>
      </w:pPr>
      <w:r w:rsidRPr="00B97B1F">
        <w:rPr>
          <w:sz w:val="16"/>
          <w:szCs w:val="16"/>
        </w:rPr>
        <w:t>- наличие территории опережающего социально-экономического развития.</w:t>
      </w:r>
    </w:p>
    <w:p w:rsidR="00B97B1F" w:rsidRPr="00B97B1F" w:rsidRDefault="00B97B1F" w:rsidP="00B97B1F">
      <w:pPr>
        <w:ind w:firstLine="708"/>
        <w:jc w:val="both"/>
        <w:rPr>
          <w:b/>
          <w:bCs/>
          <w:sz w:val="16"/>
          <w:szCs w:val="16"/>
        </w:rPr>
      </w:pPr>
    </w:p>
    <w:p w:rsidR="00B97B1F" w:rsidRPr="00B97B1F" w:rsidRDefault="00B97B1F" w:rsidP="00B97B1F">
      <w:pPr>
        <w:pStyle w:val="af3"/>
        <w:ind w:firstLine="709"/>
        <w:jc w:val="both"/>
        <w:rPr>
          <w:sz w:val="16"/>
          <w:szCs w:val="16"/>
        </w:rPr>
      </w:pPr>
      <w:r w:rsidRPr="00B97B1F">
        <w:rPr>
          <w:b/>
          <w:bCs/>
          <w:sz w:val="16"/>
          <w:szCs w:val="16"/>
        </w:rPr>
        <w:lastRenderedPageBreak/>
        <w:t>3. Пр</w:t>
      </w:r>
      <w:r w:rsidRPr="00B97B1F">
        <w:rPr>
          <w:b/>
          <w:sz w:val="16"/>
          <w:szCs w:val="16"/>
        </w:rPr>
        <w:t>иоритеты социально-экономического развития Тогучинского района на 2022 год и плановый период 2023 и 2024 годов</w:t>
      </w:r>
    </w:p>
    <w:p w:rsidR="00B97B1F" w:rsidRPr="00B97B1F" w:rsidRDefault="00B97B1F" w:rsidP="00B97B1F">
      <w:pPr>
        <w:pStyle w:val="ConsPlusNormal"/>
        <w:ind w:firstLine="709"/>
        <w:jc w:val="right"/>
        <w:rPr>
          <w:rFonts w:ascii="Times New Roman" w:hAnsi="Times New Roman" w:cs="Times New Roman"/>
          <w:b/>
          <w:sz w:val="16"/>
          <w:szCs w:val="16"/>
        </w:rPr>
      </w:pPr>
    </w:p>
    <w:p w:rsidR="00B97B1F" w:rsidRPr="00B97B1F" w:rsidRDefault="00B97B1F" w:rsidP="00B97B1F">
      <w:pPr>
        <w:ind w:firstLine="708"/>
        <w:jc w:val="both"/>
        <w:rPr>
          <w:sz w:val="16"/>
          <w:szCs w:val="16"/>
        </w:rPr>
      </w:pPr>
      <w:r w:rsidRPr="00B97B1F">
        <w:rPr>
          <w:sz w:val="16"/>
          <w:szCs w:val="16"/>
        </w:rPr>
        <w:t>Приоритеты социально-экономического развития Тогучинского района на 2022 год и плановый период 2023 и 2024 годов:</w:t>
      </w:r>
    </w:p>
    <w:p w:rsidR="00B97B1F" w:rsidRPr="00B97B1F" w:rsidRDefault="00B97B1F" w:rsidP="00B97B1F">
      <w:pPr>
        <w:ind w:firstLine="708"/>
        <w:jc w:val="both"/>
        <w:rPr>
          <w:sz w:val="16"/>
          <w:szCs w:val="16"/>
          <w:highlight w:val="green"/>
        </w:rPr>
      </w:pP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Приоритеты социально-экономического развития Тогучинского района Новосибирской области на 2022 год и плановый период 2023 и 2024 годов:</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p>
    <w:p w:rsidR="00B97B1F" w:rsidRPr="00B97B1F" w:rsidRDefault="00B97B1F" w:rsidP="00B97B1F">
      <w:pPr>
        <w:pStyle w:val="ConsPlusNormal"/>
        <w:spacing w:before="220"/>
        <w:ind w:firstLine="709"/>
        <w:contextualSpacing/>
        <w:jc w:val="both"/>
        <w:rPr>
          <w:rFonts w:ascii="Times New Roman" w:hAnsi="Times New Roman" w:cs="Times New Roman"/>
          <w:b/>
          <w:sz w:val="16"/>
          <w:szCs w:val="16"/>
        </w:rPr>
      </w:pPr>
      <w:r w:rsidRPr="00B97B1F">
        <w:rPr>
          <w:rFonts w:ascii="Times New Roman" w:hAnsi="Times New Roman" w:cs="Times New Roman"/>
          <w:b/>
          <w:sz w:val="16"/>
          <w:szCs w:val="16"/>
        </w:rPr>
        <w:t>1) развитие человеческого капитала и социальной сферы</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Увеличение численности населения Тогучинского района:</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реализация мер, направленных на улучшение положения семей с детьми, укрепление института семьи, повышение престижа материнства и отцовства, развитие и сохранение семейных ценностей;</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предупреждение и снижение смертности по основным классам причин, содействие увеличению продолжительности здоровой жизни населения;</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Формирование здорового образа жизни у граждан, обеспечение населения доступной и качественной медицинской помощью, ориентированной на мировые стандарты:</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rsidR="00B97B1F" w:rsidRPr="00B97B1F" w:rsidRDefault="00B97B1F" w:rsidP="00B97B1F">
      <w:pPr>
        <w:widowControl w:val="0"/>
        <w:ind w:firstLine="709"/>
        <w:jc w:val="both"/>
        <w:rPr>
          <w:sz w:val="16"/>
          <w:szCs w:val="16"/>
        </w:rPr>
      </w:pPr>
      <w:r w:rsidRPr="00B97B1F">
        <w:rPr>
          <w:sz w:val="16"/>
          <w:szCs w:val="16"/>
          <w:lang w:eastAsia="ru-RU"/>
        </w:rPr>
        <w:t>- обеспечение доступности и повышение качества оказываемой медицинской помощи, в том числе первичной медико-санитарной и специализированной, улучшение условий оказания скорой и неотложной помощи; повышение уровня диспансеризации населения;</w:t>
      </w:r>
    </w:p>
    <w:p w:rsidR="00B97B1F" w:rsidRPr="00B97B1F" w:rsidRDefault="00B97B1F" w:rsidP="00B97B1F">
      <w:pPr>
        <w:widowControl w:val="0"/>
        <w:ind w:firstLine="709"/>
        <w:jc w:val="both"/>
        <w:rPr>
          <w:sz w:val="16"/>
          <w:szCs w:val="16"/>
          <w:lang w:eastAsia="ru-RU"/>
        </w:rPr>
      </w:pPr>
      <w:r w:rsidRPr="00B97B1F">
        <w:rPr>
          <w:sz w:val="16"/>
          <w:szCs w:val="16"/>
          <w:lang w:eastAsia="ru-RU"/>
        </w:rPr>
        <w:t>- улучшение материально-технического и технологического оснащения медицинских учреждений, строительство модульных фельдшерско-акушерских пунктов;</w:t>
      </w:r>
    </w:p>
    <w:p w:rsidR="00B97B1F" w:rsidRPr="00B97B1F" w:rsidRDefault="00B97B1F" w:rsidP="00B97B1F">
      <w:pPr>
        <w:widowControl w:val="0"/>
        <w:ind w:firstLine="709"/>
        <w:jc w:val="both"/>
        <w:rPr>
          <w:sz w:val="16"/>
          <w:szCs w:val="16"/>
        </w:rPr>
      </w:pPr>
      <w:r w:rsidRPr="00B97B1F">
        <w:rPr>
          <w:sz w:val="16"/>
          <w:szCs w:val="16"/>
        </w:rPr>
        <w:t>- предоставление льготного лекарственного обеспечения отдельным категориям граждан;</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Обеспечение благополучия и высокого уровня жизни населения Тогучинского района:</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xml:space="preserve">- обеспечение повышения уровня реального размера заработной платы работников муниципальных учреждений; </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обеспечение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формирование эффективной системы мер по снижению уровня бедности и повышение доходов населения Тогучинского района, включая целевую поддержку семей с детьми и отдельных категорий населения, содействие трудовой занятости.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Создание условий для максимальной реализации трудового потенциала, обеспечения эффективной занятости граждан:</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обеспечение стабильной ситуации на официальном рынке труда, осуществление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организация профессиональной переподготовки и повышения квалификации граждан, включая граждан предпенсионного возраста и женщин, воспитывающих детей дошкольного возраста, в том числе в рамках национального проекта «Демография»;</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xml:space="preserve">- 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 </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совершенствование системы содействия занятости населения через создание новых эффективных рабочих мест, расширение возможностей самозанятости и предпринимательства, использование гибких форм занятости;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повышение качества предоставления услуг в сфере содействия занятости населения в Тогучинском районе;</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xml:space="preserve">- реализация мероприятий по улучшению условий и охраны труда, направленных на сохранение жизни и здоровья работников в </w:t>
      </w:r>
      <w:r w:rsidRPr="00B97B1F">
        <w:rPr>
          <w:rFonts w:ascii="Times New Roman" w:hAnsi="Times New Roman" w:cs="Times New Roman"/>
          <w:sz w:val="16"/>
          <w:szCs w:val="16"/>
        </w:rPr>
        <w:t>процессе трудовой деятельности;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обеспечение государственных гарантий в области содействия занятости населения, социальной поддержки граждан в период их временной безработицы;</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Развитие конкурентного, современного и качественного образования, обеспечение равных образовательных возможностей для граждан:</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B97B1F" w:rsidRPr="00B97B1F" w:rsidRDefault="00B97B1F" w:rsidP="00B97B1F">
      <w:pPr>
        <w:widowControl w:val="0"/>
        <w:tabs>
          <w:tab w:val="left" w:pos="9355"/>
          <w:tab w:val="left" w:pos="9923"/>
        </w:tabs>
        <w:autoSpaceDE w:val="0"/>
        <w:autoSpaceDN w:val="0"/>
        <w:ind w:right="-1" w:firstLine="709"/>
        <w:jc w:val="both"/>
        <w:rPr>
          <w:sz w:val="16"/>
          <w:szCs w:val="16"/>
        </w:rPr>
      </w:pPr>
      <w:r w:rsidRPr="00B97B1F">
        <w:rPr>
          <w:sz w:val="16"/>
          <w:szCs w:val="16"/>
        </w:rPr>
        <w:t>- создание современной материальной инфраструктуры образования и технологической образовательной среды государственных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 (замена и ремонт школьных автобусов);</w:t>
      </w:r>
    </w:p>
    <w:p w:rsidR="00B97B1F" w:rsidRPr="00B97B1F" w:rsidRDefault="00B97B1F" w:rsidP="00B97B1F">
      <w:pPr>
        <w:widowControl w:val="0"/>
        <w:tabs>
          <w:tab w:val="left" w:pos="9355"/>
          <w:tab w:val="left" w:pos="9923"/>
        </w:tabs>
        <w:autoSpaceDE w:val="0"/>
        <w:autoSpaceDN w:val="0"/>
        <w:ind w:right="-1" w:firstLine="709"/>
        <w:jc w:val="both"/>
        <w:rPr>
          <w:sz w:val="16"/>
          <w:szCs w:val="16"/>
        </w:rPr>
      </w:pPr>
      <w:r w:rsidRPr="00B97B1F">
        <w:rPr>
          <w:sz w:val="16"/>
          <w:szCs w:val="16"/>
        </w:rPr>
        <w:t>-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rsidR="00B97B1F" w:rsidRPr="00B97B1F" w:rsidRDefault="00B97B1F" w:rsidP="00B97B1F">
      <w:pPr>
        <w:widowControl w:val="0"/>
        <w:tabs>
          <w:tab w:val="left" w:pos="9355"/>
          <w:tab w:val="left" w:pos="9923"/>
        </w:tabs>
        <w:autoSpaceDE w:val="0"/>
        <w:autoSpaceDN w:val="0"/>
        <w:ind w:right="-1" w:firstLine="709"/>
        <w:jc w:val="both"/>
        <w:rPr>
          <w:sz w:val="16"/>
          <w:szCs w:val="16"/>
        </w:rPr>
      </w:pPr>
      <w:r w:rsidRPr="00B97B1F">
        <w:rPr>
          <w:sz w:val="16"/>
          <w:szCs w:val="16"/>
        </w:rPr>
        <w:t>- реализация комплекса мероприятий по обеспечению безопасности и сохранению здоровья детей;</w:t>
      </w:r>
    </w:p>
    <w:p w:rsidR="00B97B1F" w:rsidRPr="00B97B1F" w:rsidRDefault="00B97B1F" w:rsidP="00B97B1F">
      <w:pPr>
        <w:widowControl w:val="0"/>
        <w:tabs>
          <w:tab w:val="left" w:pos="9355"/>
          <w:tab w:val="left" w:pos="9923"/>
        </w:tabs>
        <w:autoSpaceDE w:val="0"/>
        <w:autoSpaceDN w:val="0"/>
        <w:ind w:right="-1" w:firstLine="709"/>
        <w:jc w:val="both"/>
        <w:rPr>
          <w:sz w:val="16"/>
          <w:szCs w:val="16"/>
        </w:rPr>
      </w:pPr>
      <w:r w:rsidRPr="00B97B1F">
        <w:rPr>
          <w:sz w:val="16"/>
          <w:szCs w:val="16"/>
        </w:rPr>
        <w:t xml:space="preserve">- предоставление мест в дошкольных организациях, создание мест для детей в возрасте до 3 лет с учетом существующей потребности, развитие вариативных форм дошкольного образования; </w:t>
      </w:r>
    </w:p>
    <w:p w:rsidR="00B97B1F" w:rsidRPr="00B97B1F" w:rsidRDefault="00B97B1F" w:rsidP="00B97B1F">
      <w:pPr>
        <w:widowControl w:val="0"/>
        <w:tabs>
          <w:tab w:val="left" w:pos="9355"/>
          <w:tab w:val="left" w:pos="9923"/>
        </w:tabs>
        <w:autoSpaceDE w:val="0"/>
        <w:autoSpaceDN w:val="0"/>
        <w:ind w:right="-1" w:firstLine="709"/>
        <w:jc w:val="both"/>
        <w:rPr>
          <w:sz w:val="16"/>
          <w:szCs w:val="16"/>
        </w:rPr>
      </w:pPr>
      <w:r w:rsidRPr="00B97B1F">
        <w:rPr>
          <w:sz w:val="16"/>
          <w:szCs w:val="16"/>
        </w:rPr>
        <w:t>- повышение уровня воспитательной работы в общеобразовательных организациях, реализация мер по развитию дополнительного образования детей;</w:t>
      </w:r>
    </w:p>
    <w:p w:rsidR="00B97B1F" w:rsidRPr="00B97B1F" w:rsidRDefault="00B97B1F" w:rsidP="00B97B1F">
      <w:pPr>
        <w:widowControl w:val="0"/>
        <w:tabs>
          <w:tab w:val="left" w:pos="9355"/>
          <w:tab w:val="left" w:pos="9923"/>
        </w:tabs>
        <w:autoSpaceDE w:val="0"/>
        <w:autoSpaceDN w:val="0"/>
        <w:ind w:right="-1" w:firstLine="709"/>
        <w:jc w:val="both"/>
        <w:rPr>
          <w:sz w:val="16"/>
          <w:szCs w:val="16"/>
        </w:rPr>
      </w:pPr>
      <w:r w:rsidRPr="00B97B1F">
        <w:rPr>
          <w:sz w:val="16"/>
          <w:szCs w:val="16"/>
        </w:rPr>
        <w:t>- развитие и поддержка одаренных детей и учащейся молодежи, создание и развитие региональной сети муниципальных ресурсных центров по работе с одаренными обучающимися, интегрированных с региональным центром выявления, поддержки и развития способностей и талантов у детей и молодежи;</w:t>
      </w:r>
    </w:p>
    <w:p w:rsidR="00B97B1F" w:rsidRPr="00B97B1F" w:rsidRDefault="00B97B1F" w:rsidP="00B97B1F">
      <w:pPr>
        <w:widowControl w:val="0"/>
        <w:tabs>
          <w:tab w:val="left" w:pos="9355"/>
          <w:tab w:val="left" w:pos="9923"/>
        </w:tabs>
        <w:autoSpaceDE w:val="0"/>
        <w:autoSpaceDN w:val="0"/>
        <w:ind w:right="-1" w:firstLine="709"/>
        <w:jc w:val="both"/>
        <w:rPr>
          <w:sz w:val="16"/>
          <w:szCs w:val="16"/>
        </w:rPr>
      </w:pPr>
      <w:r w:rsidRPr="00B97B1F">
        <w:rPr>
          <w:sz w:val="16"/>
          <w:szCs w:val="16"/>
        </w:rPr>
        <w:t>- обновление кадрового состава образовательных организаций и привлечение молодых педагогов для работы в сфере образования;</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Формирование условий для развития нравственной разносторонней личности, имеющей возможности для самореализации: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совершенствование условий для формирования у населения потребности в культурных ценностях и реализации творческого потенциала, вовлечения населения в культурную жизнь Тогучинского района;</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обеспечение формирования гармоничной и комфортной культурной среды региона, и модернизация инфраструктуры в сфере культуры;</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обеспечение развития сферы культуры профессиональными кадрами;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создание условий для обеспечения сохранности и популяризации историко-культурного наследия народов, населяющих Тогучинский район;</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поддержка развития системы образования в сфере культуры Тогучинского района, содействие участию молодых талантов во всероссийских и международных творческих состязаниях;</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повышение мотивации населения Тогучинского района к регулярным занятиям физической культурой и спортом и ведению здорового образа жизни;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обеспечение развития и реализации культурного, нравственного, интеллектуального и творческого потенциала молодежи на территории Тогучинского района;</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повышение эффективности системы патриотического воспитания граждан в Тогучинском районе;</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содействие развитию добровольческой и благотворительной деятельности;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содействие созданию и развитию инфраструктуры для осуществления молодежной политики на территории Тогучинского района;</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обеспечение развития профессиональных компетенций специалистов, осуществляющих работу с молодежью;</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создание условий для привлечения активных граждан и социально ориентированных некоммерческих организаций в процесс социально-экономического развития Тогучинского района через расширение участия негосударственных организаций в реализации приоритетных социально значимых проектов и программ;</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создание условий для укрепления и сохранения межнациональных отношений в Тогучинском районе.</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lastRenderedPageBreak/>
        <w:t>- укрепление традиционных семейных ценностей; повышение качества и доступности социальных услуг для семей с детьми, нуждающихся в социальной помощи;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реализация комплекса мер по профилактике социального сиротства; содействие в устройстве детей из детских домов в семьи; развитие систем сопровождения замещающих семей и постинтернатного сопровождения выпускников детских домов; обеспечение лиц из числа детей-сирот и детей, оставшихся без попечения родителей, жилыми помещениями;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формирование перманентной модели сопровождения лиц с особенностями здоровья на всех возрастных ступенях;</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совершенствование работы по предоставлению качественных и востребованных социальных услуг гражданам старшего поколения во всех формах социального обслуживания; создание условий для активного долголетия; реализация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2020-2022 годы, утвержденного постановлением Правительства Новосибирской области от 09.12.2019 № 463-п;</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содействие формированию конкурентного рынка социальных услуг.</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Стимулирование развития комплексного жилищного строительства, формирование рынка доступного и комфортного жилья на территории Тогучинского района:</w:t>
      </w:r>
    </w:p>
    <w:p w:rsidR="00B97B1F" w:rsidRPr="00B97B1F" w:rsidRDefault="00B97B1F" w:rsidP="00B97B1F">
      <w:pPr>
        <w:widowControl w:val="0"/>
        <w:ind w:firstLine="709"/>
        <w:jc w:val="both"/>
        <w:rPr>
          <w:iCs/>
          <w:sz w:val="16"/>
          <w:szCs w:val="16"/>
        </w:rPr>
      </w:pPr>
      <w:r w:rsidRPr="00B97B1F">
        <w:rPr>
          <w:iCs/>
          <w:sz w:val="16"/>
          <w:szCs w:val="16"/>
        </w:rPr>
        <w:t>- обеспечение ввода жилья ежегодно не менее 12 тыс. кв. метров жилья, развитие индивидуального жилищного строительства, с более полным использованием мер государственной поддержки строительства жилья в сельской местности. Формирование в г. Тогучине и р.п. Горный площадок для комплексной жилищной застройки с обеспечением их необходимыми объектами инженерной инфраструктуры;</w:t>
      </w:r>
    </w:p>
    <w:p w:rsidR="00B97B1F" w:rsidRPr="00B97B1F" w:rsidRDefault="00B97B1F" w:rsidP="00B97B1F">
      <w:pPr>
        <w:widowControl w:val="0"/>
        <w:ind w:firstLine="709"/>
        <w:jc w:val="both"/>
        <w:rPr>
          <w:iCs/>
          <w:sz w:val="16"/>
          <w:szCs w:val="16"/>
        </w:rPr>
      </w:pPr>
      <w:r w:rsidRPr="00B97B1F">
        <w:rPr>
          <w:iCs/>
          <w:sz w:val="16"/>
          <w:szCs w:val="16"/>
        </w:rPr>
        <w:t>- повышение эффективности использования земельных участков под строительство, усиление контроля за целевым использованием земельных участков;</w:t>
      </w:r>
    </w:p>
    <w:p w:rsidR="00B97B1F" w:rsidRPr="00B97B1F" w:rsidRDefault="00B97B1F" w:rsidP="00B97B1F">
      <w:pPr>
        <w:widowControl w:val="0"/>
        <w:ind w:firstLine="709"/>
        <w:jc w:val="both"/>
        <w:rPr>
          <w:sz w:val="16"/>
          <w:szCs w:val="16"/>
        </w:rPr>
      </w:pPr>
      <w:r w:rsidRPr="00B97B1F">
        <w:rPr>
          <w:sz w:val="16"/>
          <w:szCs w:val="16"/>
        </w:rPr>
        <w:t>- совершенствование механизмов адресной поддержки разных категорий и объединений граждан при строительстве и приобретении жилья, повышение доступности ипотечных кредитов;</w:t>
      </w:r>
    </w:p>
    <w:p w:rsidR="00B97B1F" w:rsidRPr="00B97B1F" w:rsidRDefault="00B97B1F" w:rsidP="00B97B1F">
      <w:pPr>
        <w:widowControl w:val="0"/>
        <w:ind w:firstLine="709"/>
        <w:jc w:val="both"/>
        <w:rPr>
          <w:sz w:val="16"/>
          <w:szCs w:val="16"/>
        </w:rPr>
      </w:pPr>
      <w:r w:rsidRPr="00B97B1F">
        <w:rPr>
          <w:sz w:val="16"/>
          <w:szCs w:val="16"/>
        </w:rPr>
        <w:t>- проведение расселения граждан из аварийного жилищного фонда и проведение капитального ремонта жилищного фонда;</w:t>
      </w:r>
    </w:p>
    <w:p w:rsidR="00B97B1F" w:rsidRPr="00B97B1F" w:rsidRDefault="00B97B1F" w:rsidP="00B97B1F">
      <w:pPr>
        <w:widowControl w:val="0"/>
        <w:ind w:firstLine="709"/>
        <w:jc w:val="both"/>
        <w:rPr>
          <w:sz w:val="16"/>
          <w:szCs w:val="16"/>
        </w:rPr>
      </w:pPr>
      <w:r w:rsidRPr="00B97B1F">
        <w:rPr>
          <w:sz w:val="16"/>
          <w:szCs w:val="16"/>
        </w:rPr>
        <w:t>- 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rsidR="00B97B1F" w:rsidRPr="00B97B1F" w:rsidRDefault="00B97B1F" w:rsidP="00B97B1F">
      <w:pPr>
        <w:pStyle w:val="ConsPlusNormal"/>
        <w:spacing w:before="220"/>
        <w:ind w:firstLine="709"/>
        <w:contextualSpacing/>
        <w:jc w:val="both"/>
        <w:rPr>
          <w:rFonts w:ascii="Times New Roman" w:hAnsi="Times New Roman" w:cs="Times New Roman"/>
          <w:b/>
          <w:sz w:val="16"/>
          <w:szCs w:val="16"/>
        </w:rPr>
      </w:pPr>
      <w:r w:rsidRPr="00B97B1F">
        <w:rPr>
          <w:rFonts w:ascii="Times New Roman" w:hAnsi="Times New Roman" w:cs="Times New Roman"/>
          <w:b/>
          <w:sz w:val="16"/>
          <w:szCs w:val="16"/>
        </w:rPr>
        <w:t>2) развитие конкурентоспособной экономики с высоким уровнем предпринимательской активности и конкуренции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xml:space="preserve">Обеспечение устойчивого экономического развития на базе важнейших конкурентных преимуществ Тогучинского района: </w:t>
      </w:r>
    </w:p>
    <w:p w:rsidR="00B97B1F" w:rsidRPr="00B97B1F" w:rsidRDefault="00B97B1F" w:rsidP="00B97B1F">
      <w:pPr>
        <w:ind w:firstLine="709"/>
        <w:jc w:val="both"/>
        <w:rPr>
          <w:sz w:val="16"/>
          <w:szCs w:val="16"/>
        </w:rPr>
      </w:pPr>
      <w:r w:rsidRPr="00B97B1F">
        <w:rPr>
          <w:iCs/>
          <w:sz w:val="16"/>
          <w:szCs w:val="16"/>
        </w:rPr>
        <w:t xml:space="preserve">- способствование созданию новых и развитию действующих производств за счет модернизации, сбережения ресурсов, </w:t>
      </w:r>
    </w:p>
    <w:p w:rsidR="00B97B1F" w:rsidRPr="00B97B1F" w:rsidRDefault="00B97B1F" w:rsidP="00B97B1F">
      <w:pPr>
        <w:ind w:firstLine="709"/>
        <w:jc w:val="both"/>
        <w:rPr>
          <w:sz w:val="16"/>
          <w:szCs w:val="16"/>
        </w:rPr>
      </w:pPr>
      <w:r w:rsidRPr="00B97B1F">
        <w:rPr>
          <w:sz w:val="16"/>
          <w:szCs w:val="16"/>
        </w:rPr>
        <w:t>- формирование делового климата, способствующего развитию предпринимательской активности, увеличение доли малого и среднего бизнеса,</w:t>
      </w:r>
    </w:p>
    <w:p w:rsidR="00B97B1F" w:rsidRPr="00B97B1F" w:rsidRDefault="00B97B1F" w:rsidP="00B97B1F">
      <w:pPr>
        <w:autoSpaceDE w:val="0"/>
        <w:autoSpaceDN w:val="0"/>
        <w:adjustRightInd w:val="0"/>
        <w:ind w:firstLine="709"/>
        <w:jc w:val="both"/>
        <w:rPr>
          <w:sz w:val="16"/>
          <w:szCs w:val="16"/>
        </w:rPr>
      </w:pPr>
      <w:r w:rsidRPr="00B97B1F">
        <w:rPr>
          <w:sz w:val="16"/>
          <w:szCs w:val="16"/>
        </w:rPr>
        <w:t>- развитие малого и среднего предпринимательства, особенно в сфере материального производства, поддержка быстрорастущих компаний;</w:t>
      </w:r>
    </w:p>
    <w:p w:rsidR="00B97B1F" w:rsidRPr="00B97B1F" w:rsidRDefault="00B97B1F" w:rsidP="00B97B1F">
      <w:pPr>
        <w:autoSpaceDE w:val="0"/>
        <w:autoSpaceDN w:val="0"/>
        <w:adjustRightInd w:val="0"/>
        <w:ind w:firstLine="709"/>
        <w:jc w:val="both"/>
        <w:rPr>
          <w:sz w:val="16"/>
          <w:szCs w:val="16"/>
        </w:rPr>
      </w:pPr>
      <w:r w:rsidRPr="00B97B1F">
        <w:rPr>
          <w:sz w:val="16"/>
          <w:szCs w:val="16"/>
        </w:rPr>
        <w:t>- содействие повышению энергобезопасности и энергоэффективности в экономике и социальной сфере;</w:t>
      </w:r>
    </w:p>
    <w:p w:rsidR="00B97B1F" w:rsidRPr="00B97B1F" w:rsidRDefault="00B97B1F" w:rsidP="00B97B1F">
      <w:pPr>
        <w:autoSpaceDE w:val="0"/>
        <w:autoSpaceDN w:val="0"/>
        <w:adjustRightInd w:val="0"/>
        <w:ind w:firstLine="709"/>
        <w:jc w:val="both"/>
        <w:rPr>
          <w:sz w:val="16"/>
          <w:szCs w:val="16"/>
        </w:rPr>
      </w:pPr>
      <w:r w:rsidRPr="00B97B1F">
        <w:rPr>
          <w:sz w:val="16"/>
          <w:szCs w:val="16"/>
        </w:rPr>
        <w:t>- содействие модернизации сельского хозяйства, пищевой и перерабатывающей промышленности области на основе внедрения современного высокотехнологического оборудования и перспективных технологий;</w:t>
      </w:r>
    </w:p>
    <w:p w:rsidR="00B97B1F" w:rsidRPr="00B97B1F" w:rsidRDefault="00B97B1F" w:rsidP="00B97B1F">
      <w:pPr>
        <w:autoSpaceDE w:val="0"/>
        <w:autoSpaceDN w:val="0"/>
        <w:adjustRightInd w:val="0"/>
        <w:ind w:firstLine="709"/>
        <w:jc w:val="both"/>
        <w:rPr>
          <w:sz w:val="16"/>
          <w:szCs w:val="16"/>
        </w:rPr>
      </w:pPr>
      <w:r w:rsidRPr="00B97B1F">
        <w:rPr>
          <w:sz w:val="16"/>
          <w:szCs w:val="16"/>
        </w:rPr>
        <w:t>- принятие мер по повышению инвестиционной привлекательности агропромышленного комплекса;</w:t>
      </w:r>
    </w:p>
    <w:p w:rsidR="00B97B1F" w:rsidRPr="00B97B1F" w:rsidRDefault="00B97B1F" w:rsidP="00B97B1F">
      <w:pPr>
        <w:autoSpaceDE w:val="0"/>
        <w:autoSpaceDN w:val="0"/>
        <w:adjustRightInd w:val="0"/>
        <w:ind w:firstLine="709"/>
        <w:jc w:val="both"/>
        <w:rPr>
          <w:sz w:val="16"/>
          <w:szCs w:val="16"/>
        </w:rPr>
      </w:pPr>
      <w:r w:rsidRPr="00B97B1F">
        <w:rPr>
          <w:sz w:val="16"/>
          <w:szCs w:val="16"/>
        </w:rPr>
        <w:t>- обеспечение населения региона продовольствием, безопасным и конкурентным по цене и своим потребительским свойствам;</w:t>
      </w:r>
    </w:p>
    <w:p w:rsidR="00B97B1F" w:rsidRPr="00B97B1F" w:rsidRDefault="00B97B1F" w:rsidP="00B97B1F">
      <w:pPr>
        <w:autoSpaceDE w:val="0"/>
        <w:autoSpaceDN w:val="0"/>
        <w:adjustRightInd w:val="0"/>
        <w:ind w:firstLine="709"/>
        <w:jc w:val="both"/>
        <w:rPr>
          <w:sz w:val="16"/>
          <w:szCs w:val="16"/>
        </w:rPr>
      </w:pPr>
      <w:r w:rsidRPr="00B97B1F">
        <w:rPr>
          <w:sz w:val="16"/>
          <w:szCs w:val="16"/>
        </w:rPr>
        <w:t>- поддержка и развитие кадрового потенциала в агропромышленном комплексе.</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Содействие развитию торговли, обеспечение качества и безопасности потребительских товаров и услуг:</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содействие развитию новых сегментов переработки местной сельскохозяйственной продукции, внедрению международных стандартов качества;</w:t>
      </w:r>
    </w:p>
    <w:p w:rsidR="00B97B1F" w:rsidRPr="00B97B1F" w:rsidRDefault="00B97B1F" w:rsidP="00B97B1F">
      <w:pPr>
        <w:pStyle w:val="ConsPlusNormal"/>
        <w:tabs>
          <w:tab w:val="left" w:pos="142"/>
        </w:tabs>
        <w:ind w:firstLine="709"/>
        <w:jc w:val="both"/>
        <w:rPr>
          <w:rFonts w:ascii="Times New Roman" w:hAnsi="Times New Roman" w:cs="Times New Roman"/>
          <w:sz w:val="16"/>
          <w:szCs w:val="16"/>
        </w:rPr>
      </w:pPr>
      <w:r w:rsidRPr="00B97B1F">
        <w:rPr>
          <w:rFonts w:ascii="Times New Roman" w:hAnsi="Times New Roman" w:cs="Times New Roman"/>
          <w:sz w:val="16"/>
          <w:szCs w:val="16"/>
        </w:rPr>
        <w:t xml:space="preserve">- создание условий для обеспечения рынков сбыта сельскохозяйственной продукции, сырья и продовольствия, продукции </w:t>
      </w:r>
      <w:r w:rsidRPr="00B97B1F">
        <w:rPr>
          <w:rFonts w:ascii="Times New Roman" w:hAnsi="Times New Roman" w:cs="Times New Roman"/>
          <w:sz w:val="16"/>
          <w:szCs w:val="16"/>
        </w:rPr>
        <w:t xml:space="preserve">пищевой и перерабатывающей промышленности, производимых в Тогучинском районе; продвижение продукции агропромышленного комплекса на продовольственном рынке области и за ее пределами; </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многоформатной торговли, 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формирование привлекательного для местных жителей и гостей региона туристско-рекреационного комплекса Тогучинского района, развитие внутреннего и въездного туризма, в частности таких сегментов туристского рынка, как оздоровительный, медицинский, детский, сельский, событийный, культурно-познавательный туризм.</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p>
    <w:p w:rsidR="00B97B1F" w:rsidRPr="00B97B1F" w:rsidRDefault="00B97B1F" w:rsidP="00B97B1F">
      <w:pPr>
        <w:pStyle w:val="ConsPlusNormal"/>
        <w:spacing w:before="220"/>
        <w:ind w:firstLine="709"/>
        <w:contextualSpacing/>
        <w:jc w:val="both"/>
        <w:rPr>
          <w:rFonts w:ascii="Times New Roman" w:hAnsi="Times New Roman" w:cs="Times New Roman"/>
          <w:b/>
          <w:sz w:val="16"/>
          <w:szCs w:val="16"/>
        </w:rPr>
      </w:pPr>
      <w:r w:rsidRPr="00B97B1F">
        <w:rPr>
          <w:rFonts w:ascii="Times New Roman" w:hAnsi="Times New Roman" w:cs="Times New Roman"/>
          <w:b/>
          <w:sz w:val="16"/>
          <w:szCs w:val="16"/>
        </w:rPr>
        <w:t>3) создание современной и безопасной среды для жизни, преображение населенных пунктов Тогучинского района</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Обеспечение рационального природопользования как основы экологической безопасности, высоких стандартов экологического благополучия:</w:t>
      </w:r>
    </w:p>
    <w:p w:rsidR="00B97B1F" w:rsidRPr="00B97B1F" w:rsidRDefault="00B97B1F" w:rsidP="00B97B1F">
      <w:pPr>
        <w:pStyle w:val="ConsPlusNormal"/>
        <w:spacing w:before="220"/>
        <w:ind w:firstLine="709"/>
        <w:contextualSpacing/>
        <w:jc w:val="both"/>
        <w:rPr>
          <w:rFonts w:ascii="Times New Roman" w:hAnsi="Times New Roman" w:cs="Times New Roman"/>
          <w:b/>
          <w:sz w:val="16"/>
          <w:szCs w:val="16"/>
        </w:rPr>
      </w:pPr>
      <w:r w:rsidRPr="00B97B1F">
        <w:rPr>
          <w:rFonts w:ascii="Times New Roman" w:hAnsi="Times New Roman" w:cs="Times New Roman"/>
          <w:sz w:val="16"/>
          <w:szCs w:val="16"/>
        </w:rPr>
        <w:t xml:space="preserve">- 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 </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xml:space="preserve">- совершенствование системы обращения с отходами производства и потребления в муниципальных образованиях </w:t>
      </w:r>
      <w:r w:rsidRPr="00B97B1F">
        <w:rPr>
          <w:rFonts w:ascii="Times New Roman" w:hAnsi="Times New Roman"/>
          <w:sz w:val="16"/>
          <w:szCs w:val="16"/>
        </w:rPr>
        <w:t>Тогучинского района</w:t>
      </w:r>
      <w:r w:rsidRPr="00B97B1F">
        <w:rPr>
          <w:rFonts w:ascii="Times New Roman" w:hAnsi="Times New Roman" w:cs="Times New Roman"/>
          <w:sz w:val="16"/>
          <w:szCs w:val="16"/>
        </w:rPr>
        <w:t>,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p>
    <w:p w:rsidR="00B97B1F" w:rsidRPr="00B97B1F" w:rsidRDefault="00B97B1F" w:rsidP="00B97B1F">
      <w:pPr>
        <w:widowControl w:val="0"/>
        <w:autoSpaceDE w:val="0"/>
        <w:autoSpaceDN w:val="0"/>
        <w:adjustRightInd w:val="0"/>
        <w:ind w:firstLine="709"/>
        <w:jc w:val="both"/>
        <w:rPr>
          <w:sz w:val="16"/>
          <w:szCs w:val="16"/>
        </w:rPr>
      </w:pPr>
      <w:r w:rsidRPr="00B97B1F">
        <w:rPr>
          <w:sz w:val="16"/>
          <w:szCs w:val="16"/>
        </w:rPr>
        <w:t>Развитие Тогучинского района как территории с высоким уровнем социального, инфраструктурного развития:</w:t>
      </w:r>
    </w:p>
    <w:p w:rsidR="00B97B1F" w:rsidRPr="00B97B1F" w:rsidRDefault="00B97B1F" w:rsidP="00B97B1F">
      <w:pPr>
        <w:pStyle w:val="ConsPlusNormal"/>
        <w:tabs>
          <w:tab w:val="left" w:pos="142"/>
        </w:tabs>
        <w:ind w:firstLine="709"/>
        <w:jc w:val="both"/>
        <w:rPr>
          <w:sz w:val="16"/>
          <w:szCs w:val="16"/>
        </w:rPr>
      </w:pPr>
      <w:r w:rsidRPr="00B97B1F">
        <w:rPr>
          <w:rFonts w:ascii="Times New Roman" w:hAnsi="Times New Roman" w:cs="Times New Roman"/>
          <w:sz w:val="16"/>
          <w:szCs w:val="16"/>
        </w:rPr>
        <w:t xml:space="preserve">- обеспечение развития экономического потенциала Тогучинского района в соответствии с его перспективной специализацией, в том числе </w:t>
      </w:r>
      <w:r w:rsidRPr="00B97B1F">
        <w:rPr>
          <w:rFonts w:ascii="Times New Roman" w:hAnsi="Times New Roman" w:cs="Times New Roman"/>
          <w:iCs/>
          <w:sz w:val="16"/>
          <w:szCs w:val="16"/>
        </w:rPr>
        <w:t>территории опережающего социально-экономического развития (р.п. Горный) в целях формирования благоприятных условий для привлечения инвестиций, создания комфортных условий для обеспечения жизнедеятельности населения,</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диверсификация сельской экономики и создание условий для комфортного проживания населения, привлечения кадров на сельские территории, развитие социально-инженерной инфраструктуры в сельской местности, обеспечение развития экономического потенциала муниципальных районов и городских округов в соответствии с их перспективной специализацией;</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rsidR="00B97B1F" w:rsidRPr="00B97B1F" w:rsidRDefault="00B97B1F" w:rsidP="00B97B1F">
      <w:pPr>
        <w:pStyle w:val="ConsPlusNormal"/>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содействие строительству объектов инженерной, коммунальной, дорожной и общественной инфраструктуры, в том числе на территориях массовой жилой застройки, территориях интенсивного инвестиционного развития;</w:t>
      </w:r>
    </w:p>
    <w:p w:rsidR="00B97B1F" w:rsidRPr="00B97B1F" w:rsidRDefault="00B97B1F" w:rsidP="00B97B1F">
      <w:pPr>
        <w:autoSpaceDE w:val="0"/>
        <w:autoSpaceDN w:val="0"/>
        <w:adjustRightInd w:val="0"/>
        <w:ind w:firstLine="709"/>
        <w:jc w:val="both"/>
        <w:rPr>
          <w:sz w:val="16"/>
          <w:szCs w:val="16"/>
        </w:rPr>
      </w:pPr>
      <w:r w:rsidRPr="00B97B1F">
        <w:rPr>
          <w:sz w:val="16"/>
          <w:szCs w:val="16"/>
        </w:rPr>
        <w:t>- актуализация схемы территориального планирования Тогучинского района Новосибирской области с учетом целей и задач стратегии социально-экономического развития Тогучинского района Новосибирской области до 2030 года, утвержденной решением 21 сессии Совета депутатов Тогучинского района Новосибирской области от 25.12.2018 № 176;</w:t>
      </w:r>
    </w:p>
    <w:p w:rsidR="00B97B1F" w:rsidRPr="00B97B1F" w:rsidRDefault="00B97B1F" w:rsidP="00B97B1F">
      <w:pPr>
        <w:pStyle w:val="ConsPlusNormal"/>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xml:space="preserve">- снижение дефицита водоснабжения в отдельных муниципальных образованиях Тогучинского района, обеспечение населения качественной питьевой водой, дальнейшее развитие газификации, содействие благоустройству населенных пунктов; </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обеспечение бесперебойного функционирования объектов коммунального комплекса и энергетики в период отопительного сезона;</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масштабирование проектов государственно-частного партнерства в коммунальной сфере;</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xml:space="preserve">- создание условий для безопасного проживания граждан на территории региона путем снижения вероятности реализации угроз криминального, террористического, природного, техногенного и иного характера; </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lastRenderedPageBreak/>
        <w:t xml:space="preserve">- обеспечение транспортных потребностей населения Тогучинского района - в пассажирских перевозках; </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снижение уровня аварийности и повышение безопасности пассажирских перевозок;</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развитие сельхозкооперации, 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p>
    <w:p w:rsidR="00B97B1F" w:rsidRPr="00B97B1F" w:rsidRDefault="00B97B1F" w:rsidP="00B97B1F">
      <w:pPr>
        <w:pStyle w:val="ConsPlusNormal"/>
        <w:spacing w:before="220"/>
        <w:ind w:firstLine="709"/>
        <w:contextualSpacing/>
        <w:jc w:val="both"/>
        <w:rPr>
          <w:rFonts w:ascii="Times New Roman" w:hAnsi="Times New Roman" w:cs="Times New Roman"/>
          <w:b/>
          <w:sz w:val="16"/>
          <w:szCs w:val="16"/>
        </w:rPr>
      </w:pPr>
      <w:r w:rsidRPr="00B97B1F">
        <w:rPr>
          <w:rFonts w:ascii="Times New Roman" w:hAnsi="Times New Roman" w:cs="Times New Roman"/>
          <w:b/>
          <w:sz w:val="16"/>
          <w:szCs w:val="16"/>
        </w:rPr>
        <w:t>4) совершенствование муниципального управления процессами социально-экономического развития Тогучинского района в целях обеспечения устойчивого развития экономики и социальной стабильности:</w:t>
      </w:r>
    </w:p>
    <w:p w:rsidR="00B97B1F" w:rsidRPr="00B97B1F" w:rsidRDefault="00B97B1F" w:rsidP="00B97B1F">
      <w:pPr>
        <w:pStyle w:val="ConsPlusNormal"/>
        <w:spacing w:before="220"/>
        <w:ind w:firstLine="709"/>
        <w:contextualSpacing/>
        <w:jc w:val="both"/>
        <w:rPr>
          <w:rFonts w:ascii="Times New Roman" w:hAnsi="Times New Roman" w:cs="Times New Roman"/>
          <w:b/>
          <w:sz w:val="16"/>
          <w:szCs w:val="16"/>
        </w:rPr>
      </w:pP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в Тогучинском районе;</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совершенствование процедуры оценки регулирующего воздействия проектов нормативных правовых актов (далее - ОРВ), оценки фактического воздействия и экспертизы, действующих нормативных правовых актов Тогучинского района, популяризация института ОРВ, а также методическая поддержка процессов развития института ОРВ в муниципальных образованиях Тогучинского района;</w:t>
      </w:r>
    </w:p>
    <w:p w:rsidR="00B97B1F" w:rsidRPr="00B97B1F" w:rsidRDefault="00B97B1F" w:rsidP="00B97B1F">
      <w:pPr>
        <w:pStyle w:val="ConsPlusNormal"/>
        <w:tabs>
          <w:tab w:val="left" w:pos="142"/>
        </w:tabs>
        <w:ind w:firstLine="709"/>
        <w:jc w:val="both"/>
        <w:rPr>
          <w:sz w:val="16"/>
          <w:szCs w:val="16"/>
        </w:rPr>
      </w:pPr>
      <w:r w:rsidRPr="00B97B1F">
        <w:rPr>
          <w:rFonts w:ascii="Times New Roman" w:hAnsi="Times New Roman" w:cs="Times New Roman"/>
          <w:sz w:val="16"/>
          <w:szCs w:val="16"/>
        </w:rPr>
        <w:t xml:space="preserve">- улучшение состояния инвестиционного климата в Тогучинском районе, </w:t>
      </w:r>
      <w:r w:rsidRPr="00B97B1F">
        <w:rPr>
          <w:rFonts w:ascii="Times New Roman" w:hAnsi="Times New Roman" w:cs="Times New Roman"/>
          <w:iCs/>
          <w:sz w:val="16"/>
          <w:szCs w:val="16"/>
        </w:rPr>
        <w:t>создание благоприятной среды для привлечения инвестиций;</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создание необходимой инфраструктуры для инвесторов на территориях опережающего социально-экономического развития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жизни;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активизация инвестиционных процессов на региональном и муниципальном уровне за счет развития механизмов стимулирования частных инвестиций, развития государственно-частного партнерства и муниципально-частного партнерства;</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безопасные качественные дороги и другие;</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увеличение налогового потенциала и уровня собственных доходов бюджета Тогучинского района;</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повышение собираемости налогов и снижение уровня недоимки;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создание условий для долгосрочной сбалансированности и устойчивости бюджетной системы Тогучинского района, выполнение всех принятых, в первую очередь, социально значимых обязательств;</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повышение качества и эффективности управления бюджетными средствами;</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xml:space="preserve">- реализация программ оптимизации бюджетной сети; </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совершенствование межбюджетных отношений, укрепление самостоятельности местных бюджетов;</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xml:space="preserve">- активное взаимодействие с федеральными органами власти, государственными институтами развития, коммерческими структурами в целях привлечения средств федерального бюджета и внебюджетных источников на реализацию перспективных инфраструктурных, социальных, инновационных, природоохранных и иных проектов, в том числе в рамках государственных программ Новосибирской области; </w:t>
      </w:r>
    </w:p>
    <w:p w:rsidR="00B97B1F" w:rsidRPr="00B97B1F" w:rsidRDefault="00B97B1F" w:rsidP="00B97B1F">
      <w:pPr>
        <w:pStyle w:val="ConsPlusNormal"/>
        <w:spacing w:before="220"/>
        <w:ind w:firstLine="709"/>
        <w:contextualSpacing/>
        <w:jc w:val="both"/>
        <w:rPr>
          <w:rFonts w:ascii="Times New Roman" w:hAnsi="Times New Roman" w:cs="Times New Roman"/>
          <w:sz w:val="16"/>
          <w:szCs w:val="16"/>
        </w:rPr>
      </w:pPr>
      <w:r w:rsidRPr="00B97B1F">
        <w:rPr>
          <w:rFonts w:ascii="Times New Roman" w:hAnsi="Times New Roman" w:cs="Times New Roman"/>
          <w:sz w:val="16"/>
          <w:szCs w:val="16"/>
        </w:rPr>
        <w:t xml:space="preserve">- совершенствование институтов местного самоуправления для обеспечения их эффективной деятельности как необходимого условия полноценного социально-экономического развития Тогучинского района. </w:t>
      </w:r>
    </w:p>
    <w:p w:rsidR="00B97B1F" w:rsidRPr="00B97B1F" w:rsidRDefault="00B97B1F" w:rsidP="00B97B1F">
      <w:pPr>
        <w:jc w:val="both"/>
        <w:rPr>
          <w:sz w:val="16"/>
          <w:szCs w:val="16"/>
        </w:rPr>
      </w:pPr>
    </w:p>
    <w:p w:rsidR="00B97B1F" w:rsidRPr="00B97B1F" w:rsidRDefault="00B97B1F" w:rsidP="00B97B1F">
      <w:pPr>
        <w:ind w:firstLine="709"/>
        <w:jc w:val="both"/>
        <w:rPr>
          <w:sz w:val="16"/>
          <w:szCs w:val="16"/>
        </w:rPr>
      </w:pPr>
      <w:r w:rsidRPr="00B97B1F">
        <w:rPr>
          <w:b/>
          <w:bCs/>
          <w:sz w:val="16"/>
          <w:szCs w:val="16"/>
        </w:rPr>
        <w:t>4. Сценарии и целевые показатели прогноза социально-экономического развития Тогучинского района на 2022 год и период 2023 и 2024 годов</w:t>
      </w:r>
    </w:p>
    <w:p w:rsidR="00B97B1F" w:rsidRPr="00B97B1F" w:rsidRDefault="00B97B1F" w:rsidP="00B97B1F">
      <w:pPr>
        <w:pStyle w:val="af3"/>
        <w:ind w:firstLine="709"/>
        <w:rPr>
          <w:sz w:val="16"/>
          <w:szCs w:val="16"/>
        </w:rPr>
      </w:pPr>
    </w:p>
    <w:p w:rsidR="00B97B1F" w:rsidRPr="00B97B1F" w:rsidRDefault="00B97B1F" w:rsidP="00B97B1F">
      <w:pPr>
        <w:shd w:val="clear" w:color="auto" w:fill="FFFFFF"/>
        <w:ind w:firstLine="709"/>
        <w:jc w:val="both"/>
        <w:rPr>
          <w:sz w:val="16"/>
          <w:szCs w:val="16"/>
        </w:rPr>
      </w:pPr>
      <w:r w:rsidRPr="00B97B1F">
        <w:rPr>
          <w:sz w:val="16"/>
          <w:szCs w:val="16"/>
        </w:rPr>
        <w:t>Разработанный прогноз социально-экономического развития Тогучинского района направлен на развитие экономики Тогучинского района, повышение благосостояния населения и эффективности производства отдельных предприятий и отраслей экономики, улучшение финансово – бюджетной обеспеченности и снижение социальной напряженности.</w:t>
      </w:r>
    </w:p>
    <w:p w:rsidR="00B97B1F" w:rsidRPr="00B97B1F" w:rsidRDefault="00B97B1F" w:rsidP="00B97B1F">
      <w:pPr>
        <w:pStyle w:val="Default"/>
        <w:ind w:firstLine="709"/>
        <w:jc w:val="both"/>
        <w:rPr>
          <w:sz w:val="16"/>
          <w:szCs w:val="16"/>
        </w:rPr>
      </w:pPr>
      <w:r w:rsidRPr="00B97B1F">
        <w:rPr>
          <w:sz w:val="16"/>
          <w:szCs w:val="16"/>
        </w:rPr>
        <w:t xml:space="preserve">Разработка основных параметров прогноза социально-экономического развития Тогучинского района проведена по двум вариантам: </w:t>
      </w:r>
    </w:p>
    <w:p w:rsidR="00B97B1F" w:rsidRPr="00B97B1F" w:rsidRDefault="00B97B1F" w:rsidP="00B97B1F">
      <w:pPr>
        <w:pStyle w:val="Default"/>
        <w:ind w:firstLine="709"/>
        <w:jc w:val="both"/>
        <w:rPr>
          <w:sz w:val="16"/>
          <w:szCs w:val="16"/>
        </w:rPr>
      </w:pPr>
      <w:r w:rsidRPr="00B97B1F">
        <w:rPr>
          <w:sz w:val="16"/>
          <w:szCs w:val="16"/>
        </w:rPr>
        <w:t xml:space="preserve">-  первый вариант (консервативный) отражает сложившуюся тенденцию развития экономики Тогучинского района; </w:t>
      </w:r>
    </w:p>
    <w:p w:rsidR="00B97B1F" w:rsidRPr="00B97B1F" w:rsidRDefault="00B97B1F" w:rsidP="00B97B1F">
      <w:pPr>
        <w:pStyle w:val="Default"/>
        <w:ind w:firstLine="709"/>
        <w:jc w:val="both"/>
        <w:rPr>
          <w:sz w:val="16"/>
          <w:szCs w:val="16"/>
        </w:rPr>
      </w:pPr>
      <w:r w:rsidRPr="00B97B1F">
        <w:rPr>
          <w:sz w:val="16"/>
          <w:szCs w:val="16"/>
        </w:rPr>
        <w:t>- второй вариант целевой (умеренно-оптимистичный) предполагает улучшение инвестиционного климата, реализацию мер по стимулированию экономического роста и модернизации, повышению эффективности расходов бюджета Тогучинского района.</w:t>
      </w:r>
    </w:p>
    <w:p w:rsidR="00B97B1F" w:rsidRPr="00B97B1F" w:rsidRDefault="00B97B1F" w:rsidP="00B97B1F">
      <w:pPr>
        <w:shd w:val="clear" w:color="auto" w:fill="FFFFFF"/>
        <w:tabs>
          <w:tab w:val="left" w:pos="567"/>
        </w:tabs>
        <w:ind w:firstLine="709"/>
        <w:jc w:val="both"/>
        <w:rPr>
          <w:sz w:val="16"/>
          <w:szCs w:val="16"/>
        </w:rPr>
      </w:pPr>
      <w:r w:rsidRPr="00B97B1F">
        <w:rPr>
          <w:sz w:val="16"/>
          <w:szCs w:val="16"/>
        </w:rPr>
        <w:t xml:space="preserve">Показатели прогноза социально-экономического развития Тогучинского района разработаны на основании данных отдела государственной статистики, </w:t>
      </w:r>
      <w:r w:rsidRPr="00B97B1F">
        <w:rPr>
          <w:bCs/>
          <w:sz w:val="16"/>
          <w:szCs w:val="16"/>
        </w:rPr>
        <w:t xml:space="preserve">итогов социально-экономического развития </w:t>
      </w:r>
      <w:r w:rsidRPr="00B97B1F">
        <w:rPr>
          <w:sz w:val="16"/>
          <w:szCs w:val="16"/>
        </w:rPr>
        <w:t>Тогучинского района</w:t>
      </w:r>
      <w:r w:rsidRPr="00B97B1F">
        <w:rPr>
          <w:bCs/>
          <w:sz w:val="16"/>
          <w:szCs w:val="16"/>
        </w:rPr>
        <w:t xml:space="preserve"> за первое полугодие 2021 года, с использованием показателей экономического развития крупных и средних предприятий и организаций, </w:t>
      </w:r>
      <w:r w:rsidRPr="00B97B1F">
        <w:rPr>
          <w:sz w:val="16"/>
          <w:szCs w:val="16"/>
        </w:rPr>
        <w:t>осуществляющих деятельность</w:t>
      </w:r>
      <w:r w:rsidRPr="00B97B1F">
        <w:rPr>
          <w:bCs/>
          <w:sz w:val="16"/>
          <w:szCs w:val="16"/>
        </w:rPr>
        <w:t xml:space="preserve"> на территории</w:t>
      </w:r>
      <w:r w:rsidRPr="00B97B1F">
        <w:rPr>
          <w:sz w:val="16"/>
          <w:szCs w:val="16"/>
        </w:rPr>
        <w:t xml:space="preserve"> Тогучинского района</w:t>
      </w:r>
      <w:r w:rsidRPr="00B97B1F">
        <w:rPr>
          <w:bCs/>
          <w:sz w:val="16"/>
          <w:szCs w:val="16"/>
        </w:rPr>
        <w:t xml:space="preserve">, учитывая темпы роста (спада) и дефляторы по отраслям экономики по годам и индексы потребительских цен, </w:t>
      </w:r>
      <w:r w:rsidRPr="00B97B1F">
        <w:rPr>
          <w:sz w:val="16"/>
          <w:szCs w:val="16"/>
        </w:rPr>
        <w:t>с учетом сложившейся экономической ситуации, приоритетных задач, направленных на социально-экономическое развитие Тогучинского района.</w:t>
      </w:r>
    </w:p>
    <w:p w:rsidR="00B97B1F" w:rsidRPr="00B97B1F" w:rsidRDefault="00B97B1F" w:rsidP="00B97B1F">
      <w:pPr>
        <w:pStyle w:val="tex2st"/>
        <w:spacing w:beforeAutospacing="0" w:afterAutospacing="0"/>
        <w:ind w:firstLine="709"/>
        <w:jc w:val="both"/>
        <w:rPr>
          <w:sz w:val="16"/>
          <w:szCs w:val="16"/>
        </w:rPr>
      </w:pPr>
      <w:r w:rsidRPr="00B97B1F">
        <w:rPr>
          <w:sz w:val="16"/>
          <w:szCs w:val="16"/>
        </w:rPr>
        <w:t>Основной целью социально-экономического развития Тогучинского района на перспективу является повышение уровня и качества жизни населения за счет устойчивого роста экономики на основе повышения эффективности использования имеющихся ресурсов, сохранение действующих предприятий, численности занятого населения, своевременной выплаты заработной платы, сохранения объектов социальной инфраструктуры.</w:t>
      </w:r>
    </w:p>
    <w:p w:rsidR="00B97B1F" w:rsidRPr="00B97B1F" w:rsidRDefault="00B97B1F" w:rsidP="00B97B1F">
      <w:pPr>
        <w:pStyle w:val="1f0"/>
        <w:tabs>
          <w:tab w:val="left" w:pos="1482"/>
        </w:tabs>
        <w:spacing w:before="0" w:after="0" w:line="240" w:lineRule="auto"/>
        <w:ind w:firstLine="0"/>
        <w:rPr>
          <w:sz w:val="16"/>
          <w:szCs w:val="16"/>
        </w:rPr>
      </w:pPr>
    </w:p>
    <w:p w:rsidR="00B97B1F" w:rsidRPr="00B97B1F" w:rsidRDefault="00B97B1F" w:rsidP="00B97B1F">
      <w:pPr>
        <w:pStyle w:val="1f0"/>
        <w:tabs>
          <w:tab w:val="left" w:pos="1482"/>
        </w:tabs>
        <w:spacing w:before="0" w:after="0" w:line="240" w:lineRule="auto"/>
        <w:ind w:firstLine="0"/>
        <w:rPr>
          <w:sz w:val="16"/>
          <w:szCs w:val="16"/>
        </w:rPr>
      </w:pPr>
      <w:r w:rsidRPr="00B97B1F">
        <w:rPr>
          <w:sz w:val="16"/>
          <w:szCs w:val="16"/>
        </w:rPr>
        <w:t>Целевые показатели прогноза социально-экономического развития Тогучинского района на 2022 год и на период до 2024 года приведены в приложении № 1к прогнозу социально-экономического развития Тогучинского района Новосибирской области на 2022 год и плановый период 2023 и 2024 годов.</w:t>
      </w:r>
    </w:p>
    <w:p w:rsidR="00B97B1F" w:rsidRPr="00B97B1F" w:rsidRDefault="00B97B1F" w:rsidP="00B97B1F">
      <w:pPr>
        <w:pStyle w:val="tex2st"/>
        <w:spacing w:beforeAutospacing="0" w:afterAutospacing="0"/>
        <w:ind w:firstLine="709"/>
        <w:jc w:val="both"/>
        <w:rPr>
          <w:sz w:val="16"/>
          <w:szCs w:val="16"/>
        </w:rPr>
      </w:pPr>
    </w:p>
    <w:p w:rsidR="00B97B1F" w:rsidRPr="00B97B1F" w:rsidRDefault="00B97B1F" w:rsidP="00B97B1F">
      <w:pPr>
        <w:pStyle w:val="2"/>
        <w:ind w:firstLine="709"/>
        <w:jc w:val="both"/>
        <w:rPr>
          <w:sz w:val="16"/>
          <w:szCs w:val="16"/>
        </w:rPr>
      </w:pPr>
      <w:r w:rsidRPr="00B97B1F">
        <w:rPr>
          <w:b/>
          <w:bCs/>
          <w:sz w:val="16"/>
          <w:szCs w:val="16"/>
        </w:rPr>
        <w:t>5.  Направления   социально-экономического развития Тогучинского района на 2022 год и на период 2023 и 2024 годов</w:t>
      </w:r>
    </w:p>
    <w:p w:rsidR="00B97B1F" w:rsidRPr="00B97B1F" w:rsidRDefault="00B97B1F" w:rsidP="00B97B1F">
      <w:pPr>
        <w:pStyle w:val="af3"/>
        <w:ind w:firstLine="709"/>
        <w:rPr>
          <w:sz w:val="16"/>
          <w:szCs w:val="16"/>
        </w:rPr>
      </w:pPr>
    </w:p>
    <w:p w:rsidR="00B97B1F" w:rsidRPr="00B97B1F" w:rsidRDefault="00B97B1F" w:rsidP="00B97B1F">
      <w:pPr>
        <w:pStyle w:val="af0"/>
        <w:spacing w:beforeAutospacing="0" w:afterAutospacing="0"/>
        <w:rPr>
          <w:sz w:val="16"/>
          <w:szCs w:val="16"/>
        </w:rPr>
      </w:pPr>
      <w:r w:rsidRPr="00B97B1F">
        <w:rPr>
          <w:sz w:val="16"/>
          <w:szCs w:val="16"/>
        </w:rPr>
        <w:t>В экономике Тогучинского района сохраняется положительная динамика развития. Деятельность органов управления в 2022–2024 годах будет направлена на дальнейшее повышение уровня и качества жизни населения на основе развития и эффективного использования человеческого потенциала, технического перевооружения и совершенствования экономики, роста ее конкурентоспособности.</w:t>
      </w:r>
    </w:p>
    <w:p w:rsidR="00B97B1F" w:rsidRPr="00B97B1F" w:rsidRDefault="00B97B1F" w:rsidP="00B97B1F">
      <w:pPr>
        <w:pStyle w:val="af0"/>
        <w:tabs>
          <w:tab w:val="left" w:pos="567"/>
        </w:tabs>
        <w:spacing w:beforeAutospacing="0" w:afterAutospacing="0"/>
        <w:rPr>
          <w:sz w:val="16"/>
          <w:szCs w:val="16"/>
        </w:rPr>
      </w:pPr>
      <w:r w:rsidRPr="00B97B1F">
        <w:rPr>
          <w:sz w:val="16"/>
          <w:szCs w:val="16"/>
        </w:rPr>
        <w:t xml:space="preserve">В ближайшей перспективе </w:t>
      </w:r>
      <w:r w:rsidRPr="00B97B1F">
        <w:rPr>
          <w:b/>
          <w:bCs/>
          <w:sz w:val="16"/>
          <w:szCs w:val="16"/>
        </w:rPr>
        <w:t xml:space="preserve">развитие промышленности </w:t>
      </w:r>
      <w:r w:rsidRPr="00B97B1F">
        <w:rPr>
          <w:sz w:val="16"/>
          <w:szCs w:val="16"/>
        </w:rPr>
        <w:t>будет нацелено на максимальное использование созданного в районе производственного и трудового потенциала, обеспечение приоритетного развития отраслей, использующих местное сырье, выпуск конкурентоспособной продукции.</w:t>
      </w:r>
    </w:p>
    <w:p w:rsidR="00B97B1F" w:rsidRPr="00B97B1F" w:rsidRDefault="00B97B1F" w:rsidP="00B97B1F">
      <w:pPr>
        <w:pStyle w:val="af0"/>
        <w:tabs>
          <w:tab w:val="left" w:pos="567"/>
        </w:tabs>
        <w:spacing w:beforeAutospacing="0" w:afterAutospacing="0"/>
        <w:rPr>
          <w:sz w:val="16"/>
          <w:szCs w:val="16"/>
        </w:rPr>
      </w:pPr>
      <w:r w:rsidRPr="00B97B1F">
        <w:rPr>
          <w:sz w:val="16"/>
          <w:szCs w:val="16"/>
        </w:rPr>
        <w:t xml:space="preserve">В структуре промышленности </w:t>
      </w:r>
      <w:r w:rsidRPr="00B97B1F">
        <w:rPr>
          <w:color w:val="00000A"/>
          <w:sz w:val="16"/>
          <w:szCs w:val="16"/>
        </w:rPr>
        <w:t xml:space="preserve">Тогучинского </w:t>
      </w:r>
      <w:r w:rsidRPr="00B97B1F">
        <w:rPr>
          <w:sz w:val="16"/>
          <w:szCs w:val="16"/>
        </w:rPr>
        <w:t>района определяющими останутся производство строительных материалов, пищевая и перерабатывающая промышленность.</w:t>
      </w:r>
    </w:p>
    <w:p w:rsidR="00B97B1F" w:rsidRPr="00B97B1F" w:rsidRDefault="00B97B1F" w:rsidP="00B97B1F">
      <w:pPr>
        <w:pStyle w:val="af0"/>
        <w:tabs>
          <w:tab w:val="left" w:pos="567"/>
        </w:tabs>
        <w:spacing w:beforeAutospacing="0" w:afterAutospacing="0"/>
        <w:rPr>
          <w:sz w:val="16"/>
          <w:szCs w:val="16"/>
        </w:rPr>
      </w:pPr>
      <w:r w:rsidRPr="00B97B1F">
        <w:rPr>
          <w:sz w:val="16"/>
          <w:szCs w:val="16"/>
        </w:rPr>
        <w:t>В промышленном комплексе будет продолжена реализация мероприятий, направленных на реконструкцию производств, обновление активной части основных фондов и внедрение новых современных технологий.</w:t>
      </w:r>
    </w:p>
    <w:p w:rsidR="00B97B1F" w:rsidRPr="00B97B1F" w:rsidRDefault="00B97B1F" w:rsidP="00B97B1F">
      <w:pPr>
        <w:pStyle w:val="af0"/>
        <w:tabs>
          <w:tab w:val="left" w:pos="567"/>
        </w:tabs>
        <w:spacing w:beforeAutospacing="0" w:afterAutospacing="0"/>
        <w:rPr>
          <w:sz w:val="16"/>
          <w:szCs w:val="16"/>
        </w:rPr>
      </w:pPr>
      <w:r w:rsidRPr="00B97B1F">
        <w:rPr>
          <w:sz w:val="16"/>
          <w:szCs w:val="16"/>
        </w:rPr>
        <w:t xml:space="preserve">Наиболее крупные предприятия, работающие на территории Тогучинского </w:t>
      </w:r>
      <w:r w:rsidRPr="00B97B1F">
        <w:rPr>
          <w:color w:val="000000" w:themeColor="text1"/>
          <w:sz w:val="16"/>
          <w:szCs w:val="16"/>
        </w:rPr>
        <w:t xml:space="preserve">района: </w:t>
      </w:r>
      <w:r w:rsidRPr="00B97B1F">
        <w:rPr>
          <w:sz w:val="16"/>
          <w:szCs w:val="16"/>
        </w:rPr>
        <w:t>Горновский завод Спецжелезобетон – филиал АО «БЭТ», АО «НКУ» Каменный карьер, «Камнереченский щебеночный карьер» - филиал АО «ПНК</w:t>
      </w:r>
      <w:proofErr w:type="gramStart"/>
      <w:r w:rsidRPr="00B97B1F">
        <w:rPr>
          <w:sz w:val="16"/>
          <w:szCs w:val="16"/>
        </w:rPr>
        <w:t xml:space="preserve">»,   </w:t>
      </w:r>
      <w:proofErr w:type="gramEnd"/>
      <w:r w:rsidRPr="00B97B1F">
        <w:rPr>
          <w:sz w:val="16"/>
          <w:szCs w:val="16"/>
        </w:rPr>
        <w:t xml:space="preserve">      ООО «Усть-Каменский карьер» продолжат инвестировать в развитие собственного производства.</w:t>
      </w:r>
    </w:p>
    <w:p w:rsidR="00B97B1F" w:rsidRPr="00B97B1F" w:rsidRDefault="00B97B1F" w:rsidP="00B97B1F">
      <w:pPr>
        <w:ind w:firstLine="709"/>
        <w:jc w:val="both"/>
        <w:rPr>
          <w:sz w:val="16"/>
          <w:szCs w:val="16"/>
        </w:rPr>
      </w:pPr>
      <w:r w:rsidRPr="00B97B1F">
        <w:rPr>
          <w:sz w:val="16"/>
          <w:szCs w:val="16"/>
        </w:rPr>
        <w:t>Продолжит развиваться производство тротуарной плитки на предприятии ООО «Камень-Профи», продукция которого имеет высокое качество и ежегодно растет объем отгрузки.</w:t>
      </w:r>
    </w:p>
    <w:p w:rsidR="00B97B1F" w:rsidRPr="00B97B1F" w:rsidRDefault="00B97B1F" w:rsidP="00B97B1F">
      <w:pPr>
        <w:ind w:firstLine="709"/>
        <w:jc w:val="both"/>
        <w:rPr>
          <w:sz w:val="16"/>
          <w:szCs w:val="16"/>
        </w:rPr>
      </w:pPr>
      <w:r w:rsidRPr="00B97B1F">
        <w:rPr>
          <w:sz w:val="16"/>
          <w:szCs w:val="16"/>
        </w:rPr>
        <w:t xml:space="preserve">Предприятие по выпуску раствора, бетона и железобетонных изделий ООО «Тогучинский бетон», за счет собственных средств планирует приобрести дополнительную технику, механизмы, оборудование. </w:t>
      </w:r>
    </w:p>
    <w:p w:rsidR="00B97B1F" w:rsidRPr="00B97B1F" w:rsidRDefault="00B97B1F" w:rsidP="00B97B1F">
      <w:pPr>
        <w:ind w:firstLine="709"/>
        <w:jc w:val="both"/>
        <w:rPr>
          <w:sz w:val="16"/>
          <w:szCs w:val="16"/>
        </w:rPr>
      </w:pPr>
      <w:r w:rsidRPr="00B97B1F">
        <w:rPr>
          <w:sz w:val="16"/>
          <w:szCs w:val="16"/>
        </w:rPr>
        <w:t>Продолжат развивать свою деятельность по производству мебели индивидуальные предприниматели Цвей Л.Г. и Пауль К.А. Индивидуальный предприниматель Цвей Л.Г. планирует расширить производственные мощности по выпуску мебели.</w:t>
      </w:r>
    </w:p>
    <w:p w:rsidR="00B97B1F" w:rsidRPr="00B97B1F" w:rsidRDefault="00B97B1F" w:rsidP="00B97B1F">
      <w:pPr>
        <w:pStyle w:val="aa"/>
        <w:ind w:firstLine="709"/>
        <w:jc w:val="both"/>
        <w:rPr>
          <w:sz w:val="16"/>
          <w:szCs w:val="16"/>
        </w:rPr>
      </w:pPr>
      <w:r w:rsidRPr="00B97B1F">
        <w:rPr>
          <w:sz w:val="16"/>
          <w:szCs w:val="16"/>
        </w:rPr>
        <w:t>Индивидуальным предпринимателем Цвей Л.Г. продолжается реализация проекта по производству и выращиванию рыбы в установке замкнутого водоснабжения. В г. Тогучин был открыт цех по выращиванию рыбы (форель, стерлядь, осетр). Планируется запустить линию по производству собственных кормов для рыбы.</w:t>
      </w:r>
    </w:p>
    <w:p w:rsidR="00B97B1F" w:rsidRPr="00B97B1F" w:rsidRDefault="00B97B1F" w:rsidP="00B97B1F">
      <w:pPr>
        <w:ind w:firstLine="709"/>
        <w:jc w:val="both"/>
        <w:rPr>
          <w:sz w:val="16"/>
          <w:szCs w:val="16"/>
        </w:rPr>
      </w:pPr>
      <w:r w:rsidRPr="00B97B1F">
        <w:rPr>
          <w:sz w:val="16"/>
          <w:szCs w:val="16"/>
        </w:rPr>
        <w:t>ИП Коваленко А.Г. продолжит заниматься производством рабочей одежды, планирует расширять производственные мощности, за счет приобретения нового оборудования, увеличится объем продаж.</w:t>
      </w:r>
    </w:p>
    <w:p w:rsidR="00B97B1F" w:rsidRPr="00B97B1F" w:rsidRDefault="00B97B1F" w:rsidP="00B97B1F">
      <w:pPr>
        <w:ind w:firstLine="709"/>
        <w:jc w:val="both"/>
        <w:rPr>
          <w:sz w:val="16"/>
          <w:szCs w:val="16"/>
        </w:rPr>
      </w:pPr>
      <w:r w:rsidRPr="00B97B1F">
        <w:rPr>
          <w:sz w:val="16"/>
          <w:szCs w:val="16"/>
        </w:rPr>
        <w:t xml:space="preserve">Предприятие ООО «Промышленное Партнёрство Сибирь-Профиль» </w:t>
      </w:r>
      <w:r w:rsidRPr="00B97B1F">
        <w:rPr>
          <w:b/>
          <w:i/>
          <w:sz w:val="16"/>
          <w:szCs w:val="16"/>
        </w:rPr>
        <w:t xml:space="preserve">- </w:t>
      </w:r>
      <w:r w:rsidRPr="00B97B1F">
        <w:rPr>
          <w:sz w:val="16"/>
          <w:szCs w:val="16"/>
        </w:rPr>
        <w:t xml:space="preserve">осуществляющее виды деятельности: производство деревянных строительных конструкций, включая сборные деревянные строения и столярные изделия, производство пластмассовых плит, полос, труб и профилей, оптовая торговля прочими строительными </w:t>
      </w:r>
      <w:r w:rsidRPr="00B97B1F">
        <w:rPr>
          <w:sz w:val="16"/>
          <w:szCs w:val="16"/>
        </w:rPr>
        <w:lastRenderedPageBreak/>
        <w:t>материалами, имеет инвестиционный проект по развитию производства на пять лет со сроком реализации в три этапа до 2022 года.</w:t>
      </w:r>
    </w:p>
    <w:p w:rsidR="00B97B1F" w:rsidRPr="00B97B1F" w:rsidRDefault="00B97B1F" w:rsidP="00B97B1F">
      <w:pPr>
        <w:ind w:firstLine="709"/>
        <w:jc w:val="both"/>
        <w:rPr>
          <w:sz w:val="16"/>
          <w:szCs w:val="16"/>
        </w:rPr>
      </w:pPr>
      <w:r w:rsidRPr="00B97B1F">
        <w:rPr>
          <w:sz w:val="16"/>
          <w:szCs w:val="16"/>
        </w:rPr>
        <w:t xml:space="preserve">В последние годы предприятия пищевой и перерабатывающей промышленности динамично развиваются, инвестируя в строительство, реконструкцию и модернизацию производства, с применением инновационных технологий по глубокой переработке сырья.     </w:t>
      </w:r>
    </w:p>
    <w:p w:rsidR="00B97B1F" w:rsidRPr="00B97B1F" w:rsidRDefault="00B97B1F" w:rsidP="00B97B1F">
      <w:pPr>
        <w:pStyle w:val="2"/>
        <w:ind w:firstLine="709"/>
        <w:jc w:val="both"/>
        <w:rPr>
          <w:sz w:val="16"/>
          <w:szCs w:val="16"/>
        </w:rPr>
      </w:pPr>
      <w:r w:rsidRPr="00B97B1F">
        <w:rPr>
          <w:sz w:val="16"/>
          <w:szCs w:val="16"/>
        </w:rPr>
        <w:t>Продолжится модернизация ООО «Тогучинское молоко». Предприятие продолжит работу по расширению ассортимента выпускаемой продукции. В настоящее время на заводе выпускается 67 наименований продукции.</w:t>
      </w:r>
    </w:p>
    <w:p w:rsidR="00B97B1F" w:rsidRPr="00B97B1F" w:rsidRDefault="00B97B1F" w:rsidP="00B97B1F">
      <w:pPr>
        <w:ind w:firstLine="709"/>
        <w:jc w:val="both"/>
        <w:rPr>
          <w:bCs/>
          <w:color w:val="1B1B1B"/>
          <w:sz w:val="16"/>
          <w:szCs w:val="16"/>
          <w:shd w:val="clear" w:color="auto" w:fill="FFFFFF"/>
        </w:rPr>
      </w:pPr>
      <w:r w:rsidRPr="00B97B1F">
        <w:rPr>
          <w:sz w:val="16"/>
          <w:szCs w:val="16"/>
        </w:rPr>
        <w:t xml:space="preserve">Предприятие ООО «Старый Тогучин» </w:t>
      </w:r>
      <w:r w:rsidRPr="00B97B1F">
        <w:rPr>
          <w:bCs/>
          <w:color w:val="1B1B1B"/>
          <w:sz w:val="16"/>
          <w:szCs w:val="16"/>
          <w:shd w:val="clear" w:color="auto" w:fill="FFFFFF"/>
        </w:rPr>
        <w:t>делает акцент на высокое качество производимой продукции</w:t>
      </w:r>
      <w:r w:rsidRPr="00B97B1F">
        <w:rPr>
          <w:sz w:val="16"/>
          <w:szCs w:val="16"/>
        </w:rPr>
        <w:t xml:space="preserve"> - </w:t>
      </w:r>
      <w:r w:rsidRPr="00B97B1F">
        <w:rPr>
          <w:bCs/>
          <w:color w:val="1B1B1B"/>
          <w:sz w:val="16"/>
          <w:szCs w:val="16"/>
          <w:shd w:val="clear" w:color="auto" w:fill="FFFFFF"/>
        </w:rPr>
        <w:t xml:space="preserve">натуральное пиво, лимонад. Продукция реализуется не только в г. Тогучине, но и в г. Болотное, п. Мошково, в г. Новосибирске. В ближайшие годы предприятие продолжит инвестировать в производство. </w:t>
      </w:r>
    </w:p>
    <w:p w:rsidR="00B97B1F" w:rsidRPr="00B97B1F" w:rsidRDefault="00B97B1F" w:rsidP="00B97B1F">
      <w:pPr>
        <w:ind w:firstLine="709"/>
        <w:jc w:val="both"/>
        <w:rPr>
          <w:sz w:val="16"/>
          <w:szCs w:val="16"/>
        </w:rPr>
      </w:pPr>
      <w:r w:rsidRPr="00B97B1F">
        <w:rPr>
          <w:sz w:val="16"/>
          <w:szCs w:val="16"/>
        </w:rPr>
        <w:t>Дальнейшее улучшение качества продукции, расширение ассортимента производимой продукции, снижение затрат на ее производство станут основными направлениями производственной деятельности ООО «Хлебокомбинат» Тогучинского Райпо.</w:t>
      </w:r>
    </w:p>
    <w:p w:rsidR="00B97B1F" w:rsidRPr="00B97B1F" w:rsidRDefault="00B97B1F" w:rsidP="00B97B1F">
      <w:pPr>
        <w:ind w:firstLine="709"/>
        <w:jc w:val="both"/>
        <w:rPr>
          <w:sz w:val="16"/>
          <w:szCs w:val="16"/>
        </w:rPr>
      </w:pPr>
      <w:r w:rsidRPr="00B97B1F">
        <w:rPr>
          <w:sz w:val="16"/>
          <w:szCs w:val="16"/>
        </w:rPr>
        <w:t>В прогнозируемом периоде 2022–2024 годов индекс промышленного производства составит 101,2-102,5 %.</w:t>
      </w:r>
    </w:p>
    <w:p w:rsidR="00B97B1F" w:rsidRPr="00B97B1F" w:rsidRDefault="00B97B1F" w:rsidP="00B97B1F">
      <w:pPr>
        <w:pStyle w:val="af0"/>
        <w:spacing w:before="0" w:beforeAutospacing="0" w:after="0" w:afterAutospacing="0"/>
        <w:rPr>
          <w:sz w:val="16"/>
          <w:szCs w:val="16"/>
        </w:rPr>
      </w:pPr>
      <w:r w:rsidRPr="00B97B1F">
        <w:rPr>
          <w:sz w:val="16"/>
          <w:szCs w:val="16"/>
        </w:rPr>
        <w:t xml:space="preserve">В прогнозном периоде основными направлениями развития промышленности Тогучинского района будет: </w:t>
      </w:r>
    </w:p>
    <w:p w:rsidR="00B97B1F" w:rsidRPr="00B97B1F" w:rsidRDefault="00B97B1F" w:rsidP="00B97B1F">
      <w:pPr>
        <w:pStyle w:val="af0"/>
        <w:spacing w:before="0" w:beforeAutospacing="0" w:after="0" w:afterAutospacing="0"/>
        <w:rPr>
          <w:sz w:val="16"/>
          <w:szCs w:val="16"/>
        </w:rPr>
      </w:pPr>
      <w:r w:rsidRPr="00B97B1F">
        <w:rPr>
          <w:sz w:val="16"/>
          <w:szCs w:val="16"/>
        </w:rPr>
        <w:t>-   сохранение действующих предприятий,</w:t>
      </w:r>
    </w:p>
    <w:p w:rsidR="00B97B1F" w:rsidRPr="00B97B1F" w:rsidRDefault="00B97B1F" w:rsidP="00B97B1F">
      <w:pPr>
        <w:pStyle w:val="af0"/>
        <w:spacing w:before="0" w:beforeAutospacing="0" w:after="0" w:afterAutospacing="0"/>
        <w:rPr>
          <w:sz w:val="16"/>
          <w:szCs w:val="16"/>
        </w:rPr>
      </w:pPr>
      <w:r w:rsidRPr="00B97B1F">
        <w:rPr>
          <w:sz w:val="16"/>
          <w:szCs w:val="16"/>
        </w:rPr>
        <w:t>-  реконструкция и модернизация цехов, внедрение новых технологий за счет собственных средств, привлечения инвестиций и кредитных ресурсов;</w:t>
      </w:r>
    </w:p>
    <w:p w:rsidR="00B97B1F" w:rsidRPr="00B97B1F" w:rsidRDefault="00B97B1F" w:rsidP="00B97B1F">
      <w:pPr>
        <w:pStyle w:val="af0"/>
        <w:spacing w:before="0" w:beforeAutospacing="0" w:after="0" w:afterAutospacing="0"/>
        <w:rPr>
          <w:sz w:val="16"/>
          <w:szCs w:val="16"/>
        </w:rPr>
      </w:pPr>
      <w:r w:rsidRPr="00B97B1F">
        <w:rPr>
          <w:sz w:val="16"/>
          <w:szCs w:val="16"/>
        </w:rPr>
        <w:t>- сохранение имеющихся и создание новых рабочих мест;</w:t>
      </w:r>
    </w:p>
    <w:p w:rsidR="00B97B1F" w:rsidRPr="00B97B1F" w:rsidRDefault="00B97B1F" w:rsidP="00B97B1F">
      <w:pPr>
        <w:pStyle w:val="af0"/>
        <w:spacing w:before="0" w:beforeAutospacing="0" w:after="0" w:afterAutospacing="0"/>
        <w:rPr>
          <w:sz w:val="16"/>
          <w:szCs w:val="16"/>
        </w:rPr>
      </w:pPr>
      <w:r w:rsidRPr="00B97B1F">
        <w:rPr>
          <w:sz w:val="16"/>
          <w:szCs w:val="16"/>
        </w:rPr>
        <w:t>- увеличение объемов производства важнейших видов продукции, расширение ее ассортимента;</w:t>
      </w:r>
    </w:p>
    <w:p w:rsidR="00B97B1F" w:rsidRPr="00B97B1F" w:rsidRDefault="00B97B1F" w:rsidP="00B97B1F">
      <w:pPr>
        <w:pStyle w:val="af0"/>
        <w:spacing w:before="0" w:beforeAutospacing="0" w:after="0" w:afterAutospacing="0"/>
        <w:rPr>
          <w:sz w:val="16"/>
          <w:szCs w:val="16"/>
        </w:rPr>
      </w:pPr>
      <w:r w:rsidRPr="00B97B1F">
        <w:rPr>
          <w:sz w:val="16"/>
          <w:szCs w:val="16"/>
        </w:rPr>
        <w:t>- улучшение качества продукции за счет внедрения современного технологического оборудования,</w:t>
      </w:r>
    </w:p>
    <w:p w:rsidR="00B97B1F" w:rsidRPr="00B97B1F" w:rsidRDefault="00B97B1F" w:rsidP="00B97B1F">
      <w:pPr>
        <w:pStyle w:val="af0"/>
        <w:spacing w:before="0" w:beforeAutospacing="0" w:after="0" w:afterAutospacing="0"/>
        <w:rPr>
          <w:sz w:val="16"/>
          <w:szCs w:val="16"/>
        </w:rPr>
      </w:pPr>
      <w:r w:rsidRPr="00B97B1F">
        <w:rPr>
          <w:sz w:val="16"/>
          <w:szCs w:val="16"/>
        </w:rPr>
        <w:t>-  расширение рынка сбыта продукции;</w:t>
      </w:r>
    </w:p>
    <w:p w:rsidR="00B97B1F" w:rsidRPr="00B97B1F" w:rsidRDefault="00B97B1F" w:rsidP="00B97B1F">
      <w:pPr>
        <w:pStyle w:val="af0"/>
        <w:spacing w:before="0" w:beforeAutospacing="0" w:after="0" w:afterAutospacing="0"/>
        <w:rPr>
          <w:sz w:val="16"/>
          <w:szCs w:val="16"/>
        </w:rPr>
      </w:pPr>
      <w:r w:rsidRPr="00B97B1F">
        <w:rPr>
          <w:sz w:val="16"/>
          <w:szCs w:val="16"/>
        </w:rPr>
        <w:t>-  обеспечение своевременной выплаты и роста заработной платы, роста прибыли и поступлений налогов в бюджет,</w:t>
      </w:r>
    </w:p>
    <w:p w:rsidR="00B97B1F" w:rsidRPr="00B97B1F" w:rsidRDefault="00B97B1F" w:rsidP="00B97B1F">
      <w:pPr>
        <w:pStyle w:val="af0"/>
        <w:spacing w:before="0" w:beforeAutospacing="0" w:after="0" w:afterAutospacing="0"/>
        <w:rPr>
          <w:sz w:val="16"/>
          <w:szCs w:val="16"/>
        </w:rPr>
      </w:pPr>
      <w:r w:rsidRPr="00B97B1F">
        <w:rPr>
          <w:sz w:val="16"/>
          <w:szCs w:val="16"/>
        </w:rPr>
        <w:t>- освоение имеющихся природных ресурсов с учетом экологической безопасности,</w:t>
      </w:r>
    </w:p>
    <w:p w:rsidR="00B97B1F" w:rsidRPr="00B97B1F" w:rsidRDefault="00B97B1F" w:rsidP="00B97B1F">
      <w:pPr>
        <w:pStyle w:val="af0"/>
        <w:spacing w:before="0" w:beforeAutospacing="0" w:after="0" w:afterAutospacing="0"/>
        <w:rPr>
          <w:sz w:val="16"/>
          <w:szCs w:val="16"/>
        </w:rPr>
      </w:pPr>
      <w:r w:rsidRPr="00B97B1F">
        <w:rPr>
          <w:sz w:val="16"/>
          <w:szCs w:val="16"/>
        </w:rPr>
        <w:t>- согласование месторасположения и отвод земельных участков под строительство новых производств,</w:t>
      </w:r>
    </w:p>
    <w:p w:rsidR="00B97B1F" w:rsidRPr="00B97B1F" w:rsidRDefault="00B97B1F" w:rsidP="00B97B1F">
      <w:pPr>
        <w:pStyle w:val="af0"/>
        <w:spacing w:before="0" w:beforeAutospacing="0" w:after="0" w:afterAutospacing="0"/>
        <w:rPr>
          <w:sz w:val="16"/>
          <w:szCs w:val="16"/>
        </w:rPr>
      </w:pPr>
      <w:r w:rsidRPr="00B97B1F">
        <w:rPr>
          <w:sz w:val="16"/>
          <w:szCs w:val="16"/>
        </w:rPr>
        <w:t xml:space="preserve">-    поддержка предприятий малого бизнеса, </w:t>
      </w:r>
    </w:p>
    <w:p w:rsidR="00B97B1F" w:rsidRPr="00B97B1F" w:rsidRDefault="00B97B1F" w:rsidP="00B97B1F">
      <w:pPr>
        <w:pStyle w:val="af0"/>
        <w:spacing w:before="0" w:beforeAutospacing="0" w:after="0" w:afterAutospacing="0"/>
        <w:rPr>
          <w:sz w:val="16"/>
          <w:szCs w:val="16"/>
        </w:rPr>
      </w:pPr>
      <w:r w:rsidRPr="00B97B1F">
        <w:rPr>
          <w:sz w:val="16"/>
          <w:szCs w:val="16"/>
        </w:rPr>
        <w:t>-    поддержка инвестиционной деятельности,</w:t>
      </w:r>
    </w:p>
    <w:p w:rsidR="00B97B1F" w:rsidRPr="00B97B1F" w:rsidRDefault="00B97B1F" w:rsidP="00B97B1F">
      <w:pPr>
        <w:pStyle w:val="af0"/>
        <w:spacing w:before="0" w:beforeAutospacing="0" w:after="0" w:afterAutospacing="0"/>
        <w:rPr>
          <w:sz w:val="16"/>
          <w:szCs w:val="16"/>
        </w:rPr>
      </w:pPr>
      <w:r w:rsidRPr="00B97B1F">
        <w:rPr>
          <w:sz w:val="16"/>
          <w:szCs w:val="16"/>
        </w:rPr>
        <w:t>-    комплексное развитие моногорода р.п. Горный.</w:t>
      </w:r>
    </w:p>
    <w:p w:rsidR="00B97B1F" w:rsidRPr="00B97B1F" w:rsidRDefault="00B97B1F" w:rsidP="00B97B1F">
      <w:pPr>
        <w:pStyle w:val="2"/>
        <w:ind w:firstLine="709"/>
        <w:jc w:val="both"/>
        <w:rPr>
          <w:b/>
          <w:sz w:val="16"/>
          <w:szCs w:val="16"/>
        </w:rPr>
      </w:pPr>
    </w:p>
    <w:p w:rsidR="00B97B1F" w:rsidRPr="00B97B1F" w:rsidRDefault="00B97B1F" w:rsidP="00B97B1F">
      <w:pPr>
        <w:shd w:val="clear" w:color="auto" w:fill="FFFFFF"/>
        <w:ind w:firstLine="709"/>
        <w:jc w:val="both"/>
        <w:rPr>
          <w:sz w:val="16"/>
          <w:szCs w:val="16"/>
        </w:rPr>
      </w:pPr>
      <w:r w:rsidRPr="00B97B1F">
        <w:rPr>
          <w:sz w:val="16"/>
          <w:szCs w:val="16"/>
        </w:rPr>
        <w:t xml:space="preserve">Формирование на территории Тогучинского района современного, эффективного </w:t>
      </w:r>
      <w:r w:rsidRPr="00B97B1F">
        <w:rPr>
          <w:b/>
          <w:bCs/>
          <w:sz w:val="16"/>
          <w:szCs w:val="16"/>
        </w:rPr>
        <w:t>агропромышленного комплекса</w:t>
      </w:r>
      <w:r w:rsidRPr="00B97B1F">
        <w:rPr>
          <w:sz w:val="16"/>
          <w:szCs w:val="16"/>
        </w:rPr>
        <w:t xml:space="preserve"> позволит успешно решать задачу продовольственного обеспечения района, а также создаст экономические условия для динамичного развития всех сельских территорий.</w:t>
      </w:r>
    </w:p>
    <w:p w:rsidR="00B97B1F" w:rsidRPr="00B97B1F" w:rsidRDefault="00B97B1F" w:rsidP="00B97B1F">
      <w:pPr>
        <w:shd w:val="clear" w:color="auto" w:fill="FFFFFF"/>
        <w:ind w:firstLine="709"/>
        <w:jc w:val="both"/>
        <w:rPr>
          <w:sz w:val="16"/>
          <w:szCs w:val="16"/>
        </w:rPr>
      </w:pPr>
      <w:r w:rsidRPr="00B97B1F">
        <w:rPr>
          <w:sz w:val="16"/>
          <w:szCs w:val="16"/>
        </w:rPr>
        <w:t>Особое внимание будет уделено реализации муниципальной программе «Комплексное развитие сельских территорий в Тогучинском районе Новосибирской области на 2020-2022 годы», которая направлена на создание комфортных условий жизнедеятельности в сельской местности и должна способствовать закреплению кадров на селе, муниципальной программе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p w:rsidR="00B97B1F" w:rsidRPr="00B97B1F" w:rsidRDefault="00B97B1F" w:rsidP="00B97B1F">
      <w:pPr>
        <w:ind w:firstLine="709"/>
        <w:jc w:val="both"/>
        <w:rPr>
          <w:sz w:val="16"/>
          <w:szCs w:val="16"/>
        </w:rPr>
      </w:pPr>
      <w:r w:rsidRPr="00B97B1F">
        <w:rPr>
          <w:sz w:val="16"/>
          <w:szCs w:val="16"/>
        </w:rPr>
        <w:t xml:space="preserve">Для укрепления </w:t>
      </w:r>
      <w:r w:rsidRPr="00B97B1F">
        <w:rPr>
          <w:rStyle w:val="af6"/>
          <w:bCs/>
          <w:sz w:val="16"/>
          <w:szCs w:val="16"/>
        </w:rPr>
        <w:t xml:space="preserve">конкурентных позиций производственного сектора </w:t>
      </w:r>
      <w:r w:rsidRPr="00B97B1F">
        <w:rPr>
          <w:sz w:val="16"/>
          <w:szCs w:val="16"/>
        </w:rPr>
        <w:t xml:space="preserve">и агропромышленного комплекса необходима модернизация действующего производства, имеющего изношенные, устаревшие фонды. Обновление и создание новых производств – процесс сложный и длительный, требующий значительных финансовых вложений. Из-за ограниченности ресурсов важно выстроить отношения с банками и бизнесом. </w:t>
      </w:r>
    </w:p>
    <w:p w:rsidR="00B97B1F" w:rsidRPr="00B97B1F" w:rsidRDefault="00B97B1F" w:rsidP="00B97B1F">
      <w:pPr>
        <w:ind w:firstLine="709"/>
        <w:jc w:val="both"/>
        <w:rPr>
          <w:sz w:val="16"/>
          <w:szCs w:val="16"/>
        </w:rPr>
      </w:pPr>
      <w:r w:rsidRPr="00B97B1F">
        <w:rPr>
          <w:sz w:val="16"/>
          <w:szCs w:val="16"/>
        </w:rPr>
        <w:t xml:space="preserve">Учитывая особую важность развития сельской экономики в социально-экономическом развитии </w:t>
      </w:r>
      <w:r w:rsidRPr="00B97B1F">
        <w:rPr>
          <w:color w:val="00000A"/>
          <w:sz w:val="16"/>
          <w:szCs w:val="16"/>
        </w:rPr>
        <w:t xml:space="preserve">Тогучинского </w:t>
      </w:r>
      <w:r w:rsidRPr="00B97B1F">
        <w:rPr>
          <w:sz w:val="16"/>
          <w:szCs w:val="16"/>
        </w:rPr>
        <w:t>района, для дальнейшего увеличения объемов производства сельскохозяйственной продукции и повышения эффективности агропромышленного комплекса, исполнения основных параметров программ необходимо:</w:t>
      </w:r>
    </w:p>
    <w:p w:rsidR="00B97B1F" w:rsidRPr="00B97B1F" w:rsidRDefault="00B97B1F" w:rsidP="00B97B1F">
      <w:pPr>
        <w:shd w:val="clear" w:color="auto" w:fill="FFFFFF"/>
        <w:tabs>
          <w:tab w:val="left" w:pos="5940"/>
          <w:tab w:val="left" w:pos="6375"/>
        </w:tabs>
        <w:ind w:firstLine="709"/>
        <w:jc w:val="both"/>
        <w:rPr>
          <w:sz w:val="16"/>
          <w:szCs w:val="16"/>
        </w:rPr>
      </w:pPr>
      <w:r w:rsidRPr="00B97B1F">
        <w:rPr>
          <w:sz w:val="16"/>
          <w:szCs w:val="16"/>
        </w:rPr>
        <w:t>- привлечение инвесторов, нацеленных на открытие производств по производству и переработке сельскохозяйственной продукции;</w:t>
      </w:r>
    </w:p>
    <w:p w:rsidR="00B97B1F" w:rsidRPr="00B97B1F" w:rsidRDefault="00B97B1F" w:rsidP="00B97B1F">
      <w:pPr>
        <w:shd w:val="clear" w:color="auto" w:fill="FFFFFF"/>
        <w:tabs>
          <w:tab w:val="left" w:pos="5940"/>
          <w:tab w:val="left" w:pos="6375"/>
        </w:tabs>
        <w:ind w:firstLine="709"/>
        <w:jc w:val="both"/>
        <w:rPr>
          <w:sz w:val="16"/>
          <w:szCs w:val="16"/>
        </w:rPr>
      </w:pPr>
      <w:r w:rsidRPr="00B97B1F">
        <w:rPr>
          <w:sz w:val="16"/>
          <w:szCs w:val="16"/>
        </w:rPr>
        <w:t>- внедрение современных, научно обоснованных технологий в производство;</w:t>
      </w:r>
    </w:p>
    <w:p w:rsidR="00B97B1F" w:rsidRPr="00B97B1F" w:rsidRDefault="00B97B1F" w:rsidP="00B97B1F">
      <w:pPr>
        <w:shd w:val="clear" w:color="auto" w:fill="FFFFFF"/>
        <w:tabs>
          <w:tab w:val="left" w:pos="5940"/>
          <w:tab w:val="left" w:pos="6375"/>
        </w:tabs>
        <w:ind w:firstLine="709"/>
        <w:jc w:val="both"/>
        <w:rPr>
          <w:sz w:val="16"/>
          <w:szCs w:val="16"/>
        </w:rPr>
      </w:pPr>
      <w:r w:rsidRPr="00B97B1F">
        <w:rPr>
          <w:sz w:val="16"/>
          <w:szCs w:val="16"/>
        </w:rPr>
        <w:t>- привлечение молодых высококвалифицированных специалистов в отрасль, постоянное повышение квалификации сотрудников сельскохозяйственных предприятий;</w:t>
      </w:r>
    </w:p>
    <w:p w:rsidR="00B97B1F" w:rsidRPr="00B97B1F" w:rsidRDefault="00B97B1F" w:rsidP="00B97B1F">
      <w:pPr>
        <w:shd w:val="clear" w:color="auto" w:fill="FFFFFF"/>
        <w:tabs>
          <w:tab w:val="left" w:pos="5940"/>
          <w:tab w:val="left" w:pos="6375"/>
        </w:tabs>
        <w:ind w:firstLine="709"/>
        <w:jc w:val="both"/>
        <w:rPr>
          <w:sz w:val="16"/>
          <w:szCs w:val="16"/>
        </w:rPr>
      </w:pPr>
      <w:r w:rsidRPr="00B97B1F">
        <w:rPr>
          <w:sz w:val="16"/>
          <w:szCs w:val="16"/>
        </w:rPr>
        <w:t>- широкое кооперирование сельскохозяйственных товаропроизводителей в сфере переработки, хранения и сбыта сельскохозяйственной продукции;</w:t>
      </w:r>
    </w:p>
    <w:p w:rsidR="00B97B1F" w:rsidRPr="00B97B1F" w:rsidRDefault="00B97B1F" w:rsidP="00B97B1F">
      <w:pPr>
        <w:shd w:val="clear" w:color="auto" w:fill="FFFFFF"/>
        <w:tabs>
          <w:tab w:val="left" w:pos="5940"/>
          <w:tab w:val="left" w:pos="6375"/>
        </w:tabs>
        <w:ind w:firstLine="709"/>
        <w:jc w:val="both"/>
        <w:rPr>
          <w:sz w:val="16"/>
          <w:szCs w:val="16"/>
        </w:rPr>
      </w:pPr>
      <w:r w:rsidRPr="00B97B1F">
        <w:rPr>
          <w:sz w:val="16"/>
          <w:szCs w:val="16"/>
        </w:rPr>
        <w:t>- повышение экономической эффективности сельскохозяйственного производства за счет повышения производительности труда;</w:t>
      </w:r>
    </w:p>
    <w:p w:rsidR="00B97B1F" w:rsidRPr="00B97B1F" w:rsidRDefault="00B97B1F" w:rsidP="00B97B1F">
      <w:pPr>
        <w:ind w:firstLine="709"/>
        <w:jc w:val="both"/>
        <w:rPr>
          <w:sz w:val="16"/>
          <w:szCs w:val="16"/>
        </w:rPr>
      </w:pPr>
      <w:r w:rsidRPr="00B97B1F">
        <w:rPr>
          <w:sz w:val="16"/>
          <w:szCs w:val="16"/>
        </w:rPr>
        <w:t>- активное привлечение средств государственной поддержки по государственной программе Российской Федерации «Комплексное развитие сельских территорий» для развития социальной и инженерно-транспортной инфраструктуры села, повышение доступа сельского населения к объектам культуры и спорта, создание комфортной среды жизнедеятельности, расширение доступа к государственным услугам, обеспечение физической доступности продовольственных и бытовых товаров, финансовых услуг.</w:t>
      </w:r>
    </w:p>
    <w:p w:rsidR="00B97B1F" w:rsidRPr="00B97B1F" w:rsidRDefault="00B97B1F" w:rsidP="00B97B1F">
      <w:pPr>
        <w:ind w:firstLine="709"/>
        <w:jc w:val="both"/>
        <w:rPr>
          <w:sz w:val="16"/>
          <w:szCs w:val="16"/>
        </w:rPr>
      </w:pPr>
      <w:r w:rsidRPr="00B97B1F">
        <w:rPr>
          <w:sz w:val="16"/>
          <w:szCs w:val="16"/>
        </w:rPr>
        <w:t>В прогнозируемом периоде 2022–2024 годов индекс производства сельского хозяйства составит 100,1-100,3 %.</w:t>
      </w:r>
    </w:p>
    <w:p w:rsidR="00B97B1F" w:rsidRPr="00B97B1F" w:rsidRDefault="00B97B1F" w:rsidP="00B97B1F">
      <w:pPr>
        <w:ind w:firstLine="709"/>
        <w:jc w:val="both"/>
        <w:rPr>
          <w:sz w:val="16"/>
          <w:szCs w:val="16"/>
        </w:rPr>
      </w:pPr>
    </w:p>
    <w:p w:rsidR="00B97B1F" w:rsidRPr="00B97B1F" w:rsidRDefault="00B97B1F" w:rsidP="00B97B1F">
      <w:pPr>
        <w:tabs>
          <w:tab w:val="left" w:pos="945"/>
        </w:tabs>
        <w:ind w:firstLine="709"/>
        <w:jc w:val="both"/>
        <w:rPr>
          <w:sz w:val="16"/>
          <w:szCs w:val="16"/>
        </w:rPr>
      </w:pPr>
      <w:r w:rsidRPr="00B97B1F">
        <w:rPr>
          <w:sz w:val="16"/>
          <w:szCs w:val="16"/>
        </w:rPr>
        <w:t xml:space="preserve">Открытие современных предприятий </w:t>
      </w:r>
      <w:r w:rsidRPr="00B97B1F">
        <w:rPr>
          <w:b/>
          <w:sz w:val="16"/>
          <w:szCs w:val="16"/>
        </w:rPr>
        <w:t>торговли</w:t>
      </w:r>
      <w:r w:rsidRPr="00B97B1F">
        <w:rPr>
          <w:sz w:val="16"/>
          <w:szCs w:val="16"/>
        </w:rPr>
        <w:t xml:space="preserve"> позволяет развивать торговую инфраструктуру Тогучинского района, повышая культуру обслуживания, обеспечивая полноту ассортимента и импортозамещения товаров, открытие дополнительных рабочих мест.</w:t>
      </w:r>
    </w:p>
    <w:p w:rsidR="00B97B1F" w:rsidRPr="00B97B1F" w:rsidRDefault="00B97B1F" w:rsidP="00B97B1F">
      <w:pPr>
        <w:pStyle w:val="Default"/>
        <w:ind w:firstLine="709"/>
        <w:jc w:val="both"/>
        <w:rPr>
          <w:sz w:val="16"/>
          <w:szCs w:val="16"/>
        </w:rPr>
      </w:pPr>
      <w:r w:rsidRPr="00B97B1F">
        <w:rPr>
          <w:sz w:val="16"/>
          <w:szCs w:val="16"/>
        </w:rPr>
        <w:t xml:space="preserve">В 2022-2024 гг. сохранится тенденция развития организованной торговли.  </w:t>
      </w:r>
    </w:p>
    <w:p w:rsidR="00B97B1F" w:rsidRPr="00B97B1F" w:rsidRDefault="00B97B1F" w:rsidP="00B97B1F">
      <w:pPr>
        <w:pStyle w:val="Default"/>
        <w:ind w:firstLine="709"/>
        <w:jc w:val="both"/>
        <w:rPr>
          <w:sz w:val="16"/>
          <w:szCs w:val="16"/>
        </w:rPr>
      </w:pPr>
      <w:r w:rsidRPr="00B97B1F">
        <w:rPr>
          <w:sz w:val="16"/>
          <w:szCs w:val="16"/>
        </w:rPr>
        <w:t xml:space="preserve">Снижению цен на социально значимые продовольственные товары способствует ярмарочная торговля. Продолжится работа по насыщению потребительского рынка конкурентоспособными товарами отечественного производства за счет продвижения товаров местного производства, реализации мероприятий по развитию торговли и общественного питания, создания благоприятных условий для предпринимательской деятельности, формирования эффективной конкурентной среды, как фактора сдерживания роста цен. </w:t>
      </w:r>
    </w:p>
    <w:p w:rsidR="00B97B1F" w:rsidRPr="00B97B1F" w:rsidRDefault="00B97B1F" w:rsidP="00B97B1F">
      <w:pPr>
        <w:pStyle w:val="Default"/>
        <w:ind w:firstLine="709"/>
        <w:jc w:val="both"/>
        <w:rPr>
          <w:sz w:val="16"/>
          <w:szCs w:val="16"/>
        </w:rPr>
      </w:pPr>
      <w:r w:rsidRPr="00B97B1F">
        <w:rPr>
          <w:bCs/>
          <w:iCs/>
          <w:sz w:val="16"/>
          <w:szCs w:val="16"/>
        </w:rPr>
        <w:t>К 2024 году прогнозируется увеличение объема розничного товарооборота до 8175 млн.руб. при постепенном снижении инфляции и повышении покупательной способности населения. Темпы роста оборота розничной торговли по прогнозу ежегодно предполагаются на уровне 104,6-105,9%, индекс физического объема 100,9-102,0%.</w:t>
      </w:r>
    </w:p>
    <w:p w:rsidR="00B97B1F" w:rsidRPr="00B97B1F" w:rsidRDefault="00B97B1F" w:rsidP="00B97B1F">
      <w:pPr>
        <w:ind w:firstLine="709"/>
        <w:jc w:val="both"/>
        <w:rPr>
          <w:sz w:val="16"/>
          <w:szCs w:val="16"/>
        </w:rPr>
      </w:pPr>
    </w:p>
    <w:p w:rsidR="00B97B1F" w:rsidRPr="00B97B1F" w:rsidRDefault="00B97B1F" w:rsidP="00B97B1F">
      <w:pPr>
        <w:pStyle w:val="Default"/>
        <w:ind w:firstLine="709"/>
        <w:jc w:val="both"/>
        <w:rPr>
          <w:sz w:val="16"/>
          <w:szCs w:val="16"/>
        </w:rPr>
      </w:pPr>
      <w:r w:rsidRPr="00B97B1F">
        <w:rPr>
          <w:sz w:val="16"/>
          <w:szCs w:val="16"/>
        </w:rPr>
        <w:t xml:space="preserve">В среднесрочной перспективе на увеличение объема </w:t>
      </w:r>
      <w:r w:rsidRPr="00B97B1F">
        <w:rPr>
          <w:b/>
          <w:sz w:val="16"/>
          <w:szCs w:val="16"/>
        </w:rPr>
        <w:t>платных услуг</w:t>
      </w:r>
      <w:r w:rsidRPr="00B97B1F">
        <w:rPr>
          <w:sz w:val="16"/>
          <w:szCs w:val="16"/>
        </w:rPr>
        <w:t xml:space="preserve"> населению будет оказывать рост денежных доходов населения.</w:t>
      </w:r>
    </w:p>
    <w:p w:rsidR="00B97B1F" w:rsidRPr="00B97B1F" w:rsidRDefault="00B97B1F" w:rsidP="00B97B1F">
      <w:pPr>
        <w:pStyle w:val="Default"/>
        <w:ind w:firstLine="709"/>
        <w:jc w:val="both"/>
        <w:rPr>
          <w:sz w:val="16"/>
          <w:szCs w:val="16"/>
        </w:rPr>
      </w:pPr>
      <w:r w:rsidRPr="00B97B1F">
        <w:rPr>
          <w:sz w:val="16"/>
          <w:szCs w:val="16"/>
        </w:rPr>
        <w:t>Структура объема платных услуг сохранит устойчивый характер, и на             85 % будет сформирована за счет услуг «обязательного» характера (жилищно-коммунальные, транспортные, бытовые услуги и услуги связи).</w:t>
      </w:r>
    </w:p>
    <w:p w:rsidR="00B97B1F" w:rsidRPr="00B97B1F" w:rsidRDefault="00B97B1F" w:rsidP="00B97B1F">
      <w:pPr>
        <w:pStyle w:val="Default"/>
        <w:ind w:firstLine="709"/>
        <w:jc w:val="both"/>
        <w:rPr>
          <w:sz w:val="16"/>
          <w:szCs w:val="16"/>
        </w:rPr>
      </w:pPr>
      <w:r w:rsidRPr="00B97B1F">
        <w:rPr>
          <w:sz w:val="16"/>
          <w:szCs w:val="16"/>
        </w:rPr>
        <w:t xml:space="preserve">Повышается объем оказываемых платных бытовых услуг населению индивидуальными предпринимателями. Сферу бытового обслуживания в </w:t>
      </w:r>
      <w:r w:rsidRPr="00B97B1F">
        <w:rPr>
          <w:color w:val="00000A"/>
          <w:sz w:val="16"/>
          <w:szCs w:val="16"/>
        </w:rPr>
        <w:t xml:space="preserve">Тогучинском </w:t>
      </w:r>
      <w:r w:rsidRPr="00B97B1F">
        <w:rPr>
          <w:sz w:val="16"/>
          <w:szCs w:val="16"/>
        </w:rPr>
        <w:t xml:space="preserve">районе представляют 135 предприятий и индивидуальных предпринимателей. Населению </w:t>
      </w:r>
      <w:r w:rsidRPr="00B97B1F">
        <w:rPr>
          <w:color w:val="00000A"/>
          <w:sz w:val="16"/>
          <w:szCs w:val="16"/>
        </w:rPr>
        <w:t xml:space="preserve">Тогучинского </w:t>
      </w:r>
      <w:r w:rsidRPr="00B97B1F">
        <w:rPr>
          <w:sz w:val="16"/>
          <w:szCs w:val="16"/>
        </w:rPr>
        <w:t>района оказывается 24 вида бытовых услуг.</w:t>
      </w:r>
    </w:p>
    <w:p w:rsidR="00B97B1F" w:rsidRPr="00B97B1F" w:rsidRDefault="00B97B1F" w:rsidP="00B97B1F">
      <w:pPr>
        <w:pStyle w:val="Default"/>
        <w:ind w:firstLine="709"/>
        <w:jc w:val="both"/>
        <w:rPr>
          <w:sz w:val="16"/>
          <w:szCs w:val="16"/>
        </w:rPr>
      </w:pPr>
      <w:r w:rsidRPr="00B97B1F">
        <w:rPr>
          <w:iCs/>
          <w:sz w:val="16"/>
          <w:szCs w:val="16"/>
        </w:rPr>
        <w:t>К 2024 году прогнозируется увеличение объема платных услуг населению до 1455 млн. руб. Темпы роста объема платных услуг населению по прогнозу ежегодно предполагаются на уровне 107,2 – 107,8 %, индекс физического объема 103,4- 104,0 %.</w:t>
      </w:r>
    </w:p>
    <w:p w:rsidR="00B97B1F" w:rsidRPr="00B97B1F" w:rsidRDefault="00B97B1F" w:rsidP="00B97B1F">
      <w:pPr>
        <w:ind w:firstLine="709"/>
        <w:contextualSpacing/>
        <w:jc w:val="center"/>
        <w:rPr>
          <w:sz w:val="16"/>
          <w:szCs w:val="16"/>
        </w:rPr>
      </w:pPr>
    </w:p>
    <w:p w:rsidR="00B97B1F" w:rsidRPr="00B97B1F" w:rsidRDefault="00B97B1F" w:rsidP="00B97B1F">
      <w:pPr>
        <w:pStyle w:val="af0"/>
        <w:spacing w:beforeAutospacing="0" w:afterAutospacing="0"/>
        <w:rPr>
          <w:sz w:val="16"/>
          <w:szCs w:val="16"/>
        </w:rPr>
      </w:pPr>
      <w:r w:rsidRPr="00B97B1F">
        <w:rPr>
          <w:sz w:val="16"/>
          <w:szCs w:val="16"/>
        </w:rPr>
        <w:t xml:space="preserve">Основной целью развития отрасли </w:t>
      </w:r>
      <w:r w:rsidRPr="00B97B1F">
        <w:rPr>
          <w:b/>
          <w:bCs/>
          <w:sz w:val="16"/>
          <w:szCs w:val="16"/>
        </w:rPr>
        <w:t>жилищно-коммунального хозяйства</w:t>
      </w:r>
      <w:r w:rsidRPr="00B97B1F">
        <w:rPr>
          <w:sz w:val="16"/>
          <w:szCs w:val="16"/>
        </w:rPr>
        <w:t xml:space="preserve"> будет повышение эффективности, надежности функционирования жилищно-коммунальных систем, качества предоставляемых услуг, техническая модернизация, безубыточное функционирование отрасли. </w:t>
      </w:r>
    </w:p>
    <w:p w:rsidR="00B97B1F" w:rsidRPr="00B97B1F" w:rsidRDefault="00B97B1F" w:rsidP="00B97B1F">
      <w:pPr>
        <w:pStyle w:val="aa"/>
        <w:ind w:firstLine="709"/>
        <w:jc w:val="both"/>
        <w:rPr>
          <w:sz w:val="16"/>
          <w:szCs w:val="16"/>
        </w:rPr>
      </w:pPr>
      <w:r w:rsidRPr="00B97B1F">
        <w:rPr>
          <w:sz w:val="16"/>
          <w:szCs w:val="16"/>
        </w:rPr>
        <w:t>Будет продолжаться работа по развитию современной инфраструктуры коммунального комплекса. Задача повышения качества жилищно-коммунального услуг будет решаться путем обновления основных фондов, развития конкурентных отношений в сфере обслуживания жилья и привлечения частного капитала.</w:t>
      </w:r>
      <w:r w:rsidRPr="00B97B1F">
        <w:rPr>
          <w:sz w:val="16"/>
          <w:szCs w:val="16"/>
        </w:rPr>
        <w:tab/>
      </w:r>
    </w:p>
    <w:p w:rsidR="00B97B1F" w:rsidRPr="00B97B1F" w:rsidRDefault="00B97B1F" w:rsidP="00B97B1F">
      <w:pPr>
        <w:pStyle w:val="aa"/>
        <w:ind w:firstLine="709"/>
        <w:jc w:val="both"/>
        <w:rPr>
          <w:sz w:val="16"/>
          <w:szCs w:val="16"/>
        </w:rPr>
      </w:pPr>
      <w:r w:rsidRPr="00B97B1F">
        <w:rPr>
          <w:sz w:val="16"/>
          <w:szCs w:val="16"/>
        </w:rPr>
        <w:t xml:space="preserve">В ближайшей перспективе будет продолжена работа по снижению затрат при выработки тепловой энергии посредством реализации мероприятий по предупреждению, предотвращению, выявлению и ликвидации аварийных участков теплотрасс.   </w:t>
      </w:r>
    </w:p>
    <w:p w:rsidR="00B97B1F" w:rsidRPr="00B97B1F" w:rsidRDefault="00B97B1F" w:rsidP="00B97B1F">
      <w:pPr>
        <w:pStyle w:val="af0"/>
        <w:spacing w:beforeAutospacing="0" w:afterAutospacing="0"/>
        <w:rPr>
          <w:sz w:val="16"/>
          <w:szCs w:val="16"/>
        </w:rPr>
      </w:pPr>
      <w:r w:rsidRPr="00B97B1F">
        <w:rPr>
          <w:sz w:val="16"/>
          <w:szCs w:val="16"/>
        </w:rPr>
        <w:t>На создание комфортных условий проживания населения, повышение качества содержания и обслуживания жилищного фонда, обеспечение комплексом коммунальных услуг в соответствии с социальными стандартами и по доступной цене будет направлено развитие сферы жилищно-коммунальных услуг.</w:t>
      </w:r>
    </w:p>
    <w:p w:rsidR="00B97B1F" w:rsidRPr="00B97B1F" w:rsidRDefault="00B97B1F" w:rsidP="00B97B1F">
      <w:pPr>
        <w:pStyle w:val="af0"/>
        <w:spacing w:beforeAutospacing="0" w:afterAutospacing="0"/>
        <w:rPr>
          <w:sz w:val="16"/>
          <w:szCs w:val="16"/>
        </w:rPr>
      </w:pPr>
      <w:r w:rsidRPr="00B97B1F">
        <w:rPr>
          <w:sz w:val="16"/>
          <w:szCs w:val="16"/>
        </w:rPr>
        <w:t>В 2022 году по муниципальной программе «Комплексное развитие сельских территорий в Тогучинском районе Новосибирской области» будут реализованы мероприятия:</w:t>
      </w:r>
    </w:p>
    <w:p w:rsidR="00B97B1F" w:rsidRPr="00B97B1F" w:rsidRDefault="00B97B1F" w:rsidP="00B97B1F">
      <w:pPr>
        <w:pStyle w:val="ae"/>
        <w:spacing w:after="0" w:line="240" w:lineRule="auto"/>
        <w:ind w:left="0" w:firstLine="567"/>
        <w:rPr>
          <w:sz w:val="16"/>
          <w:szCs w:val="16"/>
        </w:rPr>
      </w:pPr>
      <w:r w:rsidRPr="00B97B1F">
        <w:rPr>
          <w:sz w:val="16"/>
          <w:szCs w:val="16"/>
        </w:rPr>
        <w:t>- Строительство сетей холодного водоснабжения в р.п. Горный Тогучинского района (ул. Карьерная, ул. Лесная, ул. Горная, ул. Новая, ул. Мира, ул. Ленина, ул. Береговая) - 5,7 км;</w:t>
      </w:r>
    </w:p>
    <w:p w:rsidR="00B97B1F" w:rsidRPr="00B97B1F" w:rsidRDefault="00B97B1F" w:rsidP="00B97B1F">
      <w:pPr>
        <w:pStyle w:val="ae"/>
        <w:spacing w:after="0" w:line="240" w:lineRule="auto"/>
        <w:ind w:left="0" w:firstLine="567"/>
        <w:rPr>
          <w:sz w:val="16"/>
          <w:szCs w:val="16"/>
        </w:rPr>
      </w:pPr>
      <w:r w:rsidRPr="00B97B1F">
        <w:rPr>
          <w:sz w:val="16"/>
          <w:szCs w:val="16"/>
        </w:rPr>
        <w:t>- Строительство в р.п. Горный газораспределительных сетей с распределительным газопроводом низкого давления жилмассива "Северный" – 5,65 км. На общую сумму 190,1 млн. руб.</w:t>
      </w:r>
    </w:p>
    <w:p w:rsidR="00B97B1F" w:rsidRPr="00B97B1F" w:rsidRDefault="00B97B1F" w:rsidP="00B97B1F">
      <w:pPr>
        <w:pStyle w:val="ae"/>
        <w:spacing w:after="0" w:line="240" w:lineRule="auto"/>
        <w:ind w:left="0" w:firstLine="567"/>
        <w:rPr>
          <w:sz w:val="16"/>
          <w:szCs w:val="16"/>
        </w:rPr>
      </w:pPr>
      <w:r w:rsidRPr="00B97B1F">
        <w:rPr>
          <w:sz w:val="16"/>
          <w:szCs w:val="16"/>
        </w:rPr>
        <w:t>- «Водопровод для водоснабжения микрорайона «Южный» на территории города Тогучина Тогучинского района Новосибирской области по ул. Казакова, ул. Деповская, ул. Горина, ул. Гербера, ул. Покрышкина – 8,956 км;</w:t>
      </w:r>
    </w:p>
    <w:p w:rsidR="00B97B1F" w:rsidRPr="00B97B1F" w:rsidRDefault="00B97B1F" w:rsidP="00B97B1F">
      <w:pPr>
        <w:pStyle w:val="ae"/>
        <w:spacing w:after="0" w:line="240" w:lineRule="auto"/>
        <w:ind w:left="0" w:firstLine="567"/>
        <w:rPr>
          <w:sz w:val="16"/>
          <w:szCs w:val="16"/>
        </w:rPr>
      </w:pPr>
      <w:r w:rsidRPr="00B97B1F">
        <w:rPr>
          <w:sz w:val="16"/>
          <w:szCs w:val="16"/>
        </w:rPr>
        <w:lastRenderedPageBreak/>
        <w:t>- Строительство блочно-модульной котельной на твердом топливе» (ул. Свердлова 1а, г. Тогучин) мощностью 10 МВт;</w:t>
      </w:r>
    </w:p>
    <w:p w:rsidR="00B97B1F" w:rsidRPr="00B97B1F" w:rsidRDefault="00B97B1F" w:rsidP="00B97B1F">
      <w:pPr>
        <w:ind w:firstLine="709"/>
        <w:jc w:val="both"/>
        <w:rPr>
          <w:sz w:val="16"/>
          <w:szCs w:val="16"/>
        </w:rPr>
      </w:pPr>
      <w:r w:rsidRPr="00B97B1F">
        <w:rPr>
          <w:rFonts w:eastAsia="Calibri"/>
          <w:sz w:val="16"/>
          <w:szCs w:val="16"/>
        </w:rPr>
        <w:t xml:space="preserve">В рамках приоритетного проекта «Формирование комфортной городской среды» в 2022–2024 годах планируются мероприятия по формированию комфортной городской среды: </w:t>
      </w:r>
    </w:p>
    <w:p w:rsidR="00B97B1F" w:rsidRPr="00B97B1F" w:rsidRDefault="00B97B1F" w:rsidP="00B97B1F">
      <w:pPr>
        <w:jc w:val="both"/>
        <w:rPr>
          <w:sz w:val="16"/>
          <w:szCs w:val="16"/>
        </w:rPr>
      </w:pPr>
      <w:r w:rsidRPr="00B97B1F">
        <w:rPr>
          <w:b/>
          <w:sz w:val="16"/>
          <w:szCs w:val="16"/>
        </w:rPr>
        <w:t>п. Шахта</w:t>
      </w:r>
      <w:r w:rsidRPr="00B97B1F">
        <w:rPr>
          <w:sz w:val="16"/>
          <w:szCs w:val="16"/>
        </w:rPr>
        <w:t>:</w:t>
      </w:r>
    </w:p>
    <w:p w:rsidR="00B97B1F" w:rsidRPr="00B97B1F" w:rsidRDefault="00B97B1F" w:rsidP="00B97B1F">
      <w:pPr>
        <w:jc w:val="both"/>
        <w:rPr>
          <w:sz w:val="16"/>
          <w:szCs w:val="16"/>
        </w:rPr>
      </w:pPr>
      <w:r w:rsidRPr="00B97B1F">
        <w:rPr>
          <w:sz w:val="16"/>
          <w:szCs w:val="16"/>
        </w:rPr>
        <w:t>2022 г. - Благоустройство общественной территории Парковая зона по ул. Гагарина, 3 этап: установка спортивных площадок, волейбольная площадка, площадка для городошного спорта, площадка для мини футбола, устройство беговой дорожки,</w:t>
      </w:r>
    </w:p>
    <w:p w:rsidR="00B97B1F" w:rsidRPr="00B97B1F" w:rsidRDefault="00B97B1F" w:rsidP="00B97B1F">
      <w:pPr>
        <w:jc w:val="both"/>
        <w:rPr>
          <w:sz w:val="16"/>
          <w:szCs w:val="16"/>
        </w:rPr>
      </w:pPr>
      <w:r w:rsidRPr="00B97B1F">
        <w:rPr>
          <w:sz w:val="16"/>
          <w:szCs w:val="16"/>
        </w:rPr>
        <w:t>2023г. - Благоустройство общественной территории сквер у памятника участникам ВОВ,</w:t>
      </w:r>
    </w:p>
    <w:p w:rsidR="00B97B1F" w:rsidRPr="00B97B1F" w:rsidRDefault="00B97B1F" w:rsidP="00B97B1F">
      <w:pPr>
        <w:jc w:val="both"/>
        <w:rPr>
          <w:sz w:val="16"/>
          <w:szCs w:val="16"/>
        </w:rPr>
      </w:pPr>
      <w:r w:rsidRPr="00B97B1F">
        <w:rPr>
          <w:sz w:val="16"/>
          <w:szCs w:val="16"/>
        </w:rPr>
        <w:t>2024г. - Благоустройство общественной территории по ул. Трактовая.</w:t>
      </w:r>
    </w:p>
    <w:p w:rsidR="00B97B1F" w:rsidRPr="00B97B1F" w:rsidRDefault="00B97B1F" w:rsidP="00B97B1F">
      <w:pPr>
        <w:jc w:val="both"/>
        <w:rPr>
          <w:sz w:val="16"/>
          <w:szCs w:val="16"/>
        </w:rPr>
      </w:pPr>
      <w:r w:rsidRPr="00B97B1F">
        <w:rPr>
          <w:b/>
          <w:sz w:val="16"/>
          <w:szCs w:val="16"/>
        </w:rPr>
        <w:t>р.п Горный</w:t>
      </w:r>
      <w:r w:rsidRPr="00B97B1F">
        <w:rPr>
          <w:sz w:val="16"/>
          <w:szCs w:val="16"/>
        </w:rPr>
        <w:t>:</w:t>
      </w:r>
    </w:p>
    <w:p w:rsidR="00B97B1F" w:rsidRPr="00B97B1F" w:rsidRDefault="00B97B1F" w:rsidP="00B97B1F">
      <w:pPr>
        <w:jc w:val="both"/>
        <w:rPr>
          <w:sz w:val="16"/>
          <w:szCs w:val="16"/>
        </w:rPr>
      </w:pPr>
      <w:r w:rsidRPr="00B97B1F">
        <w:rPr>
          <w:sz w:val="16"/>
          <w:szCs w:val="16"/>
        </w:rPr>
        <w:t xml:space="preserve">2022 г. - Благоустройство пешеходной зоны между улицами Советской 4,14,16,18 и Молодежной 7,9,11; </w:t>
      </w:r>
    </w:p>
    <w:p w:rsidR="00B97B1F" w:rsidRPr="00B97B1F" w:rsidRDefault="00B97B1F" w:rsidP="00B97B1F">
      <w:pPr>
        <w:jc w:val="both"/>
        <w:rPr>
          <w:sz w:val="16"/>
          <w:szCs w:val="16"/>
        </w:rPr>
      </w:pPr>
      <w:r w:rsidRPr="00B97B1F">
        <w:rPr>
          <w:sz w:val="16"/>
          <w:szCs w:val="16"/>
        </w:rPr>
        <w:t>2023г. - Благоустройство пешеходной зоны между улицами Космическая 3 и Космическая 2а; Благоустройство «Сквер участникам боевых действий локальных воин» 3 очередь;</w:t>
      </w:r>
    </w:p>
    <w:p w:rsidR="00B97B1F" w:rsidRPr="00B97B1F" w:rsidRDefault="00B97B1F" w:rsidP="00B97B1F">
      <w:pPr>
        <w:jc w:val="both"/>
        <w:rPr>
          <w:sz w:val="16"/>
          <w:szCs w:val="16"/>
        </w:rPr>
      </w:pPr>
      <w:r w:rsidRPr="00B97B1F">
        <w:rPr>
          <w:sz w:val="16"/>
          <w:szCs w:val="16"/>
        </w:rPr>
        <w:t xml:space="preserve">2024г. - Благоустройство детского парка «Солнечный»; Благоустройство придомовой территории ул. Советская 21; Молодежная 9; Космическая 6,8; </w:t>
      </w:r>
    </w:p>
    <w:p w:rsidR="00B97B1F" w:rsidRPr="00B97B1F" w:rsidRDefault="00B97B1F" w:rsidP="00B97B1F">
      <w:pPr>
        <w:jc w:val="both"/>
        <w:rPr>
          <w:b/>
          <w:sz w:val="16"/>
          <w:szCs w:val="16"/>
        </w:rPr>
      </w:pPr>
      <w:r w:rsidRPr="00B97B1F">
        <w:rPr>
          <w:b/>
          <w:sz w:val="16"/>
          <w:szCs w:val="16"/>
        </w:rPr>
        <w:t>г. Тогучин:</w:t>
      </w:r>
    </w:p>
    <w:p w:rsidR="00B97B1F" w:rsidRPr="00B97B1F" w:rsidRDefault="00B97B1F" w:rsidP="00B97B1F">
      <w:pPr>
        <w:jc w:val="both"/>
        <w:rPr>
          <w:sz w:val="16"/>
          <w:szCs w:val="16"/>
        </w:rPr>
      </w:pPr>
      <w:r w:rsidRPr="00B97B1F">
        <w:rPr>
          <w:sz w:val="16"/>
          <w:szCs w:val="16"/>
        </w:rPr>
        <w:t>2022 г. - микрорайон Целинный дома 2,4,6,8,10; Благоустройство пешеходной зоны ул. Садовая, ул. Островского,</w:t>
      </w:r>
    </w:p>
    <w:p w:rsidR="00B97B1F" w:rsidRPr="00B97B1F" w:rsidRDefault="00B97B1F" w:rsidP="00B97B1F">
      <w:pPr>
        <w:jc w:val="both"/>
        <w:rPr>
          <w:sz w:val="16"/>
          <w:szCs w:val="16"/>
        </w:rPr>
      </w:pPr>
      <w:r w:rsidRPr="00B97B1F">
        <w:rPr>
          <w:sz w:val="16"/>
          <w:szCs w:val="16"/>
        </w:rPr>
        <w:t>2023 г. - Благоустройство общественной территории парка «Город Солнца»; Благоустройство дворовой территории ул. Тургенева, 65,</w:t>
      </w:r>
    </w:p>
    <w:p w:rsidR="00B97B1F" w:rsidRPr="00B97B1F" w:rsidRDefault="00B97B1F" w:rsidP="00B97B1F">
      <w:pPr>
        <w:jc w:val="both"/>
        <w:rPr>
          <w:sz w:val="16"/>
          <w:szCs w:val="16"/>
        </w:rPr>
      </w:pPr>
      <w:r w:rsidRPr="00B97B1F">
        <w:rPr>
          <w:sz w:val="16"/>
          <w:szCs w:val="16"/>
        </w:rPr>
        <w:t>2024 г. - Благоустройство дворовой территории ул. Садовая 4,6,8,10; Благоустройство общественной территории по ул. Вокзальная 42.</w:t>
      </w:r>
    </w:p>
    <w:p w:rsidR="00B97B1F" w:rsidRPr="00B97B1F" w:rsidRDefault="00B97B1F" w:rsidP="00B97B1F">
      <w:pPr>
        <w:pStyle w:val="af0"/>
        <w:spacing w:beforeAutospacing="0" w:afterAutospacing="0"/>
        <w:rPr>
          <w:sz w:val="16"/>
          <w:szCs w:val="16"/>
        </w:rPr>
      </w:pPr>
    </w:p>
    <w:p w:rsidR="00B97B1F" w:rsidRPr="00B97B1F" w:rsidRDefault="00B97B1F" w:rsidP="00B97B1F">
      <w:pPr>
        <w:ind w:firstLine="709"/>
        <w:jc w:val="both"/>
        <w:rPr>
          <w:sz w:val="16"/>
          <w:szCs w:val="16"/>
        </w:rPr>
      </w:pPr>
      <w:r w:rsidRPr="00B97B1F">
        <w:rPr>
          <w:sz w:val="16"/>
          <w:szCs w:val="16"/>
          <w:lang w:eastAsia="ru-RU"/>
        </w:rPr>
        <w:t xml:space="preserve">Для повышения качества жизни населения Тогучинского района необходимо дальнейшее обеспечение территории Тогучинского района сетями газоснабжения. </w:t>
      </w:r>
    </w:p>
    <w:p w:rsidR="00B97B1F" w:rsidRPr="00B97B1F" w:rsidRDefault="00B97B1F" w:rsidP="00B97B1F">
      <w:pPr>
        <w:pStyle w:val="Default"/>
        <w:ind w:firstLine="709"/>
        <w:jc w:val="both"/>
        <w:rPr>
          <w:sz w:val="16"/>
          <w:szCs w:val="16"/>
        </w:rPr>
      </w:pPr>
      <w:r w:rsidRPr="00B97B1F">
        <w:rPr>
          <w:bCs/>
          <w:sz w:val="16"/>
          <w:szCs w:val="16"/>
        </w:rPr>
        <w:tab/>
      </w:r>
    </w:p>
    <w:p w:rsidR="00B97B1F" w:rsidRPr="00B97B1F" w:rsidRDefault="00B97B1F" w:rsidP="00B97B1F">
      <w:pPr>
        <w:pStyle w:val="Default"/>
        <w:ind w:firstLine="709"/>
        <w:jc w:val="both"/>
        <w:rPr>
          <w:sz w:val="16"/>
          <w:szCs w:val="16"/>
        </w:rPr>
      </w:pPr>
      <w:r w:rsidRPr="00B97B1F">
        <w:rPr>
          <w:bCs/>
          <w:sz w:val="16"/>
          <w:szCs w:val="16"/>
        </w:rPr>
        <w:t xml:space="preserve">В сфере </w:t>
      </w:r>
      <w:r w:rsidRPr="00B97B1F">
        <w:rPr>
          <w:b/>
          <w:bCs/>
          <w:sz w:val="16"/>
          <w:szCs w:val="16"/>
        </w:rPr>
        <w:t>жилищного строительства</w:t>
      </w:r>
      <w:r w:rsidRPr="00B97B1F">
        <w:rPr>
          <w:bCs/>
          <w:sz w:val="16"/>
          <w:szCs w:val="16"/>
        </w:rPr>
        <w:t xml:space="preserve"> необходимо продолжить формирование площадок для комплексной жилой застройки. </w:t>
      </w:r>
      <w:r w:rsidRPr="00B97B1F">
        <w:rPr>
          <w:sz w:val="16"/>
          <w:szCs w:val="16"/>
        </w:rPr>
        <w:t>Будет продолжено стимулирование индивидуального и малоэтажного жилищного строительства.</w:t>
      </w:r>
    </w:p>
    <w:p w:rsidR="00B97B1F" w:rsidRPr="00B97B1F" w:rsidRDefault="00B97B1F" w:rsidP="00B97B1F">
      <w:pPr>
        <w:pStyle w:val="Default"/>
        <w:ind w:firstLine="709"/>
        <w:jc w:val="both"/>
        <w:rPr>
          <w:sz w:val="16"/>
          <w:szCs w:val="16"/>
        </w:rPr>
      </w:pPr>
      <w:r w:rsidRPr="00B97B1F">
        <w:rPr>
          <w:sz w:val="16"/>
          <w:szCs w:val="16"/>
        </w:rPr>
        <w:t>Сегодня при наращивании объемов ввода жилья остается нерешенной главная задача — это доступность жилья. Для решения кадрового вопроса на селе, для закрепления молодых специалистов в здравоохранении, образовании, культуре немаловажным является вопрос обеспечения их жильем.</w:t>
      </w:r>
    </w:p>
    <w:p w:rsidR="00B97B1F" w:rsidRPr="00B97B1F" w:rsidRDefault="00B97B1F" w:rsidP="00B97B1F">
      <w:pPr>
        <w:ind w:firstLine="709"/>
        <w:jc w:val="both"/>
        <w:rPr>
          <w:sz w:val="16"/>
          <w:szCs w:val="16"/>
        </w:rPr>
      </w:pPr>
      <w:r w:rsidRPr="00B97B1F">
        <w:rPr>
          <w:sz w:val="16"/>
          <w:szCs w:val="16"/>
        </w:rPr>
        <w:t>Планируется использовать субвенции на предоставление благоустроенных жилых помещений специализированного жилищного фонда детям- сиротам и</w:t>
      </w:r>
      <w:r w:rsidRPr="00B97B1F">
        <w:rPr>
          <w:bCs/>
          <w:sz w:val="16"/>
          <w:szCs w:val="16"/>
        </w:rPr>
        <w:t xml:space="preserve"> детям, оставшихся без попечения родителей.</w:t>
      </w:r>
    </w:p>
    <w:p w:rsidR="00B97B1F" w:rsidRPr="00B97B1F" w:rsidRDefault="00B97B1F" w:rsidP="00B97B1F">
      <w:pPr>
        <w:pStyle w:val="2"/>
        <w:ind w:firstLine="709"/>
        <w:jc w:val="both"/>
        <w:rPr>
          <w:b/>
          <w:sz w:val="16"/>
          <w:szCs w:val="16"/>
        </w:rPr>
      </w:pPr>
    </w:p>
    <w:p w:rsidR="00B97B1F" w:rsidRPr="00B97B1F" w:rsidRDefault="00B97B1F" w:rsidP="00B97B1F">
      <w:pPr>
        <w:pStyle w:val="aa"/>
        <w:ind w:firstLine="709"/>
        <w:jc w:val="both"/>
        <w:rPr>
          <w:sz w:val="16"/>
          <w:szCs w:val="16"/>
        </w:rPr>
      </w:pPr>
      <w:r w:rsidRPr="00B97B1F">
        <w:rPr>
          <w:sz w:val="16"/>
          <w:szCs w:val="16"/>
        </w:rPr>
        <w:t xml:space="preserve">В </w:t>
      </w:r>
      <w:r w:rsidRPr="00B97B1F">
        <w:rPr>
          <w:color w:val="00000A"/>
          <w:sz w:val="16"/>
          <w:szCs w:val="16"/>
        </w:rPr>
        <w:t xml:space="preserve">Тогучинском </w:t>
      </w:r>
      <w:r w:rsidRPr="00B97B1F">
        <w:rPr>
          <w:sz w:val="16"/>
          <w:szCs w:val="16"/>
        </w:rPr>
        <w:t xml:space="preserve">районе принимаются решения, направленные на развитие </w:t>
      </w:r>
      <w:r w:rsidRPr="00B97B1F">
        <w:rPr>
          <w:b/>
          <w:bCs/>
          <w:sz w:val="16"/>
          <w:szCs w:val="16"/>
        </w:rPr>
        <w:t>транспортной инфраструктуры,</w:t>
      </w:r>
      <w:r w:rsidRPr="00B97B1F">
        <w:rPr>
          <w:sz w:val="16"/>
          <w:szCs w:val="16"/>
        </w:rPr>
        <w:t xml:space="preserve"> энергетического комплекса, обеспечение энергобезопасности и энергоэффективности, так как комплексно развивающаяся транспортная система является катализатором многих экономических и социальных процессов, важным фактором инвестиционной привлекательности территории. </w:t>
      </w:r>
    </w:p>
    <w:p w:rsidR="00B97B1F" w:rsidRPr="00B97B1F" w:rsidRDefault="00B97B1F" w:rsidP="00B97B1F">
      <w:pPr>
        <w:pStyle w:val="Default"/>
        <w:ind w:firstLine="709"/>
        <w:jc w:val="both"/>
        <w:rPr>
          <w:sz w:val="16"/>
          <w:szCs w:val="16"/>
        </w:rPr>
      </w:pPr>
      <w:r w:rsidRPr="00B97B1F">
        <w:rPr>
          <w:sz w:val="16"/>
          <w:szCs w:val="16"/>
        </w:rPr>
        <w:t xml:space="preserve">Основные направления, на которых сосредоточится работа – это создание оптимально действующей транспортной сети, объединяющей работу всех видов транспорта, введение разумной тарифной политики, обновление изношенных основных фондов, обеспечение нормативного состояния дорожной сети и безопасности движения. </w:t>
      </w:r>
    </w:p>
    <w:p w:rsidR="00B97B1F" w:rsidRPr="00B97B1F" w:rsidRDefault="00B97B1F" w:rsidP="00B97B1F">
      <w:pPr>
        <w:pStyle w:val="aa"/>
        <w:ind w:firstLine="709"/>
        <w:jc w:val="both"/>
        <w:rPr>
          <w:sz w:val="16"/>
          <w:szCs w:val="16"/>
        </w:rPr>
      </w:pPr>
      <w:r w:rsidRPr="00B97B1F">
        <w:rPr>
          <w:sz w:val="16"/>
          <w:szCs w:val="16"/>
        </w:rPr>
        <w:t>Обеспечение нормативного состояния дорог, развитие сельских дорог имеет важное значение. Для этих целей будут использованы средства, выделенные целевым образом.</w:t>
      </w:r>
    </w:p>
    <w:p w:rsidR="00B97B1F" w:rsidRPr="00B97B1F" w:rsidRDefault="00B97B1F" w:rsidP="00B97B1F">
      <w:pPr>
        <w:ind w:firstLine="709"/>
        <w:jc w:val="both"/>
        <w:rPr>
          <w:sz w:val="16"/>
          <w:szCs w:val="16"/>
        </w:rPr>
      </w:pPr>
      <w:r w:rsidRPr="00B97B1F">
        <w:rPr>
          <w:sz w:val="16"/>
          <w:szCs w:val="16"/>
        </w:rPr>
        <w:t>В период 2022-2024 годов особое внимание будет уделяться ремонту муниципальных дорог за счет целевого финансирования. В ближайшие 3 года планируется отремонтировать120 км. дорог местного значения, объем финансирования составитболее210 млн. руб. бюджетных средств.</w:t>
      </w:r>
    </w:p>
    <w:p w:rsidR="00B97B1F" w:rsidRPr="00B97B1F" w:rsidRDefault="00B97B1F" w:rsidP="00B97B1F">
      <w:pPr>
        <w:tabs>
          <w:tab w:val="left" w:pos="567"/>
        </w:tabs>
        <w:ind w:firstLine="709"/>
        <w:jc w:val="both"/>
        <w:rPr>
          <w:sz w:val="16"/>
          <w:szCs w:val="16"/>
        </w:rPr>
      </w:pPr>
      <w:r w:rsidRPr="00B97B1F">
        <w:rPr>
          <w:sz w:val="16"/>
          <w:szCs w:val="16"/>
        </w:rPr>
        <w:t xml:space="preserve">В целях повышения качества пассажирских перевозок на междугороднем, муниципальном и городском автобусных сообщениях, для МУП Тогучинского района «Тогучинское автотранспортное предприятие» в ближайшие три года планируется приобретать новые автобусы, при наличии средств в </w:t>
      </w:r>
      <w:r w:rsidRPr="00B97B1F">
        <w:rPr>
          <w:color w:val="000000" w:themeColor="text1"/>
          <w:sz w:val="16"/>
          <w:szCs w:val="16"/>
        </w:rPr>
        <w:t>бюджете Тогучинского района Новосибирской области.</w:t>
      </w:r>
    </w:p>
    <w:p w:rsidR="00B97B1F" w:rsidRPr="00B97B1F" w:rsidRDefault="00B97B1F" w:rsidP="00B97B1F">
      <w:pPr>
        <w:pStyle w:val="af3"/>
        <w:ind w:firstLine="709"/>
        <w:rPr>
          <w:sz w:val="16"/>
          <w:szCs w:val="16"/>
        </w:rPr>
      </w:pPr>
    </w:p>
    <w:p w:rsidR="00B97B1F" w:rsidRPr="00B97B1F" w:rsidRDefault="00B97B1F" w:rsidP="00B97B1F">
      <w:pPr>
        <w:ind w:firstLine="709"/>
        <w:jc w:val="both"/>
        <w:rPr>
          <w:sz w:val="16"/>
          <w:szCs w:val="16"/>
        </w:rPr>
      </w:pPr>
      <w:r w:rsidRPr="00B97B1F">
        <w:rPr>
          <w:sz w:val="16"/>
          <w:szCs w:val="16"/>
        </w:rPr>
        <w:t>Развитие отраслей социальной сферы – ведущий механизм приумножения человеческого капитала и повышения качества жизни населения Тогучинского района. Отрасли социальной сферы Тогучинского района, несмотря на сохраняющиеся проблемы в материально-техническом, кадровом и финансовом обеспечении, в последние годы имели позитивную динамику показателей деятельности.</w:t>
      </w:r>
    </w:p>
    <w:p w:rsidR="00B97B1F" w:rsidRPr="00B97B1F" w:rsidRDefault="00B97B1F" w:rsidP="00B97B1F">
      <w:pPr>
        <w:ind w:firstLine="709"/>
        <w:jc w:val="both"/>
        <w:rPr>
          <w:sz w:val="16"/>
          <w:szCs w:val="16"/>
        </w:rPr>
      </w:pPr>
      <w:r w:rsidRPr="00B97B1F">
        <w:rPr>
          <w:sz w:val="16"/>
          <w:szCs w:val="16"/>
        </w:rPr>
        <w:t xml:space="preserve">В предстоящие годы ключевым инструментом развития социальной сферы Тогучинского района станет повышение эффективности и результативности ее деятельности. Модернизация отраслей, их системы управления, системы финансирования, обеспечит приоритет конечного результата – конкретных показателей качества жизни населения </w:t>
      </w:r>
      <w:r w:rsidRPr="00B97B1F">
        <w:rPr>
          <w:color w:val="000000" w:themeColor="text1"/>
          <w:sz w:val="16"/>
          <w:szCs w:val="16"/>
        </w:rPr>
        <w:t>района –</w:t>
      </w:r>
      <w:r w:rsidRPr="00B97B1F">
        <w:rPr>
          <w:sz w:val="16"/>
          <w:szCs w:val="16"/>
        </w:rPr>
        <w:t xml:space="preserve"> продолжительности жизни и состояния здоровья, уровня культуры и образования, социальной защищенности.</w:t>
      </w:r>
    </w:p>
    <w:p w:rsidR="00B97B1F" w:rsidRPr="00B97B1F" w:rsidRDefault="00B97B1F" w:rsidP="00B97B1F">
      <w:pPr>
        <w:ind w:firstLine="709"/>
        <w:jc w:val="both"/>
        <w:rPr>
          <w:sz w:val="16"/>
          <w:szCs w:val="16"/>
        </w:rPr>
      </w:pPr>
      <w:r w:rsidRPr="00B97B1F">
        <w:rPr>
          <w:sz w:val="16"/>
          <w:szCs w:val="16"/>
        </w:rPr>
        <w:t>Тогучинский район характеризуется развитой социальной инфраструктурой, которая оказывает положительное влияние на общую социально-экономическую ситуацию в Тогучинском районе.</w:t>
      </w:r>
    </w:p>
    <w:p w:rsidR="00B97B1F" w:rsidRPr="00B97B1F" w:rsidRDefault="00B97B1F" w:rsidP="00B97B1F">
      <w:pPr>
        <w:ind w:firstLine="709"/>
        <w:jc w:val="both"/>
        <w:rPr>
          <w:sz w:val="16"/>
          <w:szCs w:val="16"/>
        </w:rPr>
      </w:pPr>
      <w:r w:rsidRPr="00B97B1F">
        <w:rPr>
          <w:sz w:val="16"/>
          <w:szCs w:val="16"/>
        </w:rPr>
        <w:t>Выполнение намеченных мероприятий в дальнейшей перспективе будет возможным при условии софинансирования муниципального, областного и федерального бюджетов, а также с привлечением частного капитала</w:t>
      </w:r>
      <w:r w:rsidRPr="00B97B1F">
        <w:rPr>
          <w:b/>
          <w:sz w:val="16"/>
          <w:szCs w:val="16"/>
        </w:rPr>
        <w:t>.</w:t>
      </w:r>
    </w:p>
    <w:p w:rsidR="00B97B1F" w:rsidRPr="00B97B1F" w:rsidRDefault="00B97B1F" w:rsidP="00B97B1F">
      <w:pPr>
        <w:pStyle w:val="af3"/>
        <w:ind w:firstLine="709"/>
        <w:rPr>
          <w:sz w:val="16"/>
          <w:szCs w:val="16"/>
        </w:rPr>
      </w:pPr>
    </w:p>
    <w:p w:rsidR="00B97B1F" w:rsidRPr="00B97B1F" w:rsidRDefault="00B97B1F" w:rsidP="00B97B1F">
      <w:pPr>
        <w:pStyle w:val="af3"/>
        <w:ind w:firstLine="709"/>
        <w:jc w:val="both"/>
        <w:rPr>
          <w:sz w:val="16"/>
          <w:szCs w:val="16"/>
        </w:rPr>
      </w:pPr>
      <w:r w:rsidRPr="00B97B1F">
        <w:rPr>
          <w:sz w:val="16"/>
          <w:szCs w:val="16"/>
        </w:rPr>
        <w:t xml:space="preserve">Важной задачей остается сохранение естественного прироста населения, важную роль в этом играет </w:t>
      </w:r>
      <w:r w:rsidRPr="00B97B1F">
        <w:rPr>
          <w:b/>
          <w:bCs/>
          <w:sz w:val="16"/>
          <w:szCs w:val="16"/>
        </w:rPr>
        <w:t>система здравоохранения</w:t>
      </w:r>
      <w:r w:rsidRPr="00B97B1F">
        <w:rPr>
          <w:sz w:val="16"/>
          <w:szCs w:val="16"/>
        </w:rPr>
        <w:t>, обеспечение доступности и качества оказания медицинской помощи на территории района.</w:t>
      </w:r>
    </w:p>
    <w:p w:rsidR="00B97B1F" w:rsidRPr="00B97B1F" w:rsidRDefault="00B97B1F" w:rsidP="00B97B1F">
      <w:pPr>
        <w:pStyle w:val="af3"/>
        <w:ind w:firstLine="709"/>
        <w:jc w:val="both"/>
        <w:rPr>
          <w:sz w:val="16"/>
          <w:szCs w:val="16"/>
        </w:rPr>
      </w:pPr>
      <w:r w:rsidRPr="00B97B1F">
        <w:rPr>
          <w:sz w:val="16"/>
          <w:szCs w:val="16"/>
        </w:rPr>
        <w:t xml:space="preserve">Приоритетным является:   </w:t>
      </w:r>
    </w:p>
    <w:p w:rsidR="00B97B1F" w:rsidRPr="00B97B1F" w:rsidRDefault="00B97B1F" w:rsidP="00B97B1F">
      <w:pPr>
        <w:ind w:firstLine="709"/>
        <w:jc w:val="both"/>
        <w:rPr>
          <w:sz w:val="16"/>
          <w:szCs w:val="16"/>
        </w:rPr>
      </w:pPr>
      <w:r w:rsidRPr="00B97B1F">
        <w:rPr>
          <w:sz w:val="16"/>
          <w:szCs w:val="16"/>
        </w:rPr>
        <w:t>- обеспечить первоочередное совершенствование амбулаторно-поликлинической помощи населению в части повышения её качества и доступности;</w:t>
      </w:r>
    </w:p>
    <w:p w:rsidR="00B97B1F" w:rsidRPr="00B97B1F" w:rsidRDefault="00B97B1F" w:rsidP="00B97B1F">
      <w:pPr>
        <w:ind w:firstLine="709"/>
        <w:jc w:val="both"/>
        <w:rPr>
          <w:sz w:val="16"/>
          <w:szCs w:val="16"/>
        </w:rPr>
      </w:pPr>
      <w:r w:rsidRPr="00B97B1F">
        <w:rPr>
          <w:sz w:val="16"/>
          <w:szCs w:val="16"/>
        </w:rPr>
        <w:t>- совершенствовать систему ранней выявляемости хронических неинфекционных заболеваний, их профилактики, формирования здорового образа жизни у населения;</w:t>
      </w:r>
    </w:p>
    <w:p w:rsidR="00B97B1F" w:rsidRPr="00B97B1F" w:rsidRDefault="00B97B1F" w:rsidP="00B97B1F">
      <w:pPr>
        <w:ind w:firstLine="709"/>
        <w:jc w:val="both"/>
        <w:rPr>
          <w:sz w:val="16"/>
          <w:szCs w:val="16"/>
        </w:rPr>
      </w:pPr>
      <w:r w:rsidRPr="00B97B1F">
        <w:rPr>
          <w:sz w:val="16"/>
          <w:szCs w:val="16"/>
        </w:rPr>
        <w:t>- качественно и своевременно вести наблюдение диспансерных групп пациентов;</w:t>
      </w:r>
    </w:p>
    <w:p w:rsidR="00B97B1F" w:rsidRPr="00B97B1F" w:rsidRDefault="00B97B1F" w:rsidP="00B97B1F">
      <w:pPr>
        <w:ind w:firstLine="709"/>
        <w:jc w:val="both"/>
        <w:rPr>
          <w:sz w:val="16"/>
          <w:szCs w:val="16"/>
        </w:rPr>
      </w:pPr>
      <w:r w:rsidRPr="00B97B1F">
        <w:rPr>
          <w:sz w:val="16"/>
          <w:szCs w:val="16"/>
        </w:rPr>
        <w:t>- развитие службы скорой и неотложной медицинской помощи;</w:t>
      </w:r>
    </w:p>
    <w:p w:rsidR="00B97B1F" w:rsidRPr="00B97B1F" w:rsidRDefault="00B97B1F" w:rsidP="00B97B1F">
      <w:pPr>
        <w:ind w:firstLine="709"/>
        <w:jc w:val="both"/>
        <w:rPr>
          <w:sz w:val="16"/>
          <w:szCs w:val="16"/>
        </w:rPr>
      </w:pPr>
      <w:r w:rsidRPr="00B97B1F">
        <w:rPr>
          <w:sz w:val="16"/>
          <w:szCs w:val="16"/>
        </w:rPr>
        <w:t>- повысить качество наблюдения беременных, обеспечить соблюдение протокола обследования и маршрутизации в соответствии с нормативными документами; обеспечить этапность оказания медицинской помощи беременным женщинам, постановку на учёт всех беременных в женской консультации;</w:t>
      </w:r>
    </w:p>
    <w:p w:rsidR="00B97B1F" w:rsidRPr="00B97B1F" w:rsidRDefault="00B97B1F" w:rsidP="00B97B1F">
      <w:pPr>
        <w:ind w:firstLine="709"/>
        <w:jc w:val="both"/>
        <w:rPr>
          <w:sz w:val="16"/>
          <w:szCs w:val="16"/>
        </w:rPr>
      </w:pPr>
      <w:r w:rsidRPr="00B97B1F">
        <w:rPr>
          <w:sz w:val="16"/>
          <w:szCs w:val="16"/>
        </w:rPr>
        <w:t>- создание условий для повышения рождаемости, поддержки семьи, материнства и детства (укрепление института семьи, популяризация семейных отношений),</w:t>
      </w:r>
    </w:p>
    <w:p w:rsidR="00B97B1F" w:rsidRPr="00B97B1F" w:rsidRDefault="00B97B1F" w:rsidP="00B97B1F">
      <w:pPr>
        <w:ind w:firstLine="709"/>
        <w:jc w:val="both"/>
        <w:rPr>
          <w:sz w:val="16"/>
          <w:szCs w:val="16"/>
        </w:rPr>
      </w:pPr>
      <w:r w:rsidRPr="00B97B1F">
        <w:rPr>
          <w:spacing w:val="-1"/>
          <w:sz w:val="16"/>
          <w:szCs w:val="16"/>
        </w:rPr>
        <w:t xml:space="preserve">- укрепление здоровья населения (охрана здоровья женщин, охрана здоровья детей, снижение предотвратимой смертности), </w:t>
      </w:r>
    </w:p>
    <w:p w:rsidR="00B97B1F" w:rsidRPr="00B97B1F" w:rsidRDefault="00B97B1F" w:rsidP="00B97B1F">
      <w:pPr>
        <w:ind w:firstLine="709"/>
        <w:jc w:val="both"/>
        <w:rPr>
          <w:sz w:val="16"/>
          <w:szCs w:val="16"/>
        </w:rPr>
      </w:pPr>
      <w:r w:rsidRPr="00B97B1F">
        <w:rPr>
          <w:sz w:val="16"/>
          <w:szCs w:val="16"/>
        </w:rPr>
        <w:t xml:space="preserve">На среднесрочную перспективу планируется: </w:t>
      </w:r>
    </w:p>
    <w:p w:rsidR="00B97B1F" w:rsidRPr="00B97B1F" w:rsidRDefault="00B97B1F" w:rsidP="00B97B1F">
      <w:pPr>
        <w:ind w:firstLine="709"/>
        <w:jc w:val="both"/>
        <w:rPr>
          <w:sz w:val="16"/>
          <w:szCs w:val="16"/>
        </w:rPr>
      </w:pPr>
      <w:r w:rsidRPr="00B97B1F">
        <w:rPr>
          <w:sz w:val="16"/>
          <w:szCs w:val="16"/>
        </w:rPr>
        <w:t>- строительство современного лечебно-диагностического корпуса на базе которого необходимо сосредоточить единый приемный покой, единый операционный блок, отделение реанимации и интенсивной терапии, отделения хирургического профиля, диагностические службы. Проектные работы прошли экспертизу,</w:t>
      </w:r>
    </w:p>
    <w:p w:rsidR="00B97B1F" w:rsidRPr="00B97B1F" w:rsidRDefault="00B97B1F" w:rsidP="00B97B1F">
      <w:pPr>
        <w:ind w:firstLine="709"/>
        <w:jc w:val="both"/>
        <w:rPr>
          <w:sz w:val="16"/>
          <w:szCs w:val="16"/>
        </w:rPr>
      </w:pPr>
      <w:r w:rsidRPr="00B97B1F">
        <w:rPr>
          <w:sz w:val="16"/>
          <w:szCs w:val="16"/>
        </w:rPr>
        <w:t>- строительство корпуса противотуберкулезного стационарного отделения на 60 коек,</w:t>
      </w:r>
    </w:p>
    <w:p w:rsidR="00B97B1F" w:rsidRPr="00B97B1F" w:rsidRDefault="00B97B1F" w:rsidP="00B97B1F">
      <w:pPr>
        <w:ind w:firstLine="709"/>
        <w:jc w:val="both"/>
        <w:rPr>
          <w:sz w:val="16"/>
          <w:szCs w:val="16"/>
        </w:rPr>
      </w:pPr>
      <w:r w:rsidRPr="00B97B1F">
        <w:rPr>
          <w:sz w:val="16"/>
          <w:szCs w:val="16"/>
        </w:rPr>
        <w:t>-</w:t>
      </w:r>
      <w:r w:rsidRPr="00B97B1F">
        <w:rPr>
          <w:spacing w:val="-1"/>
          <w:sz w:val="16"/>
          <w:szCs w:val="16"/>
        </w:rPr>
        <w:t xml:space="preserve"> строительство модульных фельдшерско-акушерских пунктов (д. Шмаково, с. Юрты, с. Вассино, п. Мирный, п. Никольский, с. Дергоусово.</w:t>
      </w:r>
    </w:p>
    <w:p w:rsidR="00B97B1F" w:rsidRPr="00B97B1F" w:rsidRDefault="00B97B1F" w:rsidP="00B97B1F">
      <w:pPr>
        <w:ind w:firstLine="709"/>
        <w:jc w:val="both"/>
        <w:rPr>
          <w:sz w:val="16"/>
          <w:szCs w:val="16"/>
        </w:rPr>
      </w:pPr>
      <w:r w:rsidRPr="00B97B1F">
        <w:rPr>
          <w:sz w:val="16"/>
          <w:szCs w:val="16"/>
        </w:rPr>
        <w:t>- решение кадрового вопроса,</w:t>
      </w:r>
    </w:p>
    <w:p w:rsidR="00B97B1F" w:rsidRPr="00B97B1F" w:rsidRDefault="00B97B1F" w:rsidP="00B97B1F">
      <w:pPr>
        <w:ind w:firstLine="709"/>
        <w:jc w:val="both"/>
        <w:rPr>
          <w:sz w:val="16"/>
          <w:szCs w:val="16"/>
        </w:rPr>
      </w:pPr>
      <w:r w:rsidRPr="00B97B1F">
        <w:rPr>
          <w:spacing w:val="-1"/>
          <w:sz w:val="16"/>
          <w:szCs w:val="16"/>
        </w:rPr>
        <w:t>- обновление санитарного транспорта,</w:t>
      </w:r>
    </w:p>
    <w:p w:rsidR="00B97B1F" w:rsidRPr="00B97B1F" w:rsidRDefault="00B97B1F" w:rsidP="00B97B1F">
      <w:pPr>
        <w:ind w:firstLine="709"/>
        <w:jc w:val="both"/>
        <w:rPr>
          <w:spacing w:val="-1"/>
          <w:sz w:val="16"/>
          <w:szCs w:val="16"/>
        </w:rPr>
      </w:pPr>
      <w:r w:rsidRPr="00B97B1F">
        <w:rPr>
          <w:spacing w:val="-1"/>
          <w:sz w:val="16"/>
          <w:szCs w:val="16"/>
        </w:rPr>
        <w:t xml:space="preserve">- проведение капитальных и текущих ремонтов зданий и помещений </w:t>
      </w:r>
      <w:r w:rsidRPr="00B97B1F">
        <w:rPr>
          <w:color w:val="000000" w:themeColor="text1"/>
          <w:spacing w:val="-1"/>
          <w:sz w:val="16"/>
          <w:szCs w:val="16"/>
        </w:rPr>
        <w:t xml:space="preserve">ЛПУ </w:t>
      </w:r>
      <w:r w:rsidRPr="00B97B1F">
        <w:rPr>
          <w:spacing w:val="-1"/>
          <w:sz w:val="16"/>
          <w:szCs w:val="16"/>
        </w:rPr>
        <w:t>Тогучинского района с целью приведения в соответствие с санитарно-эпидемиологическими и техническими требованиями,</w:t>
      </w:r>
    </w:p>
    <w:p w:rsidR="00B97B1F" w:rsidRPr="00B97B1F" w:rsidRDefault="00B97B1F" w:rsidP="00B97B1F">
      <w:pPr>
        <w:ind w:firstLine="709"/>
        <w:jc w:val="both"/>
        <w:rPr>
          <w:sz w:val="16"/>
          <w:szCs w:val="16"/>
          <w:lang w:eastAsia="ar-SA"/>
        </w:rPr>
      </w:pPr>
      <w:r w:rsidRPr="00B97B1F">
        <w:rPr>
          <w:spacing w:val="-1"/>
          <w:sz w:val="16"/>
          <w:szCs w:val="16"/>
        </w:rPr>
        <w:t xml:space="preserve">- </w:t>
      </w:r>
      <w:r w:rsidRPr="00B97B1F">
        <w:rPr>
          <w:sz w:val="16"/>
          <w:szCs w:val="16"/>
          <w:lang w:eastAsia="ar-SA"/>
        </w:rPr>
        <w:t>оснащение современным медицинским оборудованием,</w:t>
      </w:r>
    </w:p>
    <w:p w:rsidR="00B97B1F" w:rsidRPr="00B97B1F" w:rsidRDefault="00B97B1F" w:rsidP="00B97B1F">
      <w:pPr>
        <w:ind w:firstLine="709"/>
        <w:jc w:val="both"/>
        <w:rPr>
          <w:spacing w:val="-1"/>
          <w:sz w:val="16"/>
          <w:szCs w:val="16"/>
        </w:rPr>
      </w:pPr>
      <w:r w:rsidRPr="00B97B1F">
        <w:rPr>
          <w:spacing w:val="-1"/>
          <w:sz w:val="16"/>
          <w:szCs w:val="16"/>
        </w:rPr>
        <w:t xml:space="preserve">- </w:t>
      </w:r>
      <w:r w:rsidRPr="00B97B1F">
        <w:rPr>
          <w:sz w:val="16"/>
          <w:szCs w:val="16"/>
          <w:lang w:eastAsia="ar-SA"/>
        </w:rPr>
        <w:t>увеличение средств федерального бюджета для получения лекарственных препаратов лицам, имеющим право на дополнительное лекарственное обеспечение.</w:t>
      </w:r>
    </w:p>
    <w:p w:rsidR="00B97B1F" w:rsidRPr="00B97B1F" w:rsidRDefault="00B97B1F" w:rsidP="00B97B1F">
      <w:pPr>
        <w:ind w:firstLine="709"/>
        <w:jc w:val="both"/>
        <w:rPr>
          <w:spacing w:val="-1"/>
          <w:sz w:val="16"/>
          <w:szCs w:val="16"/>
        </w:rPr>
      </w:pPr>
    </w:p>
    <w:p w:rsidR="00B97B1F" w:rsidRPr="00B97B1F" w:rsidRDefault="00B97B1F" w:rsidP="00B97B1F">
      <w:pPr>
        <w:pStyle w:val="aa"/>
        <w:ind w:firstLine="709"/>
        <w:jc w:val="both"/>
        <w:rPr>
          <w:sz w:val="16"/>
          <w:szCs w:val="16"/>
        </w:rPr>
      </w:pPr>
      <w:r w:rsidRPr="00B97B1F">
        <w:rPr>
          <w:sz w:val="16"/>
          <w:szCs w:val="16"/>
        </w:rPr>
        <w:t xml:space="preserve">Укреплению здоровья населения способствует развитие </w:t>
      </w:r>
      <w:r w:rsidRPr="00B97B1F">
        <w:rPr>
          <w:b/>
          <w:bCs/>
          <w:sz w:val="16"/>
          <w:szCs w:val="16"/>
        </w:rPr>
        <w:t>физической культуры и спорта</w:t>
      </w:r>
      <w:r w:rsidRPr="00B97B1F">
        <w:rPr>
          <w:sz w:val="16"/>
          <w:szCs w:val="16"/>
        </w:rPr>
        <w:t>. Необходимо серьезно обновить подходы и механизмы, довести до завершения работу по привлечению частных инвестиций в строительство спортивных сооружений.</w:t>
      </w:r>
    </w:p>
    <w:p w:rsidR="00B97B1F" w:rsidRPr="00B97B1F" w:rsidRDefault="00B97B1F" w:rsidP="00B97B1F">
      <w:pPr>
        <w:pStyle w:val="2"/>
        <w:ind w:firstLine="709"/>
        <w:jc w:val="both"/>
        <w:rPr>
          <w:sz w:val="16"/>
          <w:szCs w:val="16"/>
        </w:rPr>
      </w:pPr>
      <w:r w:rsidRPr="00B97B1F">
        <w:rPr>
          <w:sz w:val="16"/>
          <w:szCs w:val="16"/>
        </w:rPr>
        <w:t>Для увеличения объема реализации услуг в области развития физической культуры и спорта будут решаться вопросы укрепления материально-технической базы отрасли. Планируется проведение ремонта спортивных объектов в сельских населенных пунктах Тогучинского района.</w:t>
      </w:r>
    </w:p>
    <w:p w:rsidR="00B97B1F" w:rsidRPr="00B97B1F" w:rsidRDefault="00B97B1F" w:rsidP="00B97B1F">
      <w:pPr>
        <w:pStyle w:val="2"/>
        <w:ind w:firstLine="709"/>
        <w:jc w:val="both"/>
        <w:rPr>
          <w:sz w:val="16"/>
          <w:szCs w:val="16"/>
        </w:rPr>
      </w:pPr>
    </w:p>
    <w:p w:rsidR="00B97B1F" w:rsidRPr="00B97B1F" w:rsidRDefault="00B97B1F" w:rsidP="00B97B1F">
      <w:pPr>
        <w:ind w:firstLine="709"/>
        <w:jc w:val="both"/>
        <w:rPr>
          <w:sz w:val="16"/>
          <w:szCs w:val="16"/>
        </w:rPr>
      </w:pPr>
      <w:r w:rsidRPr="00B97B1F">
        <w:rPr>
          <w:bCs/>
          <w:sz w:val="16"/>
          <w:szCs w:val="16"/>
        </w:rPr>
        <w:t>Все учреждения</w:t>
      </w:r>
      <w:r w:rsidRPr="00B97B1F">
        <w:rPr>
          <w:b/>
          <w:bCs/>
          <w:sz w:val="16"/>
          <w:szCs w:val="16"/>
        </w:rPr>
        <w:t xml:space="preserve"> социального обслуживания</w:t>
      </w:r>
      <w:r w:rsidRPr="00B97B1F">
        <w:rPr>
          <w:sz w:val="16"/>
          <w:szCs w:val="16"/>
        </w:rPr>
        <w:t xml:space="preserve"> имеют удовлетворительную материально-техническую базу, доступны в сфере оказания социальных услуг, специалисты учреждений постоянно работают над повышением своего профессионального уровня, внедрением передовых социальных практик, в том числе и над приближением услуг к клиентам.</w:t>
      </w:r>
    </w:p>
    <w:p w:rsidR="00B97B1F" w:rsidRPr="00B97B1F" w:rsidRDefault="00B97B1F" w:rsidP="00B97B1F">
      <w:pPr>
        <w:ind w:firstLine="709"/>
        <w:jc w:val="both"/>
        <w:rPr>
          <w:sz w:val="16"/>
          <w:szCs w:val="16"/>
        </w:rPr>
      </w:pPr>
      <w:r w:rsidRPr="00B97B1F">
        <w:rPr>
          <w:iCs/>
          <w:sz w:val="16"/>
          <w:szCs w:val="16"/>
          <w:lang w:eastAsia="ru-RU"/>
        </w:rPr>
        <w:t xml:space="preserve">На ближайшие три года коллектив </w:t>
      </w:r>
      <w:r w:rsidRPr="00B97B1F">
        <w:rPr>
          <w:bCs/>
          <w:iCs/>
          <w:color w:val="000000" w:themeColor="text1"/>
          <w:sz w:val="16"/>
          <w:szCs w:val="16"/>
          <w:lang w:eastAsia="ru-RU"/>
        </w:rPr>
        <w:t xml:space="preserve">КЦСОН </w:t>
      </w:r>
      <w:r w:rsidRPr="00B97B1F">
        <w:rPr>
          <w:iCs/>
          <w:color w:val="000000" w:themeColor="text1"/>
          <w:sz w:val="16"/>
          <w:szCs w:val="16"/>
          <w:lang w:eastAsia="ru-RU"/>
        </w:rPr>
        <w:t>п</w:t>
      </w:r>
      <w:r w:rsidRPr="00B97B1F">
        <w:rPr>
          <w:iCs/>
          <w:sz w:val="16"/>
          <w:szCs w:val="16"/>
          <w:lang w:eastAsia="ru-RU"/>
        </w:rPr>
        <w:t>ланирует и прогнозирует свою деятельность по следующим направлениям</w:t>
      </w:r>
      <w:r w:rsidRPr="00B97B1F">
        <w:rPr>
          <w:i/>
          <w:iCs/>
          <w:sz w:val="16"/>
          <w:szCs w:val="16"/>
          <w:lang w:eastAsia="ru-RU"/>
        </w:rPr>
        <w:t>:</w:t>
      </w:r>
    </w:p>
    <w:p w:rsidR="00B97B1F" w:rsidRPr="00B97B1F" w:rsidRDefault="00B97B1F" w:rsidP="00B97B1F">
      <w:pPr>
        <w:ind w:firstLine="709"/>
        <w:jc w:val="both"/>
        <w:rPr>
          <w:sz w:val="16"/>
          <w:szCs w:val="16"/>
        </w:rPr>
      </w:pPr>
      <w:r w:rsidRPr="00B97B1F">
        <w:rPr>
          <w:sz w:val="16"/>
          <w:szCs w:val="16"/>
        </w:rPr>
        <w:t>- дальнейшее совершенствование качества социальных услуг и приближение их к клиентам;</w:t>
      </w:r>
    </w:p>
    <w:p w:rsidR="00B97B1F" w:rsidRPr="00B97B1F" w:rsidRDefault="00B97B1F" w:rsidP="00B97B1F">
      <w:pPr>
        <w:ind w:firstLine="709"/>
        <w:jc w:val="both"/>
        <w:rPr>
          <w:sz w:val="16"/>
          <w:szCs w:val="16"/>
        </w:rPr>
      </w:pPr>
      <w:r w:rsidRPr="00B97B1F">
        <w:rPr>
          <w:sz w:val="16"/>
          <w:szCs w:val="16"/>
        </w:rPr>
        <w:lastRenderedPageBreak/>
        <w:t xml:space="preserve">-  совершенствование материально-технической базы муниципальных учреждений </w:t>
      </w:r>
      <w:r w:rsidRPr="00B97B1F">
        <w:rPr>
          <w:bCs/>
          <w:sz w:val="16"/>
          <w:szCs w:val="16"/>
        </w:rPr>
        <w:t>социального обслуживания</w:t>
      </w:r>
      <w:r w:rsidRPr="00B97B1F">
        <w:rPr>
          <w:sz w:val="16"/>
          <w:szCs w:val="16"/>
        </w:rPr>
        <w:t>;</w:t>
      </w:r>
    </w:p>
    <w:p w:rsidR="00B97B1F" w:rsidRPr="00B97B1F" w:rsidRDefault="00B97B1F" w:rsidP="00B97B1F">
      <w:pPr>
        <w:ind w:firstLine="709"/>
        <w:jc w:val="both"/>
        <w:rPr>
          <w:sz w:val="16"/>
          <w:szCs w:val="16"/>
        </w:rPr>
      </w:pPr>
      <w:r w:rsidRPr="00B97B1F">
        <w:rPr>
          <w:sz w:val="16"/>
          <w:szCs w:val="16"/>
        </w:rPr>
        <w:t xml:space="preserve">- увеличение объемов внебюджетного финансирования, </w:t>
      </w:r>
      <w:r w:rsidRPr="00B97B1F">
        <w:rPr>
          <w:iCs/>
          <w:sz w:val="16"/>
          <w:szCs w:val="16"/>
          <w:lang w:eastAsia="ru-RU"/>
        </w:rPr>
        <w:t>привлечение внебюджетных средств за счет развития платных услуг и средств грантов;</w:t>
      </w:r>
    </w:p>
    <w:p w:rsidR="00B97B1F" w:rsidRPr="00B97B1F" w:rsidRDefault="00B97B1F" w:rsidP="00B97B1F">
      <w:pPr>
        <w:ind w:firstLine="709"/>
        <w:jc w:val="both"/>
        <w:rPr>
          <w:color w:val="000000" w:themeColor="text1"/>
          <w:sz w:val="16"/>
          <w:szCs w:val="16"/>
        </w:rPr>
      </w:pPr>
      <w:r w:rsidRPr="00B97B1F">
        <w:rPr>
          <w:sz w:val="16"/>
          <w:szCs w:val="16"/>
        </w:rPr>
        <w:t xml:space="preserve">- создание доступной среды для инвалидов на всех объектах социальной инфраструктуры </w:t>
      </w:r>
      <w:r w:rsidRPr="00B97B1F">
        <w:rPr>
          <w:color w:val="000000" w:themeColor="text1"/>
          <w:sz w:val="16"/>
          <w:szCs w:val="16"/>
        </w:rPr>
        <w:t>района;</w:t>
      </w:r>
    </w:p>
    <w:p w:rsidR="00B97B1F" w:rsidRPr="00B97B1F" w:rsidRDefault="00B97B1F" w:rsidP="00B97B1F">
      <w:pPr>
        <w:ind w:firstLine="709"/>
        <w:jc w:val="both"/>
        <w:rPr>
          <w:sz w:val="16"/>
          <w:szCs w:val="16"/>
        </w:rPr>
      </w:pPr>
      <w:r w:rsidRPr="00B97B1F">
        <w:rPr>
          <w:sz w:val="16"/>
          <w:szCs w:val="16"/>
        </w:rPr>
        <w:t>- обеспечение комплексной безопасности всех объектов социального обслуживания, ежедневный мониторинг пожарной безопасности, оборудование системы видеонаблюдения.</w:t>
      </w:r>
    </w:p>
    <w:p w:rsidR="00B97B1F" w:rsidRPr="00B97B1F" w:rsidRDefault="00B97B1F" w:rsidP="00B97B1F">
      <w:pPr>
        <w:ind w:firstLine="709"/>
        <w:jc w:val="both"/>
        <w:rPr>
          <w:sz w:val="16"/>
          <w:szCs w:val="16"/>
        </w:rPr>
      </w:pPr>
    </w:p>
    <w:p w:rsidR="00B97B1F" w:rsidRPr="00B97B1F" w:rsidRDefault="00B97B1F" w:rsidP="00B97B1F">
      <w:pPr>
        <w:pStyle w:val="Standard"/>
        <w:ind w:left="-33" w:firstLine="741"/>
        <w:jc w:val="both"/>
        <w:rPr>
          <w:sz w:val="16"/>
          <w:szCs w:val="16"/>
          <w:lang w:eastAsia="en-US"/>
        </w:rPr>
      </w:pPr>
      <w:r w:rsidRPr="00B97B1F">
        <w:rPr>
          <w:sz w:val="16"/>
          <w:szCs w:val="16"/>
        </w:rPr>
        <w:t xml:space="preserve">В рамках реализации национального проекта </w:t>
      </w:r>
      <w:r w:rsidRPr="00B97B1F">
        <w:rPr>
          <w:b/>
          <w:sz w:val="16"/>
          <w:szCs w:val="16"/>
        </w:rPr>
        <w:t>«Образование»,</w:t>
      </w:r>
      <w:r w:rsidRPr="00B97B1F">
        <w:rPr>
          <w:sz w:val="16"/>
          <w:szCs w:val="16"/>
        </w:rPr>
        <w:t xml:space="preserve"> а также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2015-2025 годы» и «Программы,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 – 2025 годы» с целью </w:t>
      </w:r>
      <w:r w:rsidRPr="00B97B1F">
        <w:rPr>
          <w:sz w:val="16"/>
          <w:szCs w:val="16"/>
          <w:lang w:eastAsia="en-US"/>
        </w:rPr>
        <w:t>обеспечения соответствия качества образования меняющимся запросам населения и перспективным задачам социально-экономического развития района в период до 2030 года будет продолжена деятельность по обеспечению общедоступного, бесплатного и качественного образования для детей с учётом их индивидуальных и психофизиологических особенностей.</w:t>
      </w:r>
    </w:p>
    <w:p w:rsidR="00B97B1F" w:rsidRPr="00B97B1F" w:rsidRDefault="00B97B1F" w:rsidP="00B97B1F">
      <w:pPr>
        <w:pStyle w:val="Standard"/>
        <w:ind w:firstLine="708"/>
        <w:jc w:val="both"/>
        <w:rPr>
          <w:sz w:val="16"/>
          <w:szCs w:val="16"/>
          <w:lang w:eastAsia="en-US"/>
        </w:rPr>
      </w:pPr>
      <w:r w:rsidRPr="00B97B1F">
        <w:rPr>
          <w:sz w:val="16"/>
          <w:szCs w:val="16"/>
          <w:lang w:eastAsia="en-US"/>
        </w:rPr>
        <w:t>Приоритетами задачами на ближайшие годы являются:</w:t>
      </w:r>
    </w:p>
    <w:p w:rsidR="00B97B1F" w:rsidRPr="00B97B1F" w:rsidRDefault="00B97B1F" w:rsidP="002D506D">
      <w:pPr>
        <w:pStyle w:val="ae"/>
        <w:numPr>
          <w:ilvl w:val="0"/>
          <w:numId w:val="6"/>
        </w:numPr>
        <w:spacing w:after="0" w:line="240" w:lineRule="auto"/>
        <w:ind w:left="0" w:firstLine="708"/>
        <w:rPr>
          <w:sz w:val="16"/>
          <w:szCs w:val="16"/>
        </w:rPr>
      </w:pPr>
      <w:r w:rsidRPr="00B97B1F">
        <w:rPr>
          <w:sz w:val="16"/>
          <w:szCs w:val="16"/>
        </w:rPr>
        <w:t>Обеспечение равных возможностей и условий для получения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B97B1F" w:rsidRPr="00B97B1F" w:rsidRDefault="00B97B1F" w:rsidP="002D506D">
      <w:pPr>
        <w:pStyle w:val="ae"/>
        <w:numPr>
          <w:ilvl w:val="0"/>
          <w:numId w:val="6"/>
        </w:numPr>
        <w:spacing w:after="0" w:line="240" w:lineRule="auto"/>
        <w:ind w:left="0" w:firstLine="708"/>
        <w:rPr>
          <w:sz w:val="16"/>
          <w:szCs w:val="16"/>
        </w:rPr>
      </w:pPr>
      <w:r w:rsidRPr="00B97B1F">
        <w:rPr>
          <w:sz w:val="16"/>
          <w:szCs w:val="16"/>
        </w:rPr>
        <w:t xml:space="preserve">Приведение инфраструктуры образовательных </w:t>
      </w:r>
      <w:r w:rsidRPr="00B97B1F">
        <w:rPr>
          <w:color w:val="000000" w:themeColor="text1"/>
          <w:sz w:val="16"/>
          <w:szCs w:val="16"/>
        </w:rPr>
        <w:t>организаций</w:t>
      </w:r>
      <w:r w:rsidRPr="00B97B1F">
        <w:rPr>
          <w:sz w:val="16"/>
          <w:szCs w:val="16"/>
        </w:rPr>
        <w:t xml:space="preserve"> в соответствие с требованиями санитарных норм и правил и обеспечение безопасности образовательного процесса.</w:t>
      </w:r>
    </w:p>
    <w:p w:rsidR="00B97B1F" w:rsidRPr="00B97B1F" w:rsidRDefault="00B97B1F" w:rsidP="002D506D">
      <w:pPr>
        <w:pStyle w:val="ae"/>
        <w:numPr>
          <w:ilvl w:val="0"/>
          <w:numId w:val="6"/>
        </w:numPr>
        <w:spacing w:after="0" w:line="240" w:lineRule="auto"/>
        <w:ind w:left="0" w:firstLine="708"/>
        <w:rPr>
          <w:sz w:val="16"/>
          <w:szCs w:val="16"/>
        </w:rPr>
      </w:pPr>
      <w:r w:rsidRPr="00B97B1F">
        <w:rPr>
          <w:sz w:val="16"/>
          <w:szCs w:val="16"/>
        </w:rPr>
        <w:t>Модернизация технологической и материально-технической оснащенности образовательных организаций.</w:t>
      </w:r>
    </w:p>
    <w:p w:rsidR="00B97B1F" w:rsidRPr="00B97B1F" w:rsidRDefault="00B97B1F" w:rsidP="002D506D">
      <w:pPr>
        <w:pStyle w:val="ae"/>
        <w:numPr>
          <w:ilvl w:val="0"/>
          <w:numId w:val="6"/>
        </w:numPr>
        <w:spacing w:after="0" w:line="240" w:lineRule="auto"/>
        <w:ind w:left="0" w:firstLine="709"/>
        <w:rPr>
          <w:sz w:val="16"/>
          <w:szCs w:val="16"/>
        </w:rPr>
      </w:pPr>
      <w:r w:rsidRPr="00B97B1F">
        <w:rPr>
          <w:sz w:val="16"/>
          <w:szCs w:val="16"/>
        </w:rPr>
        <w:t xml:space="preserve">Обновление содержания и технологий преподавания общеобразовательных программ </w:t>
      </w:r>
      <w:r w:rsidRPr="00B97B1F">
        <w:rPr>
          <w:rFonts w:eastAsia="Arial Unicode MS"/>
          <w:bCs/>
          <w:sz w:val="16"/>
          <w:szCs w:val="16"/>
          <w:u w:color="000000"/>
        </w:rPr>
        <w:t xml:space="preserve">предметной области «Технология», «Информатика», «Основы безопасности жизнедеятельности», «Физика», «Химия», «Биология» за счёт </w:t>
      </w:r>
      <w:r w:rsidRPr="00B97B1F">
        <w:rPr>
          <w:sz w:val="16"/>
          <w:szCs w:val="16"/>
        </w:rPr>
        <w:t>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 и переподготовки педагогических кадров.</w:t>
      </w:r>
    </w:p>
    <w:p w:rsidR="00B97B1F" w:rsidRPr="00B97B1F" w:rsidRDefault="00B97B1F" w:rsidP="00B97B1F">
      <w:pPr>
        <w:pStyle w:val="ae"/>
        <w:spacing w:after="0" w:line="240" w:lineRule="auto"/>
        <w:ind w:left="360"/>
        <w:rPr>
          <w:sz w:val="16"/>
          <w:szCs w:val="16"/>
        </w:rPr>
      </w:pPr>
      <w:r w:rsidRPr="00B97B1F">
        <w:rPr>
          <w:sz w:val="16"/>
          <w:szCs w:val="16"/>
        </w:rPr>
        <w:tab/>
        <w:t>В ближайшие три года планируется:</w:t>
      </w:r>
    </w:p>
    <w:p w:rsidR="00B97B1F" w:rsidRPr="00B97B1F" w:rsidRDefault="00B97B1F" w:rsidP="00B97B1F">
      <w:pPr>
        <w:jc w:val="both"/>
        <w:rPr>
          <w:sz w:val="16"/>
          <w:szCs w:val="16"/>
        </w:rPr>
      </w:pPr>
      <w:r w:rsidRPr="00B97B1F">
        <w:rPr>
          <w:sz w:val="16"/>
          <w:szCs w:val="16"/>
        </w:rPr>
        <w:tab/>
        <w:t xml:space="preserve"> 1. проведение реконструкции МКОУ Тогучинского района «Березиковская средняя школа» и МКОУ Тогучинского района «Завьяловская средняя школа» (пристройка спортивного зала и пищеблока),  капитальных ремонтов в учебных заведениях: МКОУ Тогучинского района «Шахтинская средняя школа», МКОУ Тогучинского района «Ключевская средняя школа», МКОУ Тогучинского района «Зареченская средняя школа», МКОУ Тогучинского района «Буготакская средняя школа», МКОУ Тогучинского района «Янченковская средняя школа», МКДОУ Тогучинского района «Тогучинский детский сад  № 1».</w:t>
      </w:r>
    </w:p>
    <w:p w:rsidR="00B97B1F" w:rsidRPr="00B97B1F" w:rsidRDefault="00B97B1F" w:rsidP="00B97B1F">
      <w:pPr>
        <w:jc w:val="both"/>
        <w:rPr>
          <w:rFonts w:eastAsia="Calibri"/>
          <w:sz w:val="16"/>
          <w:szCs w:val="16"/>
        </w:rPr>
      </w:pPr>
      <w:r w:rsidRPr="00B97B1F">
        <w:rPr>
          <w:sz w:val="16"/>
          <w:szCs w:val="16"/>
        </w:rPr>
        <w:tab/>
        <w:t xml:space="preserve"> 2. создание </w:t>
      </w:r>
      <w:r w:rsidRPr="00B97B1F">
        <w:rPr>
          <w:rFonts w:eastAsia="Calibri"/>
          <w:sz w:val="16"/>
          <w:szCs w:val="16"/>
        </w:rPr>
        <w:t>в рамках федерального проекта «Современная школа» национального проекта «Образование» на базе общеобразовательных организаций 5-ти Центров образования цифрового и гуманитарного профилей «Точка роста» в 2022 году, 5-ти Центров в 2023 году и 2-х Центров в 2024 году.</w:t>
      </w:r>
    </w:p>
    <w:p w:rsidR="00B97B1F" w:rsidRPr="00B97B1F" w:rsidRDefault="00B97B1F" w:rsidP="00B97B1F">
      <w:pPr>
        <w:jc w:val="both"/>
        <w:rPr>
          <w:rFonts w:eastAsia="Calibri"/>
          <w:sz w:val="16"/>
          <w:szCs w:val="16"/>
        </w:rPr>
      </w:pPr>
    </w:p>
    <w:p w:rsidR="00B97B1F" w:rsidRPr="00B97B1F" w:rsidRDefault="00B97B1F" w:rsidP="00B97B1F">
      <w:pPr>
        <w:ind w:firstLine="567"/>
        <w:jc w:val="both"/>
        <w:rPr>
          <w:sz w:val="16"/>
          <w:szCs w:val="16"/>
        </w:rPr>
      </w:pPr>
      <w:r w:rsidRPr="00B97B1F">
        <w:rPr>
          <w:sz w:val="16"/>
          <w:szCs w:val="16"/>
        </w:rPr>
        <w:t>ГБПОУ НСО «Тогучинский политехнический колледж» на среднесрочный период планирует:</w:t>
      </w:r>
    </w:p>
    <w:p w:rsidR="00B97B1F" w:rsidRPr="00B97B1F" w:rsidRDefault="00B97B1F" w:rsidP="00B97B1F">
      <w:pPr>
        <w:ind w:firstLine="567"/>
        <w:jc w:val="both"/>
        <w:rPr>
          <w:sz w:val="16"/>
          <w:szCs w:val="16"/>
        </w:rPr>
      </w:pPr>
      <w:r w:rsidRPr="00B97B1F">
        <w:rPr>
          <w:sz w:val="16"/>
          <w:szCs w:val="16"/>
        </w:rPr>
        <w:t xml:space="preserve">  - в 2022-2023 учебном году открытие набора по очной форме обучения за счет средств бюджета Новосибирской области по профессии «Станочник деревообрабатывающих станков» и специальности «Право и социальное обеспечение»;</w:t>
      </w:r>
    </w:p>
    <w:p w:rsidR="00B97B1F" w:rsidRPr="00B97B1F" w:rsidRDefault="00B97B1F" w:rsidP="00B97B1F">
      <w:pPr>
        <w:ind w:firstLine="567"/>
        <w:jc w:val="both"/>
        <w:rPr>
          <w:sz w:val="16"/>
          <w:szCs w:val="16"/>
        </w:rPr>
      </w:pPr>
      <w:r w:rsidRPr="00B97B1F">
        <w:rPr>
          <w:sz w:val="16"/>
          <w:szCs w:val="16"/>
        </w:rPr>
        <w:t xml:space="preserve">  - подана заявка на проведение в 2022 году на базе колледжа Регионального чемпионата «Молодые профессионалы» (WorldSkills Russia) Новосибирской области по компетенции «Вальщик леса»;</w:t>
      </w:r>
    </w:p>
    <w:p w:rsidR="00B97B1F" w:rsidRPr="00B97B1F" w:rsidRDefault="00B97B1F" w:rsidP="00B97B1F">
      <w:pPr>
        <w:ind w:firstLine="567"/>
        <w:jc w:val="both"/>
        <w:rPr>
          <w:sz w:val="16"/>
          <w:szCs w:val="16"/>
        </w:rPr>
      </w:pPr>
      <w:r w:rsidRPr="00B97B1F">
        <w:rPr>
          <w:sz w:val="16"/>
          <w:szCs w:val="16"/>
        </w:rPr>
        <w:t xml:space="preserve">  - до 2024 года планируется модернизация оборудования сварочной мастерской по стандартам WorldSkills и создание площадки демонстрационного экзамена по компетенции «Сварочные технологии».</w:t>
      </w:r>
    </w:p>
    <w:p w:rsidR="00B97B1F" w:rsidRPr="00B97B1F" w:rsidRDefault="00B97B1F" w:rsidP="00B97B1F">
      <w:pPr>
        <w:pStyle w:val="aa"/>
        <w:ind w:firstLine="709"/>
        <w:jc w:val="both"/>
        <w:rPr>
          <w:sz w:val="16"/>
          <w:szCs w:val="16"/>
        </w:rPr>
      </w:pPr>
    </w:p>
    <w:p w:rsidR="00B97B1F" w:rsidRPr="00B97B1F" w:rsidRDefault="00B97B1F" w:rsidP="00B97B1F">
      <w:pPr>
        <w:pStyle w:val="aa"/>
        <w:ind w:firstLine="709"/>
        <w:jc w:val="both"/>
        <w:rPr>
          <w:sz w:val="16"/>
          <w:szCs w:val="16"/>
        </w:rPr>
      </w:pPr>
      <w:r w:rsidRPr="00B97B1F">
        <w:rPr>
          <w:sz w:val="16"/>
          <w:szCs w:val="16"/>
        </w:rPr>
        <w:t xml:space="preserve">Развитие </w:t>
      </w:r>
      <w:r w:rsidRPr="00B97B1F">
        <w:rPr>
          <w:b/>
          <w:bCs/>
          <w:sz w:val="16"/>
          <w:szCs w:val="16"/>
        </w:rPr>
        <w:t xml:space="preserve">культуры </w:t>
      </w:r>
      <w:r w:rsidRPr="00B97B1F">
        <w:rPr>
          <w:bCs/>
          <w:sz w:val="16"/>
          <w:szCs w:val="16"/>
        </w:rPr>
        <w:t xml:space="preserve">в среднесрочный период </w:t>
      </w:r>
      <w:r w:rsidRPr="00B97B1F">
        <w:rPr>
          <w:sz w:val="16"/>
          <w:szCs w:val="16"/>
        </w:rPr>
        <w:t xml:space="preserve">будет содействовать улучшению культурной среды на территории </w:t>
      </w:r>
      <w:r w:rsidRPr="00B97B1F">
        <w:rPr>
          <w:color w:val="00000A"/>
          <w:sz w:val="16"/>
          <w:szCs w:val="16"/>
        </w:rPr>
        <w:t xml:space="preserve">Тогучинского </w:t>
      </w:r>
      <w:r w:rsidRPr="00B97B1F">
        <w:rPr>
          <w:sz w:val="16"/>
          <w:szCs w:val="16"/>
        </w:rPr>
        <w:t xml:space="preserve">района. Для создания творческой атмосферы должно больше проводиться крупных мероприятий, для культурного общения на селе создаваться центры культурного развития. </w:t>
      </w:r>
    </w:p>
    <w:p w:rsidR="00B97B1F" w:rsidRPr="00B97B1F" w:rsidRDefault="00B97B1F" w:rsidP="00B97B1F">
      <w:pPr>
        <w:pStyle w:val="aa"/>
        <w:jc w:val="both"/>
        <w:rPr>
          <w:rFonts w:eastAsia="Tahoma"/>
          <w:sz w:val="16"/>
          <w:szCs w:val="16"/>
          <w:lang w:eastAsia="en-US"/>
        </w:rPr>
      </w:pPr>
      <w:r w:rsidRPr="00B97B1F">
        <w:rPr>
          <w:rFonts w:eastAsia="Tahoma"/>
          <w:sz w:val="16"/>
          <w:szCs w:val="16"/>
          <w:lang w:eastAsia="en-US"/>
        </w:rPr>
        <w:tab/>
        <w:t xml:space="preserve">Продолжится укрепление материально-технической базы сельских муниципальных учреждений культуры. Продолжится работа в части капитальных ремонтов Дома культуры р.п. Горный; МКУК «Кировский КДЦ»: СДК ст. Курундус и СДК с. Березиково; МКУК «Завьяловский КДЦ»: СДК с. Завьялово, СДК с. Доронино и СДК с. </w:t>
      </w:r>
      <w:r w:rsidRPr="00B97B1F">
        <w:rPr>
          <w:rFonts w:eastAsia="Tahoma"/>
          <w:sz w:val="16"/>
          <w:szCs w:val="16"/>
          <w:lang w:eastAsia="en-US"/>
        </w:rPr>
        <w:t xml:space="preserve">Новоабышево; МКУК «Темп»: СДК с. Репьево, СДК с. Льниха; МКУК «Нечаевский КДЦ»; МКУК «Киикский КДЦ» СДК с. Киик; «МКУК «Лекарственновский КДЦ» СДК с. Лекарственное, реконструкция МКУК «Чемской КДЦ» СДК с. Чемское. </w:t>
      </w:r>
    </w:p>
    <w:p w:rsidR="00B97B1F" w:rsidRPr="00B97B1F" w:rsidRDefault="00B97B1F" w:rsidP="00B97B1F">
      <w:pPr>
        <w:pStyle w:val="aa"/>
        <w:ind w:firstLine="567"/>
        <w:jc w:val="both"/>
        <w:rPr>
          <w:sz w:val="16"/>
          <w:szCs w:val="16"/>
          <w:highlight w:val="cyan"/>
        </w:rPr>
      </w:pPr>
      <w:r w:rsidRPr="00B97B1F">
        <w:rPr>
          <w:rFonts w:eastAsia="Tahoma"/>
          <w:sz w:val="16"/>
          <w:szCs w:val="16"/>
          <w:lang w:eastAsia="en-US"/>
        </w:rPr>
        <w:t>Планируется приобретение оргтехники, звукового оборудования, видеооборудования, кресел в зрительный зал, светового сценического оборудования, а также мебели в культурно – досуговые учреждения Тогучинского района. Оснащение МКУДО Тогучинского района «Тогучинская детская музыкальная школа» и МКУДО Тогучинского района «Горновская детская школа искусств» музыкальными инструментами, оборудованием и учебными материалами, приобретение книг и комплектование книжных фондов муниципальных библиотек.</w:t>
      </w:r>
    </w:p>
    <w:p w:rsidR="00B97B1F" w:rsidRPr="00B97B1F" w:rsidRDefault="00B97B1F" w:rsidP="00B97B1F">
      <w:pPr>
        <w:pStyle w:val="af0"/>
        <w:spacing w:beforeAutospacing="0" w:afterAutospacing="0"/>
        <w:rPr>
          <w:sz w:val="16"/>
          <w:szCs w:val="16"/>
        </w:rPr>
      </w:pPr>
      <w:r w:rsidRPr="00B97B1F">
        <w:rPr>
          <w:sz w:val="16"/>
          <w:szCs w:val="16"/>
        </w:rPr>
        <w:t>В 2022 году по муниципальной программе «Комплексное развитие сельских территорий в Тогучинском районе Новосибирской области» планируется реализовать мероприятия:</w:t>
      </w:r>
    </w:p>
    <w:p w:rsidR="00B97B1F" w:rsidRPr="00B97B1F" w:rsidRDefault="00B97B1F" w:rsidP="00B97B1F">
      <w:pPr>
        <w:pStyle w:val="ae"/>
        <w:spacing w:after="0" w:line="240" w:lineRule="auto"/>
        <w:ind w:left="0"/>
        <w:rPr>
          <w:sz w:val="16"/>
          <w:szCs w:val="16"/>
        </w:rPr>
      </w:pPr>
      <w:r w:rsidRPr="00B97B1F">
        <w:rPr>
          <w:sz w:val="16"/>
          <w:szCs w:val="16"/>
        </w:rPr>
        <w:t>-  Капитальный ремонт здания МБУК «Горновский культурно-досуговый центр», ул. Советская, 15а – 1853,2 кв.м.</w:t>
      </w:r>
    </w:p>
    <w:p w:rsidR="00B97B1F" w:rsidRPr="00B97B1F" w:rsidRDefault="00B97B1F" w:rsidP="00B97B1F">
      <w:pPr>
        <w:pStyle w:val="ae"/>
        <w:spacing w:after="0" w:line="240" w:lineRule="auto"/>
        <w:ind w:left="0"/>
        <w:rPr>
          <w:sz w:val="16"/>
          <w:szCs w:val="16"/>
        </w:rPr>
      </w:pPr>
      <w:r w:rsidRPr="00B97B1F">
        <w:rPr>
          <w:sz w:val="16"/>
          <w:szCs w:val="16"/>
        </w:rPr>
        <w:t>-  Капитальный ремонт помещений вестибюля и выставочного зала здания МБУК Тогучинского района «Тогучинский культурно-досуговый центр», по адресу: Новосибирская область, г. Тогучин, ул. Садовая, 25» - 138,7 кв.м., общей стоимостью 124,5 млн. руб.</w:t>
      </w:r>
    </w:p>
    <w:p w:rsidR="00B97B1F" w:rsidRPr="00B97B1F" w:rsidRDefault="00B97B1F" w:rsidP="00B97B1F">
      <w:pPr>
        <w:pStyle w:val="ae"/>
        <w:spacing w:after="0" w:line="240" w:lineRule="auto"/>
        <w:ind w:left="0"/>
        <w:rPr>
          <w:sz w:val="16"/>
          <w:szCs w:val="16"/>
        </w:rPr>
      </w:pPr>
    </w:p>
    <w:p w:rsidR="00B97B1F" w:rsidRPr="00B97B1F" w:rsidRDefault="00B97B1F" w:rsidP="00B97B1F">
      <w:pPr>
        <w:ind w:firstLine="709"/>
        <w:jc w:val="both"/>
        <w:rPr>
          <w:sz w:val="16"/>
          <w:szCs w:val="16"/>
        </w:rPr>
      </w:pPr>
      <w:r w:rsidRPr="00B97B1F">
        <w:rPr>
          <w:sz w:val="16"/>
          <w:szCs w:val="16"/>
        </w:rPr>
        <w:t xml:space="preserve">Задача, которая стоит сейчас </w:t>
      </w:r>
      <w:r w:rsidRPr="00B97B1F">
        <w:rPr>
          <w:b/>
          <w:sz w:val="16"/>
          <w:szCs w:val="16"/>
        </w:rPr>
        <w:t>в молодежной политике</w:t>
      </w:r>
      <w:r w:rsidRPr="00B97B1F">
        <w:rPr>
          <w:sz w:val="16"/>
          <w:szCs w:val="16"/>
        </w:rPr>
        <w:t xml:space="preserve"> – более широкая работа с молодыми семьями, с работающей молодежью.</w:t>
      </w:r>
    </w:p>
    <w:p w:rsidR="00B97B1F" w:rsidRPr="00B97B1F" w:rsidRDefault="00B97B1F" w:rsidP="00B97B1F">
      <w:pPr>
        <w:ind w:firstLine="709"/>
        <w:jc w:val="both"/>
        <w:rPr>
          <w:sz w:val="16"/>
          <w:szCs w:val="16"/>
        </w:rPr>
      </w:pPr>
      <w:r w:rsidRPr="00B97B1F">
        <w:rPr>
          <w:sz w:val="16"/>
          <w:szCs w:val="16"/>
        </w:rPr>
        <w:t>Результатом реализации мероприятий Муниципальной программы «Молодежь Тогучинского района Новосибирской области на 2020-2022 гг.» за три года станет:</w:t>
      </w:r>
    </w:p>
    <w:p w:rsidR="00B97B1F" w:rsidRPr="00B97B1F" w:rsidRDefault="00B97B1F" w:rsidP="00B97B1F">
      <w:pPr>
        <w:ind w:firstLine="709"/>
        <w:jc w:val="both"/>
        <w:rPr>
          <w:sz w:val="16"/>
          <w:szCs w:val="16"/>
        </w:rPr>
      </w:pPr>
      <w:r w:rsidRPr="00B97B1F">
        <w:rPr>
          <w:sz w:val="16"/>
          <w:szCs w:val="16"/>
        </w:rPr>
        <w:t>- обеспечение занятости 117 несовершеннолетних 14-18 лет в летний период;</w:t>
      </w:r>
    </w:p>
    <w:p w:rsidR="00B97B1F" w:rsidRPr="00B97B1F" w:rsidRDefault="00B97B1F" w:rsidP="00B97B1F">
      <w:pPr>
        <w:ind w:firstLine="709"/>
        <w:jc w:val="both"/>
        <w:rPr>
          <w:sz w:val="16"/>
          <w:szCs w:val="16"/>
        </w:rPr>
      </w:pPr>
      <w:r w:rsidRPr="00B97B1F">
        <w:rPr>
          <w:sz w:val="16"/>
          <w:szCs w:val="16"/>
        </w:rPr>
        <w:t xml:space="preserve">- вовлечение более 24 тыс. молодых людей в мероприятия гражданской, патриотической и духовно-нравственной направленности; </w:t>
      </w:r>
    </w:p>
    <w:p w:rsidR="00B97B1F" w:rsidRPr="00B97B1F" w:rsidRDefault="00B97B1F" w:rsidP="00B97B1F">
      <w:pPr>
        <w:ind w:firstLine="709"/>
        <w:jc w:val="both"/>
        <w:rPr>
          <w:sz w:val="16"/>
          <w:szCs w:val="16"/>
        </w:rPr>
      </w:pPr>
      <w:r w:rsidRPr="00B97B1F">
        <w:rPr>
          <w:sz w:val="16"/>
          <w:szCs w:val="16"/>
        </w:rPr>
        <w:t>- вовлечение около 5 тыс. молодых людей в мероприятия по профилактике наркомании, алкоголизма, токсикомании, предупреждения распространения ВИЧ/СПИД;</w:t>
      </w:r>
    </w:p>
    <w:p w:rsidR="00B97B1F" w:rsidRPr="00B97B1F" w:rsidRDefault="00B97B1F" w:rsidP="00B97B1F">
      <w:pPr>
        <w:ind w:firstLine="709"/>
        <w:jc w:val="both"/>
        <w:rPr>
          <w:sz w:val="16"/>
          <w:szCs w:val="16"/>
        </w:rPr>
      </w:pPr>
      <w:r w:rsidRPr="00B97B1F">
        <w:rPr>
          <w:sz w:val="16"/>
          <w:szCs w:val="16"/>
        </w:rPr>
        <w:t>- поощрение 163 молодых людей денежными наградами за высокие достижения и успехи в учёбе, активное участие в жизни района;</w:t>
      </w:r>
    </w:p>
    <w:p w:rsidR="00B97B1F" w:rsidRPr="00B97B1F" w:rsidRDefault="00B97B1F" w:rsidP="00B97B1F">
      <w:pPr>
        <w:ind w:firstLine="709"/>
        <w:jc w:val="both"/>
        <w:rPr>
          <w:sz w:val="16"/>
          <w:szCs w:val="16"/>
        </w:rPr>
      </w:pPr>
      <w:r w:rsidRPr="00B97B1F">
        <w:rPr>
          <w:sz w:val="16"/>
          <w:szCs w:val="16"/>
        </w:rPr>
        <w:t>- вовлечение более 8,4 тыс. молодых людей в мероприятия творческой направленности;</w:t>
      </w:r>
    </w:p>
    <w:p w:rsidR="00B97B1F" w:rsidRPr="00B97B1F" w:rsidRDefault="00B97B1F" w:rsidP="00B97B1F">
      <w:pPr>
        <w:ind w:firstLine="709"/>
        <w:jc w:val="both"/>
        <w:rPr>
          <w:sz w:val="16"/>
          <w:szCs w:val="16"/>
        </w:rPr>
      </w:pPr>
      <w:r w:rsidRPr="00B97B1F">
        <w:rPr>
          <w:sz w:val="16"/>
          <w:szCs w:val="16"/>
        </w:rPr>
        <w:t>- вовлечение 345 молодых людей в общественную деятельность;</w:t>
      </w:r>
    </w:p>
    <w:p w:rsidR="00B97B1F" w:rsidRPr="00B97B1F" w:rsidRDefault="00B97B1F" w:rsidP="00B97B1F">
      <w:pPr>
        <w:ind w:firstLine="709"/>
        <w:jc w:val="both"/>
        <w:rPr>
          <w:sz w:val="16"/>
          <w:szCs w:val="16"/>
        </w:rPr>
      </w:pPr>
      <w:r w:rsidRPr="00B97B1F">
        <w:rPr>
          <w:sz w:val="16"/>
          <w:szCs w:val="16"/>
        </w:rPr>
        <w:t>- охват 360 молодых людей организованными краткосрочными формами отдыха в каникулярное время;</w:t>
      </w:r>
    </w:p>
    <w:p w:rsidR="00B97B1F" w:rsidRPr="00B97B1F" w:rsidRDefault="00B97B1F" w:rsidP="00B97B1F">
      <w:pPr>
        <w:ind w:firstLine="709"/>
        <w:jc w:val="both"/>
        <w:rPr>
          <w:sz w:val="16"/>
          <w:szCs w:val="16"/>
        </w:rPr>
      </w:pPr>
      <w:r w:rsidRPr="00B97B1F">
        <w:rPr>
          <w:sz w:val="16"/>
          <w:szCs w:val="16"/>
        </w:rPr>
        <w:t>- вовлечение458 молодых людей в волонтерскую деятельность;</w:t>
      </w:r>
    </w:p>
    <w:p w:rsidR="00B97B1F" w:rsidRPr="00B97B1F" w:rsidRDefault="00B97B1F" w:rsidP="00B97B1F">
      <w:pPr>
        <w:pStyle w:val="docdata"/>
        <w:spacing w:before="0" w:beforeAutospacing="0" w:after="0" w:afterAutospacing="0"/>
        <w:ind w:firstLine="709"/>
        <w:jc w:val="both"/>
        <w:rPr>
          <w:sz w:val="16"/>
          <w:szCs w:val="16"/>
        </w:rPr>
      </w:pPr>
      <w:r w:rsidRPr="00B97B1F">
        <w:rPr>
          <w:sz w:val="16"/>
          <w:szCs w:val="16"/>
        </w:rPr>
        <w:t>- вовлечение 900 молодых людей в мероприятия спортивной направленности.</w:t>
      </w:r>
    </w:p>
    <w:p w:rsidR="00B97B1F" w:rsidRPr="00B97B1F" w:rsidRDefault="00B97B1F" w:rsidP="00B97B1F">
      <w:pPr>
        <w:pStyle w:val="docdata"/>
        <w:spacing w:before="0" w:beforeAutospacing="0" w:after="0" w:afterAutospacing="0"/>
        <w:ind w:firstLine="709"/>
        <w:jc w:val="both"/>
        <w:rPr>
          <w:sz w:val="16"/>
          <w:szCs w:val="16"/>
        </w:rPr>
      </w:pPr>
    </w:p>
    <w:p w:rsidR="00B97B1F" w:rsidRPr="00B97B1F" w:rsidRDefault="00B97B1F" w:rsidP="00B97B1F">
      <w:pPr>
        <w:jc w:val="both"/>
        <w:rPr>
          <w:sz w:val="16"/>
          <w:szCs w:val="16"/>
        </w:rPr>
      </w:pPr>
      <w:r w:rsidRPr="00B97B1F">
        <w:rPr>
          <w:sz w:val="16"/>
          <w:szCs w:val="16"/>
        </w:rPr>
        <w:tab/>
      </w:r>
      <w:r w:rsidRPr="00B97B1F">
        <w:rPr>
          <w:sz w:val="16"/>
          <w:szCs w:val="16"/>
          <w:lang w:eastAsia="ru-RU"/>
        </w:rPr>
        <w:t xml:space="preserve">Анализ формирования и распределения </w:t>
      </w:r>
      <w:r w:rsidRPr="00B97B1F">
        <w:rPr>
          <w:b/>
          <w:sz w:val="16"/>
          <w:szCs w:val="16"/>
          <w:lang w:eastAsia="ru-RU"/>
        </w:rPr>
        <w:t>трудовых ресурсов</w:t>
      </w:r>
      <w:r w:rsidRPr="00B97B1F">
        <w:rPr>
          <w:sz w:val="16"/>
          <w:szCs w:val="16"/>
          <w:lang w:eastAsia="ru-RU"/>
        </w:rPr>
        <w:t>, а также</w:t>
      </w:r>
      <w:r w:rsidRPr="00B97B1F">
        <w:rPr>
          <w:sz w:val="16"/>
          <w:szCs w:val="16"/>
        </w:rPr>
        <w:t xml:space="preserve"> сложной экономической ситуацией в целом по </w:t>
      </w:r>
      <w:r w:rsidRPr="00B97B1F">
        <w:rPr>
          <w:sz w:val="16"/>
          <w:szCs w:val="16"/>
          <w:lang w:eastAsia="ru-RU"/>
        </w:rPr>
        <w:t>Новосибирской области</w:t>
      </w:r>
      <w:r w:rsidRPr="00B97B1F">
        <w:rPr>
          <w:sz w:val="16"/>
          <w:szCs w:val="16"/>
        </w:rPr>
        <w:t xml:space="preserve">, вызванной распространением новой коронавирусной инфекции и </w:t>
      </w:r>
      <w:r w:rsidRPr="00B97B1F">
        <w:rPr>
          <w:rFonts w:eastAsia="SimSun"/>
          <w:sz w:val="16"/>
          <w:szCs w:val="16"/>
          <w:lang w:eastAsia="hi-IN" w:bidi="hi-IN"/>
        </w:rPr>
        <w:t xml:space="preserve">введения в этой связи ограничительных мероприятий, </w:t>
      </w:r>
      <w:r w:rsidRPr="00B97B1F">
        <w:rPr>
          <w:sz w:val="16"/>
          <w:szCs w:val="16"/>
          <w:lang w:eastAsia="ru-RU"/>
        </w:rPr>
        <w:t xml:space="preserve">показывает необходимость усиления целенаправленной и планомерной работы органов муниципальной власти, способствующей </w:t>
      </w:r>
      <w:r w:rsidRPr="00B97B1F">
        <w:rPr>
          <w:sz w:val="16"/>
          <w:szCs w:val="16"/>
        </w:rPr>
        <w:t>сдерживанию роста напряженности на рынке труда,</w:t>
      </w:r>
      <w:r w:rsidRPr="00B97B1F">
        <w:rPr>
          <w:sz w:val="16"/>
          <w:szCs w:val="16"/>
          <w:lang w:eastAsia="ru-RU"/>
        </w:rPr>
        <w:t xml:space="preserve"> максимальному использованию трудового потенциала населения,  обеспечению качественными трудовыми ресурсами и эффективному развитию рынка труда, как важнейших условий развития экономики территорий Тогучинского района по следующим направлениям:</w:t>
      </w:r>
    </w:p>
    <w:p w:rsidR="00B97B1F" w:rsidRPr="00B97B1F" w:rsidRDefault="00B97B1F" w:rsidP="00B97B1F">
      <w:pPr>
        <w:ind w:firstLine="709"/>
        <w:jc w:val="both"/>
        <w:rPr>
          <w:sz w:val="16"/>
          <w:szCs w:val="16"/>
        </w:rPr>
      </w:pPr>
      <w:r w:rsidRPr="00B97B1F">
        <w:rPr>
          <w:sz w:val="16"/>
          <w:szCs w:val="16"/>
        </w:rPr>
        <w:t xml:space="preserve">- сохранение трудовых ресурсов и восстановление эффективной трудовой занятости населения, особенно граждан, проживающих на территориях, где отсутствует работодатель; </w:t>
      </w:r>
    </w:p>
    <w:p w:rsidR="00B97B1F" w:rsidRPr="00B97B1F" w:rsidRDefault="00B97B1F" w:rsidP="00B97B1F">
      <w:pPr>
        <w:ind w:firstLine="709"/>
        <w:jc w:val="both"/>
        <w:rPr>
          <w:sz w:val="16"/>
          <w:szCs w:val="16"/>
        </w:rPr>
      </w:pPr>
      <w:r w:rsidRPr="00B97B1F">
        <w:rPr>
          <w:sz w:val="16"/>
          <w:szCs w:val="16"/>
        </w:rPr>
        <w:t>- восстановление стабильной ситуации на официальном рынке труда, реализация мероприятий по содействию трудоустройству высвобождаемых работников и незанятых граждан на имеющиеся вакантные рабочие места;</w:t>
      </w:r>
    </w:p>
    <w:p w:rsidR="00B97B1F" w:rsidRPr="00B97B1F" w:rsidRDefault="00B97B1F" w:rsidP="00B97B1F">
      <w:pPr>
        <w:ind w:firstLine="709"/>
        <w:jc w:val="both"/>
        <w:rPr>
          <w:sz w:val="16"/>
          <w:szCs w:val="16"/>
        </w:rPr>
      </w:pPr>
      <w:r w:rsidRPr="00B97B1F">
        <w:rPr>
          <w:sz w:val="16"/>
          <w:szCs w:val="16"/>
        </w:rPr>
        <w:t>- стимулирование изменений в структуре занятости и создания новых эффективных рабочих мест, расширение самостоятельной занятости населения;</w:t>
      </w:r>
    </w:p>
    <w:p w:rsidR="00B97B1F" w:rsidRPr="00B97B1F" w:rsidRDefault="00B97B1F" w:rsidP="00B97B1F">
      <w:pPr>
        <w:ind w:firstLine="709"/>
        <w:jc w:val="both"/>
        <w:rPr>
          <w:sz w:val="16"/>
          <w:szCs w:val="16"/>
        </w:rPr>
      </w:pPr>
      <w:r w:rsidRPr="00B97B1F">
        <w:rPr>
          <w:sz w:val="16"/>
          <w:szCs w:val="16"/>
        </w:rPr>
        <w:t xml:space="preserve">- создание условий для сбалансированности спроса и предложения рабочей силы, стимулирование населения к трудовой активности; </w:t>
      </w:r>
    </w:p>
    <w:p w:rsidR="00B97B1F" w:rsidRPr="00B97B1F" w:rsidRDefault="00B97B1F" w:rsidP="00B97B1F">
      <w:pPr>
        <w:ind w:firstLine="709"/>
        <w:jc w:val="both"/>
        <w:rPr>
          <w:sz w:val="16"/>
          <w:szCs w:val="16"/>
        </w:rPr>
      </w:pPr>
      <w:r w:rsidRPr="00B97B1F">
        <w:rPr>
          <w:sz w:val="16"/>
          <w:szCs w:val="16"/>
        </w:rPr>
        <w:t>- поддержка отраслей с перспективной потребностью в трудовых ресурсах в целях реализации основных направлений развития региональной системы подготовки кадров;</w:t>
      </w:r>
    </w:p>
    <w:p w:rsidR="00B97B1F" w:rsidRPr="00B97B1F" w:rsidRDefault="00B97B1F" w:rsidP="00B97B1F">
      <w:pPr>
        <w:ind w:firstLine="709"/>
        <w:jc w:val="both"/>
        <w:rPr>
          <w:sz w:val="16"/>
          <w:szCs w:val="16"/>
          <w:lang w:eastAsia="ru-RU"/>
        </w:rPr>
      </w:pPr>
      <w:r w:rsidRPr="00B97B1F">
        <w:rPr>
          <w:sz w:val="16"/>
          <w:szCs w:val="16"/>
          <w:lang w:eastAsia="ru-RU"/>
        </w:rPr>
        <w:t>- создание условий для профессиональной и территориальной мобильности граждан;</w:t>
      </w:r>
    </w:p>
    <w:p w:rsidR="00B97B1F" w:rsidRPr="00B97B1F" w:rsidRDefault="00B97B1F" w:rsidP="00B97B1F">
      <w:pPr>
        <w:ind w:firstLine="709"/>
        <w:jc w:val="both"/>
        <w:rPr>
          <w:sz w:val="16"/>
          <w:szCs w:val="16"/>
        </w:rPr>
      </w:pPr>
      <w:r w:rsidRPr="00B97B1F">
        <w:rPr>
          <w:sz w:val="16"/>
          <w:szCs w:val="16"/>
          <w:lang w:eastAsia="ru-RU"/>
        </w:rPr>
        <w:t>- п</w:t>
      </w:r>
      <w:r w:rsidRPr="00B97B1F">
        <w:rPr>
          <w:sz w:val="16"/>
          <w:szCs w:val="16"/>
        </w:rPr>
        <w:t xml:space="preserve">ривлечение на территорию Тогучинского района квалифицированных кадров; </w:t>
      </w:r>
    </w:p>
    <w:p w:rsidR="00B97B1F" w:rsidRPr="00B97B1F" w:rsidRDefault="00B97B1F" w:rsidP="00B97B1F">
      <w:pPr>
        <w:ind w:firstLine="709"/>
        <w:jc w:val="both"/>
        <w:rPr>
          <w:sz w:val="16"/>
          <w:szCs w:val="16"/>
        </w:rPr>
      </w:pPr>
      <w:r w:rsidRPr="00B97B1F">
        <w:rPr>
          <w:sz w:val="16"/>
          <w:szCs w:val="16"/>
        </w:rPr>
        <w:t>- регулирование трудовой миграции и привлечение трудовых ресурсов в Тогучинский район, испытывающий в них потребность, в том числе для реализации инвестиционных проектов.</w:t>
      </w:r>
    </w:p>
    <w:p w:rsidR="00B97B1F" w:rsidRPr="00B97B1F" w:rsidRDefault="00B97B1F" w:rsidP="00B97B1F">
      <w:pPr>
        <w:pStyle w:val="docdata"/>
        <w:spacing w:before="0" w:beforeAutospacing="0" w:after="0" w:afterAutospacing="0"/>
        <w:ind w:firstLine="709"/>
        <w:jc w:val="both"/>
        <w:rPr>
          <w:sz w:val="16"/>
          <w:szCs w:val="16"/>
        </w:rPr>
      </w:pPr>
    </w:p>
    <w:p w:rsidR="00B97B1F" w:rsidRPr="00B97B1F" w:rsidRDefault="00B97B1F" w:rsidP="00B97B1F">
      <w:pPr>
        <w:ind w:firstLine="709"/>
        <w:jc w:val="both"/>
        <w:rPr>
          <w:sz w:val="16"/>
          <w:szCs w:val="16"/>
        </w:rPr>
      </w:pPr>
      <w:r w:rsidRPr="00B97B1F">
        <w:rPr>
          <w:sz w:val="16"/>
          <w:szCs w:val="16"/>
        </w:rPr>
        <w:lastRenderedPageBreak/>
        <w:t>Развитие производства, инфраструктуры, социальной сферы не возможны без серьезных инвестиций.</w:t>
      </w:r>
    </w:p>
    <w:p w:rsidR="00B97B1F" w:rsidRPr="00B97B1F" w:rsidRDefault="00B97B1F" w:rsidP="00B97B1F">
      <w:pPr>
        <w:jc w:val="both"/>
        <w:rPr>
          <w:b/>
          <w:sz w:val="16"/>
          <w:szCs w:val="16"/>
        </w:rPr>
      </w:pPr>
    </w:p>
    <w:p w:rsidR="00B97B1F" w:rsidRPr="00B97B1F" w:rsidRDefault="00B97B1F" w:rsidP="00B97B1F">
      <w:pPr>
        <w:ind w:firstLine="709"/>
        <w:jc w:val="both"/>
        <w:rPr>
          <w:sz w:val="16"/>
          <w:szCs w:val="16"/>
        </w:rPr>
      </w:pPr>
      <w:r w:rsidRPr="00B97B1F">
        <w:rPr>
          <w:b/>
          <w:sz w:val="16"/>
          <w:szCs w:val="16"/>
        </w:rPr>
        <w:t>Инвестиционные вложения</w:t>
      </w:r>
      <w:r w:rsidRPr="00B97B1F">
        <w:rPr>
          <w:sz w:val="16"/>
          <w:szCs w:val="16"/>
        </w:rPr>
        <w:t xml:space="preserve"> в основной капитал - это основа подъёма социально-экономического развития </w:t>
      </w:r>
      <w:r w:rsidRPr="00B97B1F">
        <w:rPr>
          <w:color w:val="00000A"/>
          <w:sz w:val="16"/>
          <w:szCs w:val="16"/>
        </w:rPr>
        <w:t xml:space="preserve">Тогучинского </w:t>
      </w:r>
      <w:r w:rsidRPr="00B97B1F">
        <w:rPr>
          <w:sz w:val="16"/>
          <w:szCs w:val="16"/>
        </w:rPr>
        <w:t xml:space="preserve">района. </w:t>
      </w:r>
    </w:p>
    <w:p w:rsidR="00B97B1F" w:rsidRPr="00B97B1F" w:rsidRDefault="00B97B1F" w:rsidP="00B97B1F">
      <w:pPr>
        <w:ind w:firstLine="709"/>
        <w:jc w:val="both"/>
        <w:rPr>
          <w:sz w:val="16"/>
          <w:szCs w:val="16"/>
        </w:rPr>
      </w:pPr>
      <w:r w:rsidRPr="00B97B1F">
        <w:rPr>
          <w:sz w:val="16"/>
          <w:szCs w:val="16"/>
        </w:rPr>
        <w:t xml:space="preserve">На территории </w:t>
      </w:r>
      <w:bookmarkStart w:id="5" w:name="__DdeLink__19458_1021920437"/>
      <w:r w:rsidRPr="00B97B1F">
        <w:rPr>
          <w:color w:val="00000A"/>
          <w:sz w:val="16"/>
          <w:szCs w:val="16"/>
        </w:rPr>
        <w:t>Тогучинского</w:t>
      </w:r>
      <w:bookmarkEnd w:id="5"/>
      <w:r w:rsidRPr="00B97B1F">
        <w:rPr>
          <w:color w:val="00000A"/>
          <w:sz w:val="16"/>
          <w:szCs w:val="16"/>
        </w:rPr>
        <w:t xml:space="preserve"> </w:t>
      </w:r>
      <w:r w:rsidRPr="00B97B1F">
        <w:rPr>
          <w:sz w:val="16"/>
          <w:szCs w:val="16"/>
        </w:rPr>
        <w:t xml:space="preserve">района действуют 4 предприятия, которые занимаются производством щебня. Основным источником инвестиций в основной капитал, здесь по-прежнему остаются собственные средства.   </w:t>
      </w:r>
    </w:p>
    <w:p w:rsidR="00B97B1F" w:rsidRPr="00B97B1F" w:rsidRDefault="00B97B1F" w:rsidP="00B97B1F">
      <w:pPr>
        <w:ind w:firstLine="709"/>
        <w:jc w:val="both"/>
        <w:rPr>
          <w:sz w:val="16"/>
          <w:szCs w:val="16"/>
        </w:rPr>
      </w:pPr>
      <w:r w:rsidRPr="00B97B1F">
        <w:rPr>
          <w:sz w:val="16"/>
          <w:szCs w:val="16"/>
        </w:rPr>
        <w:t>Планируется строительство и ввод в эксплуатацию 2 новых предприятий по добыче и переработки строительного камня:</w:t>
      </w:r>
    </w:p>
    <w:p w:rsidR="00B97B1F" w:rsidRPr="00B97B1F" w:rsidRDefault="00B97B1F" w:rsidP="00B97B1F">
      <w:pPr>
        <w:ind w:firstLine="709"/>
        <w:jc w:val="both"/>
        <w:rPr>
          <w:sz w:val="16"/>
          <w:szCs w:val="16"/>
        </w:rPr>
      </w:pPr>
      <w:r w:rsidRPr="00B97B1F">
        <w:rPr>
          <w:sz w:val="16"/>
          <w:szCs w:val="16"/>
        </w:rPr>
        <w:t xml:space="preserve">- в с. Лекарственное ООО «Карьер», мощностью 2,2 млн. тонн щебня в год. Объём инвестиций 608,6 млн. руб. </w:t>
      </w:r>
    </w:p>
    <w:p w:rsidR="00B97B1F" w:rsidRPr="00B97B1F" w:rsidRDefault="00B97B1F" w:rsidP="00B97B1F">
      <w:pPr>
        <w:pStyle w:val="af3"/>
        <w:ind w:firstLine="709"/>
        <w:jc w:val="both"/>
        <w:rPr>
          <w:sz w:val="16"/>
          <w:szCs w:val="16"/>
        </w:rPr>
      </w:pPr>
      <w:r w:rsidRPr="00B97B1F">
        <w:rPr>
          <w:sz w:val="16"/>
          <w:szCs w:val="16"/>
        </w:rPr>
        <w:t>- в с. Родники ООО «Карьер Койбышеский», проектная мощность              120 тыс.куб.м. Объём инвестиций 219,3 млн. руб.</w:t>
      </w:r>
    </w:p>
    <w:p w:rsidR="00B97B1F" w:rsidRPr="00B97B1F" w:rsidRDefault="00B97B1F" w:rsidP="00B97B1F">
      <w:pPr>
        <w:pStyle w:val="af3"/>
        <w:ind w:firstLine="709"/>
        <w:jc w:val="both"/>
        <w:rPr>
          <w:sz w:val="16"/>
          <w:szCs w:val="16"/>
        </w:rPr>
      </w:pPr>
      <w:r w:rsidRPr="00B97B1F">
        <w:rPr>
          <w:sz w:val="16"/>
          <w:szCs w:val="16"/>
        </w:rPr>
        <w:t>Планируются к реализации три инвестиционных проекта по строительству угледобывающих предприятий.</w:t>
      </w:r>
    </w:p>
    <w:p w:rsidR="00B97B1F" w:rsidRPr="00B97B1F" w:rsidRDefault="00B97B1F" w:rsidP="00B97B1F">
      <w:pPr>
        <w:pStyle w:val="af3"/>
        <w:ind w:firstLine="709"/>
        <w:jc w:val="both"/>
        <w:rPr>
          <w:sz w:val="16"/>
          <w:szCs w:val="16"/>
        </w:rPr>
      </w:pPr>
      <w:r w:rsidRPr="00B97B1F">
        <w:rPr>
          <w:sz w:val="16"/>
          <w:szCs w:val="16"/>
        </w:rPr>
        <w:t>Строительство угледобывающего предприятия ЗАО «Строительная компания «Объединение инженеров-строителей» на участке № 1 Доронинской площадки в Тогучинском районе.  Инвестиционный проект рассчитан на добычу угля открытым способом. Объём инвестиций на пять лет составит 2 млрд. руб.</w:t>
      </w:r>
    </w:p>
    <w:p w:rsidR="00B97B1F" w:rsidRPr="00B97B1F" w:rsidRDefault="00B97B1F" w:rsidP="00B97B1F">
      <w:pPr>
        <w:ind w:firstLine="709"/>
        <w:jc w:val="both"/>
        <w:rPr>
          <w:sz w:val="16"/>
          <w:szCs w:val="16"/>
        </w:rPr>
      </w:pPr>
      <w:r w:rsidRPr="00B97B1F">
        <w:rPr>
          <w:sz w:val="16"/>
          <w:szCs w:val="16"/>
        </w:rPr>
        <w:t>Строительство угольного разреза по добыче угля открытым способом месторождения участка Завьяловский - 2 ООО «Сибирская инвестиционная Группа». Проектная мощность 500 тыс. тонн угля в год. Объём первоначальных инвестиций 658 млн.руб.</w:t>
      </w:r>
    </w:p>
    <w:p w:rsidR="00B97B1F" w:rsidRPr="00B97B1F" w:rsidRDefault="00B97B1F" w:rsidP="00B97B1F">
      <w:pPr>
        <w:ind w:firstLine="709"/>
        <w:jc w:val="both"/>
        <w:rPr>
          <w:sz w:val="16"/>
          <w:szCs w:val="16"/>
        </w:rPr>
      </w:pPr>
      <w:r w:rsidRPr="00B97B1F">
        <w:rPr>
          <w:rFonts w:eastAsia="Calibri"/>
          <w:sz w:val="16"/>
          <w:szCs w:val="16"/>
        </w:rPr>
        <w:t>Строительство угольного разреза «Чертандинский» ООО «Регион-Ойл» на территории Кировского сельского поселения. Проектная мощность до 5 млн. тонн угля в год. Объём инвестиций на первом этапе 2 млрд. руб., 494 рабочих места. Срок реализации проекта 2020-2026 годы.</w:t>
      </w:r>
    </w:p>
    <w:p w:rsidR="00B97B1F" w:rsidRPr="00B97B1F" w:rsidRDefault="00B97B1F" w:rsidP="00B97B1F">
      <w:pPr>
        <w:pStyle w:val="af3"/>
        <w:ind w:firstLine="709"/>
        <w:jc w:val="both"/>
        <w:rPr>
          <w:sz w:val="16"/>
          <w:szCs w:val="16"/>
        </w:rPr>
      </w:pPr>
      <w:r w:rsidRPr="00B97B1F">
        <w:rPr>
          <w:sz w:val="16"/>
          <w:szCs w:val="16"/>
        </w:rPr>
        <w:t xml:space="preserve">Реализация данных инвестиционных проектов выгодна для </w:t>
      </w:r>
      <w:r w:rsidRPr="00B97B1F">
        <w:rPr>
          <w:color w:val="00000A"/>
          <w:sz w:val="16"/>
          <w:szCs w:val="16"/>
        </w:rPr>
        <w:t xml:space="preserve">Тогучинского </w:t>
      </w:r>
      <w:r w:rsidRPr="00B97B1F">
        <w:rPr>
          <w:sz w:val="16"/>
          <w:szCs w:val="16"/>
        </w:rPr>
        <w:t xml:space="preserve">района с экономической стороны по решению вопроса занятости населения, поступления налоговых платежей, развитие инфраструктуры </w:t>
      </w:r>
      <w:r w:rsidRPr="00B97B1F">
        <w:rPr>
          <w:color w:val="00000A"/>
          <w:sz w:val="16"/>
          <w:szCs w:val="16"/>
        </w:rPr>
        <w:t>Тогучинского</w:t>
      </w:r>
      <w:r w:rsidRPr="00B97B1F">
        <w:rPr>
          <w:sz w:val="16"/>
          <w:szCs w:val="16"/>
        </w:rPr>
        <w:t xml:space="preserve"> района. </w:t>
      </w:r>
    </w:p>
    <w:p w:rsidR="00B97B1F" w:rsidRPr="00B97B1F" w:rsidRDefault="00B97B1F" w:rsidP="00B97B1F">
      <w:pPr>
        <w:pStyle w:val="af3"/>
        <w:ind w:firstLine="709"/>
        <w:jc w:val="both"/>
        <w:rPr>
          <w:sz w:val="16"/>
          <w:szCs w:val="16"/>
        </w:rPr>
      </w:pPr>
      <w:r w:rsidRPr="00B97B1F">
        <w:rPr>
          <w:sz w:val="16"/>
          <w:szCs w:val="16"/>
        </w:rPr>
        <w:t xml:space="preserve">Главной составляющей экономики поселений </w:t>
      </w:r>
      <w:r w:rsidRPr="00B97B1F">
        <w:rPr>
          <w:color w:val="00000A"/>
          <w:sz w:val="16"/>
          <w:szCs w:val="16"/>
        </w:rPr>
        <w:t xml:space="preserve">Тогучинского </w:t>
      </w:r>
      <w:r w:rsidRPr="00B97B1F">
        <w:rPr>
          <w:sz w:val="16"/>
          <w:szCs w:val="16"/>
        </w:rPr>
        <w:t xml:space="preserve">района является сельское хозяйство, а сложное финансовое положение сельских товаропроизводителей ограничивает возможности инвестиций в развитие экономики. Неразвитость социальной сферы поселений, отсутствие развитой сети инженерных коммуникаций ставят территории поселений в условия малопривлекательности для внешних инвесторов. </w:t>
      </w:r>
    </w:p>
    <w:p w:rsidR="00B97B1F" w:rsidRPr="00B97B1F" w:rsidRDefault="00B97B1F" w:rsidP="00B97B1F">
      <w:pPr>
        <w:ind w:firstLine="709"/>
        <w:jc w:val="both"/>
        <w:rPr>
          <w:sz w:val="16"/>
          <w:szCs w:val="16"/>
        </w:rPr>
      </w:pPr>
      <w:r w:rsidRPr="00B97B1F">
        <w:rPr>
          <w:sz w:val="16"/>
          <w:szCs w:val="16"/>
        </w:rPr>
        <w:t>В агропромышленном комплексе продолжится реализация инвестиционных проектов по строительству семейных животноводческих ферм:</w:t>
      </w:r>
    </w:p>
    <w:p w:rsidR="00B97B1F" w:rsidRPr="00B97B1F" w:rsidRDefault="00B97B1F" w:rsidP="00B97B1F">
      <w:pPr>
        <w:ind w:firstLine="708"/>
        <w:jc w:val="both"/>
        <w:rPr>
          <w:sz w:val="16"/>
          <w:szCs w:val="16"/>
        </w:rPr>
      </w:pPr>
      <w:r w:rsidRPr="00B97B1F">
        <w:rPr>
          <w:sz w:val="16"/>
          <w:szCs w:val="16"/>
        </w:rPr>
        <w:t>- строительство малозатратной фермы специализированной мясной породы КРС на 180 голов, ИП глава к(ф)х Потапкин С.В., срок реализации 2020-2024 гг.;</w:t>
      </w:r>
    </w:p>
    <w:p w:rsidR="00B97B1F" w:rsidRPr="00B97B1F" w:rsidRDefault="00B97B1F" w:rsidP="00B97B1F">
      <w:pPr>
        <w:ind w:firstLine="708"/>
        <w:jc w:val="both"/>
        <w:rPr>
          <w:sz w:val="16"/>
          <w:szCs w:val="16"/>
        </w:rPr>
      </w:pPr>
      <w:r w:rsidRPr="00B97B1F">
        <w:rPr>
          <w:sz w:val="16"/>
          <w:szCs w:val="16"/>
        </w:rPr>
        <w:t>- строительство семейной животноводческой фермы по производству и переработке молока на 25 голов, ИП глава к(ф)х Пяткова Л.Н., срок реализации до 2022 г.;</w:t>
      </w:r>
    </w:p>
    <w:p w:rsidR="00B97B1F" w:rsidRPr="00B97B1F" w:rsidRDefault="00B97B1F" w:rsidP="00B97B1F">
      <w:pPr>
        <w:ind w:firstLine="708"/>
        <w:jc w:val="both"/>
        <w:rPr>
          <w:sz w:val="16"/>
          <w:szCs w:val="16"/>
        </w:rPr>
      </w:pPr>
      <w:r w:rsidRPr="00B97B1F">
        <w:rPr>
          <w:sz w:val="16"/>
          <w:szCs w:val="16"/>
        </w:rPr>
        <w:t>- строительство животноводческой фермы по разведению КРС молочного направления, ИП глава к(ф)х Сотников И.А., срок реализации 2020-2025 гг.</w:t>
      </w:r>
    </w:p>
    <w:p w:rsidR="00B97B1F" w:rsidRPr="00B97B1F" w:rsidRDefault="00B97B1F" w:rsidP="00B97B1F">
      <w:pPr>
        <w:ind w:firstLine="708"/>
        <w:jc w:val="both"/>
        <w:rPr>
          <w:sz w:val="16"/>
          <w:szCs w:val="16"/>
        </w:rPr>
      </w:pPr>
    </w:p>
    <w:p w:rsidR="00B97B1F" w:rsidRPr="00B97B1F" w:rsidRDefault="00B97B1F" w:rsidP="00B97B1F">
      <w:pPr>
        <w:ind w:firstLine="709"/>
        <w:jc w:val="both"/>
        <w:rPr>
          <w:sz w:val="16"/>
          <w:szCs w:val="16"/>
        </w:rPr>
      </w:pPr>
      <w:r w:rsidRPr="00B97B1F">
        <w:rPr>
          <w:sz w:val="16"/>
          <w:szCs w:val="16"/>
        </w:rPr>
        <w:t>Развитие социальной сферы Тогучинского района, строительство новых объектов планируется за счет средств областного бюджета с долевым участием Тогучинского района.</w:t>
      </w:r>
    </w:p>
    <w:p w:rsidR="00B97B1F" w:rsidRPr="00B97B1F" w:rsidRDefault="00B97B1F" w:rsidP="00B97B1F">
      <w:pPr>
        <w:ind w:firstLine="709"/>
        <w:jc w:val="both"/>
        <w:rPr>
          <w:sz w:val="16"/>
          <w:szCs w:val="16"/>
        </w:rPr>
      </w:pPr>
      <w:r w:rsidRPr="00B97B1F">
        <w:rPr>
          <w:sz w:val="16"/>
          <w:szCs w:val="16"/>
        </w:rPr>
        <w:t>Из объектов социальной сферы на перспективу планируется:</w:t>
      </w:r>
    </w:p>
    <w:p w:rsidR="00B97B1F" w:rsidRPr="00B97B1F" w:rsidRDefault="00B97B1F" w:rsidP="00B97B1F">
      <w:pPr>
        <w:ind w:firstLine="709"/>
        <w:jc w:val="both"/>
        <w:rPr>
          <w:sz w:val="16"/>
          <w:szCs w:val="16"/>
        </w:rPr>
      </w:pPr>
      <w:r w:rsidRPr="00B97B1F">
        <w:rPr>
          <w:sz w:val="16"/>
          <w:szCs w:val="16"/>
        </w:rPr>
        <w:t xml:space="preserve">- строительство стационара противотуберкулёзного диспансера в г. Тогучин; </w:t>
      </w:r>
    </w:p>
    <w:p w:rsidR="00B97B1F" w:rsidRPr="00B97B1F" w:rsidRDefault="00B97B1F" w:rsidP="00B97B1F">
      <w:pPr>
        <w:ind w:firstLine="709"/>
        <w:jc w:val="both"/>
        <w:rPr>
          <w:sz w:val="16"/>
          <w:szCs w:val="16"/>
        </w:rPr>
      </w:pPr>
      <w:r w:rsidRPr="00B97B1F">
        <w:rPr>
          <w:sz w:val="16"/>
          <w:szCs w:val="16"/>
        </w:rPr>
        <w:t>- строительство многоквартирных домов,</w:t>
      </w:r>
    </w:p>
    <w:p w:rsidR="00B97B1F" w:rsidRPr="00B97B1F" w:rsidRDefault="00B97B1F" w:rsidP="00B97B1F">
      <w:pPr>
        <w:ind w:firstLine="709"/>
        <w:jc w:val="both"/>
        <w:rPr>
          <w:sz w:val="16"/>
          <w:szCs w:val="16"/>
        </w:rPr>
      </w:pPr>
      <w:r w:rsidRPr="00B97B1F">
        <w:rPr>
          <w:sz w:val="16"/>
          <w:szCs w:val="16"/>
        </w:rPr>
        <w:t>- строительство средней школы на 1000 мест в г. Тогучин - для создания современных условий для обучения детей,</w:t>
      </w:r>
    </w:p>
    <w:p w:rsidR="00B97B1F" w:rsidRPr="00B97B1F" w:rsidRDefault="00B97B1F" w:rsidP="00B97B1F">
      <w:pPr>
        <w:ind w:firstLine="709"/>
        <w:jc w:val="both"/>
        <w:rPr>
          <w:sz w:val="16"/>
          <w:szCs w:val="16"/>
        </w:rPr>
      </w:pPr>
      <w:r w:rsidRPr="00B97B1F">
        <w:rPr>
          <w:sz w:val="16"/>
          <w:szCs w:val="16"/>
        </w:rPr>
        <w:t>- строительство комплексного полигона с мусоросортировочной линией на территории Кудринского сельсовета Тогучинского района,</w:t>
      </w:r>
    </w:p>
    <w:p w:rsidR="00B97B1F" w:rsidRPr="00B97B1F" w:rsidRDefault="00B97B1F" w:rsidP="00B97B1F">
      <w:pPr>
        <w:ind w:firstLine="709"/>
        <w:jc w:val="both"/>
        <w:rPr>
          <w:sz w:val="16"/>
          <w:szCs w:val="16"/>
        </w:rPr>
      </w:pPr>
      <w:r w:rsidRPr="00B97B1F">
        <w:rPr>
          <w:sz w:val="16"/>
          <w:szCs w:val="16"/>
        </w:rPr>
        <w:t>- ремонт автомобильных дорог на территории района,</w:t>
      </w:r>
    </w:p>
    <w:p w:rsidR="00B97B1F" w:rsidRPr="00B97B1F" w:rsidRDefault="00B97B1F" w:rsidP="00B97B1F">
      <w:pPr>
        <w:ind w:firstLine="709"/>
        <w:jc w:val="both"/>
        <w:rPr>
          <w:sz w:val="16"/>
          <w:szCs w:val="16"/>
        </w:rPr>
      </w:pPr>
      <w:r w:rsidRPr="00B97B1F">
        <w:rPr>
          <w:sz w:val="16"/>
          <w:szCs w:val="16"/>
        </w:rPr>
        <w:t>- благоустройство придомовых территорий, парковых зон и общественных территорий в населенных пунктах района.</w:t>
      </w:r>
    </w:p>
    <w:p w:rsidR="00B97B1F" w:rsidRPr="00B97B1F" w:rsidRDefault="00B97B1F" w:rsidP="00B97B1F">
      <w:pPr>
        <w:ind w:firstLine="709"/>
        <w:jc w:val="both"/>
        <w:rPr>
          <w:sz w:val="16"/>
          <w:szCs w:val="16"/>
        </w:rPr>
      </w:pPr>
      <w:bookmarkStart w:id="6" w:name="__DdeLink__48403_2071364234"/>
      <w:bookmarkEnd w:id="6"/>
      <w:r w:rsidRPr="00B97B1F">
        <w:rPr>
          <w:sz w:val="16"/>
          <w:szCs w:val="16"/>
        </w:rPr>
        <w:t>Индивидуальными застройщиками ежегодно планируется ввод в среднем по 12-13 тыс. кв. м. жилья.</w:t>
      </w:r>
    </w:p>
    <w:p w:rsidR="00B97B1F" w:rsidRPr="00B97B1F" w:rsidRDefault="00B97B1F" w:rsidP="00B97B1F">
      <w:pPr>
        <w:ind w:firstLine="709"/>
        <w:jc w:val="both"/>
        <w:rPr>
          <w:sz w:val="16"/>
          <w:szCs w:val="16"/>
        </w:rPr>
      </w:pPr>
    </w:p>
    <w:p w:rsidR="00B97B1F" w:rsidRPr="00B97B1F" w:rsidRDefault="00B97B1F" w:rsidP="00B97B1F">
      <w:pPr>
        <w:ind w:firstLine="709"/>
        <w:jc w:val="both"/>
        <w:rPr>
          <w:sz w:val="16"/>
          <w:szCs w:val="16"/>
        </w:rPr>
      </w:pPr>
      <w:r w:rsidRPr="00B97B1F">
        <w:rPr>
          <w:sz w:val="16"/>
          <w:szCs w:val="16"/>
        </w:rPr>
        <w:t xml:space="preserve">Формируя инвестиционную привлекательность </w:t>
      </w:r>
      <w:r w:rsidRPr="00B97B1F">
        <w:rPr>
          <w:color w:val="00000A"/>
          <w:sz w:val="16"/>
          <w:szCs w:val="16"/>
        </w:rPr>
        <w:t xml:space="preserve">Тогучинского </w:t>
      </w:r>
      <w:r w:rsidRPr="00B97B1F">
        <w:rPr>
          <w:sz w:val="16"/>
          <w:szCs w:val="16"/>
        </w:rPr>
        <w:t xml:space="preserve">района, администрацией </w:t>
      </w:r>
      <w:r w:rsidRPr="00B97B1F">
        <w:rPr>
          <w:color w:val="00000A"/>
          <w:sz w:val="16"/>
          <w:szCs w:val="16"/>
        </w:rPr>
        <w:t xml:space="preserve">Тогучинского </w:t>
      </w:r>
      <w:r w:rsidRPr="00B97B1F">
        <w:rPr>
          <w:sz w:val="16"/>
          <w:szCs w:val="16"/>
        </w:rPr>
        <w:t xml:space="preserve">района поставлена задача привлечения в процесс инвестиционной привлекательности субъектов малого и среднего бизнеса. Начато активное сотрудничество в кластерной системе по привлечению средств бюджетов различных уровней. Намечено оказание помощи субъектам малого и среднего бизнеса по формированию инвестиционных программ и бизнес- планов по созданию </w:t>
      </w:r>
      <w:r w:rsidRPr="00B97B1F">
        <w:rPr>
          <w:sz w:val="16"/>
          <w:szCs w:val="16"/>
        </w:rPr>
        <w:t xml:space="preserve">объектов сельского туризма с созданием социальной значимости для населения, по производству напитков, овощей, а также бетонных конструкций. </w:t>
      </w:r>
    </w:p>
    <w:p w:rsidR="00B97B1F" w:rsidRPr="00B97B1F" w:rsidRDefault="00B97B1F" w:rsidP="00B97B1F">
      <w:pPr>
        <w:ind w:firstLine="709"/>
        <w:jc w:val="both"/>
        <w:rPr>
          <w:sz w:val="16"/>
          <w:szCs w:val="16"/>
        </w:rPr>
      </w:pPr>
      <w:r w:rsidRPr="00B97B1F">
        <w:rPr>
          <w:sz w:val="16"/>
          <w:szCs w:val="16"/>
        </w:rPr>
        <w:t>Понимая перспективность инновационного развития Тогучинского района, в рамках решения стратегических задач по развитию реиндустриализации и агломерации Новосибирской области, Тогучинский район активно взаимодействует с «Агентством инвестиционного развития Новосибирской области» с целью реализации своих проектов на территории Тогучинского района.</w:t>
      </w:r>
    </w:p>
    <w:p w:rsidR="00B97B1F" w:rsidRPr="00B97B1F" w:rsidRDefault="00B97B1F" w:rsidP="00B97B1F">
      <w:pPr>
        <w:ind w:firstLine="708"/>
        <w:jc w:val="both"/>
        <w:rPr>
          <w:sz w:val="16"/>
          <w:szCs w:val="16"/>
        </w:rPr>
      </w:pPr>
    </w:p>
    <w:p w:rsidR="00B97B1F" w:rsidRPr="00B97B1F" w:rsidRDefault="00B97B1F" w:rsidP="00B97B1F">
      <w:pPr>
        <w:ind w:firstLine="709"/>
        <w:rPr>
          <w:sz w:val="16"/>
          <w:szCs w:val="16"/>
        </w:rPr>
      </w:pPr>
      <w:r w:rsidRPr="00B97B1F">
        <w:rPr>
          <w:b/>
          <w:sz w:val="16"/>
          <w:szCs w:val="16"/>
          <w:u w:val="single"/>
        </w:rPr>
        <w:t>Развитие моногорода р.п. Горный</w:t>
      </w:r>
    </w:p>
    <w:p w:rsidR="00B97B1F" w:rsidRPr="00B97B1F" w:rsidRDefault="00B97B1F" w:rsidP="00B97B1F">
      <w:pPr>
        <w:ind w:firstLine="709"/>
        <w:rPr>
          <w:b/>
          <w:i/>
          <w:sz w:val="16"/>
          <w:szCs w:val="16"/>
        </w:rPr>
      </w:pPr>
    </w:p>
    <w:p w:rsidR="00B97B1F" w:rsidRPr="00B97B1F" w:rsidRDefault="00B97B1F" w:rsidP="00B97B1F">
      <w:pPr>
        <w:pStyle w:val="headertext"/>
        <w:spacing w:before="0" w:beforeAutospacing="0" w:after="0" w:afterAutospacing="0"/>
        <w:ind w:firstLine="709"/>
        <w:jc w:val="both"/>
        <w:rPr>
          <w:sz w:val="16"/>
          <w:szCs w:val="16"/>
        </w:rPr>
      </w:pPr>
      <w:r w:rsidRPr="00B97B1F">
        <w:rPr>
          <w:sz w:val="16"/>
          <w:szCs w:val="16"/>
        </w:rPr>
        <w:t>Рабочий поселок Горный Тогучинского района расположен на востоке Новосибирской области. Статус моногорода был присвоен в соответствии с Приказом Министерства Регионального развития РФ от 03.07.2013 № 282 «О внесении изменений в состав населенных пунктов Российской Федерации, относимых к категории «Монопрофильные населенные пункты Российской Федерации».</w:t>
      </w:r>
    </w:p>
    <w:p w:rsidR="00B97B1F" w:rsidRPr="00B97B1F" w:rsidRDefault="00B97B1F" w:rsidP="00B97B1F">
      <w:pPr>
        <w:pStyle w:val="headertext"/>
        <w:spacing w:before="0" w:beforeAutospacing="0" w:after="0" w:afterAutospacing="0"/>
        <w:ind w:firstLine="709"/>
        <w:jc w:val="both"/>
        <w:rPr>
          <w:sz w:val="16"/>
          <w:szCs w:val="16"/>
        </w:rPr>
      </w:pPr>
      <w:r w:rsidRPr="00B97B1F">
        <w:rPr>
          <w:sz w:val="16"/>
          <w:szCs w:val="16"/>
        </w:rPr>
        <w:t>В настоящий момент р.п. Горный отнесен к третьей категории моногородов – монопрофильные муниципальные образования Российской Федерации со стабильной социально-экономической ситуацией.</w:t>
      </w:r>
    </w:p>
    <w:p w:rsidR="00B97B1F" w:rsidRPr="00B97B1F" w:rsidRDefault="00B97B1F" w:rsidP="00B97B1F">
      <w:pPr>
        <w:ind w:firstLine="709"/>
        <w:jc w:val="both"/>
        <w:rPr>
          <w:sz w:val="16"/>
          <w:szCs w:val="16"/>
        </w:rPr>
      </w:pPr>
      <w:r w:rsidRPr="00B97B1F">
        <w:rPr>
          <w:sz w:val="16"/>
          <w:szCs w:val="16"/>
        </w:rPr>
        <w:t>Расстояние до областного центра 71 км. Поселок образован в 1952 году в связи с необходимостью добычи камня для строительства Новосибирской ГЭС.</w:t>
      </w:r>
    </w:p>
    <w:p w:rsidR="00B97B1F" w:rsidRPr="00B97B1F" w:rsidRDefault="00B97B1F" w:rsidP="00B97B1F">
      <w:pPr>
        <w:ind w:firstLine="709"/>
        <w:jc w:val="both"/>
        <w:rPr>
          <w:sz w:val="16"/>
          <w:szCs w:val="16"/>
        </w:rPr>
      </w:pPr>
      <w:r w:rsidRPr="00B97B1F">
        <w:rPr>
          <w:sz w:val="16"/>
          <w:szCs w:val="16"/>
        </w:rPr>
        <w:t xml:space="preserve">В состав городского поселения рабочего поселка Горный </w:t>
      </w:r>
      <w:proofErr w:type="gramStart"/>
      <w:r w:rsidRPr="00B97B1F">
        <w:rPr>
          <w:sz w:val="16"/>
          <w:szCs w:val="16"/>
        </w:rPr>
        <w:t xml:space="preserve">входят:   </w:t>
      </w:r>
      <w:proofErr w:type="gramEnd"/>
      <w:r w:rsidRPr="00B97B1F">
        <w:rPr>
          <w:sz w:val="16"/>
          <w:szCs w:val="16"/>
        </w:rPr>
        <w:t xml:space="preserve">               р.п. Горный, поселок Никольский, д. Ермачиха. Площадь территории составляет 7464 га. Центр городского поселения – рабочий поселок Горный. </w:t>
      </w:r>
    </w:p>
    <w:p w:rsidR="00B97B1F" w:rsidRPr="00B97B1F" w:rsidRDefault="00B97B1F" w:rsidP="00B97B1F">
      <w:pPr>
        <w:ind w:firstLine="709"/>
        <w:jc w:val="both"/>
        <w:rPr>
          <w:sz w:val="16"/>
          <w:szCs w:val="16"/>
        </w:rPr>
      </w:pPr>
      <w:r w:rsidRPr="00B97B1F">
        <w:rPr>
          <w:sz w:val="16"/>
          <w:szCs w:val="16"/>
        </w:rPr>
        <w:t>Рабочий поселок Горный сегодня – мощный промышленный центр, продукция которого известна далеко за пределами Сибири. Здесь хорошо развита инфраструктура, большими темпами ведется благоустройство. На территории поселения располагаются 8 садово-огороднических обществ, 4 гаражных общества. Площадь земель в них 233,5 га, 98,5 га в собственности. Земель под предприятиями, организациями, учреждениями – 404,0 га.</w:t>
      </w:r>
    </w:p>
    <w:p w:rsidR="00B97B1F" w:rsidRPr="00B97B1F" w:rsidRDefault="00B97B1F" w:rsidP="00B97B1F">
      <w:pPr>
        <w:ind w:firstLine="709"/>
        <w:jc w:val="both"/>
        <w:rPr>
          <w:sz w:val="16"/>
          <w:szCs w:val="16"/>
        </w:rPr>
      </w:pPr>
      <w:r w:rsidRPr="00B97B1F">
        <w:rPr>
          <w:bCs/>
          <w:sz w:val="16"/>
          <w:szCs w:val="16"/>
        </w:rPr>
        <w:t>Промышленность в экономике поселения занимает ведущее место по объемам валового продукта, обеспечению занятости населения и доле налоговых платежей в бюджетную систему.</w:t>
      </w:r>
    </w:p>
    <w:p w:rsidR="00B97B1F" w:rsidRPr="00B97B1F" w:rsidRDefault="00B97B1F" w:rsidP="00B97B1F">
      <w:pPr>
        <w:ind w:firstLine="709"/>
        <w:jc w:val="both"/>
        <w:rPr>
          <w:sz w:val="16"/>
          <w:szCs w:val="16"/>
        </w:rPr>
      </w:pPr>
      <w:r w:rsidRPr="00B97B1F">
        <w:rPr>
          <w:sz w:val="16"/>
          <w:szCs w:val="16"/>
        </w:rPr>
        <w:t xml:space="preserve">Промышленность поселка – это два крупных предприятия: Горновский завод Спецжелезобетона – филиал АО «БЭТ» и Каменный карьер АО «Новосибирское карьероуправление». </w:t>
      </w:r>
    </w:p>
    <w:p w:rsidR="00B97B1F" w:rsidRPr="00B97B1F" w:rsidRDefault="00B97B1F" w:rsidP="00B97B1F">
      <w:pPr>
        <w:tabs>
          <w:tab w:val="left" w:pos="567"/>
        </w:tabs>
        <w:ind w:firstLine="709"/>
        <w:jc w:val="both"/>
        <w:rPr>
          <w:sz w:val="16"/>
          <w:szCs w:val="16"/>
        </w:rPr>
      </w:pPr>
      <w:r w:rsidRPr="00B97B1F">
        <w:rPr>
          <w:color w:val="000000" w:themeColor="text1"/>
          <w:sz w:val="16"/>
          <w:szCs w:val="16"/>
        </w:rPr>
        <w:t>Горновский завод Спецжелезобетона – филиал АО «БЭТ»</w:t>
      </w:r>
      <w:r w:rsidRPr="00B97B1F">
        <w:rPr>
          <w:sz w:val="16"/>
          <w:szCs w:val="16"/>
        </w:rPr>
        <w:t xml:space="preserve"> занимается выпуском сборного железобетона, основной вид продукции – железобетонные шпалы. Это градообразующее предприятие, на котором работает большая часть населения поселения, в бюджет поселения поступает основная часть налоговых доходов. Предприятие вносит существенный вклад в социально-экономическое развитие р. п. Горный и всего Тогучинского района. Среднесписочная численность работников за 2020 год составила 1252 чел., за 1 полугодие 2021 года – 1132 чел.</w:t>
      </w:r>
      <w:r w:rsidRPr="00B97B1F">
        <w:rPr>
          <w:sz w:val="16"/>
          <w:szCs w:val="16"/>
        </w:rPr>
        <w:tab/>
        <w:t xml:space="preserve">  На градообразующем промышленном предприятии трудится 26,6 % всех занятых работников предприятий и организаций муниципального образования.</w:t>
      </w:r>
    </w:p>
    <w:p w:rsidR="00B97B1F" w:rsidRPr="00B97B1F" w:rsidRDefault="00B97B1F" w:rsidP="00B97B1F">
      <w:pPr>
        <w:ind w:firstLine="709"/>
        <w:jc w:val="both"/>
        <w:rPr>
          <w:sz w:val="16"/>
          <w:szCs w:val="16"/>
        </w:rPr>
      </w:pPr>
      <w:r w:rsidRPr="00B97B1F">
        <w:rPr>
          <w:sz w:val="16"/>
          <w:szCs w:val="16"/>
        </w:rPr>
        <w:t>АО «НКУ» Каменный карьер – предприятие по добыче камня и производству щебня. На территории поселения работают также: транспортное предприятие ООО ПЖТ «Изынское», ООО «ЭнергоРесурс», МУП «Тепловодоканал», МУП «Управляющая компания р. п. Горный».</w:t>
      </w:r>
    </w:p>
    <w:p w:rsidR="00B97B1F" w:rsidRPr="00B97B1F" w:rsidRDefault="00B97B1F" w:rsidP="00B97B1F">
      <w:pPr>
        <w:ind w:firstLine="709"/>
        <w:jc w:val="both"/>
        <w:rPr>
          <w:sz w:val="16"/>
          <w:szCs w:val="16"/>
        </w:rPr>
      </w:pPr>
      <w:r w:rsidRPr="00B97B1F">
        <w:rPr>
          <w:sz w:val="16"/>
          <w:szCs w:val="16"/>
        </w:rPr>
        <w:t>Одним из основных преимуществ р.п. Горный является его географическое положение, выгодное с логистической точки зрения. В 18 км. от р.п. Горный проходит автомобильная дорога регионального значения Р384 (Новосибирск - Ленинск-Кузнецкий – Кемерово - Юрга).</w:t>
      </w:r>
    </w:p>
    <w:p w:rsidR="00B97B1F" w:rsidRPr="00B97B1F" w:rsidRDefault="00B97B1F" w:rsidP="00B97B1F">
      <w:pPr>
        <w:pStyle w:val="af3"/>
        <w:ind w:firstLine="709"/>
        <w:jc w:val="both"/>
        <w:rPr>
          <w:sz w:val="16"/>
          <w:szCs w:val="16"/>
        </w:rPr>
      </w:pPr>
      <w:r w:rsidRPr="00B97B1F">
        <w:rPr>
          <w:sz w:val="16"/>
          <w:szCs w:val="16"/>
        </w:rPr>
        <w:t>Местоположение моногорода также обеспечивает возможность транспортной связи в южном направлении с Алтайским краем и северо-западном направлении с Омской областью. Участок расположен на расстоянии около 50 км от Восточного автодорожного обхода города Новосибирска, в дальнейшем связываемого с Северным обходом, что позволяет максимально эффективно использовать транспортные узлы, в том числе вне городской черты.</w:t>
      </w:r>
    </w:p>
    <w:p w:rsidR="00B97B1F" w:rsidRPr="00B97B1F" w:rsidRDefault="00B97B1F" w:rsidP="00B97B1F">
      <w:pPr>
        <w:ind w:firstLine="709"/>
        <w:jc w:val="both"/>
        <w:rPr>
          <w:sz w:val="16"/>
          <w:szCs w:val="16"/>
        </w:rPr>
      </w:pPr>
      <w:r w:rsidRPr="00B97B1F">
        <w:rPr>
          <w:color w:val="000000" w:themeColor="text1"/>
          <w:sz w:val="16"/>
          <w:szCs w:val="16"/>
        </w:rPr>
        <w:t xml:space="preserve">Моногород </w:t>
      </w:r>
      <w:r w:rsidRPr="00B97B1F">
        <w:rPr>
          <w:sz w:val="16"/>
          <w:szCs w:val="16"/>
        </w:rPr>
        <w:t>р.п. Горный располагает достаточно развитой социальной инфраструктурой. В сравнении с другими муниципальными образованиями Тогучинского района по уровню развития социальной инфраструктуры р.п. Горный занимает 2-е место в районе.</w:t>
      </w:r>
    </w:p>
    <w:p w:rsidR="00B97B1F" w:rsidRPr="00B97B1F" w:rsidRDefault="00B97B1F" w:rsidP="00B97B1F">
      <w:pPr>
        <w:ind w:firstLine="709"/>
        <w:jc w:val="both"/>
        <w:rPr>
          <w:rFonts w:asciiTheme="minorHAnsi" w:hAnsiTheme="minorHAnsi"/>
          <w:sz w:val="16"/>
          <w:szCs w:val="16"/>
        </w:rPr>
      </w:pPr>
      <w:r w:rsidRPr="00B97B1F">
        <w:rPr>
          <w:sz w:val="16"/>
          <w:szCs w:val="16"/>
        </w:rPr>
        <w:t xml:space="preserve">На территории р.п. Горный работают больница, </w:t>
      </w:r>
      <w:r w:rsidRPr="00B97B1F">
        <w:rPr>
          <w:color w:val="000000" w:themeColor="text1"/>
          <w:sz w:val="16"/>
          <w:szCs w:val="16"/>
        </w:rPr>
        <w:t>средняя школа</w:t>
      </w:r>
      <w:r w:rsidRPr="00B97B1F">
        <w:rPr>
          <w:sz w:val="16"/>
          <w:szCs w:val="16"/>
        </w:rPr>
        <w:t xml:space="preserve"> с общей численностью учащихся 993чел., два детских сада, культурно-досуговый центр, две библиотеки, детско-юношеская спортивная школа, спортивный комплекс «Атлант». На территории муниципального образования р. п. Горный имеется горнолыжная база с пунктом проката спортивного инвентаря. </w:t>
      </w:r>
    </w:p>
    <w:p w:rsidR="00B97B1F" w:rsidRPr="00B97B1F" w:rsidRDefault="00B97B1F" w:rsidP="00B97B1F">
      <w:pPr>
        <w:ind w:firstLine="709"/>
        <w:jc w:val="both"/>
        <w:rPr>
          <w:sz w:val="16"/>
          <w:szCs w:val="16"/>
        </w:rPr>
      </w:pPr>
      <w:r w:rsidRPr="00B97B1F">
        <w:rPr>
          <w:sz w:val="16"/>
          <w:szCs w:val="16"/>
          <w:lang w:eastAsia="ru-RU"/>
        </w:rPr>
        <w:t xml:space="preserve">Население муниципального образования р.п. Горный на 01.01.2021 оставляло 9092 человек, в т.ч. население р.п. Горный — 8847 чел. </w:t>
      </w:r>
    </w:p>
    <w:p w:rsidR="00B97B1F" w:rsidRPr="00B97B1F" w:rsidRDefault="00B97B1F" w:rsidP="00B97B1F">
      <w:pPr>
        <w:ind w:firstLine="709"/>
        <w:jc w:val="both"/>
        <w:rPr>
          <w:sz w:val="16"/>
          <w:szCs w:val="16"/>
        </w:rPr>
      </w:pPr>
      <w:r w:rsidRPr="00B97B1F">
        <w:rPr>
          <w:sz w:val="16"/>
          <w:szCs w:val="16"/>
        </w:rPr>
        <w:lastRenderedPageBreak/>
        <w:t>Численность экономически активного населения поселения на начало             2021 года составляла 7064 человек (78,0 % от общей численности населения), из них 4406 человек среднесписочная численность работников по полному кругу предприятий.</w:t>
      </w:r>
    </w:p>
    <w:p w:rsidR="00B97B1F" w:rsidRPr="00B97B1F" w:rsidRDefault="00B97B1F" w:rsidP="00B97B1F">
      <w:pPr>
        <w:ind w:firstLine="709"/>
        <w:jc w:val="both"/>
        <w:rPr>
          <w:sz w:val="16"/>
          <w:szCs w:val="16"/>
        </w:rPr>
      </w:pPr>
      <w:r w:rsidRPr="00B97B1F">
        <w:rPr>
          <w:sz w:val="16"/>
          <w:szCs w:val="16"/>
        </w:rPr>
        <w:t>По состоянию на 01.07.2021 население в трудоспособном возрасте составляет 4915 чел. или 54,3 % от общей численности населения.</w:t>
      </w:r>
    </w:p>
    <w:p w:rsidR="00B97B1F" w:rsidRPr="00B97B1F" w:rsidRDefault="00B97B1F" w:rsidP="00B97B1F">
      <w:pPr>
        <w:ind w:firstLine="709"/>
        <w:jc w:val="both"/>
        <w:rPr>
          <w:sz w:val="16"/>
          <w:szCs w:val="16"/>
        </w:rPr>
      </w:pPr>
      <w:r w:rsidRPr="00B97B1F">
        <w:rPr>
          <w:sz w:val="16"/>
          <w:szCs w:val="16"/>
        </w:rPr>
        <w:t>Среднемесячная заработная плата работников по полному кругу предприятий за 1 полугодие 2021 года составила 37200 руб.</w:t>
      </w:r>
    </w:p>
    <w:p w:rsidR="00B97B1F" w:rsidRPr="00B97B1F" w:rsidRDefault="00B97B1F" w:rsidP="00B97B1F">
      <w:pPr>
        <w:ind w:firstLine="709"/>
        <w:jc w:val="both"/>
        <w:rPr>
          <w:sz w:val="16"/>
          <w:szCs w:val="16"/>
        </w:rPr>
      </w:pPr>
      <w:r w:rsidRPr="00B97B1F">
        <w:rPr>
          <w:sz w:val="16"/>
          <w:szCs w:val="16"/>
        </w:rPr>
        <w:t>Малые предприятия р.п. Горный занимают в общем объеме производства 2,5%. Индивидуальные предприниматели заняты в основном в торговле и сфере бытового обслуживания. На 01.07.2021 в р.п. Горный было зарегистрировано 149 малых и средних предприятий, включая индивидуальных предпринимателей. Среднесписочная численность работников малых и средних предприятий, включая индивидуальных предпринимателей, составляет 1723 человек.</w:t>
      </w:r>
    </w:p>
    <w:p w:rsidR="00B97B1F" w:rsidRPr="00B97B1F" w:rsidRDefault="00B97B1F" w:rsidP="00B97B1F">
      <w:pPr>
        <w:ind w:firstLine="709"/>
        <w:jc w:val="both"/>
        <w:rPr>
          <w:sz w:val="16"/>
          <w:szCs w:val="16"/>
        </w:rPr>
      </w:pPr>
      <w:r w:rsidRPr="00B97B1F">
        <w:rPr>
          <w:sz w:val="16"/>
          <w:szCs w:val="16"/>
        </w:rPr>
        <w:t xml:space="preserve">Минпромторгом Новосибирской области местным бюджетам ежегодно предоставляются субсидии на софинансирование муниципальных программ развития субъектов малого и среднего предпринимательства (далее – СМиСП), что позволяет увеличить объем средств, направляемых на финансовую поддержку СМиСП в рамках муниципальных программ развития СМиСП. В Фонде микрофинансирования Новосибирской области для резидентов </w:t>
      </w:r>
      <w:r w:rsidRPr="00B97B1F">
        <w:rPr>
          <w:color w:val="000000" w:themeColor="text1"/>
          <w:sz w:val="16"/>
          <w:szCs w:val="16"/>
        </w:rPr>
        <w:t>ТОСЭР п</w:t>
      </w:r>
      <w:r w:rsidRPr="00B97B1F">
        <w:rPr>
          <w:sz w:val="16"/>
          <w:szCs w:val="16"/>
        </w:rPr>
        <w:t xml:space="preserve">редусмотрены льготы при получении кредита. </w:t>
      </w:r>
    </w:p>
    <w:p w:rsidR="00B97B1F" w:rsidRPr="00B97B1F" w:rsidRDefault="00B97B1F" w:rsidP="00B97B1F">
      <w:pPr>
        <w:ind w:firstLine="709"/>
        <w:jc w:val="both"/>
        <w:rPr>
          <w:sz w:val="16"/>
          <w:szCs w:val="16"/>
        </w:rPr>
      </w:pPr>
      <w:r w:rsidRPr="00B97B1F">
        <w:rPr>
          <w:sz w:val="16"/>
          <w:szCs w:val="16"/>
        </w:rPr>
        <w:t xml:space="preserve">СМиСП р.п. Горный могут обращаться за получением финансовой поддержки в рамках государственной программы Новосибирской области «Развитие субъектов малого и среднего предпринимательства в Новосибирской области на 2020-2022 годы», а также в рамках муниципальных программ развития на поддержку СМиСП Тогучинского района и р.п. Горный. </w:t>
      </w:r>
    </w:p>
    <w:p w:rsidR="00B97B1F" w:rsidRPr="00B97B1F" w:rsidRDefault="00B97B1F" w:rsidP="00B97B1F">
      <w:pPr>
        <w:ind w:firstLine="709"/>
        <w:jc w:val="both"/>
        <w:rPr>
          <w:sz w:val="16"/>
          <w:szCs w:val="16"/>
          <w:lang w:eastAsia="ru-RU"/>
        </w:rPr>
      </w:pPr>
    </w:p>
    <w:p w:rsidR="00B97B1F" w:rsidRPr="00B97B1F" w:rsidRDefault="00B97B1F" w:rsidP="00B97B1F">
      <w:pPr>
        <w:ind w:firstLine="709"/>
        <w:jc w:val="both"/>
        <w:rPr>
          <w:sz w:val="16"/>
          <w:szCs w:val="16"/>
        </w:rPr>
      </w:pPr>
      <w:r w:rsidRPr="00B97B1F">
        <w:rPr>
          <w:sz w:val="16"/>
          <w:szCs w:val="16"/>
          <w:lang w:eastAsia="ru-RU"/>
        </w:rPr>
        <w:t>В среднесрочной перспективе на территории р.п. Горный планируется реализация инвестиционных проектов, направленных на развитие и диверсификацию реального сектора экономики р.п. Горный.</w:t>
      </w:r>
    </w:p>
    <w:p w:rsidR="00B97B1F" w:rsidRPr="00B97B1F" w:rsidRDefault="00B97B1F" w:rsidP="00B97B1F">
      <w:pPr>
        <w:ind w:firstLine="709"/>
        <w:jc w:val="both"/>
        <w:rPr>
          <w:sz w:val="16"/>
          <w:szCs w:val="16"/>
        </w:rPr>
      </w:pPr>
      <w:r w:rsidRPr="00B97B1F">
        <w:rPr>
          <w:color w:val="000000" w:themeColor="text1"/>
          <w:sz w:val="16"/>
          <w:szCs w:val="16"/>
          <w:lang w:eastAsia="ru-RU"/>
        </w:rPr>
        <w:t xml:space="preserve">Администрация </w:t>
      </w:r>
      <w:r w:rsidRPr="00B97B1F">
        <w:rPr>
          <w:sz w:val="16"/>
          <w:szCs w:val="16"/>
          <w:lang w:eastAsia="ru-RU"/>
        </w:rPr>
        <w:t xml:space="preserve">Тогучинского района Новосибирской области совместно с </w:t>
      </w:r>
      <w:r w:rsidRPr="00B97B1F">
        <w:rPr>
          <w:color w:val="000000" w:themeColor="text1"/>
          <w:sz w:val="16"/>
          <w:szCs w:val="16"/>
          <w:lang w:eastAsia="ru-RU"/>
        </w:rPr>
        <w:t>администрацией р.п. Горный</w:t>
      </w:r>
      <w:r w:rsidRPr="00B97B1F">
        <w:rPr>
          <w:sz w:val="16"/>
          <w:szCs w:val="16"/>
          <w:lang w:eastAsia="ru-RU"/>
        </w:rPr>
        <w:t xml:space="preserve"> Тогучинского района Новосибирской области постоянно ведет работу по решению вопросов развития новых производств, </w:t>
      </w:r>
      <w:r w:rsidRPr="00B97B1F">
        <w:rPr>
          <w:sz w:val="16"/>
          <w:szCs w:val="16"/>
        </w:rPr>
        <w:t xml:space="preserve">с целью стабильного развития моногорода, путем привлечения инвестиций и </w:t>
      </w:r>
      <w:r w:rsidRPr="00B97B1F">
        <w:rPr>
          <w:iCs/>
          <w:sz w:val="16"/>
          <w:szCs w:val="16"/>
          <w:shd w:val="clear" w:color="auto" w:fill="FFFFFF"/>
        </w:rPr>
        <w:t>создания новых рабочих мест, не связанных с деятельностью градообразующего предприятия.</w:t>
      </w:r>
    </w:p>
    <w:p w:rsidR="00B97B1F" w:rsidRPr="00B97B1F" w:rsidRDefault="00B97B1F" w:rsidP="00B97B1F">
      <w:pPr>
        <w:ind w:firstLine="709"/>
        <w:jc w:val="both"/>
        <w:rPr>
          <w:sz w:val="16"/>
          <w:szCs w:val="16"/>
          <w:lang w:eastAsia="ru-RU"/>
        </w:rPr>
      </w:pPr>
      <w:r w:rsidRPr="00B97B1F">
        <w:rPr>
          <w:sz w:val="16"/>
          <w:szCs w:val="16"/>
        </w:rPr>
        <w:t xml:space="preserve">Развитие производства, инфраструктуры, социальной сферы не возможны без серьезных инвестиций. </w:t>
      </w:r>
    </w:p>
    <w:p w:rsidR="00B97B1F" w:rsidRPr="00B97B1F" w:rsidRDefault="00B97B1F" w:rsidP="00B97B1F">
      <w:pPr>
        <w:ind w:firstLine="709"/>
        <w:jc w:val="both"/>
        <w:rPr>
          <w:sz w:val="16"/>
          <w:szCs w:val="16"/>
        </w:rPr>
      </w:pPr>
      <w:r w:rsidRPr="00B97B1F">
        <w:rPr>
          <w:sz w:val="16"/>
          <w:szCs w:val="16"/>
        </w:rPr>
        <w:t>Основными точками роста в социально-экономическом развитии р.п. Горный определены комплексы в сфере производства строительных материалов и туристической индустрии. Проводится работа по формированию инвестиционных площадок. В настоящее сформировано 16 инвестиционных площадок общей площадью 105,42 га.</w:t>
      </w:r>
    </w:p>
    <w:p w:rsidR="00B97B1F" w:rsidRPr="00B97B1F" w:rsidRDefault="00B97B1F" w:rsidP="00B97B1F">
      <w:pPr>
        <w:ind w:firstLine="708"/>
        <w:jc w:val="both"/>
        <w:rPr>
          <w:rFonts w:eastAsia="Calibri"/>
          <w:sz w:val="16"/>
          <w:szCs w:val="16"/>
          <w:lang w:eastAsia="ru-RU"/>
        </w:rPr>
      </w:pPr>
      <w:r w:rsidRPr="00B97B1F">
        <w:rPr>
          <w:rFonts w:eastAsia="Calibri"/>
          <w:sz w:val="16"/>
          <w:szCs w:val="16"/>
          <w:lang w:eastAsia="ru-RU"/>
        </w:rPr>
        <w:t xml:space="preserve">Постановлением Правительства Российской Федерации от 12.04.2019                  № 429 на территории муниципального образования р.п. Горный Тогучинского района создана территория опережающего социально-экономического развития «Горный» (далее – ТОСЭР «Горный»). </w:t>
      </w:r>
    </w:p>
    <w:p w:rsidR="00B97B1F" w:rsidRPr="00B97B1F" w:rsidRDefault="00B97B1F" w:rsidP="00B97B1F">
      <w:pPr>
        <w:autoSpaceDE w:val="0"/>
        <w:autoSpaceDN w:val="0"/>
        <w:ind w:firstLine="709"/>
        <w:jc w:val="both"/>
        <w:rPr>
          <w:rFonts w:eastAsia="Calibri"/>
          <w:sz w:val="16"/>
          <w:szCs w:val="16"/>
        </w:rPr>
      </w:pPr>
      <w:r w:rsidRPr="00B97B1F">
        <w:rPr>
          <w:rFonts w:eastAsia="Calibri"/>
          <w:sz w:val="16"/>
          <w:szCs w:val="16"/>
        </w:rPr>
        <w:t>На территории ТОСЭР «Горный» действует особый правовой режим осуществления предпринимательской деятельности при реализации резидентами инвестиционных проектов. Определены виды экономической деятельности, включенных в классы общероссийского классификатора видов экономической деятельности.</w:t>
      </w:r>
    </w:p>
    <w:p w:rsidR="00B97B1F" w:rsidRPr="00B97B1F" w:rsidRDefault="00B97B1F" w:rsidP="00B97B1F">
      <w:pPr>
        <w:autoSpaceDE w:val="0"/>
        <w:autoSpaceDN w:val="0"/>
        <w:ind w:firstLine="709"/>
        <w:jc w:val="both"/>
        <w:rPr>
          <w:rFonts w:eastAsia="Calibri"/>
          <w:sz w:val="16"/>
          <w:szCs w:val="16"/>
        </w:rPr>
      </w:pPr>
      <w:r w:rsidRPr="00B97B1F">
        <w:rPr>
          <w:rFonts w:eastAsia="Calibri"/>
          <w:sz w:val="16"/>
          <w:szCs w:val="16"/>
        </w:rPr>
        <w:t>Присвоение статуса ТОСЭР р.п. Горный позволит к 2028 году создать около 650 новых рабочих мест, привлечь инвестиций на сумму свыше 3,5 млрд. рублей, повысить инвестиционную привлекательность не только территории поселка, Тогучинского района, но и всей Новосибирской области.</w:t>
      </w:r>
    </w:p>
    <w:p w:rsidR="00B97B1F" w:rsidRPr="00B97B1F" w:rsidRDefault="00B97B1F" w:rsidP="00B97B1F">
      <w:pPr>
        <w:autoSpaceDE w:val="0"/>
        <w:autoSpaceDN w:val="0"/>
        <w:ind w:firstLine="709"/>
        <w:jc w:val="both"/>
        <w:rPr>
          <w:sz w:val="16"/>
          <w:szCs w:val="16"/>
          <w:lang w:eastAsia="ru-RU"/>
        </w:rPr>
      </w:pPr>
      <w:r w:rsidRPr="00B97B1F">
        <w:rPr>
          <w:bCs/>
          <w:sz w:val="16"/>
          <w:szCs w:val="16"/>
          <w:shd w:val="clear" w:color="auto" w:fill="FFFFFF"/>
        </w:rPr>
        <w:t>Территория опережающего социально-экономического развития (ТОСЭР) «Горный» в Тогучинском районе становится более привлекательной площадкой для инвесторов, газификация территории открывает для них новые возможности.</w:t>
      </w:r>
    </w:p>
    <w:p w:rsidR="00B97B1F" w:rsidRPr="00B97B1F" w:rsidRDefault="00B97B1F" w:rsidP="00B97B1F">
      <w:pPr>
        <w:autoSpaceDE w:val="0"/>
        <w:autoSpaceDN w:val="0"/>
        <w:ind w:firstLine="709"/>
        <w:jc w:val="both"/>
        <w:rPr>
          <w:sz w:val="16"/>
          <w:szCs w:val="16"/>
          <w:lang w:eastAsia="ru-RU"/>
        </w:rPr>
      </w:pPr>
      <w:r w:rsidRPr="00B97B1F">
        <w:rPr>
          <w:sz w:val="16"/>
          <w:szCs w:val="16"/>
          <w:lang w:eastAsia="ru-RU"/>
        </w:rPr>
        <w:t xml:space="preserve">Администрацией р.п. Горный сформированы инвестиционные площадки для размещения новых производств. </w:t>
      </w:r>
    </w:p>
    <w:p w:rsidR="00B97B1F" w:rsidRPr="00B97B1F" w:rsidRDefault="00B97B1F" w:rsidP="00B97B1F">
      <w:pPr>
        <w:pStyle w:val="af0"/>
        <w:spacing w:beforeAutospacing="0" w:afterAutospacing="0"/>
        <w:textAlignment w:val="baseline"/>
        <w:rPr>
          <w:sz w:val="16"/>
          <w:szCs w:val="16"/>
        </w:rPr>
      </w:pPr>
      <w:r w:rsidRPr="00B97B1F">
        <w:rPr>
          <w:sz w:val="16"/>
          <w:szCs w:val="16"/>
        </w:rPr>
        <w:t>В 2019 году Минэкономразвития РФ в качестве резидента ТОСЭР «Горный» включило в реестр резидентов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ООО «Диабаз», ООО «Горный базальт» и ООО АФ «Новый Путь».</w:t>
      </w:r>
    </w:p>
    <w:p w:rsidR="00B97B1F" w:rsidRPr="00B97B1F" w:rsidRDefault="00B97B1F" w:rsidP="00B97B1F">
      <w:pPr>
        <w:jc w:val="both"/>
        <w:textAlignment w:val="baseline"/>
        <w:rPr>
          <w:sz w:val="16"/>
          <w:szCs w:val="16"/>
        </w:rPr>
      </w:pPr>
      <w:r w:rsidRPr="00B97B1F">
        <w:rPr>
          <w:sz w:val="16"/>
          <w:szCs w:val="16"/>
        </w:rPr>
        <w:t xml:space="preserve">          В соответствии с бизнес-планом ООО «Диабаз» реализовывает на территории р.п. Горный Тогучинского района инвестиционный проект «Развитие производства диабазовой муки» (кислотоупорного порошка</w:t>
      </w:r>
      <w:proofErr w:type="gramStart"/>
      <w:r w:rsidRPr="00B97B1F">
        <w:rPr>
          <w:sz w:val="16"/>
          <w:szCs w:val="16"/>
        </w:rPr>
        <w:t>).</w:t>
      </w:r>
      <w:r w:rsidRPr="00B97B1F">
        <w:rPr>
          <w:bCs/>
          <w:sz w:val="16"/>
          <w:szCs w:val="16"/>
          <w:shd w:val="clear" w:color="auto" w:fill="FFFFFF"/>
        </w:rPr>
        <w:t>На</w:t>
      </w:r>
      <w:proofErr w:type="gramEnd"/>
      <w:r w:rsidRPr="00B97B1F">
        <w:rPr>
          <w:bCs/>
          <w:sz w:val="16"/>
          <w:szCs w:val="16"/>
          <w:shd w:val="clear" w:color="auto" w:fill="FFFFFF"/>
        </w:rPr>
        <w:t xml:space="preserve"> основе произведенной диабазовой муки планируется выпуск кислотоупорного клея, химически стойких штукатурных замазок, химически стойкого бетона -аналогичные смеси в России в настоящее время не выпускаются. </w:t>
      </w:r>
      <w:r w:rsidRPr="00B97B1F">
        <w:rPr>
          <w:sz w:val="16"/>
          <w:szCs w:val="16"/>
          <w:shd w:val="clear" w:color="auto" w:fill="FFFFFF"/>
        </w:rPr>
        <w:t>Общий объем инвестиций проекта составил порядка 14 млн рублей, создано 10 новых рабочих мест.</w:t>
      </w:r>
    </w:p>
    <w:p w:rsidR="00B97B1F" w:rsidRPr="00B97B1F" w:rsidRDefault="00B97B1F" w:rsidP="00B97B1F">
      <w:pPr>
        <w:ind w:firstLine="709"/>
        <w:jc w:val="both"/>
        <w:rPr>
          <w:sz w:val="16"/>
          <w:szCs w:val="16"/>
          <w:lang w:eastAsia="ru-RU"/>
        </w:rPr>
      </w:pPr>
      <w:r w:rsidRPr="00B97B1F">
        <w:rPr>
          <w:sz w:val="16"/>
          <w:szCs w:val="16"/>
          <w:lang w:eastAsia="ru-RU"/>
        </w:rPr>
        <w:t xml:space="preserve">В 1 полугодии 2021 года администрациями Тогучинского района </w:t>
      </w:r>
      <w:proofErr w:type="gramStart"/>
      <w:r w:rsidRPr="00B97B1F">
        <w:rPr>
          <w:sz w:val="16"/>
          <w:szCs w:val="16"/>
          <w:lang w:eastAsia="ru-RU"/>
        </w:rPr>
        <w:t>и  р.п.</w:t>
      </w:r>
      <w:proofErr w:type="gramEnd"/>
      <w:r w:rsidRPr="00B97B1F">
        <w:rPr>
          <w:sz w:val="16"/>
          <w:szCs w:val="16"/>
          <w:lang w:eastAsia="ru-RU"/>
        </w:rPr>
        <w:t xml:space="preserve"> Горный проводилась совместная работа с Министерством жилищно-коммунального хозяйства и энергетики Новосибирской области, АО «Агентством инвестиционного развития Новосибирской области» с резидентами:</w:t>
      </w:r>
    </w:p>
    <w:p w:rsidR="00B97B1F" w:rsidRPr="00B97B1F" w:rsidRDefault="00B97B1F" w:rsidP="00B97B1F">
      <w:pPr>
        <w:ind w:firstLine="709"/>
        <w:jc w:val="both"/>
        <w:rPr>
          <w:sz w:val="16"/>
          <w:szCs w:val="16"/>
          <w:lang w:eastAsia="ru-RU"/>
        </w:rPr>
      </w:pPr>
      <w:r w:rsidRPr="00B97B1F">
        <w:rPr>
          <w:sz w:val="16"/>
          <w:szCs w:val="16"/>
          <w:lang w:eastAsia="ru-RU"/>
        </w:rPr>
        <w:t>- ООО «Горный базальт» (строительство завода по производству теплоизоляционных изделий из базальтового волокна в р.п. Горный Тогучинского района) - решение вопросов по технологическому подключению коммуникаций: газоснабжения, водоснабжения, электроснабжения, в частности: технологическое присоединение инвестиционных площадок ООО «Горный Базальт» - максимальная мощность 2 МВт (2 категория надежности): за счет областного бюджета – 16097,75 тыс. руб., местного бюджета – 162,60 тыс.руб.;</w:t>
      </w:r>
    </w:p>
    <w:p w:rsidR="00B97B1F" w:rsidRPr="00B97B1F" w:rsidRDefault="00B97B1F" w:rsidP="00B97B1F">
      <w:pPr>
        <w:ind w:firstLine="709"/>
        <w:jc w:val="both"/>
        <w:rPr>
          <w:sz w:val="16"/>
          <w:szCs w:val="16"/>
          <w:lang w:eastAsia="ru-RU"/>
        </w:rPr>
      </w:pPr>
      <w:r w:rsidRPr="00B97B1F">
        <w:rPr>
          <w:sz w:val="16"/>
          <w:szCs w:val="16"/>
          <w:lang w:eastAsia="ru-RU"/>
        </w:rPr>
        <w:t xml:space="preserve">- ООО АФ «Новый Путь» (создание тепличного комплекса для производства сельскохозяйственной продукции растениеводства в р.п. Горный Тогучинского района Новосибирской области) - решение вопросов по технологическому подключению коммуникаций: электроснабжения, газоснабжения, водоснабжения. Осуществлен вынос существующей ВЛ-6 кВ с территории инвестиционной площадки ООО АФ «Новый путь»: за счет областного бюджета 546, 59 тыс. руб., местного бюджета – 5,52 тыс. руб. и технологическое присоединение инвестиционных площадок (максимальная мощность 0,2589 МВт (2 категория надежности) за счет областного бюджета – 2142,31 тыс. руб., местного бюджета – 21,64 тыс. руб. </w:t>
      </w:r>
    </w:p>
    <w:p w:rsidR="00B97B1F" w:rsidRPr="00B97B1F" w:rsidRDefault="00B97B1F" w:rsidP="00B97B1F">
      <w:pPr>
        <w:pStyle w:val="ConsPlusNormal"/>
        <w:ind w:firstLine="709"/>
        <w:jc w:val="both"/>
        <w:rPr>
          <w:rFonts w:ascii="Times New Roman" w:hAnsi="Times New Roman" w:cs="Times New Roman"/>
          <w:sz w:val="16"/>
          <w:szCs w:val="16"/>
        </w:rPr>
      </w:pPr>
      <w:r w:rsidRPr="00B97B1F">
        <w:rPr>
          <w:rFonts w:ascii="Times New Roman" w:hAnsi="Times New Roman" w:cs="Times New Roman"/>
          <w:sz w:val="16"/>
          <w:szCs w:val="16"/>
        </w:rPr>
        <w:t>Для обеспечения инвестиционных площадок ТОСЭР «Горный» определены предварительные объекты инженерной инфраструктуры (электроснабжения, газоснабжения, водопроводные сети, сети водоотведения) для реальных инвестиционных проектов.</w:t>
      </w:r>
    </w:p>
    <w:p w:rsidR="00B97B1F" w:rsidRPr="00B97B1F" w:rsidRDefault="00B97B1F" w:rsidP="00B97B1F">
      <w:pPr>
        <w:pStyle w:val="ConsPlusNormal"/>
        <w:ind w:firstLine="709"/>
        <w:jc w:val="both"/>
        <w:rPr>
          <w:rFonts w:ascii="Times New Roman" w:hAnsi="Times New Roman" w:cs="Times New Roman"/>
          <w:sz w:val="16"/>
          <w:szCs w:val="16"/>
        </w:rPr>
      </w:pPr>
      <w:r w:rsidRPr="00B97B1F">
        <w:rPr>
          <w:rFonts w:ascii="Times New Roman" w:hAnsi="Times New Roman" w:cs="Times New Roman"/>
          <w:sz w:val="16"/>
          <w:szCs w:val="16"/>
        </w:rPr>
        <w:t>Для строительства этих объектов в областном бюджете, утвержденным областным законом Новосибирской области от 25.12.2020 № 45-ОЗ «Об областном бюджете Новосибирской области на 2021 год и плановый период 2022 и 2023 годов» предусмотрены областные средства в размере 66,55 млн рублей, в том числе в рамках государственной программы Новосибирской области «Стимулирование инвестиционной активности в Новосибирской области» по статье «Оказание мер государственной поддержки по созданию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предусмотрено 12,53 млн рублей для возмещения затрат инвесторам на строительство объектов коммунальной инфраструктуры на территории р.п. Горный.</w:t>
      </w:r>
    </w:p>
    <w:p w:rsidR="00B97B1F" w:rsidRPr="00B97B1F" w:rsidRDefault="00B97B1F" w:rsidP="00B97B1F">
      <w:pPr>
        <w:pStyle w:val="ConsPlusNormal"/>
        <w:ind w:firstLine="709"/>
        <w:jc w:val="both"/>
        <w:rPr>
          <w:rFonts w:ascii="Times New Roman" w:hAnsi="Times New Roman" w:cs="Times New Roman"/>
          <w:sz w:val="16"/>
          <w:szCs w:val="16"/>
        </w:rPr>
      </w:pPr>
    </w:p>
    <w:p w:rsidR="00B97B1F" w:rsidRPr="00B97B1F" w:rsidRDefault="00B97B1F" w:rsidP="00B97B1F">
      <w:pPr>
        <w:ind w:firstLine="709"/>
        <w:jc w:val="both"/>
        <w:rPr>
          <w:sz w:val="16"/>
          <w:szCs w:val="16"/>
        </w:rPr>
      </w:pPr>
      <w:r w:rsidRPr="00B97B1F">
        <w:rPr>
          <w:sz w:val="16"/>
          <w:szCs w:val="16"/>
        </w:rPr>
        <w:t xml:space="preserve">В 2018-2019 годах велось строительство «Газораспределительные сети газопровода в р.п. Горный Тогучинского района Новосибирской области» протяженность газопровода 29884,5 м. Сумма муниципального контракта составляла 101,6 млн. руб. </w:t>
      </w:r>
    </w:p>
    <w:p w:rsidR="00B97B1F" w:rsidRPr="00B97B1F" w:rsidRDefault="00B97B1F" w:rsidP="00B97B1F">
      <w:pPr>
        <w:tabs>
          <w:tab w:val="left" w:pos="567"/>
        </w:tabs>
        <w:ind w:firstLine="709"/>
        <w:jc w:val="both"/>
        <w:rPr>
          <w:sz w:val="16"/>
          <w:szCs w:val="16"/>
        </w:rPr>
      </w:pPr>
      <w:r w:rsidRPr="00B97B1F">
        <w:rPr>
          <w:sz w:val="16"/>
          <w:szCs w:val="16"/>
        </w:rPr>
        <w:t>В рамках инвестиционной программы ПАО «Газпром» «Развитие газоснабжения и газификации Новосибирской области на 2016-2020 годы» завершен и введен в эксплуатацию объект «Газопровод высокого давления ГРС «Заря» - п. Буготак–р.п. Горный Тогучинского района Новосибирской области», протяженностью 38168,5 м.</w:t>
      </w:r>
    </w:p>
    <w:p w:rsidR="00B97B1F" w:rsidRPr="00B97B1F" w:rsidRDefault="00B97B1F" w:rsidP="00B97B1F">
      <w:pPr>
        <w:ind w:firstLine="709"/>
        <w:jc w:val="both"/>
        <w:rPr>
          <w:sz w:val="16"/>
          <w:szCs w:val="16"/>
        </w:rPr>
      </w:pPr>
      <w:r w:rsidRPr="00B97B1F">
        <w:rPr>
          <w:sz w:val="16"/>
          <w:szCs w:val="16"/>
        </w:rPr>
        <w:t>Созданы условия для газификации 900 домовладений, 16 котельных, социальных объектов и производственных предприятий, в том числе и площадки ТОСЭР «Горный».</w:t>
      </w:r>
    </w:p>
    <w:p w:rsidR="00B97B1F" w:rsidRPr="00B97B1F" w:rsidRDefault="00B97B1F" w:rsidP="00B97B1F">
      <w:pPr>
        <w:ind w:firstLine="709"/>
        <w:jc w:val="both"/>
        <w:rPr>
          <w:sz w:val="16"/>
          <w:szCs w:val="16"/>
        </w:rPr>
      </w:pPr>
    </w:p>
    <w:p w:rsidR="00B97B1F" w:rsidRPr="00B97B1F" w:rsidRDefault="00B97B1F" w:rsidP="00B97B1F">
      <w:pPr>
        <w:ind w:firstLine="708"/>
        <w:jc w:val="both"/>
        <w:rPr>
          <w:sz w:val="16"/>
          <w:szCs w:val="16"/>
        </w:rPr>
      </w:pPr>
      <w:r w:rsidRPr="00B97B1F">
        <w:rPr>
          <w:sz w:val="16"/>
          <w:szCs w:val="16"/>
          <w:shd w:val="clear" w:color="auto" w:fill="FFFFFF"/>
        </w:rPr>
        <w:t>Для повышения качества жизни населения р. п. Горный в 2020 году за счет финансирования бюджетов всех уровней и эффективного выполнения социальных программ проведены работы в сфере жилищно-коммунального хозяйства.</w:t>
      </w:r>
    </w:p>
    <w:p w:rsidR="00B97B1F" w:rsidRPr="00B97B1F" w:rsidRDefault="00B97B1F" w:rsidP="00B97B1F">
      <w:pPr>
        <w:pStyle w:val="rtecenter"/>
        <w:spacing w:before="0" w:beforeAutospacing="0" w:after="0" w:afterAutospacing="0"/>
        <w:ind w:firstLine="567"/>
        <w:jc w:val="both"/>
        <w:rPr>
          <w:sz w:val="16"/>
          <w:szCs w:val="16"/>
        </w:rPr>
      </w:pPr>
      <w:r w:rsidRPr="00B97B1F">
        <w:rPr>
          <w:rFonts w:eastAsia="Calibri"/>
          <w:sz w:val="16"/>
          <w:szCs w:val="16"/>
          <w:lang w:eastAsia="en-US"/>
        </w:rPr>
        <w:tab/>
      </w:r>
      <w:r w:rsidRPr="00B97B1F">
        <w:rPr>
          <w:sz w:val="16"/>
          <w:szCs w:val="16"/>
        </w:rPr>
        <w:t>В рамках реализации программы «Чистая вода» государственной программы «Жилищно-коммунальное хозяйство Новосибирской области в 2015-2020 годах» в р.п. Горный по объекту «Реконструкция водозаборных сооружений на р.Иня, насосной станции 1-го подъёма, водовода Д=500мм протяжённостью 7,1 км» завершены работы. З</w:t>
      </w:r>
      <w:r w:rsidRPr="00B97B1F">
        <w:rPr>
          <w:sz w:val="16"/>
          <w:szCs w:val="16"/>
          <w:highlight w:val="white"/>
        </w:rPr>
        <w:t xml:space="preserve">а весь период реконструкции (2015-2020 годы) выполнены работы на сумму </w:t>
      </w:r>
      <w:r w:rsidRPr="00B97B1F">
        <w:rPr>
          <w:sz w:val="16"/>
          <w:szCs w:val="16"/>
        </w:rPr>
        <w:t xml:space="preserve">179 </w:t>
      </w:r>
      <w:r w:rsidRPr="00B97B1F">
        <w:rPr>
          <w:bCs/>
          <w:sz w:val="16"/>
          <w:szCs w:val="16"/>
        </w:rPr>
        <w:t>млн</w:t>
      </w:r>
      <w:r w:rsidRPr="00B97B1F">
        <w:rPr>
          <w:b/>
          <w:bCs/>
          <w:sz w:val="16"/>
          <w:szCs w:val="16"/>
        </w:rPr>
        <w:t>.</w:t>
      </w:r>
      <w:r w:rsidRPr="00B97B1F">
        <w:rPr>
          <w:sz w:val="16"/>
          <w:szCs w:val="16"/>
        </w:rPr>
        <w:t xml:space="preserve"> руб.,</w:t>
      </w:r>
    </w:p>
    <w:p w:rsidR="00B97B1F" w:rsidRPr="00B97B1F" w:rsidRDefault="00B97B1F" w:rsidP="00B97B1F">
      <w:pPr>
        <w:ind w:firstLine="709"/>
        <w:jc w:val="both"/>
        <w:rPr>
          <w:sz w:val="16"/>
          <w:szCs w:val="16"/>
        </w:rPr>
      </w:pPr>
      <w:r w:rsidRPr="00B97B1F">
        <w:rPr>
          <w:sz w:val="16"/>
          <w:szCs w:val="16"/>
        </w:rPr>
        <w:t>Выполнен ремонт дороги ул. Молодежная – ул. Советская р.п. Горный на сумму 2,3 млн. руб., в том числе из областного бюджета 2,2 млн. руб. В рамках государственной программы «Развитие институтов региональной политики Новосибирской области» выполнен ремонт пешеходной зоны ул. Советская р.п. Горный за счет областного бюджета на сумму 600 тыс. руб.</w:t>
      </w:r>
    </w:p>
    <w:p w:rsidR="00B97B1F" w:rsidRPr="00B97B1F" w:rsidRDefault="00B97B1F" w:rsidP="00B97B1F">
      <w:pPr>
        <w:ind w:firstLine="709"/>
        <w:jc w:val="both"/>
        <w:rPr>
          <w:sz w:val="16"/>
          <w:szCs w:val="16"/>
        </w:rPr>
      </w:pPr>
      <w:r w:rsidRPr="00B97B1F">
        <w:rPr>
          <w:sz w:val="16"/>
          <w:szCs w:val="16"/>
        </w:rPr>
        <w:t>В 2018-2020 годах проводилась реконструкция дороги по ул. Линейная р.п. Горный. Работы выполнены на сумму 51,76 млн.руб., в т.ч. за счет областного бюджета 49,4 млн. руб.</w:t>
      </w:r>
    </w:p>
    <w:p w:rsidR="00B97B1F" w:rsidRPr="00B97B1F" w:rsidRDefault="00B97B1F" w:rsidP="00B97B1F">
      <w:pPr>
        <w:ind w:firstLine="709"/>
        <w:jc w:val="both"/>
        <w:rPr>
          <w:sz w:val="16"/>
          <w:szCs w:val="16"/>
        </w:rPr>
      </w:pPr>
      <w:r w:rsidRPr="00B97B1F">
        <w:rPr>
          <w:sz w:val="16"/>
          <w:szCs w:val="16"/>
        </w:rPr>
        <w:t>Правительством Новосибирской области были выделены дополнительные средства из областного бюджета Новосибирской области на реализацию мероприятий программы «Комплексное развитие моногорода р.п. Горный» на создание комфортной городской среды.</w:t>
      </w:r>
    </w:p>
    <w:p w:rsidR="00B97B1F" w:rsidRPr="00B97B1F" w:rsidRDefault="00B97B1F" w:rsidP="00B97B1F">
      <w:pPr>
        <w:pStyle w:val="rtecenter"/>
        <w:spacing w:before="0" w:beforeAutospacing="0" w:after="0" w:afterAutospacing="0"/>
        <w:ind w:firstLine="720"/>
        <w:jc w:val="both"/>
        <w:rPr>
          <w:bCs/>
          <w:iCs/>
          <w:color w:val="000000"/>
          <w:sz w:val="16"/>
          <w:szCs w:val="16"/>
        </w:rPr>
      </w:pPr>
      <w:r w:rsidRPr="00B97B1F">
        <w:rPr>
          <w:bCs/>
          <w:color w:val="000000"/>
          <w:sz w:val="16"/>
          <w:szCs w:val="16"/>
        </w:rPr>
        <w:t xml:space="preserve">На территории р. п. Горный реализуется приоритетный проект "Формирование современной городской среды на 2018-2022 гг." </w:t>
      </w:r>
      <w:r w:rsidRPr="00B97B1F">
        <w:rPr>
          <w:bCs/>
          <w:iCs/>
          <w:color w:val="000000"/>
          <w:sz w:val="16"/>
          <w:szCs w:val="16"/>
        </w:rPr>
        <w:t>Цель данной программы - создание комфортной среды на территории р. п. Горный.</w:t>
      </w:r>
    </w:p>
    <w:p w:rsidR="00B97B1F" w:rsidRPr="00B97B1F" w:rsidRDefault="00B97B1F" w:rsidP="00B97B1F">
      <w:pPr>
        <w:pStyle w:val="rtecenter"/>
        <w:spacing w:before="0" w:beforeAutospacing="0" w:after="0" w:afterAutospacing="0"/>
        <w:ind w:firstLine="720"/>
        <w:jc w:val="both"/>
        <w:rPr>
          <w:bCs/>
          <w:color w:val="000000"/>
          <w:sz w:val="16"/>
          <w:szCs w:val="16"/>
        </w:rPr>
      </w:pPr>
      <w:r w:rsidRPr="00B97B1F">
        <w:rPr>
          <w:bCs/>
          <w:color w:val="000000"/>
          <w:sz w:val="16"/>
          <w:szCs w:val="16"/>
        </w:rPr>
        <w:lastRenderedPageBreak/>
        <w:t xml:space="preserve">Работы проведены на объектах: благоустройство придомовой территории многоквартирных домов по ул. Молодёжная, 4, 11, ул. Советская, дома 1, 2, 4, </w:t>
      </w:r>
      <w:proofErr w:type="gramStart"/>
      <w:r w:rsidRPr="00B97B1F">
        <w:rPr>
          <w:bCs/>
          <w:color w:val="000000"/>
          <w:sz w:val="16"/>
          <w:szCs w:val="16"/>
        </w:rPr>
        <w:t xml:space="preserve">6,   </w:t>
      </w:r>
      <w:proofErr w:type="gramEnd"/>
      <w:r w:rsidRPr="00B97B1F">
        <w:rPr>
          <w:bCs/>
          <w:color w:val="000000"/>
          <w:sz w:val="16"/>
          <w:szCs w:val="16"/>
        </w:rPr>
        <w:t xml:space="preserve">                   ул. Первомайская, 1, </w:t>
      </w:r>
      <w:r w:rsidRPr="00B97B1F">
        <w:rPr>
          <w:sz w:val="16"/>
          <w:szCs w:val="16"/>
        </w:rPr>
        <w:t xml:space="preserve">ул. Планетная1, 2, </w:t>
      </w:r>
      <w:r w:rsidRPr="00B97B1F">
        <w:rPr>
          <w:bCs/>
          <w:color w:val="000000"/>
          <w:sz w:val="16"/>
          <w:szCs w:val="16"/>
        </w:rPr>
        <w:t xml:space="preserve">обустройство береговой зоны пруда «Деминский», строительство и благоустройство сквера </w:t>
      </w:r>
      <w:r w:rsidRPr="00B97B1F">
        <w:rPr>
          <w:sz w:val="16"/>
          <w:szCs w:val="16"/>
        </w:rPr>
        <w:t>«Участникам локальных войн» р.п. Горный</w:t>
      </w:r>
      <w:r w:rsidRPr="00B97B1F">
        <w:rPr>
          <w:bCs/>
          <w:color w:val="000000"/>
          <w:sz w:val="16"/>
          <w:szCs w:val="16"/>
        </w:rPr>
        <w:t>.</w:t>
      </w:r>
    </w:p>
    <w:p w:rsidR="00B97B1F" w:rsidRPr="00B97B1F" w:rsidRDefault="00B97B1F" w:rsidP="00B97B1F">
      <w:pPr>
        <w:pStyle w:val="rtecenter"/>
        <w:spacing w:before="0" w:beforeAutospacing="0" w:after="0" w:afterAutospacing="0"/>
        <w:ind w:firstLine="567"/>
        <w:jc w:val="both"/>
        <w:rPr>
          <w:sz w:val="16"/>
          <w:szCs w:val="16"/>
        </w:rPr>
      </w:pPr>
      <w:r w:rsidRPr="00B97B1F">
        <w:rPr>
          <w:sz w:val="16"/>
          <w:szCs w:val="16"/>
        </w:rPr>
        <w:t xml:space="preserve">  На</w:t>
      </w:r>
      <w:r w:rsidRPr="00B97B1F">
        <w:rPr>
          <w:rFonts w:eastAsia="Calibri"/>
          <w:sz w:val="16"/>
          <w:szCs w:val="16"/>
        </w:rPr>
        <w:t xml:space="preserve"> 2022–2024 годы планируются мероприятия по формированию комфортной городской среды: </w:t>
      </w:r>
    </w:p>
    <w:p w:rsidR="00B97B1F" w:rsidRPr="00B97B1F" w:rsidRDefault="00B97B1F" w:rsidP="00B97B1F">
      <w:pPr>
        <w:jc w:val="both"/>
        <w:rPr>
          <w:sz w:val="16"/>
          <w:szCs w:val="16"/>
        </w:rPr>
      </w:pPr>
      <w:r w:rsidRPr="00B97B1F">
        <w:rPr>
          <w:sz w:val="16"/>
          <w:szCs w:val="16"/>
        </w:rPr>
        <w:t xml:space="preserve">- 2022 г. - Благоустройство пешеходной зоны между улицами Советской 4,14,16,18 и Молодежной 7,9,11; </w:t>
      </w:r>
    </w:p>
    <w:p w:rsidR="00B97B1F" w:rsidRPr="00B97B1F" w:rsidRDefault="00B97B1F" w:rsidP="00B97B1F">
      <w:pPr>
        <w:jc w:val="both"/>
        <w:rPr>
          <w:sz w:val="16"/>
          <w:szCs w:val="16"/>
        </w:rPr>
      </w:pPr>
      <w:r w:rsidRPr="00B97B1F">
        <w:rPr>
          <w:sz w:val="16"/>
          <w:szCs w:val="16"/>
        </w:rPr>
        <w:t>- 2023г. - Благоустройство пешеходной зоны между улицами Космическая 3 и Космическая 2а; Благоустройство «Сквер участникам боевых действий локальных воин» 3 очередь;</w:t>
      </w:r>
    </w:p>
    <w:p w:rsidR="00B97B1F" w:rsidRPr="00B97B1F" w:rsidRDefault="00B97B1F" w:rsidP="00B97B1F">
      <w:pPr>
        <w:jc w:val="both"/>
        <w:rPr>
          <w:sz w:val="16"/>
          <w:szCs w:val="16"/>
        </w:rPr>
      </w:pPr>
      <w:r w:rsidRPr="00B97B1F">
        <w:rPr>
          <w:sz w:val="16"/>
          <w:szCs w:val="16"/>
        </w:rPr>
        <w:t xml:space="preserve">- 2024г. - Благоустройство детского парка «Солнечный»; Благоустройство придомовой территории ул. Советская 21; Молодежная 9; Космическая 6,8; </w:t>
      </w:r>
    </w:p>
    <w:p w:rsidR="00B97B1F" w:rsidRPr="00B97B1F" w:rsidRDefault="00B97B1F" w:rsidP="00B97B1F">
      <w:pPr>
        <w:pStyle w:val="rtecenter"/>
        <w:spacing w:before="0" w:beforeAutospacing="0" w:after="0" w:afterAutospacing="0"/>
        <w:ind w:firstLine="567"/>
        <w:jc w:val="both"/>
        <w:rPr>
          <w:sz w:val="16"/>
          <w:szCs w:val="16"/>
        </w:rPr>
      </w:pPr>
    </w:p>
    <w:p w:rsidR="00B97B1F" w:rsidRPr="00B97B1F" w:rsidRDefault="00B97B1F" w:rsidP="00B97B1F">
      <w:pPr>
        <w:tabs>
          <w:tab w:val="left" w:pos="3735"/>
        </w:tabs>
        <w:ind w:firstLine="709"/>
        <w:jc w:val="both"/>
        <w:rPr>
          <w:sz w:val="16"/>
          <w:szCs w:val="16"/>
        </w:rPr>
      </w:pPr>
      <w:r w:rsidRPr="00B97B1F">
        <w:rPr>
          <w:sz w:val="16"/>
          <w:szCs w:val="16"/>
        </w:rPr>
        <w:t>В р.п. Горный выполнены работы по программе «Жилищно-коммунальное хозяйство Новосибирской области в 2015-2022 годах» по капитальному ремонту кровли на здание НФС-1 и перехода между зданиями НФС-1 и НФС-2 на 3306,47 тыс. рублей.</w:t>
      </w:r>
    </w:p>
    <w:p w:rsidR="00B97B1F" w:rsidRPr="00B97B1F" w:rsidRDefault="00B97B1F" w:rsidP="00B97B1F">
      <w:pPr>
        <w:ind w:firstLine="567"/>
        <w:jc w:val="both"/>
        <w:rPr>
          <w:color w:val="393838"/>
          <w:sz w:val="16"/>
          <w:szCs w:val="16"/>
          <w:lang w:eastAsia="ru-RU"/>
        </w:rPr>
      </w:pPr>
    </w:p>
    <w:p w:rsidR="00B97B1F" w:rsidRPr="00B97B1F" w:rsidRDefault="00B97B1F" w:rsidP="00B97B1F">
      <w:pPr>
        <w:pStyle w:val="rtecenter"/>
        <w:spacing w:before="0" w:beforeAutospacing="0" w:after="0" w:afterAutospacing="0"/>
        <w:ind w:firstLine="567"/>
        <w:jc w:val="both"/>
        <w:rPr>
          <w:sz w:val="16"/>
          <w:szCs w:val="16"/>
        </w:rPr>
      </w:pPr>
      <w:r w:rsidRPr="00B97B1F">
        <w:rPr>
          <w:sz w:val="16"/>
          <w:szCs w:val="16"/>
        </w:rPr>
        <w:t xml:space="preserve">Для улучшения качества жизни населения р.п. Горный и повышения инвестиционной привлекательности в 2020 году в рамках государственной программы «Комплексное развитие сельских территорий» Новосибирской области, муниципальной программы </w:t>
      </w:r>
      <w:r w:rsidRPr="00B97B1F">
        <w:rPr>
          <w:rFonts w:eastAsia="Calibri"/>
          <w:sz w:val="16"/>
          <w:szCs w:val="16"/>
        </w:rPr>
        <w:t>«Комплексное развитие сельских территорий в Тогучинском районе Новосибирской области на 2020 - 2022 годы»</w:t>
      </w:r>
      <w:r w:rsidRPr="00B97B1F">
        <w:rPr>
          <w:sz w:val="16"/>
          <w:szCs w:val="16"/>
        </w:rPr>
        <w:t xml:space="preserve"> проведены следующие работы:</w:t>
      </w:r>
    </w:p>
    <w:p w:rsidR="00B97B1F" w:rsidRPr="00B97B1F" w:rsidRDefault="00B97B1F" w:rsidP="00B97B1F">
      <w:pPr>
        <w:tabs>
          <w:tab w:val="left" w:pos="3735"/>
        </w:tabs>
        <w:ind w:firstLine="709"/>
        <w:jc w:val="both"/>
        <w:rPr>
          <w:sz w:val="16"/>
          <w:szCs w:val="16"/>
        </w:rPr>
      </w:pPr>
      <w:r w:rsidRPr="00B97B1F">
        <w:rPr>
          <w:sz w:val="16"/>
          <w:szCs w:val="16"/>
          <w:lang w:eastAsia="ru-RU"/>
        </w:rPr>
        <w:t xml:space="preserve">- </w:t>
      </w:r>
      <w:r w:rsidRPr="00B97B1F">
        <w:rPr>
          <w:sz w:val="16"/>
          <w:szCs w:val="16"/>
        </w:rPr>
        <w:t>строительство двух блочно-модульных газовых котельных, мощностью 18,1 и 14,1 МВт, стоимость работ составила 157868,6 тыс. руб.</w:t>
      </w:r>
    </w:p>
    <w:p w:rsidR="00B97B1F" w:rsidRPr="00B97B1F" w:rsidRDefault="00B97B1F" w:rsidP="00B97B1F">
      <w:pPr>
        <w:tabs>
          <w:tab w:val="left" w:pos="3735"/>
        </w:tabs>
        <w:ind w:firstLine="709"/>
        <w:jc w:val="both"/>
        <w:rPr>
          <w:sz w:val="16"/>
          <w:szCs w:val="16"/>
        </w:rPr>
      </w:pPr>
      <w:r w:rsidRPr="00B97B1F">
        <w:rPr>
          <w:sz w:val="16"/>
          <w:szCs w:val="16"/>
        </w:rPr>
        <w:t>- электроснабжение комплексной застройки «Северный жилмассив», стоимость работ составила 24613,7 тыс. руб.</w:t>
      </w:r>
    </w:p>
    <w:p w:rsidR="00B97B1F" w:rsidRPr="00B97B1F" w:rsidRDefault="00B97B1F" w:rsidP="00B97B1F">
      <w:pPr>
        <w:tabs>
          <w:tab w:val="left" w:pos="3735"/>
        </w:tabs>
        <w:ind w:firstLine="709"/>
        <w:jc w:val="both"/>
        <w:rPr>
          <w:sz w:val="16"/>
          <w:szCs w:val="16"/>
        </w:rPr>
      </w:pPr>
      <w:r w:rsidRPr="00B97B1F">
        <w:rPr>
          <w:sz w:val="16"/>
          <w:szCs w:val="16"/>
        </w:rPr>
        <w:t xml:space="preserve"> - строительство водоснабжения комплексной застройки «Северный жилмассив», стоимость работ составила 30747,6 тыс. руб.</w:t>
      </w:r>
    </w:p>
    <w:p w:rsidR="00B97B1F" w:rsidRPr="00B97B1F" w:rsidRDefault="00B97B1F" w:rsidP="00B97B1F">
      <w:pPr>
        <w:tabs>
          <w:tab w:val="left" w:pos="3735"/>
        </w:tabs>
        <w:ind w:firstLine="709"/>
        <w:jc w:val="both"/>
        <w:rPr>
          <w:sz w:val="16"/>
          <w:szCs w:val="16"/>
        </w:rPr>
      </w:pPr>
      <w:r w:rsidRPr="00B97B1F">
        <w:rPr>
          <w:sz w:val="16"/>
          <w:szCs w:val="16"/>
        </w:rPr>
        <w:t xml:space="preserve">-  строительство резервного источника водоснабжения, стоимость работ составила 13759,4 тыс. руб.; </w:t>
      </w:r>
    </w:p>
    <w:p w:rsidR="00B97B1F" w:rsidRPr="00B97B1F" w:rsidRDefault="00B97B1F" w:rsidP="00B97B1F">
      <w:pPr>
        <w:tabs>
          <w:tab w:val="left" w:pos="3735"/>
        </w:tabs>
        <w:ind w:firstLine="709"/>
        <w:jc w:val="both"/>
        <w:rPr>
          <w:sz w:val="16"/>
          <w:szCs w:val="16"/>
          <w:lang w:eastAsia="ru-RU"/>
        </w:rPr>
      </w:pPr>
      <w:r w:rsidRPr="00B97B1F">
        <w:rPr>
          <w:sz w:val="16"/>
          <w:szCs w:val="16"/>
        </w:rPr>
        <w:t xml:space="preserve">- приобретен специального санитарного автомобиля марки УАЗ 396295 для Горновской больницы стоимостью 750 тыс. руб; </w:t>
      </w:r>
    </w:p>
    <w:p w:rsidR="00B97B1F" w:rsidRPr="00B97B1F" w:rsidRDefault="00B97B1F" w:rsidP="00B97B1F">
      <w:pPr>
        <w:tabs>
          <w:tab w:val="left" w:pos="3735"/>
        </w:tabs>
        <w:ind w:firstLine="709"/>
        <w:jc w:val="both"/>
        <w:rPr>
          <w:sz w:val="16"/>
          <w:szCs w:val="16"/>
        </w:rPr>
      </w:pPr>
      <w:r w:rsidRPr="00B97B1F">
        <w:rPr>
          <w:sz w:val="16"/>
          <w:szCs w:val="16"/>
          <w:lang w:eastAsia="ru-RU"/>
        </w:rPr>
        <w:t xml:space="preserve">- </w:t>
      </w:r>
      <w:r w:rsidRPr="00B97B1F">
        <w:rPr>
          <w:sz w:val="16"/>
          <w:szCs w:val="16"/>
        </w:rPr>
        <w:t>приобретен микроавтобус «Форд Транзит» для перевозки художественных коллективов МБУК «Горновский КДЦ», вместимостью 17 посадочных мест. Теперь участники художественной самодеятельности могут выезжать на различные фестивали и конкурсы Новосибирской области на новом, комфортном авто.</w:t>
      </w:r>
    </w:p>
    <w:p w:rsidR="00B97B1F" w:rsidRPr="00B97B1F" w:rsidRDefault="00B97B1F" w:rsidP="00B97B1F">
      <w:pPr>
        <w:ind w:firstLine="708"/>
        <w:jc w:val="both"/>
        <w:rPr>
          <w:sz w:val="16"/>
          <w:szCs w:val="16"/>
        </w:rPr>
      </w:pPr>
      <w:r w:rsidRPr="00B97B1F">
        <w:rPr>
          <w:sz w:val="16"/>
          <w:szCs w:val="16"/>
        </w:rPr>
        <w:t>В 2022 году по муниципальной программе «Комплексное развитие сельских территорий в Тогучинском районе Новосибирской области» планируется реализация мероприятий:</w:t>
      </w:r>
    </w:p>
    <w:p w:rsidR="00B97B1F" w:rsidRPr="00B97B1F" w:rsidRDefault="00B97B1F" w:rsidP="00B97B1F">
      <w:pPr>
        <w:pStyle w:val="ae"/>
        <w:spacing w:after="0" w:line="240" w:lineRule="auto"/>
        <w:ind w:left="0" w:firstLine="708"/>
        <w:rPr>
          <w:sz w:val="16"/>
          <w:szCs w:val="16"/>
        </w:rPr>
      </w:pPr>
      <w:r w:rsidRPr="00B97B1F">
        <w:rPr>
          <w:sz w:val="16"/>
          <w:szCs w:val="16"/>
        </w:rPr>
        <w:t>- Строительство сетей холодного водоснабжения р.п. Горный Тогучинского района Новосибирской области (р.п. Горный, ул. Карьерная, ул. Лесная, ул. Горная, ул. Новая, ул. Мира, ул. Ленина, ул. Береговая) - 5,7км,</w:t>
      </w:r>
    </w:p>
    <w:p w:rsidR="00B97B1F" w:rsidRPr="00B97B1F" w:rsidRDefault="00B97B1F" w:rsidP="00B97B1F">
      <w:pPr>
        <w:pStyle w:val="ae"/>
        <w:spacing w:after="0" w:line="240" w:lineRule="auto"/>
        <w:ind w:left="0" w:firstLine="708"/>
        <w:rPr>
          <w:sz w:val="16"/>
          <w:szCs w:val="16"/>
        </w:rPr>
      </w:pPr>
      <w:r w:rsidRPr="00B97B1F">
        <w:rPr>
          <w:sz w:val="16"/>
          <w:szCs w:val="16"/>
        </w:rPr>
        <w:t>- Капитальный ремонт здания муниципального бюджетного учреждения культуры "Горновский культурно-досуговый центр", ул. Советская, 15а – 1853,2 кв.м.,</w:t>
      </w:r>
    </w:p>
    <w:p w:rsidR="00B97B1F" w:rsidRPr="00B97B1F" w:rsidRDefault="00B97B1F" w:rsidP="00B97B1F">
      <w:pPr>
        <w:pStyle w:val="ae"/>
        <w:spacing w:after="0" w:line="240" w:lineRule="auto"/>
        <w:ind w:left="0" w:firstLine="708"/>
        <w:rPr>
          <w:sz w:val="16"/>
          <w:szCs w:val="16"/>
        </w:rPr>
      </w:pPr>
      <w:r w:rsidRPr="00B97B1F">
        <w:rPr>
          <w:sz w:val="16"/>
          <w:szCs w:val="16"/>
        </w:rPr>
        <w:t>- Строительство газораспределительных сетей с распределительным газопроводом низкого давления жилмассива "Северный" – 5,65 км, общей стоимостью 190,1 млн. руб.</w:t>
      </w:r>
    </w:p>
    <w:p w:rsidR="00B97B1F" w:rsidRPr="00B97B1F" w:rsidRDefault="00B97B1F" w:rsidP="00B97B1F">
      <w:pPr>
        <w:pStyle w:val="rtecenter"/>
        <w:spacing w:before="0" w:beforeAutospacing="0" w:after="0" w:afterAutospacing="0"/>
        <w:jc w:val="both"/>
        <w:rPr>
          <w:rFonts w:eastAsia="Calibri"/>
          <w:sz w:val="16"/>
          <w:szCs w:val="16"/>
          <w:lang w:eastAsia="en-US"/>
        </w:rPr>
      </w:pPr>
    </w:p>
    <w:p w:rsidR="00B97B1F" w:rsidRPr="00B97B1F" w:rsidRDefault="00B97B1F" w:rsidP="00B97B1F">
      <w:pPr>
        <w:ind w:firstLine="567"/>
        <w:jc w:val="both"/>
        <w:rPr>
          <w:b/>
          <w:color w:val="FF0000"/>
          <w:sz w:val="16"/>
          <w:szCs w:val="16"/>
        </w:rPr>
      </w:pPr>
      <w:bookmarkStart w:id="7" w:name="__DdeLink__25024_1831103531"/>
      <w:r w:rsidRPr="00B97B1F">
        <w:rPr>
          <w:b/>
          <w:sz w:val="16"/>
          <w:szCs w:val="16"/>
          <w:lang w:eastAsia="ru-RU"/>
        </w:rPr>
        <w:t xml:space="preserve">6. Перечень муниципальных программ Тогучинского района </w:t>
      </w:r>
      <w:bookmarkEnd w:id="7"/>
    </w:p>
    <w:p w:rsidR="00B97B1F" w:rsidRPr="00B97B1F" w:rsidRDefault="00B97B1F" w:rsidP="00B97B1F">
      <w:pPr>
        <w:tabs>
          <w:tab w:val="left" w:pos="993"/>
        </w:tabs>
        <w:ind w:firstLine="709"/>
        <w:jc w:val="both"/>
        <w:rPr>
          <w:sz w:val="16"/>
          <w:szCs w:val="16"/>
        </w:rPr>
      </w:pPr>
    </w:p>
    <w:p w:rsidR="00B97B1F" w:rsidRPr="004915B2" w:rsidRDefault="00B97B1F" w:rsidP="004915B2">
      <w:pPr>
        <w:ind w:firstLine="567"/>
        <w:jc w:val="both"/>
        <w:rPr>
          <w:sz w:val="16"/>
          <w:szCs w:val="16"/>
        </w:rPr>
      </w:pPr>
      <w:r w:rsidRPr="00B97B1F">
        <w:rPr>
          <w:sz w:val="16"/>
          <w:szCs w:val="16"/>
        </w:rPr>
        <w:t xml:space="preserve">Основными инструментами решения задач социально-экономического развития Тогучинского района на 2022-2024 годы являются </w:t>
      </w:r>
      <w:r w:rsidRPr="004915B2">
        <w:rPr>
          <w:sz w:val="16"/>
          <w:szCs w:val="16"/>
        </w:rPr>
        <w:t>муниципальные программы Тогучинского района.</w:t>
      </w:r>
    </w:p>
    <w:p w:rsidR="00570866" w:rsidRPr="004915B2" w:rsidRDefault="00570866" w:rsidP="004915B2">
      <w:pPr>
        <w:jc w:val="center"/>
        <w:rPr>
          <w:sz w:val="16"/>
          <w:szCs w:val="16"/>
        </w:rPr>
      </w:pPr>
    </w:p>
    <w:tbl>
      <w:tblPr>
        <w:tblW w:w="5147" w:type="dxa"/>
        <w:tblInd w:w="95"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06"/>
        <w:gridCol w:w="2657"/>
        <w:gridCol w:w="1984"/>
      </w:tblGrid>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rPr>
                <w:sz w:val="16"/>
                <w:szCs w:val="16"/>
              </w:rPr>
            </w:pPr>
            <w:r w:rsidRPr="004915B2">
              <w:rPr>
                <w:sz w:val="16"/>
                <w:szCs w:val="16"/>
              </w:rPr>
              <w:t>№</w:t>
            </w:r>
          </w:p>
          <w:p w:rsidR="004915B2" w:rsidRPr="004915B2" w:rsidRDefault="004915B2" w:rsidP="004915B2">
            <w:pPr>
              <w:pStyle w:val="afe"/>
              <w:rPr>
                <w:sz w:val="16"/>
                <w:szCs w:val="16"/>
              </w:rPr>
            </w:pPr>
            <w:r w:rsidRPr="004915B2">
              <w:rPr>
                <w:sz w:val="16"/>
                <w:szCs w:val="16"/>
              </w:rPr>
              <w:t>п/п</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 xml:space="preserve">Наименование муниципальной программы Тогучинского района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Документ об утверждении</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1</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Муниципальная программа</w:t>
            </w:r>
          </w:p>
          <w:p w:rsidR="004915B2" w:rsidRPr="004915B2" w:rsidRDefault="004915B2" w:rsidP="004915B2">
            <w:pPr>
              <w:pStyle w:val="afe"/>
              <w:ind w:left="57"/>
              <w:jc w:val="both"/>
              <w:rPr>
                <w:sz w:val="16"/>
                <w:szCs w:val="16"/>
              </w:rPr>
            </w:pPr>
            <w:r w:rsidRPr="004915B2">
              <w:rPr>
                <w:sz w:val="16"/>
                <w:szCs w:val="16"/>
              </w:rPr>
              <w:t>«Комплексное развитие сельских территорий в Тогучинском районе Новосибирской области на 2020-2022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 xml:space="preserve">постановление администрации Тогучинского района </w:t>
            </w:r>
          </w:p>
          <w:p w:rsidR="004915B2" w:rsidRPr="004915B2" w:rsidRDefault="004915B2" w:rsidP="004915B2">
            <w:pPr>
              <w:pStyle w:val="afe"/>
              <w:ind w:left="57"/>
              <w:jc w:val="both"/>
              <w:rPr>
                <w:sz w:val="16"/>
                <w:szCs w:val="16"/>
              </w:rPr>
            </w:pPr>
            <w:r w:rsidRPr="004915B2">
              <w:rPr>
                <w:sz w:val="16"/>
                <w:szCs w:val="16"/>
              </w:rPr>
              <w:t xml:space="preserve">Новосибирской области </w:t>
            </w:r>
          </w:p>
          <w:p w:rsidR="004915B2" w:rsidRPr="004915B2" w:rsidRDefault="004915B2" w:rsidP="004915B2">
            <w:pPr>
              <w:pStyle w:val="afe"/>
              <w:ind w:left="57"/>
              <w:jc w:val="both"/>
              <w:rPr>
                <w:sz w:val="16"/>
                <w:szCs w:val="16"/>
              </w:rPr>
            </w:pPr>
            <w:r w:rsidRPr="004915B2">
              <w:rPr>
                <w:sz w:val="16"/>
                <w:szCs w:val="16"/>
              </w:rPr>
              <w:t>от 20.01.2020 № 28/П/93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2</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Муниципальная программа</w:t>
            </w:r>
          </w:p>
          <w:p w:rsidR="004915B2" w:rsidRPr="004915B2" w:rsidRDefault="004915B2" w:rsidP="004915B2">
            <w:pPr>
              <w:pStyle w:val="afe"/>
              <w:ind w:left="57"/>
              <w:jc w:val="both"/>
              <w:rPr>
                <w:sz w:val="16"/>
                <w:szCs w:val="16"/>
              </w:rPr>
            </w:pPr>
            <w:r w:rsidRPr="004915B2">
              <w:rPr>
                <w:sz w:val="16"/>
                <w:szCs w:val="16"/>
              </w:rPr>
              <w:t>«</w:t>
            </w:r>
            <w:r w:rsidRPr="004915B2">
              <w:rPr>
                <w:bCs/>
                <w:sz w:val="16"/>
                <w:szCs w:val="16"/>
              </w:rPr>
              <w:t>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r w:rsidRPr="004915B2">
              <w:rPr>
                <w:sz w:val="16"/>
                <w:szCs w:val="16"/>
              </w:rPr>
              <w:t>»</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 xml:space="preserve">постановление администрации Тогучинского района </w:t>
            </w:r>
          </w:p>
          <w:p w:rsidR="004915B2" w:rsidRPr="004915B2" w:rsidRDefault="004915B2" w:rsidP="004915B2">
            <w:pPr>
              <w:pStyle w:val="afe"/>
              <w:ind w:left="57"/>
              <w:jc w:val="both"/>
              <w:rPr>
                <w:sz w:val="16"/>
                <w:szCs w:val="16"/>
              </w:rPr>
            </w:pPr>
            <w:r w:rsidRPr="004915B2">
              <w:rPr>
                <w:sz w:val="16"/>
                <w:szCs w:val="16"/>
              </w:rPr>
              <w:t xml:space="preserve">Новосибирской области </w:t>
            </w:r>
          </w:p>
          <w:p w:rsidR="004915B2" w:rsidRPr="004915B2" w:rsidRDefault="004915B2" w:rsidP="004915B2">
            <w:pPr>
              <w:pStyle w:val="afe"/>
              <w:ind w:left="57"/>
              <w:jc w:val="both"/>
              <w:rPr>
                <w:sz w:val="16"/>
                <w:szCs w:val="16"/>
              </w:rPr>
            </w:pPr>
            <w:r w:rsidRPr="004915B2">
              <w:rPr>
                <w:sz w:val="16"/>
                <w:szCs w:val="16"/>
              </w:rPr>
              <w:t>от 10.04.2020 № 357/П/93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3</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snapToGrid w:val="0"/>
              <w:ind w:left="57"/>
              <w:jc w:val="both"/>
              <w:rPr>
                <w:sz w:val="16"/>
                <w:szCs w:val="16"/>
              </w:rPr>
            </w:pPr>
            <w:r w:rsidRPr="004915B2">
              <w:rPr>
                <w:sz w:val="16"/>
                <w:szCs w:val="16"/>
              </w:rPr>
              <w:t xml:space="preserve">Муниципальная программа </w:t>
            </w:r>
          </w:p>
          <w:p w:rsidR="004915B2" w:rsidRPr="004915B2" w:rsidRDefault="004915B2" w:rsidP="004915B2">
            <w:pPr>
              <w:pStyle w:val="afe"/>
              <w:snapToGrid w:val="0"/>
              <w:ind w:left="57"/>
              <w:jc w:val="both"/>
              <w:rPr>
                <w:sz w:val="16"/>
                <w:szCs w:val="16"/>
              </w:rPr>
            </w:pPr>
            <w:r w:rsidRPr="004915B2">
              <w:rPr>
                <w:sz w:val="16"/>
                <w:szCs w:val="16"/>
              </w:rPr>
              <w:t xml:space="preserve">«Обеспечение жильем молодых </w:t>
            </w:r>
            <w:r w:rsidRPr="004915B2">
              <w:rPr>
                <w:sz w:val="16"/>
                <w:szCs w:val="16"/>
              </w:rPr>
              <w:t xml:space="preserve">семей в Тогучинском районе Новосибирской области»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snapToGrid w:val="0"/>
              <w:ind w:left="57"/>
              <w:jc w:val="both"/>
              <w:rPr>
                <w:sz w:val="16"/>
                <w:szCs w:val="16"/>
              </w:rPr>
            </w:pPr>
            <w:r w:rsidRPr="004915B2">
              <w:rPr>
                <w:sz w:val="16"/>
                <w:szCs w:val="16"/>
              </w:rPr>
              <w:t xml:space="preserve">постановление администрации Тогучинского района  </w:t>
            </w:r>
          </w:p>
          <w:p w:rsidR="004915B2" w:rsidRPr="004915B2" w:rsidRDefault="004915B2" w:rsidP="004915B2">
            <w:pPr>
              <w:pStyle w:val="afe"/>
              <w:snapToGrid w:val="0"/>
              <w:ind w:left="57"/>
              <w:jc w:val="both"/>
              <w:rPr>
                <w:sz w:val="16"/>
                <w:szCs w:val="16"/>
              </w:rPr>
            </w:pPr>
            <w:r w:rsidRPr="004915B2">
              <w:rPr>
                <w:sz w:val="16"/>
                <w:szCs w:val="16"/>
              </w:rPr>
              <w:t>Новосибирской области</w:t>
            </w:r>
          </w:p>
          <w:p w:rsidR="004915B2" w:rsidRPr="004915B2" w:rsidRDefault="004915B2" w:rsidP="004915B2">
            <w:pPr>
              <w:pStyle w:val="afe"/>
              <w:snapToGrid w:val="0"/>
              <w:ind w:left="57"/>
              <w:jc w:val="both"/>
              <w:rPr>
                <w:sz w:val="16"/>
                <w:szCs w:val="16"/>
              </w:rPr>
            </w:pPr>
            <w:r w:rsidRPr="004915B2">
              <w:rPr>
                <w:sz w:val="16"/>
                <w:szCs w:val="16"/>
              </w:rPr>
              <w:t>от 14.05.2018 № 605</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4</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 xml:space="preserve">Муниципальная программа </w:t>
            </w:r>
          </w:p>
          <w:p w:rsidR="004915B2" w:rsidRPr="004915B2" w:rsidRDefault="004915B2" w:rsidP="004915B2">
            <w:pPr>
              <w:pStyle w:val="afe"/>
              <w:snapToGrid w:val="0"/>
              <w:ind w:left="57"/>
              <w:jc w:val="both"/>
              <w:rPr>
                <w:bCs/>
                <w:sz w:val="16"/>
                <w:szCs w:val="16"/>
              </w:rPr>
            </w:pPr>
            <w:r w:rsidRPr="004915B2">
              <w:rPr>
                <w:sz w:val="16"/>
                <w:szCs w:val="16"/>
              </w:rPr>
              <w:t>«Муниципальная поддержка малого и среднего предпринимательства в Тогучинском районе на 2020-2022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 xml:space="preserve">постановление администрации Тогучинского района </w:t>
            </w:r>
          </w:p>
          <w:p w:rsidR="004915B2" w:rsidRPr="004915B2" w:rsidRDefault="004915B2" w:rsidP="004915B2">
            <w:pPr>
              <w:pStyle w:val="afe"/>
              <w:ind w:left="57"/>
              <w:jc w:val="both"/>
              <w:rPr>
                <w:sz w:val="16"/>
                <w:szCs w:val="16"/>
              </w:rPr>
            </w:pPr>
            <w:r w:rsidRPr="004915B2">
              <w:rPr>
                <w:sz w:val="16"/>
                <w:szCs w:val="16"/>
              </w:rPr>
              <w:t>Новосибирской области</w:t>
            </w:r>
          </w:p>
          <w:p w:rsidR="004915B2" w:rsidRPr="004915B2" w:rsidRDefault="004915B2" w:rsidP="004915B2">
            <w:pPr>
              <w:pStyle w:val="afe"/>
              <w:snapToGrid w:val="0"/>
              <w:ind w:left="57"/>
              <w:jc w:val="both"/>
              <w:rPr>
                <w:sz w:val="16"/>
                <w:szCs w:val="16"/>
              </w:rPr>
            </w:pPr>
            <w:r w:rsidRPr="004915B2">
              <w:rPr>
                <w:sz w:val="16"/>
                <w:szCs w:val="16"/>
              </w:rPr>
              <w:t>от 29.10.2019 №1182/П/93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5</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jc w:val="both"/>
              <w:rPr>
                <w:bCs/>
                <w:sz w:val="16"/>
                <w:szCs w:val="16"/>
              </w:rPr>
            </w:pPr>
            <w:r w:rsidRPr="004915B2">
              <w:rPr>
                <w:bCs/>
                <w:sz w:val="16"/>
                <w:szCs w:val="16"/>
              </w:rPr>
              <w:t xml:space="preserve">Муниципальная программа </w:t>
            </w:r>
          </w:p>
          <w:p w:rsidR="004915B2" w:rsidRPr="004915B2" w:rsidRDefault="004915B2" w:rsidP="004915B2">
            <w:pPr>
              <w:pStyle w:val="afe"/>
              <w:ind w:left="57"/>
              <w:jc w:val="both"/>
              <w:rPr>
                <w:sz w:val="16"/>
                <w:szCs w:val="16"/>
              </w:rPr>
            </w:pPr>
            <w:r w:rsidRPr="004915B2">
              <w:rPr>
                <w:bCs/>
                <w:color w:val="000000"/>
                <w:sz w:val="16"/>
                <w:szCs w:val="16"/>
              </w:rPr>
              <w:t>«Молодежь Тогучинского района Новосибирской области на 2020 - 2022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постановление администрации Тогучинского района</w:t>
            </w:r>
          </w:p>
          <w:p w:rsidR="004915B2" w:rsidRPr="004915B2" w:rsidRDefault="004915B2" w:rsidP="004915B2">
            <w:pPr>
              <w:pStyle w:val="afe"/>
              <w:ind w:left="57"/>
              <w:jc w:val="both"/>
              <w:rPr>
                <w:sz w:val="16"/>
                <w:szCs w:val="16"/>
              </w:rPr>
            </w:pPr>
            <w:r w:rsidRPr="004915B2">
              <w:rPr>
                <w:sz w:val="16"/>
                <w:szCs w:val="16"/>
              </w:rPr>
              <w:t xml:space="preserve">Новосибирской области </w:t>
            </w:r>
          </w:p>
          <w:p w:rsidR="004915B2" w:rsidRPr="004915B2" w:rsidRDefault="004915B2" w:rsidP="004915B2">
            <w:pPr>
              <w:pStyle w:val="afe"/>
              <w:ind w:left="57"/>
              <w:jc w:val="both"/>
              <w:rPr>
                <w:sz w:val="16"/>
                <w:szCs w:val="16"/>
              </w:rPr>
            </w:pPr>
            <w:r w:rsidRPr="004915B2">
              <w:rPr>
                <w:sz w:val="16"/>
                <w:szCs w:val="16"/>
              </w:rPr>
              <w:t>от 02.12.2019 № 1294/П/93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6</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ConsPlusCell"/>
              <w:widowControl/>
              <w:ind w:left="57"/>
              <w:jc w:val="both"/>
              <w:rPr>
                <w:rFonts w:ascii="Times New Roman" w:hAnsi="Times New Roman" w:cs="Times New Roman"/>
                <w:bCs/>
                <w:sz w:val="16"/>
                <w:szCs w:val="16"/>
              </w:rPr>
            </w:pPr>
            <w:r w:rsidRPr="004915B2">
              <w:rPr>
                <w:rFonts w:ascii="Times New Roman" w:hAnsi="Times New Roman" w:cs="Times New Roman"/>
                <w:bCs/>
                <w:sz w:val="16"/>
                <w:szCs w:val="16"/>
              </w:rPr>
              <w:t xml:space="preserve">Муниципальная программа </w:t>
            </w:r>
          </w:p>
          <w:p w:rsidR="004915B2" w:rsidRPr="004915B2" w:rsidRDefault="004915B2" w:rsidP="004915B2">
            <w:pPr>
              <w:pStyle w:val="ConsPlusCell"/>
              <w:widowControl/>
              <w:ind w:left="57"/>
              <w:jc w:val="both"/>
              <w:rPr>
                <w:rFonts w:ascii="Times New Roman" w:hAnsi="Times New Roman" w:cs="Times New Roman"/>
                <w:sz w:val="16"/>
                <w:szCs w:val="16"/>
              </w:rPr>
            </w:pPr>
            <w:r w:rsidRPr="004915B2">
              <w:rPr>
                <w:rFonts w:ascii="Times New Roman" w:hAnsi="Times New Roman" w:cs="Times New Roman"/>
                <w:bCs/>
                <w:color w:val="000000"/>
                <w:sz w:val="16"/>
                <w:szCs w:val="16"/>
              </w:rPr>
              <w:t>«Развитие физической культуры и спорта в Тогучинском районе Новосибирской области на 2020 – 2022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постановление администрации Тогучинского района</w:t>
            </w:r>
          </w:p>
          <w:p w:rsidR="004915B2" w:rsidRPr="004915B2" w:rsidRDefault="004915B2" w:rsidP="004915B2">
            <w:pPr>
              <w:pStyle w:val="afe"/>
              <w:ind w:left="57"/>
              <w:jc w:val="both"/>
              <w:rPr>
                <w:sz w:val="16"/>
                <w:szCs w:val="16"/>
              </w:rPr>
            </w:pPr>
            <w:r w:rsidRPr="004915B2">
              <w:rPr>
                <w:sz w:val="16"/>
                <w:szCs w:val="16"/>
              </w:rPr>
              <w:t xml:space="preserve">Новосибирской области </w:t>
            </w:r>
          </w:p>
          <w:p w:rsidR="004915B2" w:rsidRPr="004915B2" w:rsidRDefault="004915B2" w:rsidP="004915B2">
            <w:pPr>
              <w:pStyle w:val="afe"/>
              <w:ind w:left="57"/>
              <w:jc w:val="both"/>
              <w:rPr>
                <w:sz w:val="16"/>
                <w:szCs w:val="16"/>
              </w:rPr>
            </w:pPr>
            <w:r w:rsidRPr="004915B2">
              <w:rPr>
                <w:sz w:val="16"/>
                <w:szCs w:val="16"/>
              </w:rPr>
              <w:t>от 18.12.2019 № 1412/П/93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7</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ind w:left="57"/>
              <w:jc w:val="both"/>
              <w:rPr>
                <w:sz w:val="16"/>
                <w:szCs w:val="16"/>
              </w:rPr>
            </w:pPr>
            <w:r w:rsidRPr="004915B2">
              <w:rPr>
                <w:sz w:val="16"/>
                <w:szCs w:val="16"/>
              </w:rPr>
              <w:t xml:space="preserve">Муниципальная программа </w:t>
            </w:r>
          </w:p>
          <w:p w:rsidR="004915B2" w:rsidRPr="004915B2" w:rsidRDefault="004915B2" w:rsidP="004915B2">
            <w:pPr>
              <w:ind w:left="57"/>
              <w:jc w:val="both"/>
              <w:rPr>
                <w:sz w:val="16"/>
                <w:szCs w:val="16"/>
              </w:rPr>
            </w:pPr>
            <w:r w:rsidRPr="004915B2">
              <w:rPr>
                <w:sz w:val="16"/>
                <w:szCs w:val="16"/>
              </w:rPr>
              <w:t xml:space="preserve">«Управление земельными ресурсами Тогучинского района Новосибирской области на 2020-2022 гг.»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постановление администрации Тогучинского района</w:t>
            </w:r>
          </w:p>
          <w:p w:rsidR="004915B2" w:rsidRPr="004915B2" w:rsidRDefault="004915B2" w:rsidP="004915B2">
            <w:pPr>
              <w:pStyle w:val="afe"/>
              <w:ind w:left="57"/>
              <w:jc w:val="both"/>
              <w:rPr>
                <w:sz w:val="16"/>
                <w:szCs w:val="16"/>
              </w:rPr>
            </w:pPr>
            <w:r w:rsidRPr="004915B2">
              <w:rPr>
                <w:sz w:val="16"/>
                <w:szCs w:val="16"/>
              </w:rPr>
              <w:t xml:space="preserve">Новосибирской области </w:t>
            </w:r>
          </w:p>
          <w:p w:rsidR="004915B2" w:rsidRPr="004915B2" w:rsidRDefault="004915B2" w:rsidP="004915B2">
            <w:pPr>
              <w:pStyle w:val="afe"/>
              <w:ind w:left="57"/>
              <w:jc w:val="both"/>
              <w:rPr>
                <w:sz w:val="16"/>
                <w:szCs w:val="16"/>
              </w:rPr>
            </w:pPr>
            <w:r w:rsidRPr="004915B2">
              <w:rPr>
                <w:sz w:val="16"/>
                <w:szCs w:val="16"/>
              </w:rPr>
              <w:t>от 23.12.2019 № 1434/П/93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8</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ind w:left="57"/>
              <w:jc w:val="both"/>
              <w:rPr>
                <w:sz w:val="16"/>
                <w:szCs w:val="16"/>
              </w:rPr>
            </w:pPr>
            <w:r w:rsidRPr="004915B2">
              <w:rPr>
                <w:sz w:val="16"/>
                <w:szCs w:val="16"/>
              </w:rPr>
              <w:t xml:space="preserve">Муниципальная программа </w:t>
            </w:r>
          </w:p>
          <w:p w:rsidR="004915B2" w:rsidRPr="004915B2" w:rsidRDefault="004915B2" w:rsidP="004915B2">
            <w:pPr>
              <w:ind w:left="57"/>
              <w:jc w:val="both"/>
              <w:rPr>
                <w:sz w:val="16"/>
                <w:szCs w:val="16"/>
              </w:rPr>
            </w:pPr>
            <w:r w:rsidRPr="004915B2">
              <w:rPr>
                <w:sz w:val="16"/>
                <w:szCs w:val="16"/>
              </w:rPr>
              <w:t>«Развитие системы образования Тогучинского района Новосибирской области на 2020-2022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постановление администрации Тогучинского района</w:t>
            </w:r>
          </w:p>
          <w:p w:rsidR="004915B2" w:rsidRPr="004915B2" w:rsidRDefault="004915B2" w:rsidP="004915B2">
            <w:pPr>
              <w:pStyle w:val="afe"/>
              <w:ind w:left="57"/>
              <w:jc w:val="both"/>
              <w:rPr>
                <w:sz w:val="16"/>
                <w:szCs w:val="16"/>
              </w:rPr>
            </w:pPr>
            <w:r w:rsidRPr="004915B2">
              <w:rPr>
                <w:sz w:val="16"/>
                <w:szCs w:val="16"/>
              </w:rPr>
              <w:t xml:space="preserve">Новосибирской области </w:t>
            </w:r>
          </w:p>
          <w:p w:rsidR="004915B2" w:rsidRPr="004915B2" w:rsidRDefault="004915B2" w:rsidP="004915B2">
            <w:pPr>
              <w:pStyle w:val="afe"/>
              <w:ind w:left="57"/>
              <w:jc w:val="both"/>
              <w:rPr>
                <w:sz w:val="16"/>
                <w:szCs w:val="16"/>
              </w:rPr>
            </w:pPr>
            <w:r w:rsidRPr="004915B2">
              <w:rPr>
                <w:sz w:val="16"/>
                <w:szCs w:val="16"/>
              </w:rPr>
              <w:t>от 30.12.2019 № 1490/П/93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9</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 xml:space="preserve">Муниципальная программа </w:t>
            </w:r>
          </w:p>
          <w:p w:rsidR="004915B2" w:rsidRPr="004915B2" w:rsidRDefault="004915B2" w:rsidP="004915B2">
            <w:pPr>
              <w:pStyle w:val="afe"/>
              <w:ind w:left="57"/>
              <w:jc w:val="both"/>
              <w:rPr>
                <w:sz w:val="16"/>
                <w:szCs w:val="16"/>
              </w:rPr>
            </w:pPr>
            <w:r w:rsidRPr="004915B2">
              <w:rPr>
                <w:sz w:val="16"/>
                <w:szCs w:val="16"/>
              </w:rPr>
              <w:t xml:space="preserve">«Комплексная программа профилактики правонарушений, экстремизма и терроризма в Тогучинском районе Новосибирской области на 2021-2023 годы» </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 xml:space="preserve">постановление администрации Тогучинского района  </w:t>
            </w:r>
          </w:p>
          <w:p w:rsidR="004915B2" w:rsidRPr="004915B2" w:rsidRDefault="004915B2" w:rsidP="004915B2">
            <w:pPr>
              <w:pStyle w:val="afe"/>
              <w:snapToGrid w:val="0"/>
              <w:ind w:left="57"/>
              <w:jc w:val="both"/>
              <w:rPr>
                <w:sz w:val="16"/>
                <w:szCs w:val="16"/>
              </w:rPr>
            </w:pPr>
            <w:r w:rsidRPr="004915B2">
              <w:rPr>
                <w:sz w:val="16"/>
                <w:szCs w:val="16"/>
              </w:rPr>
              <w:t>Новосибирской области</w:t>
            </w:r>
          </w:p>
          <w:p w:rsidR="004915B2" w:rsidRPr="004915B2" w:rsidRDefault="004915B2" w:rsidP="004915B2">
            <w:pPr>
              <w:pStyle w:val="afe"/>
              <w:ind w:left="57"/>
              <w:jc w:val="both"/>
              <w:rPr>
                <w:sz w:val="16"/>
                <w:szCs w:val="16"/>
              </w:rPr>
            </w:pPr>
            <w:r w:rsidRPr="004915B2">
              <w:rPr>
                <w:sz w:val="16"/>
                <w:szCs w:val="16"/>
              </w:rPr>
              <w:t>от 16.11.2020 № 1190/П/93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10</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snapToGrid w:val="0"/>
              <w:ind w:left="57"/>
              <w:jc w:val="both"/>
              <w:rPr>
                <w:bCs/>
                <w:sz w:val="16"/>
                <w:szCs w:val="16"/>
                <w:lang w:eastAsia="ru-RU"/>
              </w:rPr>
            </w:pPr>
            <w:r w:rsidRPr="004915B2">
              <w:rPr>
                <w:bCs/>
                <w:sz w:val="16"/>
                <w:szCs w:val="16"/>
                <w:lang w:eastAsia="ru-RU"/>
              </w:rPr>
              <w:t>муниципальная программа</w:t>
            </w:r>
          </w:p>
          <w:p w:rsidR="004915B2" w:rsidRPr="004915B2" w:rsidRDefault="004915B2" w:rsidP="004915B2">
            <w:pPr>
              <w:snapToGrid w:val="0"/>
              <w:ind w:left="57"/>
              <w:jc w:val="both"/>
              <w:rPr>
                <w:sz w:val="16"/>
                <w:szCs w:val="16"/>
                <w:lang w:eastAsia="ru-RU"/>
              </w:rPr>
            </w:pPr>
            <w:r w:rsidRPr="004915B2">
              <w:rPr>
                <w:sz w:val="16"/>
                <w:szCs w:val="16"/>
                <w:lang w:eastAsia="ru-RU"/>
              </w:rPr>
              <w:t>«Поддержка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snapToGrid w:val="0"/>
              <w:ind w:left="57"/>
              <w:jc w:val="both"/>
              <w:rPr>
                <w:color w:val="000000"/>
                <w:sz w:val="16"/>
                <w:szCs w:val="16"/>
              </w:rPr>
            </w:pPr>
            <w:r w:rsidRPr="004915B2">
              <w:rPr>
                <w:color w:val="000000"/>
                <w:sz w:val="16"/>
                <w:szCs w:val="16"/>
              </w:rPr>
              <w:t>постановление администрации Тогучинского района</w:t>
            </w:r>
          </w:p>
          <w:p w:rsidR="004915B2" w:rsidRPr="004915B2" w:rsidRDefault="004915B2" w:rsidP="004915B2">
            <w:pPr>
              <w:pStyle w:val="afe"/>
              <w:snapToGrid w:val="0"/>
              <w:ind w:left="57"/>
              <w:jc w:val="both"/>
              <w:rPr>
                <w:sz w:val="16"/>
                <w:szCs w:val="16"/>
              </w:rPr>
            </w:pPr>
            <w:r w:rsidRPr="004915B2">
              <w:rPr>
                <w:sz w:val="16"/>
                <w:szCs w:val="16"/>
              </w:rPr>
              <w:t>Новосибирской области</w:t>
            </w:r>
          </w:p>
          <w:p w:rsidR="004915B2" w:rsidRPr="004915B2" w:rsidRDefault="004915B2" w:rsidP="004915B2">
            <w:pPr>
              <w:pStyle w:val="afe"/>
              <w:snapToGrid w:val="0"/>
              <w:ind w:left="57"/>
              <w:jc w:val="both"/>
              <w:rPr>
                <w:sz w:val="16"/>
                <w:szCs w:val="16"/>
              </w:rPr>
            </w:pPr>
            <w:r w:rsidRPr="004915B2">
              <w:rPr>
                <w:color w:val="000000"/>
                <w:sz w:val="16"/>
                <w:szCs w:val="16"/>
              </w:rPr>
              <w:t>от 08.12.2020 № 1299/П/93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11</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Муниципальная программа</w:t>
            </w:r>
          </w:p>
          <w:p w:rsidR="004915B2" w:rsidRPr="004915B2" w:rsidRDefault="004915B2" w:rsidP="004915B2">
            <w:pPr>
              <w:pStyle w:val="afe"/>
              <w:ind w:left="57"/>
              <w:jc w:val="both"/>
              <w:rPr>
                <w:sz w:val="16"/>
                <w:szCs w:val="16"/>
              </w:rPr>
            </w:pPr>
            <w:r w:rsidRPr="004915B2">
              <w:rPr>
                <w:sz w:val="16"/>
                <w:szCs w:val="16"/>
              </w:rPr>
              <w:t>«Укрепление общественного здоровья Тогучинского района Новосибирской области на 2021-2025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snapToGrid w:val="0"/>
              <w:ind w:left="57"/>
              <w:jc w:val="both"/>
              <w:rPr>
                <w:color w:val="000000"/>
                <w:sz w:val="16"/>
                <w:szCs w:val="16"/>
              </w:rPr>
            </w:pPr>
            <w:r w:rsidRPr="004915B2">
              <w:rPr>
                <w:color w:val="000000"/>
                <w:sz w:val="16"/>
                <w:szCs w:val="16"/>
              </w:rPr>
              <w:t>постановление администрации Тогучинского района</w:t>
            </w:r>
          </w:p>
          <w:p w:rsidR="004915B2" w:rsidRPr="004915B2" w:rsidRDefault="004915B2" w:rsidP="004915B2">
            <w:pPr>
              <w:pStyle w:val="afe"/>
              <w:snapToGrid w:val="0"/>
              <w:ind w:left="57"/>
              <w:jc w:val="both"/>
              <w:rPr>
                <w:sz w:val="16"/>
                <w:szCs w:val="16"/>
              </w:rPr>
            </w:pPr>
            <w:r w:rsidRPr="004915B2">
              <w:rPr>
                <w:sz w:val="16"/>
                <w:szCs w:val="16"/>
              </w:rPr>
              <w:t>Новосибирской области</w:t>
            </w:r>
          </w:p>
          <w:p w:rsidR="004915B2" w:rsidRPr="004915B2" w:rsidRDefault="004915B2" w:rsidP="004915B2">
            <w:pPr>
              <w:pStyle w:val="afe"/>
              <w:ind w:left="57"/>
              <w:rPr>
                <w:sz w:val="16"/>
                <w:szCs w:val="16"/>
              </w:rPr>
            </w:pPr>
            <w:r w:rsidRPr="004915B2">
              <w:rPr>
                <w:color w:val="000000"/>
                <w:sz w:val="16"/>
                <w:szCs w:val="16"/>
              </w:rPr>
              <w:t>от 15.12.2020 № 1330/П/93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snapToGrid w:val="0"/>
              <w:ind w:left="57"/>
              <w:rPr>
                <w:bCs/>
                <w:sz w:val="16"/>
                <w:szCs w:val="16"/>
              </w:rPr>
            </w:pPr>
            <w:r w:rsidRPr="004915B2">
              <w:rPr>
                <w:bCs/>
                <w:sz w:val="16"/>
                <w:szCs w:val="16"/>
              </w:rPr>
              <w:t>12</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Муниципальная программа</w:t>
            </w:r>
          </w:p>
          <w:p w:rsidR="004915B2" w:rsidRPr="004915B2" w:rsidRDefault="004915B2" w:rsidP="004915B2">
            <w:pPr>
              <w:pStyle w:val="afe"/>
              <w:ind w:left="57"/>
              <w:jc w:val="both"/>
              <w:rPr>
                <w:sz w:val="16"/>
                <w:szCs w:val="16"/>
              </w:rPr>
            </w:pPr>
            <w:r w:rsidRPr="004915B2">
              <w:rPr>
                <w:sz w:val="16"/>
                <w:szCs w:val="16"/>
              </w:rPr>
              <w:t>«Повышение безопасности дорожного движения по Тогучинскому району Новосибирской области на 2021-2023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 xml:space="preserve">постановление администрации Тогучинского района </w:t>
            </w:r>
          </w:p>
          <w:p w:rsidR="004915B2" w:rsidRPr="004915B2" w:rsidRDefault="004915B2" w:rsidP="004915B2">
            <w:pPr>
              <w:pStyle w:val="afe"/>
              <w:snapToGrid w:val="0"/>
              <w:ind w:left="57"/>
              <w:jc w:val="both"/>
              <w:rPr>
                <w:sz w:val="16"/>
                <w:szCs w:val="16"/>
              </w:rPr>
            </w:pPr>
            <w:r w:rsidRPr="004915B2">
              <w:rPr>
                <w:sz w:val="16"/>
                <w:szCs w:val="16"/>
              </w:rPr>
              <w:t>Новосибирской области</w:t>
            </w:r>
          </w:p>
          <w:p w:rsidR="004915B2" w:rsidRPr="004915B2" w:rsidRDefault="004915B2" w:rsidP="004915B2">
            <w:pPr>
              <w:pStyle w:val="afe"/>
              <w:ind w:left="57"/>
              <w:jc w:val="both"/>
              <w:rPr>
                <w:sz w:val="16"/>
                <w:szCs w:val="16"/>
              </w:rPr>
            </w:pPr>
            <w:r w:rsidRPr="004915B2">
              <w:rPr>
                <w:sz w:val="16"/>
                <w:szCs w:val="16"/>
              </w:rPr>
              <w:t>от 21.12.2020 № 1357/П/93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snapToGrid w:val="0"/>
              <w:ind w:left="57"/>
              <w:rPr>
                <w:bCs/>
                <w:sz w:val="16"/>
                <w:szCs w:val="16"/>
              </w:rPr>
            </w:pPr>
            <w:r w:rsidRPr="004915B2">
              <w:rPr>
                <w:bCs/>
                <w:sz w:val="16"/>
                <w:szCs w:val="16"/>
              </w:rPr>
              <w:t>13</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2c"/>
              <w:spacing w:line="240" w:lineRule="auto"/>
              <w:ind w:left="57"/>
              <w:jc w:val="both"/>
              <w:rPr>
                <w:rFonts w:ascii="Times New Roman" w:hAnsi="Times New Roman" w:cs="Times New Roman"/>
                <w:sz w:val="16"/>
                <w:szCs w:val="16"/>
              </w:rPr>
            </w:pPr>
            <w:r w:rsidRPr="004915B2">
              <w:rPr>
                <w:rFonts w:ascii="Times New Roman" w:hAnsi="Times New Roman" w:cs="Times New Roman"/>
                <w:sz w:val="16"/>
                <w:szCs w:val="16"/>
              </w:rPr>
              <w:t xml:space="preserve">Муниципальная программа </w:t>
            </w:r>
          </w:p>
          <w:p w:rsidR="004915B2" w:rsidRPr="004915B2" w:rsidRDefault="004915B2" w:rsidP="004915B2">
            <w:pPr>
              <w:pStyle w:val="2c"/>
              <w:spacing w:line="240" w:lineRule="auto"/>
              <w:ind w:left="57"/>
              <w:jc w:val="both"/>
              <w:rPr>
                <w:rFonts w:ascii="Times New Roman" w:hAnsi="Times New Roman" w:cs="Times New Roman"/>
                <w:sz w:val="16"/>
                <w:szCs w:val="16"/>
              </w:rPr>
            </w:pPr>
            <w:r w:rsidRPr="004915B2">
              <w:rPr>
                <w:rFonts w:ascii="Times New Roman" w:hAnsi="Times New Roman" w:cs="Times New Roman"/>
                <w:sz w:val="16"/>
                <w:szCs w:val="16"/>
              </w:rPr>
              <w:t>«Выявление и поддержка   одарённых детей и талантливой учащейся молодёжи Тогучинского района на 2021-2023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 xml:space="preserve">постановление администрации Тогучинского района </w:t>
            </w:r>
          </w:p>
          <w:p w:rsidR="004915B2" w:rsidRPr="004915B2" w:rsidRDefault="004915B2" w:rsidP="004915B2">
            <w:pPr>
              <w:pStyle w:val="afe"/>
              <w:snapToGrid w:val="0"/>
              <w:ind w:left="57"/>
              <w:jc w:val="both"/>
              <w:rPr>
                <w:sz w:val="16"/>
                <w:szCs w:val="16"/>
              </w:rPr>
            </w:pPr>
            <w:r w:rsidRPr="004915B2">
              <w:rPr>
                <w:sz w:val="16"/>
                <w:szCs w:val="16"/>
              </w:rPr>
              <w:t>Новосибирской области</w:t>
            </w:r>
          </w:p>
          <w:p w:rsidR="004915B2" w:rsidRPr="004915B2" w:rsidRDefault="004915B2" w:rsidP="004915B2">
            <w:pPr>
              <w:pStyle w:val="afe"/>
              <w:ind w:left="57"/>
              <w:rPr>
                <w:sz w:val="16"/>
                <w:szCs w:val="16"/>
              </w:rPr>
            </w:pPr>
            <w:r w:rsidRPr="004915B2">
              <w:rPr>
                <w:sz w:val="16"/>
                <w:szCs w:val="16"/>
              </w:rPr>
              <w:t>от 16.03.2021 № 243/П/93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snapToGrid w:val="0"/>
              <w:ind w:left="57"/>
              <w:rPr>
                <w:bCs/>
                <w:sz w:val="16"/>
                <w:szCs w:val="16"/>
              </w:rPr>
            </w:pPr>
            <w:r w:rsidRPr="004915B2">
              <w:rPr>
                <w:bCs/>
                <w:sz w:val="16"/>
                <w:szCs w:val="16"/>
              </w:rPr>
              <w:t>14</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ind w:left="57"/>
              <w:jc w:val="both"/>
              <w:rPr>
                <w:sz w:val="16"/>
                <w:szCs w:val="16"/>
                <w:lang w:eastAsia="ru-RU"/>
              </w:rPr>
            </w:pPr>
            <w:r w:rsidRPr="004915B2">
              <w:rPr>
                <w:sz w:val="16"/>
                <w:szCs w:val="16"/>
                <w:lang w:eastAsia="ru-RU"/>
              </w:rPr>
              <w:t xml:space="preserve">Муниципальная программа </w:t>
            </w:r>
          </w:p>
          <w:p w:rsidR="004915B2" w:rsidRPr="004915B2" w:rsidRDefault="004915B2" w:rsidP="004915B2">
            <w:pPr>
              <w:ind w:left="57"/>
              <w:jc w:val="both"/>
              <w:rPr>
                <w:sz w:val="16"/>
                <w:szCs w:val="16"/>
              </w:rPr>
            </w:pPr>
            <w:r w:rsidRPr="004915B2">
              <w:rPr>
                <w:sz w:val="16"/>
                <w:szCs w:val="16"/>
              </w:rPr>
              <w:t>«Развитие кадрового потенциала дошкольного, общего и   дополнительного образования детей в Тогучинском районе на 2021-2023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rPr>
                <w:sz w:val="16"/>
                <w:szCs w:val="16"/>
              </w:rPr>
            </w:pPr>
            <w:r w:rsidRPr="004915B2">
              <w:rPr>
                <w:sz w:val="16"/>
                <w:szCs w:val="16"/>
              </w:rPr>
              <w:t xml:space="preserve">постановление администрации Тогучинского района </w:t>
            </w:r>
          </w:p>
          <w:p w:rsidR="004915B2" w:rsidRPr="004915B2" w:rsidRDefault="004915B2" w:rsidP="004915B2">
            <w:pPr>
              <w:pStyle w:val="afe"/>
              <w:snapToGrid w:val="0"/>
              <w:ind w:left="57"/>
              <w:jc w:val="both"/>
              <w:rPr>
                <w:sz w:val="16"/>
                <w:szCs w:val="16"/>
              </w:rPr>
            </w:pPr>
            <w:r w:rsidRPr="004915B2">
              <w:rPr>
                <w:sz w:val="16"/>
                <w:szCs w:val="16"/>
              </w:rPr>
              <w:t>Новосибирской области</w:t>
            </w:r>
          </w:p>
          <w:p w:rsidR="004915B2" w:rsidRPr="004915B2" w:rsidRDefault="004915B2" w:rsidP="004915B2">
            <w:pPr>
              <w:pStyle w:val="afe"/>
              <w:ind w:left="57"/>
              <w:rPr>
                <w:sz w:val="16"/>
                <w:szCs w:val="16"/>
              </w:rPr>
            </w:pPr>
            <w:r w:rsidRPr="004915B2">
              <w:rPr>
                <w:sz w:val="16"/>
                <w:szCs w:val="16"/>
              </w:rPr>
              <w:t>от 16.03.2021 № 243/П/93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snapToGrid w:val="0"/>
              <w:jc w:val="center"/>
              <w:rPr>
                <w:bCs/>
                <w:sz w:val="16"/>
                <w:szCs w:val="16"/>
              </w:rPr>
            </w:pPr>
            <w:r w:rsidRPr="004915B2">
              <w:rPr>
                <w:bCs/>
                <w:sz w:val="16"/>
                <w:szCs w:val="16"/>
              </w:rPr>
              <w:t>15</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Муниципальная программа</w:t>
            </w:r>
          </w:p>
          <w:p w:rsidR="004915B2" w:rsidRPr="004915B2" w:rsidRDefault="004915B2" w:rsidP="004915B2">
            <w:pPr>
              <w:pStyle w:val="afe"/>
              <w:ind w:left="57"/>
              <w:jc w:val="both"/>
              <w:rPr>
                <w:sz w:val="16"/>
                <w:szCs w:val="16"/>
              </w:rPr>
            </w:pPr>
            <w:r w:rsidRPr="004915B2">
              <w:rPr>
                <w:sz w:val="16"/>
                <w:szCs w:val="16"/>
              </w:rPr>
              <w:t>«Природоохранные мероприятия Тогучинского района Новосибирской области на 2021-2023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 xml:space="preserve">постановление администрации Тогучинского района </w:t>
            </w:r>
          </w:p>
          <w:p w:rsidR="004915B2" w:rsidRPr="004915B2" w:rsidRDefault="004915B2" w:rsidP="004915B2">
            <w:pPr>
              <w:pStyle w:val="afe"/>
              <w:snapToGrid w:val="0"/>
              <w:ind w:left="57"/>
              <w:jc w:val="both"/>
              <w:rPr>
                <w:sz w:val="16"/>
                <w:szCs w:val="16"/>
              </w:rPr>
            </w:pPr>
            <w:r w:rsidRPr="004915B2">
              <w:rPr>
                <w:sz w:val="16"/>
                <w:szCs w:val="16"/>
              </w:rPr>
              <w:t>Новосибирской области</w:t>
            </w:r>
          </w:p>
          <w:p w:rsidR="004915B2" w:rsidRPr="004915B2" w:rsidRDefault="004915B2" w:rsidP="004915B2">
            <w:pPr>
              <w:pStyle w:val="afe"/>
              <w:ind w:left="57"/>
              <w:jc w:val="both"/>
              <w:rPr>
                <w:sz w:val="16"/>
                <w:szCs w:val="16"/>
              </w:rPr>
            </w:pPr>
            <w:r w:rsidRPr="004915B2">
              <w:rPr>
                <w:sz w:val="16"/>
                <w:szCs w:val="16"/>
              </w:rPr>
              <w:t>от 10.06.2021 № 640/П/93</w:t>
            </w:r>
          </w:p>
        </w:tc>
      </w:tr>
      <w:tr w:rsidR="004915B2" w:rsidRPr="004915B2" w:rsidTr="004915B2">
        <w:tc>
          <w:tcPr>
            <w:tcW w:w="506"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snapToGrid w:val="0"/>
              <w:jc w:val="center"/>
              <w:rPr>
                <w:bCs/>
                <w:sz w:val="16"/>
                <w:szCs w:val="16"/>
              </w:rPr>
            </w:pPr>
            <w:r w:rsidRPr="004915B2">
              <w:rPr>
                <w:bCs/>
                <w:sz w:val="16"/>
                <w:szCs w:val="16"/>
              </w:rPr>
              <w:t>16</w:t>
            </w:r>
          </w:p>
        </w:tc>
        <w:tc>
          <w:tcPr>
            <w:tcW w:w="2657" w:type="dxa"/>
            <w:tcBorders>
              <w:top w:val="single" w:sz="2" w:space="0" w:color="000001"/>
              <w:left w:val="single" w:sz="2" w:space="0" w:color="000001"/>
              <w:bottom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t>Муниципальная программа</w:t>
            </w:r>
          </w:p>
          <w:p w:rsidR="004915B2" w:rsidRPr="004915B2" w:rsidRDefault="004915B2" w:rsidP="004915B2">
            <w:pPr>
              <w:pStyle w:val="afe"/>
              <w:ind w:left="57"/>
              <w:jc w:val="both"/>
              <w:rPr>
                <w:sz w:val="16"/>
                <w:szCs w:val="16"/>
              </w:rPr>
            </w:pPr>
            <w:r w:rsidRPr="004915B2">
              <w:rPr>
                <w:sz w:val="16"/>
                <w:szCs w:val="16"/>
              </w:rPr>
              <w:t xml:space="preserve">«Развитие сельского хозяйства и регулирование рынков сельскохозяйственной продукции, сырья и продовольствия в Тогучинском районе Новосибирской </w:t>
            </w:r>
            <w:r w:rsidRPr="004915B2">
              <w:rPr>
                <w:sz w:val="16"/>
                <w:szCs w:val="16"/>
              </w:rPr>
              <w:lastRenderedPageBreak/>
              <w:t>области на 2021-2024 годы»</w:t>
            </w:r>
          </w:p>
        </w:tc>
        <w:tc>
          <w:tcPr>
            <w:tcW w:w="198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15B2" w:rsidRPr="004915B2" w:rsidRDefault="004915B2" w:rsidP="004915B2">
            <w:pPr>
              <w:pStyle w:val="afe"/>
              <w:ind w:left="57"/>
              <w:jc w:val="both"/>
              <w:rPr>
                <w:sz w:val="16"/>
                <w:szCs w:val="16"/>
              </w:rPr>
            </w:pPr>
            <w:r w:rsidRPr="004915B2">
              <w:rPr>
                <w:sz w:val="16"/>
                <w:szCs w:val="16"/>
              </w:rPr>
              <w:lastRenderedPageBreak/>
              <w:t xml:space="preserve">постановление администрации Тогучинского района </w:t>
            </w:r>
          </w:p>
          <w:p w:rsidR="004915B2" w:rsidRPr="004915B2" w:rsidRDefault="004915B2" w:rsidP="004915B2">
            <w:pPr>
              <w:pStyle w:val="afe"/>
              <w:snapToGrid w:val="0"/>
              <w:ind w:left="57"/>
              <w:jc w:val="both"/>
              <w:rPr>
                <w:sz w:val="16"/>
                <w:szCs w:val="16"/>
              </w:rPr>
            </w:pPr>
            <w:r w:rsidRPr="004915B2">
              <w:rPr>
                <w:sz w:val="16"/>
                <w:szCs w:val="16"/>
              </w:rPr>
              <w:t>Новосибирской области</w:t>
            </w:r>
          </w:p>
          <w:p w:rsidR="004915B2" w:rsidRPr="004915B2" w:rsidRDefault="004915B2" w:rsidP="004915B2">
            <w:pPr>
              <w:pStyle w:val="afe"/>
              <w:ind w:left="57"/>
              <w:jc w:val="both"/>
              <w:rPr>
                <w:sz w:val="16"/>
                <w:szCs w:val="16"/>
              </w:rPr>
            </w:pPr>
            <w:r w:rsidRPr="004915B2">
              <w:rPr>
                <w:sz w:val="16"/>
                <w:szCs w:val="16"/>
              </w:rPr>
              <w:t>от 01.07.2021 № 714/П/93</w:t>
            </w:r>
          </w:p>
        </w:tc>
      </w:tr>
    </w:tbl>
    <w:p w:rsidR="004915B2" w:rsidRPr="004915B2" w:rsidRDefault="004915B2" w:rsidP="004915B2">
      <w:pPr>
        <w:widowControl w:val="0"/>
        <w:ind w:firstLine="709"/>
        <w:jc w:val="both"/>
        <w:rPr>
          <w:sz w:val="16"/>
          <w:szCs w:val="16"/>
        </w:rPr>
      </w:pPr>
    </w:p>
    <w:p w:rsidR="004915B2" w:rsidRPr="004915B2" w:rsidRDefault="004915B2" w:rsidP="004915B2">
      <w:pPr>
        <w:widowControl w:val="0"/>
        <w:ind w:firstLine="709"/>
        <w:jc w:val="both"/>
        <w:rPr>
          <w:sz w:val="16"/>
          <w:szCs w:val="16"/>
        </w:rPr>
      </w:pPr>
      <w:r w:rsidRPr="004915B2">
        <w:rPr>
          <w:sz w:val="16"/>
          <w:szCs w:val="16"/>
        </w:rPr>
        <w:t>Основные параметры муниципальных программ Тогучинского района приведены в Приложении № 2 к прогнозу социально-экономического развития Тогучинского района Новосибирской области на 2022 год и плановый период 2023 и 2024 годов.</w:t>
      </w:r>
    </w:p>
    <w:p w:rsidR="004915B2" w:rsidRPr="004915B2" w:rsidRDefault="004915B2" w:rsidP="004915B2">
      <w:pPr>
        <w:rPr>
          <w:rFonts w:eastAsia="Calibri"/>
          <w:sz w:val="16"/>
          <w:szCs w:val="16"/>
        </w:rPr>
      </w:pPr>
    </w:p>
    <w:p w:rsidR="004915B2" w:rsidRPr="004915B2" w:rsidRDefault="004915B2" w:rsidP="004915B2">
      <w:pPr>
        <w:rPr>
          <w:sz w:val="16"/>
          <w:szCs w:val="16"/>
        </w:rPr>
      </w:pPr>
      <w:r w:rsidRPr="004915B2">
        <w:rPr>
          <w:rFonts w:eastAsia="Calibri"/>
          <w:sz w:val="16"/>
          <w:szCs w:val="16"/>
        </w:rPr>
        <w:t>Применяемые сокращения:</w:t>
      </w:r>
    </w:p>
    <w:p w:rsidR="004915B2" w:rsidRPr="004915B2" w:rsidRDefault="004915B2" w:rsidP="004915B2">
      <w:pPr>
        <w:pStyle w:val="af3"/>
        <w:spacing w:after="0"/>
        <w:rPr>
          <w:sz w:val="16"/>
          <w:szCs w:val="16"/>
        </w:rPr>
      </w:pPr>
    </w:p>
    <w:p w:rsidR="004915B2" w:rsidRPr="004915B2" w:rsidRDefault="004915B2" w:rsidP="004915B2">
      <w:pPr>
        <w:shd w:val="clear" w:color="auto" w:fill="FFFFFF" w:themeFill="background1"/>
        <w:jc w:val="both"/>
        <w:rPr>
          <w:rFonts w:eastAsia="MS Mincho"/>
          <w:spacing w:val="-6"/>
          <w:sz w:val="14"/>
          <w:szCs w:val="14"/>
          <w:lang w:eastAsia="ru-RU"/>
        </w:rPr>
      </w:pPr>
      <w:r w:rsidRPr="004915B2">
        <w:rPr>
          <w:rFonts w:eastAsia="MS Mincho"/>
          <w:spacing w:val="-6"/>
          <w:sz w:val="14"/>
          <w:szCs w:val="14"/>
          <w:lang w:eastAsia="ru-RU"/>
        </w:rPr>
        <w:t>кв.км – квадратный километр;</w:t>
      </w:r>
    </w:p>
    <w:p w:rsidR="004915B2" w:rsidRPr="004915B2" w:rsidRDefault="004915B2" w:rsidP="004915B2">
      <w:pPr>
        <w:shd w:val="clear" w:color="auto" w:fill="FFFFFF" w:themeFill="background1"/>
        <w:jc w:val="both"/>
        <w:rPr>
          <w:rFonts w:eastAsia="Calibri"/>
          <w:sz w:val="14"/>
          <w:szCs w:val="14"/>
          <w:lang w:eastAsia="ru-RU"/>
        </w:rPr>
      </w:pPr>
      <w:r w:rsidRPr="004915B2">
        <w:rPr>
          <w:rFonts w:eastAsia="MS Mincho"/>
          <w:spacing w:val="-6"/>
          <w:sz w:val="14"/>
          <w:szCs w:val="14"/>
          <w:lang w:eastAsia="ru-RU"/>
        </w:rPr>
        <w:t>кв.м. – квадратный метр;</w:t>
      </w:r>
    </w:p>
    <w:p w:rsidR="004915B2" w:rsidRPr="004915B2" w:rsidRDefault="004915B2" w:rsidP="004915B2">
      <w:pPr>
        <w:shd w:val="clear" w:color="auto" w:fill="FFFFFF" w:themeFill="background1"/>
        <w:jc w:val="both"/>
        <w:rPr>
          <w:sz w:val="14"/>
          <w:szCs w:val="14"/>
        </w:rPr>
      </w:pPr>
      <w:r w:rsidRPr="004915B2">
        <w:rPr>
          <w:rFonts w:eastAsia="MS Mincho"/>
          <w:sz w:val="14"/>
          <w:szCs w:val="14"/>
        </w:rPr>
        <w:t>га – гектар;</w:t>
      </w:r>
    </w:p>
    <w:p w:rsidR="004915B2" w:rsidRPr="004915B2" w:rsidRDefault="004915B2" w:rsidP="004915B2">
      <w:pPr>
        <w:shd w:val="clear" w:color="auto" w:fill="FFFFFF" w:themeFill="background1"/>
        <w:jc w:val="both"/>
        <w:rPr>
          <w:sz w:val="14"/>
          <w:szCs w:val="14"/>
        </w:rPr>
      </w:pPr>
      <w:r w:rsidRPr="004915B2">
        <w:rPr>
          <w:rFonts w:eastAsia="Calibri"/>
          <w:sz w:val="14"/>
          <w:szCs w:val="14"/>
        </w:rPr>
        <w:t>ед. – единиц;</w:t>
      </w:r>
    </w:p>
    <w:p w:rsidR="004915B2" w:rsidRPr="004915B2" w:rsidRDefault="004915B2" w:rsidP="004915B2">
      <w:pPr>
        <w:shd w:val="clear" w:color="auto" w:fill="FFFFFF" w:themeFill="background1"/>
        <w:jc w:val="both"/>
        <w:rPr>
          <w:sz w:val="14"/>
          <w:szCs w:val="14"/>
        </w:rPr>
      </w:pPr>
      <w:r w:rsidRPr="004915B2">
        <w:rPr>
          <w:rFonts w:eastAsia="Calibri"/>
          <w:sz w:val="14"/>
          <w:szCs w:val="14"/>
        </w:rPr>
        <w:t>куб.м. - кубический метр;</w:t>
      </w:r>
    </w:p>
    <w:p w:rsidR="004915B2" w:rsidRPr="004915B2" w:rsidRDefault="004915B2" w:rsidP="004915B2">
      <w:pPr>
        <w:shd w:val="clear" w:color="auto" w:fill="FFFFFF" w:themeFill="background1"/>
        <w:jc w:val="both"/>
        <w:rPr>
          <w:sz w:val="14"/>
          <w:szCs w:val="14"/>
        </w:rPr>
      </w:pPr>
      <w:r w:rsidRPr="004915B2">
        <w:rPr>
          <w:rFonts w:eastAsia="Calibri"/>
          <w:sz w:val="14"/>
          <w:szCs w:val="14"/>
          <w:lang w:eastAsia="ru-RU"/>
        </w:rPr>
        <w:t>р.п. – рабочий поселок;</w:t>
      </w:r>
    </w:p>
    <w:p w:rsidR="004915B2" w:rsidRPr="004915B2" w:rsidRDefault="004915B2" w:rsidP="004915B2">
      <w:pPr>
        <w:shd w:val="clear" w:color="auto" w:fill="FFFFFF" w:themeFill="background1"/>
        <w:jc w:val="both"/>
        <w:rPr>
          <w:sz w:val="14"/>
          <w:szCs w:val="14"/>
        </w:rPr>
      </w:pPr>
      <w:r w:rsidRPr="004915B2">
        <w:rPr>
          <w:rFonts w:eastAsia="Calibri"/>
          <w:sz w:val="14"/>
          <w:szCs w:val="14"/>
          <w:lang w:eastAsia="ru-RU"/>
        </w:rPr>
        <w:t>тыс. – тысяч;</w:t>
      </w:r>
    </w:p>
    <w:p w:rsidR="004915B2" w:rsidRPr="004915B2" w:rsidRDefault="004915B2" w:rsidP="004915B2">
      <w:pPr>
        <w:pStyle w:val="af3"/>
        <w:spacing w:after="0"/>
        <w:rPr>
          <w:sz w:val="14"/>
          <w:szCs w:val="14"/>
        </w:rPr>
      </w:pPr>
      <w:r w:rsidRPr="004915B2">
        <w:rPr>
          <w:sz w:val="14"/>
          <w:szCs w:val="14"/>
        </w:rPr>
        <w:t>млн. - миллион;</w:t>
      </w:r>
    </w:p>
    <w:p w:rsidR="004915B2" w:rsidRPr="004915B2" w:rsidRDefault="004915B2" w:rsidP="004915B2">
      <w:pPr>
        <w:pStyle w:val="af3"/>
        <w:spacing w:after="0"/>
        <w:rPr>
          <w:sz w:val="14"/>
          <w:szCs w:val="14"/>
        </w:rPr>
      </w:pPr>
      <w:r w:rsidRPr="004915B2">
        <w:rPr>
          <w:sz w:val="14"/>
          <w:szCs w:val="14"/>
        </w:rPr>
        <w:t>млрд. - миллиард;</w:t>
      </w:r>
    </w:p>
    <w:p w:rsidR="004915B2" w:rsidRPr="004915B2" w:rsidRDefault="004915B2" w:rsidP="004915B2">
      <w:pPr>
        <w:shd w:val="clear" w:color="auto" w:fill="FFFFFF" w:themeFill="background1"/>
        <w:jc w:val="both"/>
        <w:rPr>
          <w:sz w:val="14"/>
          <w:szCs w:val="14"/>
        </w:rPr>
      </w:pPr>
      <w:r w:rsidRPr="004915B2">
        <w:rPr>
          <w:rFonts w:eastAsia="Calibri"/>
          <w:bCs/>
          <w:sz w:val="14"/>
          <w:szCs w:val="14"/>
          <w:shd w:val="clear" w:color="auto" w:fill="FFFFFF"/>
        </w:rPr>
        <w:t>чел. – человек;</w:t>
      </w:r>
    </w:p>
    <w:p w:rsidR="004915B2" w:rsidRPr="004915B2" w:rsidRDefault="004915B2" w:rsidP="004915B2">
      <w:pPr>
        <w:shd w:val="clear" w:color="auto" w:fill="FFFFFF" w:themeFill="background1"/>
        <w:jc w:val="both"/>
        <w:rPr>
          <w:sz w:val="14"/>
          <w:szCs w:val="14"/>
        </w:rPr>
      </w:pPr>
      <w:r w:rsidRPr="004915B2">
        <w:rPr>
          <w:rFonts w:eastAsia="MS Mincho"/>
          <w:sz w:val="14"/>
          <w:szCs w:val="14"/>
        </w:rPr>
        <w:t xml:space="preserve">шт. </w:t>
      </w:r>
      <w:r w:rsidRPr="004915B2">
        <w:rPr>
          <w:rFonts w:eastAsia="Calibri"/>
          <w:sz w:val="14"/>
          <w:szCs w:val="14"/>
        </w:rPr>
        <w:t xml:space="preserve">– </w:t>
      </w:r>
      <w:r w:rsidRPr="004915B2">
        <w:rPr>
          <w:rFonts w:eastAsia="MS Mincho"/>
          <w:sz w:val="14"/>
          <w:szCs w:val="14"/>
        </w:rPr>
        <w:t>штук;</w:t>
      </w:r>
    </w:p>
    <w:p w:rsidR="004915B2" w:rsidRPr="004915B2" w:rsidRDefault="004915B2" w:rsidP="004915B2">
      <w:pPr>
        <w:shd w:val="clear" w:color="auto" w:fill="FFFFFF" w:themeFill="background1"/>
        <w:jc w:val="both"/>
        <w:rPr>
          <w:sz w:val="14"/>
          <w:szCs w:val="14"/>
        </w:rPr>
      </w:pPr>
      <w:r w:rsidRPr="004915B2">
        <w:rPr>
          <w:rFonts w:eastAsia="MS Mincho"/>
          <w:sz w:val="14"/>
          <w:szCs w:val="14"/>
        </w:rPr>
        <w:t>НСО - Новосибирская область;</w:t>
      </w:r>
    </w:p>
    <w:p w:rsidR="004915B2" w:rsidRPr="004915B2" w:rsidRDefault="004915B2" w:rsidP="004915B2">
      <w:pPr>
        <w:shd w:val="clear" w:color="auto" w:fill="FFFFFF" w:themeFill="background1"/>
        <w:jc w:val="both"/>
        <w:rPr>
          <w:sz w:val="14"/>
          <w:szCs w:val="14"/>
        </w:rPr>
      </w:pPr>
      <w:proofErr w:type="gramStart"/>
      <w:r w:rsidRPr="004915B2">
        <w:rPr>
          <w:rFonts w:eastAsia="Calibri"/>
          <w:sz w:val="14"/>
          <w:szCs w:val="14"/>
          <w:lang w:eastAsia="ru-RU"/>
        </w:rPr>
        <w:t>АО  –</w:t>
      </w:r>
      <w:proofErr w:type="gramEnd"/>
      <w:r w:rsidRPr="004915B2">
        <w:rPr>
          <w:rFonts w:eastAsia="Calibri"/>
          <w:sz w:val="14"/>
          <w:szCs w:val="14"/>
          <w:lang w:eastAsia="ru-RU"/>
        </w:rPr>
        <w:t xml:space="preserve"> акционерное общество;</w:t>
      </w:r>
    </w:p>
    <w:p w:rsidR="004915B2" w:rsidRPr="004915B2" w:rsidRDefault="004915B2" w:rsidP="004915B2">
      <w:pPr>
        <w:shd w:val="clear" w:color="auto" w:fill="FFFFFF" w:themeFill="background1"/>
        <w:jc w:val="both"/>
        <w:rPr>
          <w:sz w:val="14"/>
          <w:szCs w:val="14"/>
        </w:rPr>
      </w:pPr>
      <w:r w:rsidRPr="004915B2">
        <w:rPr>
          <w:rFonts w:eastAsia="Calibri"/>
          <w:sz w:val="14"/>
          <w:szCs w:val="14"/>
          <w:shd w:val="clear" w:color="auto" w:fill="FFFFFF"/>
        </w:rPr>
        <w:t>ЗАО</w:t>
      </w:r>
      <w:r w:rsidRPr="004915B2">
        <w:rPr>
          <w:rFonts w:eastAsia="Calibri"/>
          <w:sz w:val="14"/>
          <w:szCs w:val="14"/>
        </w:rPr>
        <w:t xml:space="preserve"> – </w:t>
      </w:r>
      <w:r w:rsidRPr="004915B2">
        <w:rPr>
          <w:rFonts w:eastAsia="Calibri"/>
          <w:sz w:val="14"/>
          <w:szCs w:val="14"/>
          <w:shd w:val="clear" w:color="auto" w:fill="FFFFFF"/>
        </w:rPr>
        <w:t>закрытое акционерное общество;</w:t>
      </w:r>
    </w:p>
    <w:p w:rsidR="004915B2" w:rsidRPr="004915B2" w:rsidRDefault="004915B2" w:rsidP="004915B2">
      <w:pPr>
        <w:shd w:val="clear" w:color="auto" w:fill="FFFFFF" w:themeFill="background1"/>
        <w:jc w:val="both"/>
        <w:rPr>
          <w:sz w:val="14"/>
          <w:szCs w:val="14"/>
        </w:rPr>
      </w:pPr>
      <w:r w:rsidRPr="004915B2">
        <w:rPr>
          <w:rFonts w:eastAsia="Calibri"/>
          <w:sz w:val="14"/>
          <w:szCs w:val="14"/>
        </w:rPr>
        <w:t>ОАО – открытое акционерное общество;</w:t>
      </w:r>
    </w:p>
    <w:p w:rsidR="004915B2" w:rsidRPr="004915B2" w:rsidRDefault="004915B2" w:rsidP="004915B2">
      <w:pPr>
        <w:shd w:val="clear" w:color="auto" w:fill="FFFFFF" w:themeFill="background1"/>
        <w:jc w:val="both"/>
        <w:rPr>
          <w:sz w:val="14"/>
          <w:szCs w:val="14"/>
        </w:rPr>
      </w:pPr>
      <w:r w:rsidRPr="004915B2">
        <w:rPr>
          <w:rFonts w:eastAsia="MS Mincho"/>
          <w:spacing w:val="-6"/>
          <w:sz w:val="14"/>
          <w:szCs w:val="14"/>
        </w:rPr>
        <w:t>ООО</w:t>
      </w:r>
      <w:r w:rsidRPr="004915B2">
        <w:rPr>
          <w:rFonts w:eastAsia="Calibri"/>
          <w:spacing w:val="-6"/>
          <w:sz w:val="14"/>
          <w:szCs w:val="14"/>
        </w:rPr>
        <w:t xml:space="preserve"> – </w:t>
      </w:r>
      <w:r w:rsidRPr="004915B2">
        <w:rPr>
          <w:rFonts w:eastAsia="Calibri"/>
          <w:spacing w:val="-6"/>
          <w:sz w:val="14"/>
          <w:szCs w:val="14"/>
          <w:shd w:val="clear" w:color="auto" w:fill="FFFFFF"/>
        </w:rPr>
        <w:t>общество с ограниченной ответственностью;</w:t>
      </w:r>
    </w:p>
    <w:p w:rsidR="004915B2" w:rsidRPr="004915B2" w:rsidRDefault="004915B2" w:rsidP="004915B2">
      <w:pPr>
        <w:shd w:val="clear" w:color="auto" w:fill="FFFFFF" w:themeFill="background1"/>
        <w:jc w:val="both"/>
        <w:rPr>
          <w:sz w:val="14"/>
          <w:szCs w:val="14"/>
        </w:rPr>
      </w:pPr>
      <w:r w:rsidRPr="004915B2">
        <w:rPr>
          <w:rFonts w:eastAsia="Calibri"/>
          <w:sz w:val="14"/>
          <w:szCs w:val="14"/>
        </w:rPr>
        <w:t>КРС – крупный рогатый скот;</w:t>
      </w:r>
    </w:p>
    <w:p w:rsidR="004915B2" w:rsidRPr="004915B2" w:rsidRDefault="004915B2" w:rsidP="004915B2">
      <w:pPr>
        <w:shd w:val="clear" w:color="auto" w:fill="FFFFFF" w:themeFill="background1"/>
        <w:jc w:val="both"/>
        <w:rPr>
          <w:sz w:val="14"/>
          <w:szCs w:val="14"/>
        </w:rPr>
      </w:pPr>
      <w:r w:rsidRPr="004915B2">
        <w:rPr>
          <w:rFonts w:eastAsia="Calibri"/>
          <w:sz w:val="14"/>
          <w:szCs w:val="14"/>
        </w:rPr>
        <w:t xml:space="preserve">КФХ – </w:t>
      </w:r>
      <w:r w:rsidRPr="004915B2">
        <w:rPr>
          <w:rFonts w:eastAsia="Calibri"/>
          <w:bCs/>
          <w:sz w:val="14"/>
          <w:szCs w:val="14"/>
        </w:rPr>
        <w:t>крестьянско-фермерские хозяйства;</w:t>
      </w:r>
    </w:p>
    <w:p w:rsidR="004915B2" w:rsidRPr="004915B2" w:rsidRDefault="004915B2" w:rsidP="004915B2">
      <w:pPr>
        <w:shd w:val="clear" w:color="auto" w:fill="FFFFFF" w:themeFill="background1"/>
        <w:jc w:val="both"/>
        <w:rPr>
          <w:sz w:val="14"/>
          <w:szCs w:val="14"/>
        </w:rPr>
      </w:pPr>
      <w:r w:rsidRPr="004915B2">
        <w:rPr>
          <w:rFonts w:eastAsia="Calibri"/>
          <w:sz w:val="14"/>
          <w:szCs w:val="14"/>
          <w:shd w:val="clear" w:color="auto" w:fill="FFFFFF"/>
        </w:rPr>
        <w:t>ИП - индивидуальный предприниматель;</w:t>
      </w:r>
    </w:p>
    <w:p w:rsidR="004915B2" w:rsidRPr="004915B2" w:rsidRDefault="004915B2" w:rsidP="004915B2">
      <w:pPr>
        <w:shd w:val="clear" w:color="auto" w:fill="FFFFFF" w:themeFill="background1"/>
        <w:jc w:val="both"/>
        <w:rPr>
          <w:sz w:val="14"/>
          <w:szCs w:val="14"/>
        </w:rPr>
      </w:pPr>
      <w:r w:rsidRPr="004915B2">
        <w:rPr>
          <w:rFonts w:eastAsia="Calibri"/>
          <w:sz w:val="14"/>
          <w:szCs w:val="14"/>
          <w:shd w:val="clear" w:color="auto" w:fill="FFFFFF"/>
        </w:rPr>
        <w:t xml:space="preserve">МКОУ </w:t>
      </w:r>
      <w:bookmarkStart w:id="8" w:name="__DdeLink__4915_285561154"/>
      <w:bookmarkEnd w:id="8"/>
      <w:r w:rsidRPr="004915B2">
        <w:rPr>
          <w:rFonts w:eastAsia="Calibri"/>
          <w:sz w:val="14"/>
          <w:szCs w:val="14"/>
          <w:shd w:val="clear" w:color="auto" w:fill="FFFFFF"/>
        </w:rPr>
        <w:t>- муниципальное казенное образовательное учреждение;</w:t>
      </w:r>
    </w:p>
    <w:p w:rsidR="004915B2" w:rsidRPr="004915B2" w:rsidRDefault="004915B2" w:rsidP="004915B2">
      <w:pPr>
        <w:shd w:val="clear" w:color="auto" w:fill="FFFFFF" w:themeFill="background1"/>
        <w:jc w:val="both"/>
        <w:rPr>
          <w:sz w:val="14"/>
          <w:szCs w:val="14"/>
        </w:rPr>
      </w:pPr>
      <w:r w:rsidRPr="004915B2">
        <w:rPr>
          <w:rFonts w:eastAsia="Calibri"/>
          <w:sz w:val="14"/>
          <w:szCs w:val="14"/>
          <w:shd w:val="clear" w:color="auto" w:fill="FFFFFF"/>
        </w:rPr>
        <w:t>МКДОУ -  муниципальное казенное дошкольное образовательное учреждение;</w:t>
      </w:r>
    </w:p>
    <w:p w:rsidR="004915B2" w:rsidRPr="004915B2" w:rsidRDefault="004915B2" w:rsidP="004915B2">
      <w:pPr>
        <w:shd w:val="clear" w:color="auto" w:fill="FFFFFF" w:themeFill="background1"/>
        <w:jc w:val="both"/>
        <w:rPr>
          <w:rFonts w:eastAsia="Calibri"/>
          <w:sz w:val="14"/>
          <w:szCs w:val="14"/>
          <w:shd w:val="clear" w:color="auto" w:fill="FFFFFF"/>
        </w:rPr>
      </w:pPr>
      <w:r w:rsidRPr="004915B2">
        <w:rPr>
          <w:rFonts w:eastAsia="Calibri"/>
          <w:sz w:val="14"/>
          <w:szCs w:val="14"/>
          <w:shd w:val="clear" w:color="auto" w:fill="FFFFFF"/>
        </w:rPr>
        <w:t>МБОУ- муниципальное бюджетное образовательное учреждение,</w:t>
      </w:r>
    </w:p>
    <w:p w:rsidR="004915B2" w:rsidRPr="004915B2" w:rsidRDefault="004915B2" w:rsidP="004915B2">
      <w:pPr>
        <w:shd w:val="clear" w:color="auto" w:fill="FFFFFF" w:themeFill="background1"/>
        <w:jc w:val="both"/>
        <w:rPr>
          <w:rFonts w:eastAsia="Calibri"/>
          <w:sz w:val="14"/>
          <w:szCs w:val="14"/>
          <w:shd w:val="clear" w:color="auto" w:fill="FFFFFF"/>
        </w:rPr>
      </w:pPr>
      <w:r w:rsidRPr="004915B2">
        <w:rPr>
          <w:rFonts w:eastAsia="Calibri"/>
          <w:sz w:val="14"/>
          <w:szCs w:val="14"/>
          <w:shd w:val="clear" w:color="auto" w:fill="FFFFFF"/>
        </w:rPr>
        <w:t>МКУДО – муниципальное казенное учреждение дополнительного образования,</w:t>
      </w:r>
    </w:p>
    <w:p w:rsidR="004915B2" w:rsidRPr="004915B2" w:rsidRDefault="004915B2" w:rsidP="004915B2">
      <w:pPr>
        <w:shd w:val="clear" w:color="auto" w:fill="FFFFFF" w:themeFill="background1"/>
        <w:jc w:val="both"/>
        <w:rPr>
          <w:rFonts w:eastAsia="Calibri"/>
          <w:sz w:val="14"/>
          <w:szCs w:val="14"/>
          <w:shd w:val="clear" w:color="auto" w:fill="FFFFFF"/>
        </w:rPr>
      </w:pPr>
      <w:r w:rsidRPr="004915B2">
        <w:rPr>
          <w:rFonts w:eastAsia="Calibri"/>
          <w:sz w:val="14"/>
          <w:szCs w:val="14"/>
          <w:shd w:val="clear" w:color="auto" w:fill="FFFFFF"/>
        </w:rPr>
        <w:t>МКУК – муниципальное казенное учреждение культуры,</w:t>
      </w:r>
    </w:p>
    <w:p w:rsidR="004915B2" w:rsidRPr="004915B2" w:rsidRDefault="004915B2" w:rsidP="004915B2">
      <w:pPr>
        <w:shd w:val="clear" w:color="auto" w:fill="FFFFFF" w:themeFill="background1"/>
        <w:jc w:val="both"/>
        <w:rPr>
          <w:rFonts w:eastAsia="Calibri"/>
          <w:sz w:val="14"/>
          <w:szCs w:val="14"/>
          <w:shd w:val="clear" w:color="auto" w:fill="FFFFFF"/>
        </w:rPr>
      </w:pPr>
      <w:r w:rsidRPr="004915B2">
        <w:rPr>
          <w:rFonts w:eastAsia="Calibri"/>
          <w:sz w:val="14"/>
          <w:szCs w:val="14"/>
          <w:shd w:val="clear" w:color="auto" w:fill="FFFFFF"/>
        </w:rPr>
        <w:t>СДК – сельский дом культуры,</w:t>
      </w:r>
    </w:p>
    <w:p w:rsidR="004915B2" w:rsidRPr="004915B2" w:rsidRDefault="004915B2" w:rsidP="004915B2">
      <w:pPr>
        <w:shd w:val="clear" w:color="auto" w:fill="FFFFFF" w:themeFill="background1"/>
        <w:jc w:val="both"/>
        <w:rPr>
          <w:rFonts w:eastAsia="MS Mincho"/>
          <w:sz w:val="14"/>
          <w:szCs w:val="14"/>
          <w:lang w:eastAsia="ru-RU"/>
        </w:rPr>
      </w:pPr>
      <w:r w:rsidRPr="004915B2">
        <w:rPr>
          <w:rFonts w:eastAsia="MS Mincho"/>
          <w:sz w:val="14"/>
          <w:szCs w:val="14"/>
          <w:lang w:eastAsia="ru-RU"/>
        </w:rPr>
        <w:t>КДЦ - культурно-досуговый объект;</w:t>
      </w:r>
    </w:p>
    <w:p w:rsidR="004915B2" w:rsidRPr="004915B2" w:rsidRDefault="004915B2" w:rsidP="004915B2">
      <w:pPr>
        <w:shd w:val="clear" w:color="auto" w:fill="FFFFFF" w:themeFill="background1"/>
        <w:jc w:val="both"/>
        <w:rPr>
          <w:rFonts w:eastAsia="Calibri"/>
          <w:sz w:val="14"/>
          <w:szCs w:val="14"/>
          <w:shd w:val="clear" w:color="auto" w:fill="FFFFFF"/>
        </w:rPr>
      </w:pPr>
      <w:r w:rsidRPr="004915B2">
        <w:rPr>
          <w:rFonts w:eastAsia="Calibri"/>
          <w:sz w:val="14"/>
          <w:szCs w:val="14"/>
          <w:shd w:val="clear" w:color="auto" w:fill="FFFFFF"/>
        </w:rPr>
        <w:t>ЦРБ – центральная районная больница,</w:t>
      </w:r>
    </w:p>
    <w:p w:rsidR="004915B2" w:rsidRPr="004915B2" w:rsidRDefault="004915B2" w:rsidP="004915B2">
      <w:pPr>
        <w:shd w:val="clear" w:color="auto" w:fill="FFFFFF" w:themeFill="background1"/>
        <w:jc w:val="both"/>
        <w:rPr>
          <w:sz w:val="14"/>
          <w:szCs w:val="14"/>
        </w:rPr>
      </w:pPr>
      <w:r w:rsidRPr="004915B2">
        <w:rPr>
          <w:rFonts w:eastAsia="Calibri"/>
          <w:sz w:val="14"/>
          <w:szCs w:val="14"/>
          <w:shd w:val="clear" w:color="auto" w:fill="FFFFFF"/>
        </w:rPr>
        <w:t>ЛПУ – лечебно-профилактическое учреждение</w:t>
      </w:r>
    </w:p>
    <w:p w:rsidR="004915B2" w:rsidRPr="004915B2" w:rsidRDefault="004915B2" w:rsidP="004915B2">
      <w:pPr>
        <w:shd w:val="clear" w:color="auto" w:fill="FFFFFF" w:themeFill="background1"/>
        <w:jc w:val="both"/>
        <w:rPr>
          <w:sz w:val="14"/>
          <w:szCs w:val="14"/>
        </w:rPr>
      </w:pPr>
      <w:r w:rsidRPr="004915B2">
        <w:rPr>
          <w:rFonts w:eastAsia="Calibri"/>
          <w:sz w:val="14"/>
          <w:szCs w:val="14"/>
          <w:shd w:val="clear" w:color="auto" w:fill="FFFFFF"/>
        </w:rPr>
        <w:t>ФАП - фельдшерско-акушерский пункт,</w:t>
      </w:r>
    </w:p>
    <w:p w:rsidR="004915B2" w:rsidRPr="004915B2" w:rsidRDefault="004915B2" w:rsidP="004915B2">
      <w:pPr>
        <w:shd w:val="clear" w:color="auto" w:fill="FFFFFF" w:themeFill="background1"/>
        <w:jc w:val="both"/>
        <w:rPr>
          <w:sz w:val="14"/>
          <w:szCs w:val="14"/>
        </w:rPr>
      </w:pPr>
      <w:r w:rsidRPr="004915B2">
        <w:rPr>
          <w:rFonts w:eastAsia="Calibri"/>
          <w:sz w:val="14"/>
          <w:szCs w:val="14"/>
          <w:shd w:val="clear" w:color="auto" w:fill="FFFFFF"/>
        </w:rPr>
        <w:t>ОБ - областной бюджет,</w:t>
      </w:r>
    </w:p>
    <w:p w:rsidR="004915B2" w:rsidRPr="004915B2" w:rsidRDefault="004915B2" w:rsidP="004915B2">
      <w:pPr>
        <w:shd w:val="clear" w:color="auto" w:fill="FFFFFF" w:themeFill="background1"/>
        <w:jc w:val="both"/>
        <w:rPr>
          <w:sz w:val="14"/>
          <w:szCs w:val="14"/>
        </w:rPr>
      </w:pPr>
      <w:r w:rsidRPr="004915B2">
        <w:rPr>
          <w:rFonts w:eastAsia="MS Mincho"/>
          <w:sz w:val="14"/>
          <w:szCs w:val="14"/>
          <w:lang w:eastAsia="ru-RU"/>
        </w:rPr>
        <w:t>ФБ - федеральный бюджет;</w:t>
      </w:r>
    </w:p>
    <w:p w:rsidR="004915B2" w:rsidRPr="004915B2" w:rsidRDefault="004915B2" w:rsidP="004915B2">
      <w:pPr>
        <w:shd w:val="clear" w:color="auto" w:fill="FFFFFF" w:themeFill="background1"/>
        <w:jc w:val="both"/>
        <w:rPr>
          <w:sz w:val="14"/>
          <w:szCs w:val="14"/>
        </w:rPr>
      </w:pPr>
      <w:r w:rsidRPr="004915B2">
        <w:rPr>
          <w:sz w:val="14"/>
          <w:szCs w:val="14"/>
        </w:rPr>
        <w:t>ТКО –твердые коммунальные отходы,</w:t>
      </w:r>
    </w:p>
    <w:p w:rsidR="004915B2" w:rsidRPr="004915B2" w:rsidRDefault="004915B2" w:rsidP="004915B2">
      <w:pPr>
        <w:shd w:val="clear" w:color="auto" w:fill="FFFFFF" w:themeFill="background1"/>
        <w:jc w:val="both"/>
        <w:rPr>
          <w:sz w:val="14"/>
          <w:szCs w:val="14"/>
        </w:rPr>
      </w:pPr>
      <w:r w:rsidRPr="004915B2">
        <w:rPr>
          <w:sz w:val="14"/>
          <w:szCs w:val="14"/>
        </w:rPr>
        <w:t>ФСК – физкультурно-спортивный комплекс,</w:t>
      </w:r>
    </w:p>
    <w:p w:rsidR="004915B2" w:rsidRPr="004915B2" w:rsidRDefault="004915B2" w:rsidP="004915B2">
      <w:pPr>
        <w:shd w:val="clear" w:color="auto" w:fill="FFFFFF" w:themeFill="background1"/>
        <w:jc w:val="both"/>
        <w:rPr>
          <w:sz w:val="14"/>
          <w:szCs w:val="14"/>
        </w:rPr>
      </w:pPr>
      <w:r w:rsidRPr="004915B2">
        <w:rPr>
          <w:sz w:val="14"/>
          <w:szCs w:val="14"/>
        </w:rPr>
        <w:t>ГТО – готов к труду и обороне.</w:t>
      </w:r>
    </w:p>
    <w:p w:rsidR="00570866" w:rsidRPr="004915B2" w:rsidRDefault="00570866" w:rsidP="004915B2">
      <w:pPr>
        <w:jc w:val="center"/>
        <w:rPr>
          <w:sz w:val="16"/>
          <w:szCs w:val="16"/>
        </w:rPr>
      </w:pPr>
    </w:p>
    <w:p w:rsidR="004915B2" w:rsidRDefault="004915B2" w:rsidP="004915B2">
      <w:pPr>
        <w:jc w:val="center"/>
        <w:rPr>
          <w:sz w:val="16"/>
          <w:szCs w:val="16"/>
        </w:rPr>
      </w:pPr>
    </w:p>
    <w:p w:rsidR="004915B2" w:rsidRDefault="004915B2" w:rsidP="004915B2">
      <w:pPr>
        <w:jc w:val="center"/>
        <w:rPr>
          <w:sz w:val="16"/>
          <w:szCs w:val="16"/>
        </w:rPr>
      </w:pPr>
    </w:p>
    <w:p w:rsidR="004915B2" w:rsidRDefault="004915B2" w:rsidP="004915B2">
      <w:pPr>
        <w:jc w:val="center"/>
        <w:rPr>
          <w:sz w:val="16"/>
          <w:szCs w:val="16"/>
        </w:rPr>
        <w:sectPr w:rsidR="004915B2" w:rsidSect="00703FDD">
          <w:headerReference w:type="default" r:id="rId10"/>
          <w:type w:val="continuous"/>
          <w:pgSz w:w="11906" w:h="16838" w:code="9"/>
          <w:pgMar w:top="567" w:right="567" w:bottom="567" w:left="567" w:header="720" w:footer="720" w:gutter="0"/>
          <w:cols w:num="2" w:space="709"/>
          <w:docGrid w:linePitch="360"/>
        </w:sectPr>
      </w:pPr>
    </w:p>
    <w:p w:rsidR="004915B2" w:rsidRDefault="004915B2" w:rsidP="004915B2">
      <w:pPr>
        <w:jc w:val="center"/>
        <w:rPr>
          <w:sz w:val="16"/>
          <w:szCs w:val="16"/>
        </w:rPr>
      </w:pPr>
    </w:p>
    <w:p w:rsidR="004915B2" w:rsidRPr="004915B2" w:rsidRDefault="004915B2" w:rsidP="004915B2">
      <w:pPr>
        <w:jc w:val="right"/>
        <w:rPr>
          <w:sz w:val="16"/>
          <w:szCs w:val="16"/>
        </w:rPr>
      </w:pPr>
      <w:r w:rsidRPr="004915B2">
        <w:rPr>
          <w:sz w:val="16"/>
          <w:szCs w:val="16"/>
        </w:rPr>
        <w:t>ПРИЛОЖЕНИЕ № 1</w:t>
      </w:r>
    </w:p>
    <w:p w:rsidR="004915B2" w:rsidRPr="004915B2" w:rsidRDefault="004915B2" w:rsidP="004915B2">
      <w:pPr>
        <w:pStyle w:val="1f0"/>
        <w:tabs>
          <w:tab w:val="left" w:pos="1482"/>
        </w:tabs>
        <w:spacing w:before="0" w:after="0" w:line="240" w:lineRule="auto"/>
        <w:ind w:firstLine="0"/>
        <w:jc w:val="right"/>
        <w:rPr>
          <w:sz w:val="16"/>
          <w:szCs w:val="16"/>
        </w:rPr>
      </w:pPr>
      <w:r w:rsidRPr="004915B2">
        <w:rPr>
          <w:sz w:val="16"/>
          <w:szCs w:val="16"/>
        </w:rPr>
        <w:t xml:space="preserve">к прогнозу </w:t>
      </w:r>
    </w:p>
    <w:p w:rsidR="004915B2" w:rsidRPr="004915B2" w:rsidRDefault="004915B2" w:rsidP="004915B2">
      <w:pPr>
        <w:pStyle w:val="1f0"/>
        <w:tabs>
          <w:tab w:val="left" w:pos="1482"/>
        </w:tabs>
        <w:spacing w:before="0" w:after="0" w:line="240" w:lineRule="auto"/>
        <w:ind w:firstLine="0"/>
        <w:jc w:val="right"/>
        <w:rPr>
          <w:sz w:val="16"/>
          <w:szCs w:val="16"/>
        </w:rPr>
      </w:pPr>
      <w:r w:rsidRPr="004915B2">
        <w:rPr>
          <w:sz w:val="16"/>
          <w:szCs w:val="16"/>
        </w:rPr>
        <w:t>социально-экономического</w:t>
      </w:r>
    </w:p>
    <w:p w:rsidR="004915B2" w:rsidRPr="004915B2" w:rsidRDefault="004915B2" w:rsidP="004915B2">
      <w:pPr>
        <w:pStyle w:val="1f0"/>
        <w:tabs>
          <w:tab w:val="left" w:pos="1482"/>
        </w:tabs>
        <w:spacing w:before="0" w:after="0" w:line="240" w:lineRule="auto"/>
        <w:ind w:firstLine="0"/>
        <w:jc w:val="right"/>
        <w:rPr>
          <w:sz w:val="16"/>
          <w:szCs w:val="16"/>
        </w:rPr>
      </w:pPr>
      <w:r w:rsidRPr="004915B2">
        <w:rPr>
          <w:sz w:val="16"/>
          <w:szCs w:val="16"/>
        </w:rPr>
        <w:t>развития Тогучинского района</w:t>
      </w:r>
    </w:p>
    <w:p w:rsidR="004915B2" w:rsidRPr="004915B2" w:rsidRDefault="004915B2" w:rsidP="004915B2">
      <w:pPr>
        <w:pStyle w:val="1f0"/>
        <w:tabs>
          <w:tab w:val="left" w:pos="1482"/>
        </w:tabs>
        <w:spacing w:before="0" w:after="0" w:line="240" w:lineRule="auto"/>
        <w:ind w:firstLine="0"/>
        <w:jc w:val="right"/>
        <w:rPr>
          <w:sz w:val="16"/>
          <w:szCs w:val="16"/>
        </w:rPr>
      </w:pPr>
      <w:r w:rsidRPr="004915B2">
        <w:rPr>
          <w:sz w:val="16"/>
          <w:szCs w:val="16"/>
        </w:rPr>
        <w:t>Новосибирской области</w:t>
      </w:r>
    </w:p>
    <w:p w:rsidR="004915B2" w:rsidRPr="004915B2" w:rsidRDefault="004915B2" w:rsidP="004915B2">
      <w:pPr>
        <w:pStyle w:val="1f0"/>
        <w:tabs>
          <w:tab w:val="left" w:pos="1482"/>
        </w:tabs>
        <w:spacing w:before="0" w:after="0" w:line="240" w:lineRule="auto"/>
        <w:ind w:firstLine="0"/>
        <w:jc w:val="right"/>
        <w:rPr>
          <w:sz w:val="16"/>
          <w:szCs w:val="16"/>
        </w:rPr>
      </w:pPr>
      <w:r w:rsidRPr="004915B2">
        <w:rPr>
          <w:sz w:val="16"/>
          <w:szCs w:val="16"/>
        </w:rPr>
        <w:t>на 2021 год и плановый период</w:t>
      </w:r>
    </w:p>
    <w:p w:rsidR="004915B2" w:rsidRPr="004915B2" w:rsidRDefault="004915B2" w:rsidP="004915B2">
      <w:pPr>
        <w:pStyle w:val="1f0"/>
        <w:tabs>
          <w:tab w:val="left" w:pos="1482"/>
        </w:tabs>
        <w:spacing w:before="0" w:after="0" w:line="240" w:lineRule="auto"/>
        <w:ind w:firstLine="0"/>
        <w:jc w:val="right"/>
        <w:rPr>
          <w:sz w:val="16"/>
          <w:szCs w:val="16"/>
        </w:rPr>
      </w:pPr>
      <w:r w:rsidRPr="004915B2">
        <w:rPr>
          <w:sz w:val="16"/>
          <w:szCs w:val="16"/>
        </w:rPr>
        <w:t>2022 и 2023 годов</w:t>
      </w:r>
    </w:p>
    <w:p w:rsidR="004915B2" w:rsidRPr="004915B2" w:rsidRDefault="004915B2" w:rsidP="004915B2">
      <w:pPr>
        <w:jc w:val="center"/>
        <w:rPr>
          <w:sz w:val="16"/>
          <w:szCs w:val="16"/>
        </w:rPr>
      </w:pPr>
    </w:p>
    <w:p w:rsidR="004915B2" w:rsidRPr="004915B2" w:rsidRDefault="004915B2" w:rsidP="004915B2">
      <w:pPr>
        <w:jc w:val="center"/>
        <w:rPr>
          <w:b/>
          <w:sz w:val="16"/>
          <w:szCs w:val="16"/>
        </w:rPr>
      </w:pPr>
      <w:r w:rsidRPr="004915B2">
        <w:rPr>
          <w:b/>
          <w:sz w:val="16"/>
          <w:szCs w:val="16"/>
        </w:rPr>
        <w:t xml:space="preserve">Целевые показатели прогноза социально-экономического развития </w:t>
      </w:r>
    </w:p>
    <w:p w:rsidR="004915B2" w:rsidRPr="004915B2" w:rsidRDefault="004915B2" w:rsidP="004915B2">
      <w:pPr>
        <w:jc w:val="center"/>
        <w:rPr>
          <w:b/>
          <w:sz w:val="16"/>
          <w:szCs w:val="16"/>
        </w:rPr>
      </w:pPr>
      <w:r w:rsidRPr="004915B2">
        <w:rPr>
          <w:b/>
          <w:sz w:val="16"/>
          <w:szCs w:val="16"/>
        </w:rPr>
        <w:t>Тогучинского района на 2022 год и на период до 2024 года</w:t>
      </w:r>
    </w:p>
    <w:p w:rsidR="004915B2" w:rsidRPr="004915B2" w:rsidRDefault="004915B2" w:rsidP="004915B2">
      <w:pPr>
        <w:jc w:val="center"/>
        <w:rPr>
          <w:sz w:val="16"/>
          <w:szCs w:val="16"/>
        </w:rPr>
      </w:pPr>
    </w:p>
    <w:tbl>
      <w:tblPr>
        <w:tblStyle w:val="ad"/>
        <w:tblW w:w="11189" w:type="dxa"/>
        <w:tblInd w:w="-279" w:type="dxa"/>
        <w:tblLayout w:type="fixed"/>
        <w:tblCellMar>
          <w:left w:w="-5" w:type="dxa"/>
        </w:tblCellMar>
        <w:tblLook w:val="04A0" w:firstRow="1" w:lastRow="0" w:firstColumn="1" w:lastColumn="0" w:noHBand="0" w:noVBand="1"/>
      </w:tblPr>
      <w:tblGrid>
        <w:gridCol w:w="500"/>
        <w:gridCol w:w="1759"/>
        <w:gridCol w:w="993"/>
        <w:gridCol w:w="992"/>
        <w:gridCol w:w="1017"/>
        <w:gridCol w:w="888"/>
        <w:gridCol w:w="977"/>
        <w:gridCol w:w="895"/>
        <w:gridCol w:w="890"/>
        <w:gridCol w:w="719"/>
        <w:gridCol w:w="721"/>
        <w:gridCol w:w="838"/>
      </w:tblGrid>
      <w:tr w:rsidR="004915B2" w:rsidRPr="004915B2" w:rsidTr="004915B2">
        <w:trPr>
          <w:tblHeader/>
        </w:trPr>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w:t>
            </w:r>
          </w:p>
          <w:p w:rsidR="004915B2" w:rsidRPr="004915B2" w:rsidRDefault="004915B2" w:rsidP="00D625B6">
            <w:pPr>
              <w:jc w:val="center"/>
              <w:rPr>
                <w:sz w:val="16"/>
                <w:szCs w:val="16"/>
              </w:rPr>
            </w:pPr>
            <w:r w:rsidRPr="004915B2">
              <w:rPr>
                <w:sz w:val="16"/>
                <w:szCs w:val="16"/>
              </w:rPr>
              <w:t>п/п</w:t>
            </w:r>
          </w:p>
        </w:tc>
        <w:tc>
          <w:tcPr>
            <w:tcW w:w="1759"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Показатели</w:t>
            </w:r>
          </w:p>
        </w:tc>
        <w:tc>
          <w:tcPr>
            <w:tcW w:w="993"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Единица измерения</w:t>
            </w:r>
          </w:p>
        </w:tc>
        <w:tc>
          <w:tcPr>
            <w:tcW w:w="992" w:type="dxa"/>
            <w:vMerge w:val="restart"/>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отчет</w:t>
            </w:r>
          </w:p>
          <w:p w:rsidR="004915B2" w:rsidRPr="004915B2" w:rsidRDefault="004915B2" w:rsidP="00D625B6">
            <w:pPr>
              <w:jc w:val="center"/>
              <w:rPr>
                <w:sz w:val="16"/>
                <w:szCs w:val="16"/>
              </w:rPr>
            </w:pPr>
            <w:r w:rsidRPr="004915B2">
              <w:rPr>
                <w:sz w:val="16"/>
                <w:szCs w:val="16"/>
              </w:rPr>
              <w:t>2019</w:t>
            </w:r>
          </w:p>
        </w:tc>
        <w:tc>
          <w:tcPr>
            <w:tcW w:w="1017"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отчет</w:t>
            </w:r>
          </w:p>
          <w:p w:rsidR="004915B2" w:rsidRPr="004915B2" w:rsidRDefault="004915B2" w:rsidP="00D625B6">
            <w:pPr>
              <w:jc w:val="center"/>
              <w:rPr>
                <w:sz w:val="16"/>
                <w:szCs w:val="16"/>
              </w:rPr>
            </w:pPr>
            <w:r w:rsidRPr="004915B2">
              <w:rPr>
                <w:sz w:val="16"/>
                <w:szCs w:val="16"/>
              </w:rPr>
              <w:t>2020</w:t>
            </w:r>
          </w:p>
        </w:tc>
        <w:tc>
          <w:tcPr>
            <w:tcW w:w="888"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оценка</w:t>
            </w:r>
          </w:p>
          <w:p w:rsidR="004915B2" w:rsidRPr="004915B2" w:rsidRDefault="004915B2" w:rsidP="00D625B6">
            <w:pPr>
              <w:jc w:val="center"/>
              <w:rPr>
                <w:sz w:val="16"/>
                <w:szCs w:val="16"/>
              </w:rPr>
            </w:pPr>
            <w:r w:rsidRPr="004915B2">
              <w:rPr>
                <w:sz w:val="16"/>
                <w:szCs w:val="16"/>
              </w:rPr>
              <w:t>2021</w:t>
            </w:r>
          </w:p>
        </w:tc>
        <w:tc>
          <w:tcPr>
            <w:tcW w:w="5040" w:type="dxa"/>
            <w:gridSpan w:val="6"/>
            <w:shd w:val="clear" w:color="auto" w:fill="auto"/>
            <w:tcMar>
              <w:left w:w="-5" w:type="dxa"/>
            </w:tcMar>
          </w:tcPr>
          <w:p w:rsidR="004915B2" w:rsidRPr="004915B2" w:rsidRDefault="004915B2" w:rsidP="00D625B6">
            <w:pPr>
              <w:jc w:val="center"/>
              <w:rPr>
                <w:sz w:val="16"/>
                <w:szCs w:val="16"/>
              </w:rPr>
            </w:pPr>
            <w:r w:rsidRPr="004915B2">
              <w:rPr>
                <w:sz w:val="16"/>
                <w:szCs w:val="16"/>
              </w:rPr>
              <w:t>Прогноз</w:t>
            </w:r>
          </w:p>
        </w:tc>
      </w:tr>
      <w:tr w:rsidR="004915B2" w:rsidRPr="004915B2" w:rsidTr="004915B2">
        <w:trPr>
          <w:tblHeader/>
        </w:trPr>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jc w:val="center"/>
              <w:rPr>
                <w:sz w:val="16"/>
                <w:szCs w:val="16"/>
              </w:rPr>
            </w:pPr>
          </w:p>
        </w:tc>
        <w:tc>
          <w:tcPr>
            <w:tcW w:w="993" w:type="dxa"/>
            <w:vMerge/>
            <w:shd w:val="clear" w:color="auto" w:fill="auto"/>
            <w:tcMar>
              <w:left w:w="-5" w:type="dxa"/>
            </w:tcMar>
          </w:tcPr>
          <w:p w:rsidR="004915B2" w:rsidRPr="004915B2" w:rsidRDefault="004915B2" w:rsidP="00D625B6">
            <w:pPr>
              <w:jc w:val="center"/>
              <w:rPr>
                <w:sz w:val="16"/>
                <w:szCs w:val="16"/>
              </w:rPr>
            </w:pPr>
          </w:p>
        </w:tc>
        <w:tc>
          <w:tcPr>
            <w:tcW w:w="992" w:type="dxa"/>
            <w:vMerge/>
            <w:tcBorders>
              <w:left w:val="nil"/>
              <w:right w:val="nil"/>
            </w:tcBorders>
            <w:shd w:val="clear" w:color="auto" w:fill="auto"/>
            <w:tcMar>
              <w:left w:w="18" w:type="dxa"/>
            </w:tcMar>
          </w:tcPr>
          <w:p w:rsidR="004915B2" w:rsidRPr="004915B2" w:rsidRDefault="004915B2" w:rsidP="00D625B6">
            <w:pPr>
              <w:jc w:val="center"/>
              <w:rPr>
                <w:sz w:val="16"/>
                <w:szCs w:val="16"/>
              </w:rPr>
            </w:pPr>
          </w:p>
        </w:tc>
        <w:tc>
          <w:tcPr>
            <w:tcW w:w="1017" w:type="dxa"/>
            <w:vMerge/>
            <w:shd w:val="clear" w:color="auto" w:fill="auto"/>
            <w:tcMar>
              <w:left w:w="-5" w:type="dxa"/>
            </w:tcMar>
          </w:tcPr>
          <w:p w:rsidR="004915B2" w:rsidRPr="004915B2" w:rsidRDefault="004915B2" w:rsidP="00D625B6">
            <w:pPr>
              <w:jc w:val="center"/>
              <w:rPr>
                <w:sz w:val="16"/>
                <w:szCs w:val="16"/>
              </w:rPr>
            </w:pPr>
          </w:p>
        </w:tc>
        <w:tc>
          <w:tcPr>
            <w:tcW w:w="888" w:type="dxa"/>
            <w:vMerge/>
            <w:shd w:val="clear" w:color="auto" w:fill="auto"/>
            <w:tcMar>
              <w:left w:w="-5" w:type="dxa"/>
            </w:tcMar>
          </w:tcPr>
          <w:p w:rsidR="004915B2" w:rsidRPr="004915B2" w:rsidRDefault="004915B2" w:rsidP="00D625B6">
            <w:pPr>
              <w:jc w:val="center"/>
              <w:rPr>
                <w:sz w:val="16"/>
                <w:szCs w:val="16"/>
              </w:rPr>
            </w:pPr>
          </w:p>
        </w:tc>
        <w:tc>
          <w:tcPr>
            <w:tcW w:w="1872" w:type="dxa"/>
            <w:gridSpan w:val="2"/>
            <w:shd w:val="clear" w:color="auto" w:fill="auto"/>
            <w:tcMar>
              <w:left w:w="-5" w:type="dxa"/>
            </w:tcMar>
          </w:tcPr>
          <w:p w:rsidR="004915B2" w:rsidRPr="004915B2" w:rsidRDefault="004915B2" w:rsidP="00D625B6">
            <w:pPr>
              <w:jc w:val="center"/>
              <w:rPr>
                <w:sz w:val="16"/>
                <w:szCs w:val="16"/>
              </w:rPr>
            </w:pPr>
            <w:r w:rsidRPr="004915B2">
              <w:rPr>
                <w:sz w:val="16"/>
                <w:szCs w:val="16"/>
              </w:rPr>
              <w:t>2022</w:t>
            </w:r>
          </w:p>
        </w:tc>
        <w:tc>
          <w:tcPr>
            <w:tcW w:w="1609" w:type="dxa"/>
            <w:gridSpan w:val="2"/>
            <w:shd w:val="clear" w:color="auto" w:fill="auto"/>
            <w:tcMar>
              <w:left w:w="-5" w:type="dxa"/>
            </w:tcMar>
          </w:tcPr>
          <w:p w:rsidR="004915B2" w:rsidRPr="004915B2" w:rsidRDefault="004915B2" w:rsidP="00D625B6">
            <w:pPr>
              <w:jc w:val="center"/>
              <w:rPr>
                <w:sz w:val="16"/>
                <w:szCs w:val="16"/>
              </w:rPr>
            </w:pPr>
            <w:r w:rsidRPr="004915B2">
              <w:rPr>
                <w:sz w:val="16"/>
                <w:szCs w:val="16"/>
              </w:rPr>
              <w:t>2023</w:t>
            </w:r>
          </w:p>
        </w:tc>
        <w:tc>
          <w:tcPr>
            <w:tcW w:w="1559" w:type="dxa"/>
            <w:gridSpan w:val="2"/>
            <w:shd w:val="clear" w:color="auto" w:fill="auto"/>
            <w:tcMar>
              <w:left w:w="-5" w:type="dxa"/>
            </w:tcMar>
          </w:tcPr>
          <w:p w:rsidR="004915B2" w:rsidRPr="004915B2" w:rsidRDefault="004915B2" w:rsidP="00D625B6">
            <w:pPr>
              <w:jc w:val="center"/>
              <w:rPr>
                <w:sz w:val="16"/>
                <w:szCs w:val="16"/>
              </w:rPr>
            </w:pPr>
            <w:r w:rsidRPr="004915B2">
              <w:rPr>
                <w:sz w:val="16"/>
                <w:szCs w:val="16"/>
              </w:rPr>
              <w:t>2024</w:t>
            </w:r>
          </w:p>
        </w:tc>
      </w:tr>
      <w:tr w:rsidR="004915B2" w:rsidRPr="004915B2" w:rsidTr="004915B2">
        <w:trPr>
          <w:tblHeader/>
        </w:trPr>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jc w:val="center"/>
              <w:rPr>
                <w:sz w:val="16"/>
                <w:szCs w:val="16"/>
              </w:rPr>
            </w:pPr>
          </w:p>
        </w:tc>
        <w:tc>
          <w:tcPr>
            <w:tcW w:w="993" w:type="dxa"/>
            <w:vMerge/>
            <w:shd w:val="clear" w:color="auto" w:fill="auto"/>
            <w:tcMar>
              <w:left w:w="-5" w:type="dxa"/>
            </w:tcMar>
          </w:tcPr>
          <w:p w:rsidR="004915B2" w:rsidRPr="004915B2" w:rsidRDefault="004915B2" w:rsidP="00D625B6">
            <w:pPr>
              <w:jc w:val="center"/>
              <w:rPr>
                <w:sz w:val="16"/>
                <w:szCs w:val="16"/>
              </w:rPr>
            </w:pPr>
          </w:p>
        </w:tc>
        <w:tc>
          <w:tcPr>
            <w:tcW w:w="992" w:type="dxa"/>
            <w:vMerge/>
            <w:tcBorders>
              <w:left w:val="nil"/>
              <w:right w:val="nil"/>
            </w:tcBorders>
            <w:shd w:val="clear" w:color="auto" w:fill="auto"/>
            <w:tcMar>
              <w:left w:w="18" w:type="dxa"/>
            </w:tcMar>
          </w:tcPr>
          <w:p w:rsidR="004915B2" w:rsidRPr="004915B2" w:rsidRDefault="004915B2" w:rsidP="00D625B6">
            <w:pPr>
              <w:jc w:val="center"/>
              <w:rPr>
                <w:sz w:val="16"/>
                <w:szCs w:val="16"/>
              </w:rPr>
            </w:pPr>
          </w:p>
        </w:tc>
        <w:tc>
          <w:tcPr>
            <w:tcW w:w="1017" w:type="dxa"/>
            <w:vMerge/>
            <w:shd w:val="clear" w:color="auto" w:fill="auto"/>
            <w:tcMar>
              <w:left w:w="-5" w:type="dxa"/>
            </w:tcMar>
          </w:tcPr>
          <w:p w:rsidR="004915B2" w:rsidRPr="004915B2" w:rsidRDefault="004915B2" w:rsidP="00D625B6">
            <w:pPr>
              <w:jc w:val="center"/>
              <w:rPr>
                <w:sz w:val="16"/>
                <w:szCs w:val="16"/>
              </w:rPr>
            </w:pPr>
          </w:p>
        </w:tc>
        <w:tc>
          <w:tcPr>
            <w:tcW w:w="888" w:type="dxa"/>
            <w:vMerge/>
            <w:shd w:val="clear" w:color="auto" w:fill="auto"/>
            <w:tcMar>
              <w:left w:w="-5" w:type="dxa"/>
            </w:tcMar>
          </w:tcPr>
          <w:p w:rsidR="004915B2" w:rsidRPr="004915B2" w:rsidRDefault="004915B2" w:rsidP="00D625B6">
            <w:pPr>
              <w:jc w:val="center"/>
              <w:rPr>
                <w:sz w:val="16"/>
                <w:szCs w:val="16"/>
              </w:rPr>
            </w:pP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вариант 1</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вариант 2</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вариант 1</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вариант 2</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вариант 1</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вариант 2</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jc w:val="center"/>
              <w:rPr>
                <w:b/>
                <w:sz w:val="16"/>
                <w:szCs w:val="16"/>
              </w:rPr>
            </w:pPr>
            <w:r w:rsidRPr="004915B2">
              <w:rPr>
                <w:b/>
                <w:sz w:val="16"/>
                <w:szCs w:val="16"/>
              </w:rPr>
              <w:t>Население</w:t>
            </w:r>
          </w:p>
        </w:tc>
        <w:tc>
          <w:tcPr>
            <w:tcW w:w="993" w:type="dxa"/>
            <w:shd w:val="clear" w:color="auto" w:fill="auto"/>
            <w:tcMar>
              <w:left w:w="-5" w:type="dxa"/>
            </w:tcMar>
          </w:tcPr>
          <w:p w:rsidR="004915B2" w:rsidRPr="004915B2" w:rsidRDefault="004915B2" w:rsidP="00D625B6">
            <w:pPr>
              <w:jc w:val="center"/>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tc>
        <w:tc>
          <w:tcPr>
            <w:tcW w:w="1017" w:type="dxa"/>
            <w:shd w:val="clear" w:color="auto" w:fill="auto"/>
            <w:tcMar>
              <w:left w:w="-5" w:type="dxa"/>
            </w:tcMar>
          </w:tcPr>
          <w:p w:rsidR="004915B2" w:rsidRPr="004915B2" w:rsidRDefault="004915B2" w:rsidP="00D625B6">
            <w:pPr>
              <w:jc w:val="center"/>
              <w:rPr>
                <w:sz w:val="16"/>
                <w:szCs w:val="16"/>
              </w:rPr>
            </w:pPr>
          </w:p>
        </w:tc>
        <w:tc>
          <w:tcPr>
            <w:tcW w:w="888" w:type="dxa"/>
            <w:shd w:val="clear" w:color="auto" w:fill="auto"/>
            <w:tcMar>
              <w:left w:w="-5" w:type="dxa"/>
            </w:tcMar>
          </w:tcPr>
          <w:p w:rsidR="004915B2" w:rsidRPr="004915B2" w:rsidRDefault="004915B2" w:rsidP="00D625B6">
            <w:pPr>
              <w:jc w:val="center"/>
              <w:rPr>
                <w:sz w:val="16"/>
                <w:szCs w:val="16"/>
              </w:rPr>
            </w:pPr>
          </w:p>
        </w:tc>
        <w:tc>
          <w:tcPr>
            <w:tcW w:w="977" w:type="dxa"/>
            <w:shd w:val="clear" w:color="auto" w:fill="auto"/>
            <w:tcMar>
              <w:left w:w="-5" w:type="dxa"/>
            </w:tcMar>
          </w:tcPr>
          <w:p w:rsidR="004915B2" w:rsidRPr="004915B2" w:rsidRDefault="004915B2" w:rsidP="00D625B6">
            <w:pPr>
              <w:jc w:val="center"/>
              <w:rPr>
                <w:sz w:val="16"/>
                <w:szCs w:val="16"/>
              </w:rPr>
            </w:pPr>
          </w:p>
        </w:tc>
        <w:tc>
          <w:tcPr>
            <w:tcW w:w="895" w:type="dxa"/>
            <w:shd w:val="clear" w:color="auto" w:fill="auto"/>
            <w:tcMar>
              <w:left w:w="-5" w:type="dxa"/>
            </w:tcMar>
          </w:tcPr>
          <w:p w:rsidR="004915B2" w:rsidRPr="004915B2" w:rsidRDefault="004915B2" w:rsidP="00D625B6">
            <w:pPr>
              <w:jc w:val="center"/>
              <w:rPr>
                <w:sz w:val="16"/>
                <w:szCs w:val="16"/>
              </w:rPr>
            </w:pPr>
          </w:p>
        </w:tc>
        <w:tc>
          <w:tcPr>
            <w:tcW w:w="890" w:type="dxa"/>
            <w:shd w:val="clear" w:color="auto" w:fill="auto"/>
            <w:tcMar>
              <w:left w:w="-5" w:type="dxa"/>
            </w:tcMar>
          </w:tcPr>
          <w:p w:rsidR="004915B2" w:rsidRPr="004915B2" w:rsidRDefault="004915B2" w:rsidP="00D625B6">
            <w:pPr>
              <w:jc w:val="center"/>
              <w:rPr>
                <w:sz w:val="16"/>
                <w:szCs w:val="16"/>
              </w:rPr>
            </w:pPr>
          </w:p>
        </w:tc>
        <w:tc>
          <w:tcPr>
            <w:tcW w:w="719" w:type="dxa"/>
            <w:shd w:val="clear" w:color="auto" w:fill="auto"/>
            <w:tcMar>
              <w:left w:w="-5" w:type="dxa"/>
            </w:tcMar>
          </w:tcPr>
          <w:p w:rsidR="004915B2" w:rsidRPr="004915B2" w:rsidRDefault="004915B2" w:rsidP="00D625B6">
            <w:pPr>
              <w:jc w:val="center"/>
              <w:rPr>
                <w:sz w:val="16"/>
                <w:szCs w:val="16"/>
              </w:rPr>
            </w:pPr>
          </w:p>
        </w:tc>
        <w:tc>
          <w:tcPr>
            <w:tcW w:w="721" w:type="dxa"/>
            <w:shd w:val="clear" w:color="auto" w:fill="auto"/>
            <w:tcMar>
              <w:left w:w="-5" w:type="dxa"/>
            </w:tcMar>
          </w:tcPr>
          <w:p w:rsidR="004915B2" w:rsidRPr="004915B2" w:rsidRDefault="004915B2" w:rsidP="00D625B6">
            <w:pPr>
              <w:jc w:val="center"/>
              <w:rPr>
                <w:sz w:val="16"/>
                <w:szCs w:val="16"/>
              </w:rPr>
            </w:pPr>
          </w:p>
        </w:tc>
        <w:tc>
          <w:tcPr>
            <w:tcW w:w="838" w:type="dxa"/>
            <w:shd w:val="clear" w:color="auto" w:fill="auto"/>
            <w:tcMar>
              <w:left w:w="-5" w:type="dxa"/>
            </w:tcMar>
          </w:tcPr>
          <w:p w:rsidR="004915B2" w:rsidRPr="004915B2" w:rsidRDefault="004915B2" w:rsidP="00D625B6">
            <w:pPr>
              <w:jc w:val="center"/>
              <w:rPr>
                <w:sz w:val="16"/>
                <w:szCs w:val="16"/>
              </w:rPr>
            </w:pP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1</w:t>
            </w: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bCs/>
                <w:sz w:val="16"/>
                <w:szCs w:val="16"/>
              </w:rPr>
              <w:t>Численность населения района</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55427</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54531</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53450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53000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53000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52600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52600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52000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52000</w:t>
            </w:r>
          </w:p>
        </w:tc>
      </w:tr>
      <w:tr w:rsidR="004915B2" w:rsidRPr="004915B2" w:rsidTr="004915B2">
        <w:trPr>
          <w:trHeight w:val="359"/>
        </w:trPr>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2</w:t>
            </w: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Количество родившихся</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638</w:t>
            </w:r>
          </w:p>
        </w:tc>
        <w:tc>
          <w:tcPr>
            <w:tcW w:w="1017" w:type="dxa"/>
            <w:shd w:val="clear" w:color="auto" w:fill="auto"/>
            <w:tcMar>
              <w:left w:w="-5" w:type="dxa"/>
            </w:tcMar>
          </w:tcPr>
          <w:p w:rsidR="004915B2" w:rsidRPr="004915B2" w:rsidRDefault="004915B2" w:rsidP="00D625B6">
            <w:pPr>
              <w:jc w:val="center"/>
              <w:rPr>
                <w:sz w:val="16"/>
                <w:szCs w:val="16"/>
                <w:lang w:val="en-US"/>
              </w:rPr>
            </w:pPr>
            <w:r w:rsidRPr="004915B2">
              <w:rPr>
                <w:sz w:val="16"/>
                <w:szCs w:val="16"/>
                <w:lang w:val="en-US"/>
              </w:rPr>
              <w:t>600</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595</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590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595</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600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600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600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600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3</w:t>
            </w:r>
          </w:p>
        </w:tc>
        <w:tc>
          <w:tcPr>
            <w:tcW w:w="1759" w:type="dxa"/>
            <w:shd w:val="clear" w:color="auto" w:fill="auto"/>
            <w:tcMar>
              <w:left w:w="-5" w:type="dxa"/>
            </w:tcMar>
          </w:tcPr>
          <w:p w:rsidR="004915B2" w:rsidRPr="004915B2" w:rsidRDefault="004915B2" w:rsidP="00D625B6">
            <w:pPr>
              <w:pStyle w:val="1b"/>
              <w:ind w:left="113"/>
              <w:rPr>
                <w:sz w:val="16"/>
                <w:szCs w:val="16"/>
              </w:rPr>
            </w:pPr>
            <w:r w:rsidRPr="004915B2">
              <w:rPr>
                <w:sz w:val="16"/>
                <w:szCs w:val="16"/>
              </w:rPr>
              <w:t>Общий коэффициент</w:t>
            </w:r>
          </w:p>
          <w:p w:rsidR="004915B2" w:rsidRPr="004915B2" w:rsidRDefault="004915B2" w:rsidP="00D625B6">
            <w:pPr>
              <w:pStyle w:val="1b"/>
              <w:ind w:left="113"/>
              <w:rPr>
                <w:sz w:val="16"/>
                <w:szCs w:val="16"/>
              </w:rPr>
            </w:pPr>
            <w:r w:rsidRPr="004915B2">
              <w:rPr>
                <w:sz w:val="16"/>
                <w:szCs w:val="16"/>
              </w:rPr>
              <w:t xml:space="preserve">рождаемости                      </w:t>
            </w: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число родившихся на 1000 чел. населения</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11,5</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lang w:val="en-US"/>
              </w:rPr>
            </w:pPr>
            <w:r w:rsidRPr="004915B2">
              <w:rPr>
                <w:sz w:val="16"/>
                <w:szCs w:val="16"/>
                <w:lang w:val="en-US"/>
              </w:rPr>
              <w:t>11</w:t>
            </w:r>
            <w:r w:rsidRPr="004915B2">
              <w:rPr>
                <w:sz w:val="16"/>
                <w:szCs w:val="16"/>
              </w:rPr>
              <w:t>,</w:t>
            </w:r>
            <w:r w:rsidRPr="004915B2">
              <w:rPr>
                <w:sz w:val="16"/>
                <w:szCs w:val="16"/>
                <w:lang w:val="en-US"/>
              </w:rPr>
              <w:t>0</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11,1</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11,1</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11,2</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11,4</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11,4</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11,5</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11,5</w:t>
            </w:r>
          </w:p>
        </w:tc>
      </w:tr>
      <w:tr w:rsidR="004915B2" w:rsidRPr="004915B2" w:rsidTr="004915B2">
        <w:trPr>
          <w:trHeight w:val="340"/>
        </w:trPr>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4</w:t>
            </w: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Количество умерших</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931</w:t>
            </w:r>
          </w:p>
        </w:tc>
        <w:tc>
          <w:tcPr>
            <w:tcW w:w="1017" w:type="dxa"/>
            <w:shd w:val="clear" w:color="auto" w:fill="auto"/>
            <w:tcMar>
              <w:left w:w="-5" w:type="dxa"/>
            </w:tcMar>
          </w:tcPr>
          <w:p w:rsidR="004915B2" w:rsidRPr="004915B2" w:rsidRDefault="004915B2" w:rsidP="00D625B6">
            <w:pPr>
              <w:jc w:val="center"/>
              <w:rPr>
                <w:sz w:val="16"/>
                <w:szCs w:val="16"/>
                <w:lang w:val="en-US"/>
              </w:rPr>
            </w:pPr>
            <w:r w:rsidRPr="004915B2">
              <w:rPr>
                <w:sz w:val="16"/>
                <w:szCs w:val="16"/>
                <w:lang w:val="en-US"/>
              </w:rPr>
              <w:t>1022</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1165</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1140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1100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1100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1050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1050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1000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5</w:t>
            </w:r>
          </w:p>
        </w:tc>
        <w:tc>
          <w:tcPr>
            <w:tcW w:w="1759" w:type="dxa"/>
            <w:shd w:val="clear" w:color="auto" w:fill="auto"/>
            <w:tcMar>
              <w:left w:w="-5" w:type="dxa"/>
            </w:tcMar>
          </w:tcPr>
          <w:p w:rsidR="004915B2" w:rsidRPr="004915B2" w:rsidRDefault="004915B2" w:rsidP="00D625B6">
            <w:pPr>
              <w:pStyle w:val="1b"/>
              <w:ind w:left="113"/>
              <w:rPr>
                <w:sz w:val="16"/>
                <w:szCs w:val="16"/>
              </w:rPr>
            </w:pPr>
            <w:r w:rsidRPr="004915B2">
              <w:rPr>
                <w:sz w:val="16"/>
                <w:szCs w:val="16"/>
              </w:rPr>
              <w:t>Общий коэффициент</w:t>
            </w:r>
          </w:p>
          <w:p w:rsidR="004915B2" w:rsidRPr="004915B2" w:rsidRDefault="004915B2" w:rsidP="00D625B6">
            <w:pPr>
              <w:pStyle w:val="1b"/>
              <w:ind w:left="113"/>
              <w:rPr>
                <w:sz w:val="16"/>
                <w:szCs w:val="16"/>
              </w:rPr>
            </w:pPr>
            <w:r w:rsidRPr="004915B2">
              <w:rPr>
                <w:sz w:val="16"/>
                <w:szCs w:val="16"/>
              </w:rPr>
              <w:t xml:space="preserve">смертности                                </w:t>
            </w: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число умерших на 1000 чел. населения</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16,8</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lang w:val="en-US"/>
              </w:rPr>
            </w:pPr>
            <w:r w:rsidRPr="004915B2">
              <w:rPr>
                <w:sz w:val="16"/>
                <w:szCs w:val="16"/>
                <w:lang w:val="en-US"/>
              </w:rPr>
              <w:t>18,74</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21,8</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21,5</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20,8</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20,9</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20,0</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20,2</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19,2</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6</w:t>
            </w: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Коэффициент естественного прироста</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чел. на 1000 чел. населения</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-5,29</w:t>
            </w:r>
          </w:p>
        </w:tc>
        <w:tc>
          <w:tcPr>
            <w:tcW w:w="1017" w:type="dxa"/>
            <w:shd w:val="clear" w:color="auto" w:fill="auto"/>
            <w:tcMar>
              <w:left w:w="-5" w:type="dxa"/>
            </w:tcMar>
          </w:tcPr>
          <w:p w:rsidR="004915B2" w:rsidRPr="004915B2" w:rsidRDefault="004915B2" w:rsidP="00D625B6">
            <w:pPr>
              <w:jc w:val="center"/>
              <w:rPr>
                <w:sz w:val="16"/>
                <w:szCs w:val="16"/>
                <w:lang w:val="en-US"/>
              </w:rPr>
            </w:pPr>
            <w:r w:rsidRPr="004915B2">
              <w:rPr>
                <w:sz w:val="16"/>
                <w:szCs w:val="16"/>
                <w:lang w:val="en-US"/>
              </w:rPr>
              <w:t>-7,74</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-10,7</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-10,4</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-9,5</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-9,5</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-8,6</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-8,7</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-7,7</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ind w:left="113"/>
              <w:jc w:val="center"/>
              <w:rPr>
                <w:b/>
                <w:sz w:val="16"/>
                <w:szCs w:val="16"/>
              </w:rPr>
            </w:pPr>
            <w:r w:rsidRPr="004915B2">
              <w:rPr>
                <w:b/>
                <w:sz w:val="16"/>
                <w:szCs w:val="16"/>
              </w:rPr>
              <w:t>Промышленность</w:t>
            </w:r>
          </w:p>
        </w:tc>
        <w:tc>
          <w:tcPr>
            <w:tcW w:w="993" w:type="dxa"/>
            <w:shd w:val="clear" w:color="auto" w:fill="auto"/>
            <w:tcMar>
              <w:left w:w="-5" w:type="dxa"/>
            </w:tcMar>
          </w:tcPr>
          <w:p w:rsidR="004915B2" w:rsidRPr="004915B2" w:rsidRDefault="004915B2" w:rsidP="00D625B6">
            <w:pPr>
              <w:ind w:left="113"/>
              <w:jc w:val="center"/>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tc>
        <w:tc>
          <w:tcPr>
            <w:tcW w:w="1017" w:type="dxa"/>
            <w:shd w:val="clear" w:color="auto" w:fill="auto"/>
            <w:tcMar>
              <w:left w:w="-5" w:type="dxa"/>
            </w:tcMar>
          </w:tcPr>
          <w:p w:rsidR="004915B2" w:rsidRPr="004915B2" w:rsidRDefault="004915B2" w:rsidP="00D625B6">
            <w:pPr>
              <w:jc w:val="center"/>
              <w:rPr>
                <w:sz w:val="16"/>
                <w:szCs w:val="16"/>
              </w:rPr>
            </w:pPr>
          </w:p>
        </w:tc>
        <w:tc>
          <w:tcPr>
            <w:tcW w:w="888" w:type="dxa"/>
            <w:shd w:val="clear" w:color="auto" w:fill="auto"/>
            <w:tcMar>
              <w:left w:w="-5" w:type="dxa"/>
            </w:tcMar>
          </w:tcPr>
          <w:p w:rsidR="004915B2" w:rsidRPr="004915B2" w:rsidRDefault="004915B2" w:rsidP="00D625B6">
            <w:pPr>
              <w:jc w:val="center"/>
              <w:rPr>
                <w:sz w:val="16"/>
                <w:szCs w:val="16"/>
              </w:rPr>
            </w:pPr>
          </w:p>
        </w:tc>
        <w:tc>
          <w:tcPr>
            <w:tcW w:w="977" w:type="dxa"/>
            <w:shd w:val="clear" w:color="auto" w:fill="auto"/>
            <w:tcMar>
              <w:left w:w="-5" w:type="dxa"/>
            </w:tcMar>
          </w:tcPr>
          <w:p w:rsidR="004915B2" w:rsidRPr="004915B2" w:rsidRDefault="004915B2" w:rsidP="00D625B6">
            <w:pPr>
              <w:jc w:val="center"/>
              <w:rPr>
                <w:sz w:val="16"/>
                <w:szCs w:val="16"/>
              </w:rPr>
            </w:pPr>
          </w:p>
        </w:tc>
        <w:tc>
          <w:tcPr>
            <w:tcW w:w="895" w:type="dxa"/>
            <w:shd w:val="clear" w:color="auto" w:fill="auto"/>
            <w:tcMar>
              <w:left w:w="-5" w:type="dxa"/>
            </w:tcMar>
          </w:tcPr>
          <w:p w:rsidR="004915B2" w:rsidRPr="004915B2" w:rsidRDefault="004915B2" w:rsidP="00D625B6">
            <w:pPr>
              <w:jc w:val="center"/>
              <w:rPr>
                <w:sz w:val="16"/>
                <w:szCs w:val="16"/>
              </w:rPr>
            </w:pPr>
          </w:p>
        </w:tc>
        <w:tc>
          <w:tcPr>
            <w:tcW w:w="890" w:type="dxa"/>
            <w:shd w:val="clear" w:color="auto" w:fill="auto"/>
            <w:tcMar>
              <w:left w:w="-5" w:type="dxa"/>
            </w:tcMar>
          </w:tcPr>
          <w:p w:rsidR="004915B2" w:rsidRPr="004915B2" w:rsidRDefault="004915B2" w:rsidP="00D625B6">
            <w:pPr>
              <w:jc w:val="center"/>
              <w:rPr>
                <w:sz w:val="16"/>
                <w:szCs w:val="16"/>
              </w:rPr>
            </w:pPr>
          </w:p>
        </w:tc>
        <w:tc>
          <w:tcPr>
            <w:tcW w:w="719" w:type="dxa"/>
            <w:shd w:val="clear" w:color="auto" w:fill="auto"/>
            <w:tcMar>
              <w:left w:w="-5" w:type="dxa"/>
            </w:tcMar>
          </w:tcPr>
          <w:p w:rsidR="004915B2" w:rsidRPr="004915B2" w:rsidRDefault="004915B2" w:rsidP="00D625B6">
            <w:pPr>
              <w:jc w:val="center"/>
              <w:rPr>
                <w:sz w:val="16"/>
                <w:szCs w:val="16"/>
              </w:rPr>
            </w:pPr>
          </w:p>
        </w:tc>
        <w:tc>
          <w:tcPr>
            <w:tcW w:w="721" w:type="dxa"/>
            <w:shd w:val="clear" w:color="auto" w:fill="auto"/>
            <w:tcMar>
              <w:left w:w="-5" w:type="dxa"/>
            </w:tcMar>
          </w:tcPr>
          <w:p w:rsidR="004915B2" w:rsidRPr="004915B2" w:rsidRDefault="004915B2" w:rsidP="00D625B6">
            <w:pPr>
              <w:jc w:val="center"/>
              <w:rPr>
                <w:sz w:val="16"/>
                <w:szCs w:val="16"/>
              </w:rPr>
            </w:pPr>
          </w:p>
        </w:tc>
        <w:tc>
          <w:tcPr>
            <w:tcW w:w="838" w:type="dxa"/>
            <w:shd w:val="clear" w:color="auto" w:fill="auto"/>
            <w:tcMar>
              <w:left w:w="-5" w:type="dxa"/>
            </w:tcMar>
          </w:tcPr>
          <w:p w:rsidR="004915B2" w:rsidRPr="004915B2" w:rsidRDefault="004915B2" w:rsidP="00D625B6">
            <w:pPr>
              <w:jc w:val="center"/>
              <w:rPr>
                <w:sz w:val="16"/>
                <w:szCs w:val="16"/>
              </w:rPr>
            </w:pPr>
          </w:p>
        </w:tc>
      </w:tr>
      <w:tr w:rsidR="004915B2" w:rsidRPr="004915B2" w:rsidTr="004915B2">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7</w:t>
            </w:r>
          </w:p>
        </w:tc>
        <w:tc>
          <w:tcPr>
            <w:tcW w:w="1759" w:type="dxa"/>
            <w:vMerge w:val="restart"/>
            <w:shd w:val="clear" w:color="auto" w:fill="auto"/>
            <w:tcMar>
              <w:left w:w="-5" w:type="dxa"/>
            </w:tcMar>
          </w:tcPr>
          <w:p w:rsidR="004915B2" w:rsidRPr="004915B2" w:rsidRDefault="004915B2" w:rsidP="00D625B6">
            <w:pPr>
              <w:ind w:left="113"/>
              <w:jc w:val="both"/>
              <w:rPr>
                <w:sz w:val="16"/>
                <w:szCs w:val="16"/>
              </w:rPr>
            </w:pPr>
            <w:r w:rsidRPr="004915B2">
              <w:rPr>
                <w:sz w:val="16"/>
                <w:szCs w:val="16"/>
              </w:rPr>
              <w:t>Объем отгруженных товаров собственного производства, выполненных работ и услуг собственными силами по видам экономической деятельности, относящимися к промышленному производству</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млн. руб.</w:t>
            </w:r>
          </w:p>
          <w:p w:rsidR="004915B2" w:rsidRPr="004915B2" w:rsidRDefault="004915B2" w:rsidP="00D625B6">
            <w:pPr>
              <w:ind w:left="113"/>
              <w:jc w:val="center"/>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10460</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11074</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11400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11800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11900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12300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12550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12900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13380</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ind w:left="113"/>
              <w:jc w:val="center"/>
              <w:rPr>
                <w:sz w:val="16"/>
                <w:szCs w:val="16"/>
              </w:rPr>
            </w:pP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к предыдущему году</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104,2</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105,9</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103,8</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103,5</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104,6</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104,2</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105,5</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104,9</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106,6</w:t>
            </w:r>
          </w:p>
        </w:tc>
      </w:tr>
      <w:tr w:rsidR="004915B2" w:rsidRPr="004915B2" w:rsidTr="004915B2">
        <w:trPr>
          <w:trHeight w:val="353"/>
        </w:trPr>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ind w:left="113"/>
              <w:rPr>
                <w:sz w:val="16"/>
                <w:szCs w:val="16"/>
              </w:rPr>
            </w:pPr>
            <w:r w:rsidRPr="004915B2">
              <w:rPr>
                <w:sz w:val="16"/>
                <w:szCs w:val="16"/>
              </w:rPr>
              <w:t>Индекс промышленного производства</w:t>
            </w: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к предыдущему году в сопоставимых ценах</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99,8</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101,5</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100,2</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100,1</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101,2</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100,5</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101,8</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101,0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102,5</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ind w:left="113"/>
              <w:jc w:val="center"/>
              <w:rPr>
                <w:b/>
                <w:sz w:val="16"/>
                <w:szCs w:val="16"/>
              </w:rPr>
            </w:pPr>
            <w:r w:rsidRPr="004915B2">
              <w:rPr>
                <w:b/>
                <w:sz w:val="16"/>
                <w:szCs w:val="16"/>
              </w:rPr>
              <w:t>Сельское хозяйство</w:t>
            </w:r>
          </w:p>
        </w:tc>
        <w:tc>
          <w:tcPr>
            <w:tcW w:w="993" w:type="dxa"/>
            <w:shd w:val="clear" w:color="auto" w:fill="auto"/>
            <w:tcMar>
              <w:left w:w="-5" w:type="dxa"/>
            </w:tcMar>
          </w:tcPr>
          <w:p w:rsidR="004915B2" w:rsidRPr="004915B2" w:rsidRDefault="004915B2" w:rsidP="00D625B6">
            <w:pPr>
              <w:ind w:left="113"/>
              <w:jc w:val="center"/>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tc>
        <w:tc>
          <w:tcPr>
            <w:tcW w:w="1017" w:type="dxa"/>
            <w:shd w:val="clear" w:color="auto" w:fill="auto"/>
            <w:tcMar>
              <w:left w:w="-5" w:type="dxa"/>
            </w:tcMar>
          </w:tcPr>
          <w:p w:rsidR="004915B2" w:rsidRPr="004915B2" w:rsidRDefault="004915B2" w:rsidP="00D625B6">
            <w:pPr>
              <w:jc w:val="center"/>
              <w:rPr>
                <w:sz w:val="16"/>
                <w:szCs w:val="16"/>
              </w:rPr>
            </w:pPr>
          </w:p>
        </w:tc>
        <w:tc>
          <w:tcPr>
            <w:tcW w:w="888" w:type="dxa"/>
            <w:shd w:val="clear" w:color="auto" w:fill="auto"/>
            <w:tcMar>
              <w:left w:w="-5" w:type="dxa"/>
            </w:tcMar>
          </w:tcPr>
          <w:p w:rsidR="004915B2" w:rsidRPr="004915B2" w:rsidRDefault="004915B2" w:rsidP="00D625B6">
            <w:pPr>
              <w:jc w:val="center"/>
              <w:rPr>
                <w:sz w:val="16"/>
                <w:szCs w:val="16"/>
              </w:rPr>
            </w:pPr>
          </w:p>
        </w:tc>
        <w:tc>
          <w:tcPr>
            <w:tcW w:w="977" w:type="dxa"/>
            <w:shd w:val="clear" w:color="auto" w:fill="auto"/>
            <w:tcMar>
              <w:left w:w="-5" w:type="dxa"/>
            </w:tcMar>
          </w:tcPr>
          <w:p w:rsidR="004915B2" w:rsidRPr="004915B2" w:rsidRDefault="004915B2" w:rsidP="00D625B6">
            <w:pPr>
              <w:jc w:val="center"/>
              <w:rPr>
                <w:sz w:val="16"/>
                <w:szCs w:val="16"/>
              </w:rPr>
            </w:pPr>
          </w:p>
        </w:tc>
        <w:tc>
          <w:tcPr>
            <w:tcW w:w="895" w:type="dxa"/>
            <w:shd w:val="clear" w:color="auto" w:fill="auto"/>
            <w:tcMar>
              <w:left w:w="-5" w:type="dxa"/>
            </w:tcMar>
          </w:tcPr>
          <w:p w:rsidR="004915B2" w:rsidRPr="004915B2" w:rsidRDefault="004915B2" w:rsidP="00D625B6">
            <w:pPr>
              <w:jc w:val="center"/>
              <w:rPr>
                <w:sz w:val="16"/>
                <w:szCs w:val="16"/>
              </w:rPr>
            </w:pPr>
          </w:p>
        </w:tc>
        <w:tc>
          <w:tcPr>
            <w:tcW w:w="890" w:type="dxa"/>
            <w:shd w:val="clear" w:color="auto" w:fill="auto"/>
            <w:tcMar>
              <w:left w:w="-5" w:type="dxa"/>
            </w:tcMar>
          </w:tcPr>
          <w:p w:rsidR="004915B2" w:rsidRPr="004915B2" w:rsidRDefault="004915B2" w:rsidP="00D625B6">
            <w:pPr>
              <w:jc w:val="center"/>
              <w:rPr>
                <w:sz w:val="16"/>
                <w:szCs w:val="16"/>
              </w:rPr>
            </w:pPr>
          </w:p>
        </w:tc>
        <w:tc>
          <w:tcPr>
            <w:tcW w:w="719" w:type="dxa"/>
            <w:shd w:val="clear" w:color="auto" w:fill="auto"/>
            <w:tcMar>
              <w:left w:w="-5" w:type="dxa"/>
            </w:tcMar>
          </w:tcPr>
          <w:p w:rsidR="004915B2" w:rsidRPr="004915B2" w:rsidRDefault="004915B2" w:rsidP="00D625B6">
            <w:pPr>
              <w:jc w:val="center"/>
              <w:rPr>
                <w:sz w:val="16"/>
                <w:szCs w:val="16"/>
              </w:rPr>
            </w:pPr>
          </w:p>
        </w:tc>
        <w:tc>
          <w:tcPr>
            <w:tcW w:w="721" w:type="dxa"/>
            <w:shd w:val="clear" w:color="auto" w:fill="auto"/>
            <w:tcMar>
              <w:left w:w="-5" w:type="dxa"/>
            </w:tcMar>
          </w:tcPr>
          <w:p w:rsidR="004915B2" w:rsidRPr="004915B2" w:rsidRDefault="004915B2" w:rsidP="00D625B6">
            <w:pPr>
              <w:jc w:val="center"/>
              <w:rPr>
                <w:sz w:val="16"/>
                <w:szCs w:val="16"/>
              </w:rPr>
            </w:pPr>
          </w:p>
        </w:tc>
        <w:tc>
          <w:tcPr>
            <w:tcW w:w="838" w:type="dxa"/>
            <w:shd w:val="clear" w:color="auto" w:fill="auto"/>
            <w:tcMar>
              <w:left w:w="-5" w:type="dxa"/>
            </w:tcMar>
          </w:tcPr>
          <w:p w:rsidR="004915B2" w:rsidRPr="004915B2" w:rsidRDefault="004915B2" w:rsidP="00D625B6">
            <w:pPr>
              <w:jc w:val="center"/>
              <w:rPr>
                <w:sz w:val="16"/>
                <w:szCs w:val="16"/>
              </w:rPr>
            </w:pPr>
          </w:p>
        </w:tc>
      </w:tr>
      <w:tr w:rsidR="004915B2" w:rsidRPr="004915B2" w:rsidTr="004915B2">
        <w:trPr>
          <w:trHeight w:val="471"/>
        </w:trPr>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8</w:t>
            </w:r>
          </w:p>
        </w:tc>
        <w:tc>
          <w:tcPr>
            <w:tcW w:w="1759" w:type="dxa"/>
            <w:vMerge w:val="restart"/>
            <w:shd w:val="clear" w:color="auto" w:fill="auto"/>
            <w:tcMar>
              <w:left w:w="-5" w:type="dxa"/>
            </w:tcMar>
          </w:tcPr>
          <w:p w:rsidR="004915B2" w:rsidRPr="004915B2" w:rsidRDefault="004915B2" w:rsidP="00D625B6">
            <w:pPr>
              <w:pStyle w:val="1b"/>
              <w:ind w:left="113"/>
              <w:rPr>
                <w:sz w:val="16"/>
                <w:szCs w:val="16"/>
              </w:rPr>
            </w:pPr>
            <w:r w:rsidRPr="004915B2">
              <w:rPr>
                <w:sz w:val="16"/>
                <w:szCs w:val="16"/>
              </w:rPr>
              <w:t>Объем производства продукции сельского хозяйства</w:t>
            </w:r>
          </w:p>
          <w:p w:rsidR="004915B2" w:rsidRPr="004915B2" w:rsidRDefault="004915B2" w:rsidP="00D625B6">
            <w:pPr>
              <w:pStyle w:val="1b"/>
              <w:ind w:left="113"/>
              <w:rPr>
                <w:sz w:val="16"/>
                <w:szCs w:val="16"/>
              </w:rPr>
            </w:pP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млн. 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3585,2</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3627,4</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3736,2</w:t>
            </w:r>
          </w:p>
        </w:tc>
        <w:tc>
          <w:tcPr>
            <w:tcW w:w="977" w:type="dxa"/>
            <w:shd w:val="clear" w:color="auto" w:fill="auto"/>
            <w:tcMar>
              <w:left w:w="-5" w:type="dxa"/>
            </w:tcMar>
          </w:tcPr>
          <w:p w:rsidR="004915B2" w:rsidRPr="004915B2" w:rsidRDefault="004915B2" w:rsidP="00D625B6">
            <w:pPr>
              <w:jc w:val="center"/>
              <w:rPr>
                <w:sz w:val="16"/>
                <w:szCs w:val="16"/>
                <w:lang w:val="en-US"/>
              </w:rPr>
            </w:pPr>
            <w:r w:rsidRPr="004915B2">
              <w:rPr>
                <w:sz w:val="16"/>
                <w:szCs w:val="16"/>
              </w:rPr>
              <w:t>3844,5</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3848,3</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3960,0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3967,6</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4078,8</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4094,6</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pStyle w:val="1b"/>
              <w:ind w:left="113"/>
              <w:rPr>
                <w:sz w:val="16"/>
                <w:szCs w:val="16"/>
              </w:rPr>
            </w:pP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к предыдущему году</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106</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101,2</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103,0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102,9</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103,0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103,0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103,1</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103,0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103,2</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xml:space="preserve">Индекс производства </w:t>
            </w:r>
          </w:p>
          <w:p w:rsidR="004915B2" w:rsidRPr="004915B2" w:rsidRDefault="004915B2" w:rsidP="00D625B6">
            <w:pPr>
              <w:ind w:left="113"/>
              <w:jc w:val="both"/>
              <w:rPr>
                <w:sz w:val="16"/>
                <w:szCs w:val="16"/>
              </w:rPr>
            </w:pPr>
            <w:r w:rsidRPr="004915B2">
              <w:rPr>
                <w:sz w:val="16"/>
                <w:szCs w:val="16"/>
              </w:rPr>
              <w:t>сельского хозяйства</w:t>
            </w: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к предыдущему году в сопоставимых ценах</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102,5</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98,1</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100,1</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100,0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100,1</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100,1</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100,2</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100,2</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100,3</w:t>
            </w:r>
          </w:p>
        </w:tc>
      </w:tr>
      <w:tr w:rsidR="004915B2" w:rsidRPr="004915B2" w:rsidTr="004915B2">
        <w:trPr>
          <w:trHeight w:val="447"/>
        </w:trPr>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9</w:t>
            </w:r>
          </w:p>
        </w:tc>
        <w:tc>
          <w:tcPr>
            <w:tcW w:w="1759" w:type="dxa"/>
            <w:vMerge w:val="restart"/>
            <w:shd w:val="clear" w:color="auto" w:fill="auto"/>
            <w:tcMar>
              <w:left w:w="-5" w:type="dxa"/>
            </w:tcMar>
          </w:tcPr>
          <w:p w:rsidR="004915B2" w:rsidRPr="004915B2" w:rsidRDefault="004915B2" w:rsidP="00D625B6">
            <w:pPr>
              <w:ind w:left="113"/>
              <w:jc w:val="both"/>
              <w:rPr>
                <w:sz w:val="16"/>
                <w:szCs w:val="16"/>
              </w:rPr>
            </w:pPr>
            <w:r w:rsidRPr="004915B2">
              <w:rPr>
                <w:sz w:val="16"/>
                <w:szCs w:val="16"/>
              </w:rPr>
              <w:t xml:space="preserve">Продукция </w:t>
            </w:r>
          </w:p>
          <w:p w:rsidR="004915B2" w:rsidRPr="004915B2" w:rsidRDefault="004915B2" w:rsidP="00D625B6">
            <w:pPr>
              <w:ind w:left="113"/>
              <w:jc w:val="both"/>
              <w:rPr>
                <w:sz w:val="16"/>
                <w:szCs w:val="16"/>
              </w:rPr>
            </w:pPr>
            <w:r w:rsidRPr="004915B2">
              <w:rPr>
                <w:sz w:val="16"/>
                <w:szCs w:val="16"/>
              </w:rPr>
              <w:t>растениеводства</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млн. 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1756,4</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1913,4</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1986,2</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2060,5</w:t>
            </w:r>
          </w:p>
        </w:tc>
        <w:tc>
          <w:tcPr>
            <w:tcW w:w="895" w:type="dxa"/>
            <w:shd w:val="clear" w:color="auto" w:fill="auto"/>
            <w:tcMar>
              <w:left w:w="-5" w:type="dxa"/>
            </w:tcMar>
          </w:tcPr>
          <w:p w:rsidR="004915B2" w:rsidRPr="004915B2" w:rsidRDefault="004915B2" w:rsidP="00D625B6">
            <w:pPr>
              <w:jc w:val="center"/>
              <w:rPr>
                <w:sz w:val="16"/>
                <w:szCs w:val="16"/>
                <w:lang w:val="en-US"/>
              </w:rPr>
            </w:pPr>
            <w:r w:rsidRPr="004915B2">
              <w:rPr>
                <w:sz w:val="16"/>
                <w:szCs w:val="16"/>
              </w:rPr>
              <w:t>2063,7</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2138,5</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2143,7</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2215,4</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2226,9</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ind w:left="113"/>
              <w:jc w:val="both"/>
              <w:rPr>
                <w:sz w:val="16"/>
                <w:szCs w:val="16"/>
              </w:rPr>
            </w:pP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к предыдущему году</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105,7</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108,9</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103,8</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103,7</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103,9</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103,8</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103,9</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103,6</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103,9</w:t>
            </w:r>
          </w:p>
        </w:tc>
      </w:tr>
      <w:tr w:rsidR="004915B2" w:rsidRPr="004915B2" w:rsidTr="004915B2">
        <w:trPr>
          <w:trHeight w:val="465"/>
        </w:trPr>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10</w:t>
            </w:r>
          </w:p>
        </w:tc>
        <w:tc>
          <w:tcPr>
            <w:tcW w:w="1759" w:type="dxa"/>
            <w:vMerge w:val="restart"/>
            <w:shd w:val="clear" w:color="auto" w:fill="auto"/>
            <w:tcMar>
              <w:left w:w="-5" w:type="dxa"/>
            </w:tcMar>
          </w:tcPr>
          <w:p w:rsidR="004915B2" w:rsidRPr="004915B2" w:rsidRDefault="004915B2" w:rsidP="00D625B6">
            <w:pPr>
              <w:ind w:left="113"/>
              <w:jc w:val="both"/>
              <w:rPr>
                <w:sz w:val="16"/>
                <w:szCs w:val="16"/>
              </w:rPr>
            </w:pPr>
            <w:r w:rsidRPr="004915B2">
              <w:rPr>
                <w:sz w:val="16"/>
                <w:szCs w:val="16"/>
              </w:rPr>
              <w:t xml:space="preserve">Продукция </w:t>
            </w:r>
          </w:p>
          <w:p w:rsidR="004915B2" w:rsidRPr="004915B2" w:rsidRDefault="004915B2" w:rsidP="00D625B6">
            <w:pPr>
              <w:ind w:left="113"/>
              <w:jc w:val="both"/>
              <w:rPr>
                <w:sz w:val="16"/>
                <w:szCs w:val="16"/>
              </w:rPr>
            </w:pPr>
            <w:r w:rsidRPr="004915B2">
              <w:rPr>
                <w:sz w:val="16"/>
                <w:szCs w:val="16"/>
              </w:rPr>
              <w:t>животноводства</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млн. 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1828,8</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1714,0</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1750,0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1784,0</w:t>
            </w:r>
          </w:p>
          <w:p w:rsidR="004915B2" w:rsidRPr="004915B2" w:rsidRDefault="004915B2" w:rsidP="00D625B6">
            <w:pPr>
              <w:rPr>
                <w:sz w:val="16"/>
                <w:szCs w:val="16"/>
              </w:rPr>
            </w:pP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1784,6</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1821,5</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1823,9</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1863,4</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1867,7</w:t>
            </w:r>
          </w:p>
          <w:p w:rsidR="004915B2" w:rsidRPr="004915B2" w:rsidRDefault="004915B2" w:rsidP="00D625B6">
            <w:pPr>
              <w:jc w:val="center"/>
              <w:rPr>
                <w:sz w:val="16"/>
                <w:szCs w:val="16"/>
              </w:rPr>
            </w:pP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ind w:left="113"/>
              <w:jc w:val="center"/>
              <w:rPr>
                <w:sz w:val="16"/>
                <w:szCs w:val="16"/>
              </w:rPr>
            </w:pP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к предыдущему году</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105,6</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93,7</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102,1</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101,9</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102,0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102,1</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102,2</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102,3</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102,4</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11</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 xml:space="preserve">Валовой сбор зерновых и зернобобовых культур во всех категориях хозяйств (бункерный вес) </w:t>
            </w:r>
          </w:p>
        </w:tc>
        <w:tc>
          <w:tcPr>
            <w:tcW w:w="993" w:type="dxa"/>
            <w:shd w:val="clear" w:color="auto" w:fill="auto"/>
            <w:tcMar>
              <w:left w:w="-5" w:type="dxa"/>
            </w:tcMar>
          </w:tcPr>
          <w:p w:rsidR="004915B2" w:rsidRPr="004915B2" w:rsidRDefault="004915B2" w:rsidP="00D625B6">
            <w:pPr>
              <w:pStyle w:val="1b"/>
              <w:ind w:left="113"/>
              <w:rPr>
                <w:sz w:val="16"/>
                <w:szCs w:val="16"/>
              </w:rPr>
            </w:pPr>
          </w:p>
          <w:p w:rsidR="004915B2" w:rsidRPr="004915B2" w:rsidRDefault="004915B2" w:rsidP="00D625B6">
            <w:pPr>
              <w:pStyle w:val="1b"/>
              <w:ind w:left="113"/>
              <w:rPr>
                <w:sz w:val="16"/>
                <w:szCs w:val="16"/>
              </w:rPr>
            </w:pPr>
            <w:r w:rsidRPr="004915B2">
              <w:rPr>
                <w:sz w:val="16"/>
                <w:szCs w:val="16"/>
              </w:rPr>
              <w:t>тыс. тонн</w:t>
            </w:r>
          </w:p>
        </w:tc>
        <w:tc>
          <w:tcPr>
            <w:tcW w:w="992" w:type="dxa"/>
            <w:tcBorders>
              <w:left w:val="nil"/>
              <w:right w:val="nil"/>
            </w:tcBorders>
            <w:shd w:val="clear" w:color="auto" w:fill="auto"/>
            <w:tcMar>
              <w:left w:w="18" w:type="dxa"/>
            </w:tcMar>
          </w:tcPr>
          <w:p w:rsidR="004915B2" w:rsidRPr="004915B2" w:rsidRDefault="004915B2" w:rsidP="00D625B6">
            <w:pPr>
              <w:pStyle w:val="1b"/>
              <w:jc w:val="center"/>
              <w:rPr>
                <w:sz w:val="16"/>
                <w:szCs w:val="16"/>
              </w:rPr>
            </w:pPr>
          </w:p>
          <w:p w:rsidR="004915B2" w:rsidRPr="004915B2" w:rsidRDefault="004915B2" w:rsidP="00D625B6">
            <w:pPr>
              <w:pStyle w:val="1b"/>
              <w:jc w:val="center"/>
              <w:rPr>
                <w:sz w:val="16"/>
                <w:szCs w:val="16"/>
              </w:rPr>
            </w:pPr>
            <w:r w:rsidRPr="004915B2">
              <w:rPr>
                <w:sz w:val="16"/>
                <w:szCs w:val="16"/>
              </w:rPr>
              <w:t>158,0</w:t>
            </w:r>
          </w:p>
        </w:tc>
        <w:tc>
          <w:tcPr>
            <w:tcW w:w="1017" w:type="dxa"/>
            <w:shd w:val="clear" w:color="auto" w:fill="auto"/>
            <w:tcMar>
              <w:left w:w="-5" w:type="dxa"/>
            </w:tcMar>
          </w:tcPr>
          <w:p w:rsidR="004915B2" w:rsidRPr="004915B2" w:rsidRDefault="004915B2" w:rsidP="00D625B6">
            <w:pPr>
              <w:pStyle w:val="1b"/>
              <w:jc w:val="center"/>
              <w:rPr>
                <w:sz w:val="16"/>
                <w:szCs w:val="16"/>
              </w:rPr>
            </w:pPr>
          </w:p>
          <w:p w:rsidR="004915B2" w:rsidRPr="004915B2" w:rsidRDefault="004915B2" w:rsidP="00D625B6">
            <w:pPr>
              <w:pStyle w:val="1b"/>
              <w:jc w:val="center"/>
              <w:rPr>
                <w:sz w:val="16"/>
                <w:szCs w:val="16"/>
              </w:rPr>
            </w:pPr>
            <w:r w:rsidRPr="004915B2">
              <w:rPr>
                <w:sz w:val="16"/>
                <w:szCs w:val="16"/>
              </w:rPr>
              <w:t>201,0</w:t>
            </w:r>
          </w:p>
        </w:tc>
        <w:tc>
          <w:tcPr>
            <w:tcW w:w="888" w:type="dxa"/>
            <w:shd w:val="clear" w:color="auto" w:fill="auto"/>
            <w:tcMar>
              <w:left w:w="-5" w:type="dxa"/>
            </w:tcMar>
          </w:tcPr>
          <w:p w:rsidR="004915B2" w:rsidRPr="004915B2" w:rsidRDefault="004915B2" w:rsidP="00D625B6">
            <w:pPr>
              <w:jc w:val="center"/>
              <w:rPr>
                <w:sz w:val="16"/>
                <w:szCs w:val="16"/>
                <w:lang w:val="en-US"/>
              </w:rPr>
            </w:pPr>
          </w:p>
          <w:p w:rsidR="004915B2" w:rsidRPr="004915B2" w:rsidRDefault="004915B2" w:rsidP="00D625B6">
            <w:pPr>
              <w:jc w:val="center"/>
              <w:rPr>
                <w:sz w:val="16"/>
                <w:szCs w:val="16"/>
              </w:rPr>
            </w:pPr>
            <w:r w:rsidRPr="004915B2">
              <w:rPr>
                <w:sz w:val="16"/>
                <w:szCs w:val="16"/>
                <w:lang w:val="en-US"/>
              </w:rPr>
              <w:t>161</w:t>
            </w:r>
            <w:r w:rsidRPr="004915B2">
              <w:rPr>
                <w:sz w:val="16"/>
                <w:szCs w:val="16"/>
              </w:rPr>
              <w:t>,0</w:t>
            </w:r>
          </w:p>
        </w:tc>
        <w:tc>
          <w:tcPr>
            <w:tcW w:w="977" w:type="dxa"/>
            <w:shd w:val="clear" w:color="auto" w:fill="auto"/>
            <w:tcMar>
              <w:left w:w="-5" w:type="dxa"/>
            </w:tcMar>
          </w:tcPr>
          <w:p w:rsidR="004915B2" w:rsidRPr="004915B2" w:rsidRDefault="004915B2" w:rsidP="00D625B6">
            <w:pPr>
              <w:jc w:val="center"/>
              <w:rPr>
                <w:sz w:val="16"/>
                <w:szCs w:val="16"/>
                <w:lang w:val="en-US"/>
              </w:rPr>
            </w:pPr>
          </w:p>
          <w:p w:rsidR="004915B2" w:rsidRPr="004915B2" w:rsidRDefault="004915B2" w:rsidP="00D625B6">
            <w:pPr>
              <w:jc w:val="center"/>
              <w:rPr>
                <w:sz w:val="16"/>
                <w:szCs w:val="16"/>
              </w:rPr>
            </w:pPr>
            <w:r w:rsidRPr="004915B2">
              <w:rPr>
                <w:sz w:val="16"/>
                <w:szCs w:val="16"/>
                <w:lang w:val="en-US"/>
              </w:rPr>
              <w:t>160</w:t>
            </w:r>
            <w:r w:rsidRPr="004915B2">
              <w:rPr>
                <w:sz w:val="16"/>
                <w:szCs w:val="16"/>
              </w:rPr>
              <w:t>,0</w:t>
            </w:r>
          </w:p>
        </w:tc>
        <w:tc>
          <w:tcPr>
            <w:tcW w:w="895" w:type="dxa"/>
            <w:shd w:val="clear" w:color="auto" w:fill="auto"/>
            <w:tcMar>
              <w:left w:w="-5" w:type="dxa"/>
            </w:tcMar>
          </w:tcPr>
          <w:p w:rsidR="004915B2" w:rsidRPr="004915B2" w:rsidRDefault="004915B2" w:rsidP="00D625B6">
            <w:pPr>
              <w:pStyle w:val="211"/>
              <w:rPr>
                <w:rFonts w:ascii="Times New Roman" w:hAnsi="Times New Roman"/>
                <w:sz w:val="16"/>
                <w:szCs w:val="16"/>
                <w:lang w:val="en-US"/>
              </w:rPr>
            </w:pPr>
          </w:p>
          <w:p w:rsidR="004915B2" w:rsidRPr="004915B2" w:rsidRDefault="004915B2" w:rsidP="00D625B6">
            <w:pPr>
              <w:pStyle w:val="211"/>
              <w:rPr>
                <w:rFonts w:ascii="Times New Roman" w:hAnsi="Times New Roman"/>
                <w:sz w:val="16"/>
                <w:szCs w:val="16"/>
              </w:rPr>
            </w:pPr>
            <w:r w:rsidRPr="004915B2">
              <w:rPr>
                <w:rFonts w:ascii="Times New Roman" w:hAnsi="Times New Roman"/>
                <w:sz w:val="16"/>
                <w:szCs w:val="16"/>
                <w:lang w:val="en-US"/>
              </w:rPr>
              <w:t>161</w:t>
            </w:r>
            <w:r w:rsidRPr="004915B2">
              <w:rPr>
                <w:rFonts w:ascii="Times New Roman" w:hAnsi="Times New Roman"/>
                <w:sz w:val="16"/>
                <w:szCs w:val="16"/>
              </w:rPr>
              <w:t>,0</w:t>
            </w:r>
          </w:p>
        </w:tc>
        <w:tc>
          <w:tcPr>
            <w:tcW w:w="890" w:type="dxa"/>
            <w:shd w:val="clear" w:color="auto" w:fill="auto"/>
            <w:tcMar>
              <w:left w:w="-5" w:type="dxa"/>
            </w:tcMar>
          </w:tcPr>
          <w:p w:rsidR="004915B2" w:rsidRPr="004915B2" w:rsidRDefault="004915B2" w:rsidP="00D625B6">
            <w:pPr>
              <w:pStyle w:val="1b"/>
              <w:jc w:val="center"/>
              <w:rPr>
                <w:sz w:val="16"/>
                <w:szCs w:val="16"/>
                <w:lang w:val="en-US"/>
              </w:rPr>
            </w:pPr>
          </w:p>
          <w:p w:rsidR="004915B2" w:rsidRPr="004915B2" w:rsidRDefault="004915B2" w:rsidP="00D625B6">
            <w:pPr>
              <w:pStyle w:val="1b"/>
              <w:jc w:val="center"/>
              <w:rPr>
                <w:sz w:val="16"/>
                <w:szCs w:val="16"/>
              </w:rPr>
            </w:pPr>
            <w:r w:rsidRPr="004915B2">
              <w:rPr>
                <w:sz w:val="16"/>
                <w:szCs w:val="16"/>
                <w:lang w:val="en-US"/>
              </w:rPr>
              <w:t>160</w:t>
            </w:r>
            <w:r w:rsidRPr="004915B2">
              <w:rPr>
                <w:sz w:val="16"/>
                <w:szCs w:val="16"/>
              </w:rPr>
              <w:t>,0</w:t>
            </w:r>
          </w:p>
        </w:tc>
        <w:tc>
          <w:tcPr>
            <w:tcW w:w="719" w:type="dxa"/>
            <w:shd w:val="clear" w:color="auto" w:fill="auto"/>
            <w:tcMar>
              <w:left w:w="-5" w:type="dxa"/>
            </w:tcMar>
          </w:tcPr>
          <w:p w:rsidR="004915B2" w:rsidRPr="004915B2" w:rsidRDefault="004915B2" w:rsidP="00D625B6">
            <w:pPr>
              <w:pStyle w:val="1b"/>
              <w:jc w:val="center"/>
              <w:rPr>
                <w:sz w:val="16"/>
                <w:szCs w:val="16"/>
                <w:lang w:val="en-US"/>
              </w:rPr>
            </w:pPr>
          </w:p>
          <w:p w:rsidR="004915B2" w:rsidRPr="004915B2" w:rsidRDefault="004915B2" w:rsidP="00D625B6">
            <w:pPr>
              <w:pStyle w:val="1b"/>
              <w:jc w:val="center"/>
              <w:rPr>
                <w:sz w:val="16"/>
                <w:szCs w:val="16"/>
              </w:rPr>
            </w:pPr>
            <w:r w:rsidRPr="004915B2">
              <w:rPr>
                <w:sz w:val="16"/>
                <w:szCs w:val="16"/>
                <w:lang w:val="en-US"/>
              </w:rPr>
              <w:t>161</w:t>
            </w:r>
            <w:r w:rsidRPr="004915B2">
              <w:rPr>
                <w:sz w:val="16"/>
                <w:szCs w:val="16"/>
              </w:rPr>
              <w:t>,0</w:t>
            </w:r>
          </w:p>
        </w:tc>
        <w:tc>
          <w:tcPr>
            <w:tcW w:w="721" w:type="dxa"/>
            <w:shd w:val="clear" w:color="auto" w:fill="auto"/>
            <w:tcMar>
              <w:left w:w="-5" w:type="dxa"/>
            </w:tcMar>
          </w:tcPr>
          <w:p w:rsidR="004915B2" w:rsidRPr="004915B2" w:rsidRDefault="004915B2" w:rsidP="00D625B6">
            <w:pPr>
              <w:pStyle w:val="1b"/>
              <w:jc w:val="center"/>
              <w:rPr>
                <w:sz w:val="16"/>
                <w:szCs w:val="16"/>
                <w:lang w:val="en-US"/>
              </w:rPr>
            </w:pPr>
          </w:p>
          <w:p w:rsidR="004915B2" w:rsidRPr="004915B2" w:rsidRDefault="004915B2" w:rsidP="00D625B6">
            <w:pPr>
              <w:pStyle w:val="1b"/>
              <w:jc w:val="center"/>
              <w:rPr>
                <w:sz w:val="16"/>
                <w:szCs w:val="16"/>
              </w:rPr>
            </w:pPr>
            <w:r w:rsidRPr="004915B2">
              <w:rPr>
                <w:sz w:val="16"/>
                <w:szCs w:val="16"/>
                <w:lang w:val="en-US"/>
              </w:rPr>
              <w:t>160</w:t>
            </w:r>
            <w:r w:rsidRPr="004915B2">
              <w:rPr>
                <w:sz w:val="16"/>
                <w:szCs w:val="16"/>
              </w:rPr>
              <w:t>,0,0</w:t>
            </w:r>
          </w:p>
        </w:tc>
        <w:tc>
          <w:tcPr>
            <w:tcW w:w="838" w:type="dxa"/>
            <w:shd w:val="clear" w:color="auto" w:fill="auto"/>
            <w:tcMar>
              <w:left w:w="-5" w:type="dxa"/>
            </w:tcMar>
          </w:tcPr>
          <w:p w:rsidR="004915B2" w:rsidRPr="004915B2" w:rsidRDefault="004915B2" w:rsidP="00D625B6">
            <w:pPr>
              <w:pStyle w:val="1b"/>
              <w:jc w:val="center"/>
              <w:rPr>
                <w:sz w:val="16"/>
                <w:szCs w:val="16"/>
                <w:lang w:val="en-US"/>
              </w:rPr>
            </w:pPr>
          </w:p>
          <w:p w:rsidR="004915B2" w:rsidRPr="004915B2" w:rsidRDefault="004915B2" w:rsidP="00D625B6">
            <w:pPr>
              <w:pStyle w:val="1b"/>
              <w:jc w:val="center"/>
              <w:rPr>
                <w:sz w:val="16"/>
                <w:szCs w:val="16"/>
              </w:rPr>
            </w:pPr>
            <w:r w:rsidRPr="004915B2">
              <w:rPr>
                <w:sz w:val="16"/>
                <w:szCs w:val="16"/>
                <w:lang w:val="en-US"/>
              </w:rPr>
              <w:t>161</w:t>
            </w:r>
            <w:r w:rsidRPr="004915B2">
              <w:rPr>
                <w:sz w:val="16"/>
                <w:szCs w:val="16"/>
              </w:rPr>
              <w:t>,0</w:t>
            </w:r>
          </w:p>
        </w:tc>
      </w:tr>
      <w:tr w:rsidR="004915B2" w:rsidRPr="004915B2" w:rsidTr="004915B2">
        <w:trPr>
          <w:trHeight w:val="330"/>
        </w:trPr>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12</w:t>
            </w:r>
          </w:p>
        </w:tc>
        <w:tc>
          <w:tcPr>
            <w:tcW w:w="1759" w:type="dxa"/>
            <w:shd w:val="clear" w:color="auto" w:fill="auto"/>
            <w:tcMar>
              <w:left w:w="-5" w:type="dxa"/>
            </w:tcMar>
          </w:tcPr>
          <w:p w:rsidR="004915B2" w:rsidRPr="004915B2" w:rsidRDefault="004915B2" w:rsidP="00D625B6">
            <w:pPr>
              <w:pStyle w:val="1b"/>
              <w:ind w:left="113"/>
              <w:rPr>
                <w:sz w:val="16"/>
                <w:szCs w:val="16"/>
              </w:rPr>
            </w:pPr>
            <w:r w:rsidRPr="004915B2">
              <w:rPr>
                <w:sz w:val="16"/>
                <w:szCs w:val="16"/>
              </w:rPr>
              <w:t xml:space="preserve">Поголовье </w:t>
            </w:r>
            <w:proofErr w:type="gramStart"/>
            <w:r w:rsidRPr="004915B2">
              <w:rPr>
                <w:sz w:val="16"/>
                <w:szCs w:val="16"/>
              </w:rPr>
              <w:t>скота  (</w:t>
            </w:r>
            <w:proofErr w:type="gramEnd"/>
            <w:r w:rsidRPr="004915B2">
              <w:rPr>
                <w:sz w:val="16"/>
                <w:szCs w:val="16"/>
              </w:rPr>
              <w:t>все категории хозяйств):</w:t>
            </w:r>
          </w:p>
        </w:tc>
        <w:tc>
          <w:tcPr>
            <w:tcW w:w="993" w:type="dxa"/>
            <w:shd w:val="clear" w:color="auto" w:fill="auto"/>
            <w:tcMar>
              <w:left w:w="-5" w:type="dxa"/>
            </w:tcMar>
          </w:tcPr>
          <w:p w:rsidR="004915B2" w:rsidRPr="004915B2" w:rsidRDefault="004915B2" w:rsidP="00D625B6">
            <w:pPr>
              <w:pStyle w:val="211"/>
              <w:ind w:left="113"/>
              <w:rPr>
                <w:sz w:val="16"/>
                <w:szCs w:val="16"/>
              </w:rPr>
            </w:pPr>
            <w:r w:rsidRPr="004915B2">
              <w:rPr>
                <w:rFonts w:ascii="Times New Roman" w:hAnsi="Times New Roman"/>
                <w:sz w:val="16"/>
                <w:szCs w:val="16"/>
              </w:rPr>
              <w:t>Х</w:t>
            </w:r>
          </w:p>
        </w:tc>
        <w:tc>
          <w:tcPr>
            <w:tcW w:w="992" w:type="dxa"/>
            <w:tcBorders>
              <w:left w:val="nil"/>
              <w:right w:val="nil"/>
            </w:tcBorders>
            <w:shd w:val="clear" w:color="auto" w:fill="auto"/>
            <w:tcMar>
              <w:left w:w="18" w:type="dxa"/>
            </w:tcMar>
          </w:tcPr>
          <w:p w:rsidR="004915B2" w:rsidRPr="004915B2" w:rsidRDefault="004915B2" w:rsidP="00D625B6">
            <w:pPr>
              <w:pStyle w:val="211"/>
              <w:rPr>
                <w:rFonts w:ascii="Times New Roman" w:hAnsi="Times New Roman"/>
                <w:sz w:val="16"/>
                <w:szCs w:val="16"/>
                <w:lang w:val="en-US"/>
              </w:rPr>
            </w:pPr>
            <w:r w:rsidRPr="004915B2">
              <w:rPr>
                <w:rFonts w:ascii="Times New Roman" w:hAnsi="Times New Roman"/>
                <w:sz w:val="16"/>
                <w:szCs w:val="16"/>
                <w:lang w:val="en-US"/>
              </w:rPr>
              <w:t>X</w:t>
            </w:r>
          </w:p>
        </w:tc>
        <w:tc>
          <w:tcPr>
            <w:tcW w:w="1017" w:type="dxa"/>
            <w:shd w:val="clear" w:color="auto" w:fill="auto"/>
            <w:tcMar>
              <w:left w:w="-5" w:type="dxa"/>
            </w:tcMar>
          </w:tcPr>
          <w:p w:rsidR="004915B2" w:rsidRPr="004915B2" w:rsidRDefault="004915B2" w:rsidP="00D625B6">
            <w:pPr>
              <w:pStyle w:val="211"/>
              <w:rPr>
                <w:sz w:val="16"/>
                <w:szCs w:val="16"/>
              </w:rPr>
            </w:pPr>
            <w:r w:rsidRPr="004915B2">
              <w:rPr>
                <w:rFonts w:ascii="Times New Roman" w:hAnsi="Times New Roman"/>
                <w:sz w:val="16"/>
                <w:szCs w:val="16"/>
              </w:rPr>
              <w:t>Х</w:t>
            </w:r>
          </w:p>
        </w:tc>
        <w:tc>
          <w:tcPr>
            <w:tcW w:w="888" w:type="dxa"/>
            <w:shd w:val="clear" w:color="auto" w:fill="auto"/>
            <w:tcMar>
              <w:left w:w="-5" w:type="dxa"/>
            </w:tcMar>
          </w:tcPr>
          <w:p w:rsidR="004915B2" w:rsidRPr="004915B2" w:rsidRDefault="004915B2" w:rsidP="00D625B6">
            <w:pPr>
              <w:pStyle w:val="211"/>
              <w:rPr>
                <w:sz w:val="16"/>
                <w:szCs w:val="16"/>
              </w:rPr>
            </w:pPr>
            <w:r w:rsidRPr="004915B2">
              <w:rPr>
                <w:rFonts w:ascii="Times New Roman" w:hAnsi="Times New Roman"/>
                <w:sz w:val="16"/>
                <w:szCs w:val="16"/>
              </w:rPr>
              <w:t>Х</w:t>
            </w:r>
          </w:p>
        </w:tc>
        <w:tc>
          <w:tcPr>
            <w:tcW w:w="977" w:type="dxa"/>
            <w:shd w:val="clear" w:color="auto" w:fill="auto"/>
            <w:tcMar>
              <w:left w:w="-5" w:type="dxa"/>
            </w:tcMar>
          </w:tcPr>
          <w:p w:rsidR="004915B2" w:rsidRPr="004915B2" w:rsidRDefault="004915B2" w:rsidP="00D625B6">
            <w:pPr>
              <w:pStyle w:val="211"/>
              <w:rPr>
                <w:sz w:val="16"/>
                <w:szCs w:val="16"/>
              </w:rPr>
            </w:pPr>
            <w:r w:rsidRPr="004915B2">
              <w:rPr>
                <w:rFonts w:ascii="Times New Roman" w:hAnsi="Times New Roman"/>
                <w:sz w:val="16"/>
                <w:szCs w:val="16"/>
              </w:rPr>
              <w:t>Х</w:t>
            </w:r>
          </w:p>
        </w:tc>
        <w:tc>
          <w:tcPr>
            <w:tcW w:w="895" w:type="dxa"/>
            <w:shd w:val="clear" w:color="auto" w:fill="auto"/>
            <w:tcMar>
              <w:left w:w="-5" w:type="dxa"/>
            </w:tcMar>
          </w:tcPr>
          <w:p w:rsidR="004915B2" w:rsidRPr="004915B2" w:rsidRDefault="004915B2" w:rsidP="00D625B6">
            <w:pPr>
              <w:pStyle w:val="211"/>
              <w:rPr>
                <w:sz w:val="16"/>
                <w:szCs w:val="16"/>
              </w:rPr>
            </w:pPr>
            <w:r w:rsidRPr="004915B2">
              <w:rPr>
                <w:rFonts w:ascii="Times New Roman" w:hAnsi="Times New Roman"/>
                <w:sz w:val="16"/>
                <w:szCs w:val="16"/>
              </w:rPr>
              <w:t>Х</w:t>
            </w:r>
          </w:p>
        </w:tc>
        <w:tc>
          <w:tcPr>
            <w:tcW w:w="890" w:type="dxa"/>
            <w:shd w:val="clear" w:color="auto" w:fill="auto"/>
            <w:tcMar>
              <w:left w:w="-5" w:type="dxa"/>
            </w:tcMar>
          </w:tcPr>
          <w:p w:rsidR="004915B2" w:rsidRPr="004915B2" w:rsidRDefault="004915B2" w:rsidP="00D625B6">
            <w:pPr>
              <w:pStyle w:val="211"/>
              <w:rPr>
                <w:sz w:val="16"/>
                <w:szCs w:val="16"/>
              </w:rPr>
            </w:pPr>
            <w:r w:rsidRPr="004915B2">
              <w:rPr>
                <w:rFonts w:ascii="Times New Roman" w:hAnsi="Times New Roman"/>
                <w:sz w:val="16"/>
                <w:szCs w:val="16"/>
              </w:rPr>
              <w:t>Х</w:t>
            </w:r>
          </w:p>
        </w:tc>
        <w:tc>
          <w:tcPr>
            <w:tcW w:w="719" w:type="dxa"/>
            <w:shd w:val="clear" w:color="auto" w:fill="auto"/>
            <w:tcMar>
              <w:left w:w="-5" w:type="dxa"/>
            </w:tcMar>
          </w:tcPr>
          <w:p w:rsidR="004915B2" w:rsidRPr="004915B2" w:rsidRDefault="004915B2" w:rsidP="00D625B6">
            <w:pPr>
              <w:pStyle w:val="211"/>
              <w:rPr>
                <w:sz w:val="16"/>
                <w:szCs w:val="16"/>
              </w:rPr>
            </w:pPr>
            <w:r w:rsidRPr="004915B2">
              <w:rPr>
                <w:rFonts w:ascii="Times New Roman" w:hAnsi="Times New Roman"/>
                <w:sz w:val="16"/>
                <w:szCs w:val="16"/>
              </w:rPr>
              <w:t>Х</w:t>
            </w:r>
          </w:p>
        </w:tc>
        <w:tc>
          <w:tcPr>
            <w:tcW w:w="721" w:type="dxa"/>
            <w:shd w:val="clear" w:color="auto" w:fill="auto"/>
            <w:tcMar>
              <w:left w:w="-5" w:type="dxa"/>
            </w:tcMar>
          </w:tcPr>
          <w:p w:rsidR="004915B2" w:rsidRPr="004915B2" w:rsidRDefault="004915B2" w:rsidP="00D625B6">
            <w:pPr>
              <w:pStyle w:val="211"/>
              <w:rPr>
                <w:sz w:val="16"/>
                <w:szCs w:val="16"/>
              </w:rPr>
            </w:pPr>
            <w:r w:rsidRPr="004915B2">
              <w:rPr>
                <w:rFonts w:ascii="Times New Roman" w:hAnsi="Times New Roman"/>
                <w:sz w:val="16"/>
                <w:szCs w:val="16"/>
              </w:rPr>
              <w:t>Х</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Х</w:t>
            </w:r>
          </w:p>
        </w:tc>
      </w:tr>
      <w:tr w:rsidR="004915B2" w:rsidRPr="004915B2" w:rsidTr="004915B2">
        <w:trPr>
          <w:trHeight w:val="370"/>
        </w:trPr>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pStyle w:val="1b"/>
              <w:ind w:left="113"/>
              <w:rPr>
                <w:sz w:val="16"/>
                <w:szCs w:val="16"/>
              </w:rPr>
            </w:pPr>
            <w:r w:rsidRPr="004915B2">
              <w:rPr>
                <w:sz w:val="16"/>
                <w:szCs w:val="16"/>
              </w:rPr>
              <w:t>- крупный рогатый скот</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тыс. голов</w:t>
            </w:r>
          </w:p>
        </w:tc>
        <w:tc>
          <w:tcPr>
            <w:tcW w:w="992" w:type="dxa"/>
            <w:tcBorders>
              <w:left w:val="nil"/>
              <w:right w:val="nil"/>
            </w:tcBorders>
            <w:shd w:val="clear" w:color="auto" w:fill="auto"/>
            <w:tcMar>
              <w:left w:w="18" w:type="dxa"/>
            </w:tcMar>
          </w:tcPr>
          <w:p w:rsidR="004915B2" w:rsidRPr="004915B2" w:rsidRDefault="004915B2" w:rsidP="00D625B6">
            <w:pPr>
              <w:pStyle w:val="1b"/>
              <w:jc w:val="center"/>
              <w:rPr>
                <w:sz w:val="16"/>
                <w:szCs w:val="16"/>
              </w:rPr>
            </w:pPr>
            <w:r w:rsidRPr="004915B2">
              <w:rPr>
                <w:sz w:val="16"/>
                <w:szCs w:val="16"/>
              </w:rPr>
              <w:t>18,909</w:t>
            </w:r>
          </w:p>
        </w:tc>
        <w:tc>
          <w:tcPr>
            <w:tcW w:w="1017" w:type="dxa"/>
            <w:shd w:val="clear" w:color="auto" w:fill="auto"/>
            <w:tcMar>
              <w:left w:w="-5" w:type="dxa"/>
            </w:tcMar>
          </w:tcPr>
          <w:p w:rsidR="004915B2" w:rsidRPr="004915B2" w:rsidRDefault="004915B2" w:rsidP="00D625B6">
            <w:pPr>
              <w:pStyle w:val="1b"/>
              <w:jc w:val="center"/>
              <w:rPr>
                <w:sz w:val="16"/>
                <w:szCs w:val="16"/>
              </w:rPr>
            </w:pPr>
            <w:r w:rsidRPr="004915B2">
              <w:rPr>
                <w:sz w:val="16"/>
                <w:szCs w:val="16"/>
              </w:rPr>
              <w:t>17,133</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15,683</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15,700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15,713</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15,700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15,963</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15,880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16,263</w:t>
            </w:r>
          </w:p>
          <w:p w:rsidR="004915B2" w:rsidRPr="004915B2" w:rsidRDefault="004915B2" w:rsidP="00D625B6">
            <w:pPr>
              <w:jc w:val="center"/>
              <w:rPr>
                <w:sz w:val="16"/>
                <w:szCs w:val="16"/>
              </w:rPr>
            </w:pPr>
          </w:p>
        </w:tc>
      </w:tr>
      <w:tr w:rsidR="004915B2" w:rsidRPr="004915B2" w:rsidTr="004915B2">
        <w:trPr>
          <w:trHeight w:val="430"/>
        </w:trPr>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pStyle w:val="1b"/>
              <w:ind w:left="113"/>
              <w:rPr>
                <w:sz w:val="16"/>
                <w:szCs w:val="16"/>
              </w:rPr>
            </w:pPr>
            <w:r w:rsidRPr="004915B2">
              <w:rPr>
                <w:sz w:val="16"/>
                <w:szCs w:val="16"/>
              </w:rPr>
              <w:t xml:space="preserve">  в том числе коровы</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тыс. голов</w:t>
            </w:r>
          </w:p>
        </w:tc>
        <w:tc>
          <w:tcPr>
            <w:tcW w:w="992" w:type="dxa"/>
            <w:tcBorders>
              <w:left w:val="nil"/>
              <w:right w:val="nil"/>
            </w:tcBorders>
            <w:shd w:val="clear" w:color="auto" w:fill="auto"/>
            <w:tcMar>
              <w:left w:w="18" w:type="dxa"/>
            </w:tcMar>
          </w:tcPr>
          <w:p w:rsidR="004915B2" w:rsidRPr="004915B2" w:rsidRDefault="004915B2" w:rsidP="00D625B6">
            <w:pPr>
              <w:pStyle w:val="afd"/>
              <w:spacing w:line="240" w:lineRule="auto"/>
              <w:jc w:val="center"/>
              <w:rPr>
                <w:rFonts w:ascii="Times New Roman" w:hAnsi="Times New Roman" w:cs="Times New Roman"/>
                <w:sz w:val="16"/>
                <w:szCs w:val="16"/>
              </w:rPr>
            </w:pPr>
            <w:r w:rsidRPr="004915B2">
              <w:rPr>
                <w:rFonts w:ascii="Times New Roman" w:hAnsi="Times New Roman" w:cs="Times New Roman"/>
                <w:sz w:val="16"/>
                <w:szCs w:val="16"/>
              </w:rPr>
              <w:t>7,953</w:t>
            </w:r>
          </w:p>
        </w:tc>
        <w:tc>
          <w:tcPr>
            <w:tcW w:w="1017" w:type="dxa"/>
            <w:shd w:val="clear" w:color="auto" w:fill="auto"/>
            <w:tcMar>
              <w:left w:w="-5" w:type="dxa"/>
            </w:tcMar>
          </w:tcPr>
          <w:p w:rsidR="004915B2" w:rsidRPr="004915B2" w:rsidRDefault="004915B2" w:rsidP="00D625B6">
            <w:pPr>
              <w:pStyle w:val="afd"/>
              <w:spacing w:line="240" w:lineRule="auto"/>
              <w:jc w:val="center"/>
              <w:rPr>
                <w:rFonts w:ascii="Times New Roman" w:hAnsi="Times New Roman" w:cs="Times New Roman"/>
                <w:sz w:val="16"/>
                <w:szCs w:val="16"/>
              </w:rPr>
            </w:pPr>
            <w:r w:rsidRPr="004915B2">
              <w:rPr>
                <w:rFonts w:ascii="Times New Roman" w:hAnsi="Times New Roman" w:cs="Times New Roman"/>
                <w:sz w:val="16"/>
                <w:szCs w:val="16"/>
              </w:rPr>
              <w:t>7,028</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6,502</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6,390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6,577</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6,420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6,627</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6,490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6,677</w:t>
            </w:r>
          </w:p>
        </w:tc>
      </w:tr>
      <w:tr w:rsidR="004915B2" w:rsidRPr="004915B2" w:rsidTr="004915B2">
        <w:trPr>
          <w:trHeight w:val="444"/>
        </w:trPr>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pStyle w:val="1b"/>
              <w:ind w:left="113"/>
              <w:rPr>
                <w:sz w:val="16"/>
                <w:szCs w:val="16"/>
              </w:rPr>
            </w:pPr>
            <w:r w:rsidRPr="004915B2">
              <w:rPr>
                <w:sz w:val="16"/>
                <w:szCs w:val="16"/>
              </w:rPr>
              <w:t>- свиньи</w:t>
            </w:r>
          </w:p>
          <w:p w:rsidR="004915B2" w:rsidRPr="004915B2" w:rsidRDefault="004915B2" w:rsidP="00D625B6">
            <w:pPr>
              <w:pStyle w:val="1b"/>
              <w:ind w:left="113"/>
              <w:rPr>
                <w:sz w:val="16"/>
                <w:szCs w:val="16"/>
              </w:rPr>
            </w:pP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тыс. голов</w:t>
            </w:r>
          </w:p>
        </w:tc>
        <w:tc>
          <w:tcPr>
            <w:tcW w:w="992" w:type="dxa"/>
            <w:tcBorders>
              <w:left w:val="nil"/>
              <w:right w:val="nil"/>
            </w:tcBorders>
            <w:shd w:val="clear" w:color="auto" w:fill="auto"/>
            <w:tcMar>
              <w:left w:w="18" w:type="dxa"/>
            </w:tcMar>
          </w:tcPr>
          <w:p w:rsidR="004915B2" w:rsidRPr="004915B2" w:rsidRDefault="004915B2" w:rsidP="00D625B6">
            <w:pPr>
              <w:pStyle w:val="afd"/>
              <w:spacing w:line="240" w:lineRule="auto"/>
              <w:jc w:val="center"/>
              <w:rPr>
                <w:rFonts w:ascii="Times New Roman" w:hAnsi="Times New Roman" w:cs="Times New Roman"/>
                <w:sz w:val="16"/>
                <w:szCs w:val="16"/>
              </w:rPr>
            </w:pPr>
            <w:r w:rsidRPr="004915B2">
              <w:rPr>
                <w:rFonts w:ascii="Times New Roman" w:hAnsi="Times New Roman" w:cs="Times New Roman"/>
                <w:sz w:val="16"/>
                <w:szCs w:val="16"/>
              </w:rPr>
              <w:t>6,776</w:t>
            </w:r>
          </w:p>
        </w:tc>
        <w:tc>
          <w:tcPr>
            <w:tcW w:w="1017" w:type="dxa"/>
            <w:shd w:val="clear" w:color="auto" w:fill="auto"/>
            <w:tcMar>
              <w:left w:w="-5" w:type="dxa"/>
            </w:tcMar>
          </w:tcPr>
          <w:p w:rsidR="004915B2" w:rsidRPr="004915B2" w:rsidRDefault="004915B2" w:rsidP="00D625B6">
            <w:pPr>
              <w:pStyle w:val="afd"/>
              <w:spacing w:line="240" w:lineRule="auto"/>
              <w:jc w:val="center"/>
              <w:rPr>
                <w:rFonts w:ascii="Times New Roman" w:hAnsi="Times New Roman" w:cs="Times New Roman"/>
                <w:sz w:val="16"/>
                <w:szCs w:val="16"/>
              </w:rPr>
            </w:pPr>
            <w:r w:rsidRPr="004915B2">
              <w:rPr>
                <w:rFonts w:ascii="Times New Roman" w:hAnsi="Times New Roman" w:cs="Times New Roman"/>
                <w:sz w:val="16"/>
                <w:szCs w:val="16"/>
              </w:rPr>
              <w:t>6,011</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6,026</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6,020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6,046</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6,020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6,046</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6,020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6,046</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13</w:t>
            </w:r>
          </w:p>
        </w:tc>
        <w:tc>
          <w:tcPr>
            <w:tcW w:w="1759" w:type="dxa"/>
            <w:shd w:val="clear" w:color="auto" w:fill="auto"/>
            <w:tcMar>
              <w:left w:w="-5" w:type="dxa"/>
            </w:tcMar>
          </w:tcPr>
          <w:p w:rsidR="004915B2" w:rsidRPr="004915B2" w:rsidRDefault="004915B2" w:rsidP="00D625B6">
            <w:pPr>
              <w:pStyle w:val="1b"/>
              <w:ind w:left="113"/>
              <w:rPr>
                <w:sz w:val="16"/>
                <w:szCs w:val="16"/>
              </w:rPr>
            </w:pPr>
            <w:r w:rsidRPr="004915B2">
              <w:rPr>
                <w:sz w:val="16"/>
                <w:szCs w:val="16"/>
              </w:rPr>
              <w:t xml:space="preserve">Производство молока (все категории хозяйств) </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тыс. тонн</w:t>
            </w:r>
          </w:p>
        </w:tc>
        <w:tc>
          <w:tcPr>
            <w:tcW w:w="992" w:type="dxa"/>
            <w:tcBorders>
              <w:left w:val="nil"/>
              <w:right w:val="nil"/>
            </w:tcBorders>
            <w:shd w:val="clear" w:color="auto" w:fill="auto"/>
            <w:tcMar>
              <w:left w:w="18" w:type="dxa"/>
            </w:tcMar>
          </w:tcPr>
          <w:p w:rsidR="004915B2" w:rsidRPr="004915B2" w:rsidRDefault="004915B2" w:rsidP="00D625B6">
            <w:pPr>
              <w:pStyle w:val="1b"/>
              <w:jc w:val="center"/>
              <w:rPr>
                <w:sz w:val="16"/>
                <w:szCs w:val="16"/>
              </w:rPr>
            </w:pPr>
            <w:r w:rsidRPr="004915B2">
              <w:rPr>
                <w:sz w:val="16"/>
                <w:szCs w:val="16"/>
              </w:rPr>
              <w:t>33,954</w:t>
            </w:r>
          </w:p>
        </w:tc>
        <w:tc>
          <w:tcPr>
            <w:tcW w:w="1017" w:type="dxa"/>
            <w:shd w:val="clear" w:color="auto" w:fill="auto"/>
            <w:tcMar>
              <w:left w:w="-5" w:type="dxa"/>
            </w:tcMar>
          </w:tcPr>
          <w:p w:rsidR="004915B2" w:rsidRPr="004915B2" w:rsidRDefault="004915B2" w:rsidP="00D625B6">
            <w:pPr>
              <w:pStyle w:val="1b"/>
              <w:jc w:val="center"/>
              <w:rPr>
                <w:sz w:val="16"/>
                <w:szCs w:val="16"/>
              </w:rPr>
            </w:pPr>
            <w:r w:rsidRPr="004915B2">
              <w:rPr>
                <w:sz w:val="16"/>
                <w:szCs w:val="16"/>
              </w:rPr>
              <w:t>31,742</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28,858</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26,794</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26,909</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27,350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27,469</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27,900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28,030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14</w:t>
            </w:r>
          </w:p>
        </w:tc>
        <w:tc>
          <w:tcPr>
            <w:tcW w:w="1759" w:type="dxa"/>
            <w:shd w:val="clear" w:color="auto" w:fill="auto"/>
            <w:tcMar>
              <w:left w:w="-5" w:type="dxa"/>
            </w:tcMar>
          </w:tcPr>
          <w:p w:rsidR="004915B2" w:rsidRPr="004915B2" w:rsidRDefault="004915B2" w:rsidP="00D625B6">
            <w:pPr>
              <w:pStyle w:val="1b"/>
              <w:ind w:left="113"/>
              <w:rPr>
                <w:sz w:val="16"/>
                <w:szCs w:val="16"/>
              </w:rPr>
            </w:pPr>
            <w:r w:rsidRPr="004915B2">
              <w:rPr>
                <w:sz w:val="16"/>
                <w:szCs w:val="16"/>
              </w:rPr>
              <w:t xml:space="preserve">Производство мяса на убой в живом весе (все категории хозяйств) </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тонн</w:t>
            </w:r>
          </w:p>
        </w:tc>
        <w:tc>
          <w:tcPr>
            <w:tcW w:w="992" w:type="dxa"/>
            <w:tcBorders>
              <w:left w:val="nil"/>
              <w:right w:val="nil"/>
            </w:tcBorders>
            <w:shd w:val="clear" w:color="auto" w:fill="auto"/>
            <w:tcMar>
              <w:left w:w="18" w:type="dxa"/>
            </w:tcMar>
          </w:tcPr>
          <w:p w:rsidR="004915B2" w:rsidRPr="004915B2" w:rsidRDefault="004915B2" w:rsidP="00D625B6">
            <w:pPr>
              <w:pStyle w:val="afd"/>
              <w:spacing w:line="240" w:lineRule="auto"/>
              <w:jc w:val="center"/>
              <w:rPr>
                <w:rFonts w:ascii="Times New Roman" w:hAnsi="Times New Roman" w:cs="Times New Roman"/>
                <w:sz w:val="16"/>
                <w:szCs w:val="16"/>
              </w:rPr>
            </w:pPr>
            <w:r w:rsidRPr="004915B2">
              <w:rPr>
                <w:rFonts w:ascii="Times New Roman" w:hAnsi="Times New Roman" w:cs="Times New Roman"/>
                <w:sz w:val="16"/>
                <w:szCs w:val="16"/>
              </w:rPr>
              <w:t>4973,8</w:t>
            </w:r>
          </w:p>
        </w:tc>
        <w:tc>
          <w:tcPr>
            <w:tcW w:w="1017" w:type="dxa"/>
            <w:shd w:val="clear" w:color="auto" w:fill="auto"/>
            <w:tcMar>
              <w:left w:w="-5" w:type="dxa"/>
            </w:tcMar>
          </w:tcPr>
          <w:p w:rsidR="004915B2" w:rsidRPr="004915B2" w:rsidRDefault="004915B2" w:rsidP="00D625B6">
            <w:pPr>
              <w:pStyle w:val="afd"/>
              <w:spacing w:line="240" w:lineRule="auto"/>
              <w:jc w:val="center"/>
              <w:rPr>
                <w:rFonts w:ascii="Times New Roman" w:hAnsi="Times New Roman" w:cs="Times New Roman"/>
                <w:sz w:val="16"/>
                <w:szCs w:val="16"/>
              </w:rPr>
            </w:pPr>
            <w:r w:rsidRPr="004915B2">
              <w:rPr>
                <w:rFonts w:ascii="Times New Roman" w:hAnsi="Times New Roman" w:cs="Times New Roman"/>
                <w:sz w:val="16"/>
                <w:szCs w:val="16"/>
              </w:rPr>
              <w:t>4997</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4468</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3925</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4020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3930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4050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3950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4100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ind w:left="113"/>
              <w:jc w:val="center"/>
              <w:rPr>
                <w:b/>
                <w:sz w:val="16"/>
                <w:szCs w:val="16"/>
              </w:rPr>
            </w:pPr>
            <w:r w:rsidRPr="004915B2">
              <w:rPr>
                <w:b/>
                <w:sz w:val="16"/>
                <w:szCs w:val="16"/>
              </w:rPr>
              <w:t xml:space="preserve">Строительство, </w:t>
            </w:r>
          </w:p>
          <w:p w:rsidR="004915B2" w:rsidRPr="004915B2" w:rsidRDefault="004915B2" w:rsidP="00D625B6">
            <w:pPr>
              <w:ind w:left="113"/>
              <w:jc w:val="center"/>
              <w:rPr>
                <w:b/>
                <w:sz w:val="16"/>
                <w:szCs w:val="16"/>
              </w:rPr>
            </w:pPr>
            <w:r w:rsidRPr="004915B2">
              <w:rPr>
                <w:b/>
                <w:sz w:val="16"/>
                <w:szCs w:val="16"/>
              </w:rPr>
              <w:t>транспорт</w:t>
            </w:r>
          </w:p>
        </w:tc>
        <w:tc>
          <w:tcPr>
            <w:tcW w:w="993" w:type="dxa"/>
            <w:shd w:val="clear" w:color="auto" w:fill="auto"/>
            <w:tcMar>
              <w:left w:w="-5" w:type="dxa"/>
            </w:tcMar>
          </w:tcPr>
          <w:p w:rsidR="004915B2" w:rsidRPr="004915B2" w:rsidRDefault="004915B2" w:rsidP="00D625B6">
            <w:pPr>
              <w:ind w:left="113"/>
              <w:jc w:val="center"/>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tc>
        <w:tc>
          <w:tcPr>
            <w:tcW w:w="1017" w:type="dxa"/>
            <w:shd w:val="clear" w:color="auto" w:fill="auto"/>
            <w:tcMar>
              <w:left w:w="-5" w:type="dxa"/>
            </w:tcMar>
          </w:tcPr>
          <w:p w:rsidR="004915B2" w:rsidRPr="004915B2" w:rsidRDefault="004915B2" w:rsidP="00D625B6">
            <w:pPr>
              <w:jc w:val="center"/>
              <w:rPr>
                <w:sz w:val="16"/>
                <w:szCs w:val="16"/>
              </w:rPr>
            </w:pPr>
          </w:p>
        </w:tc>
        <w:tc>
          <w:tcPr>
            <w:tcW w:w="888" w:type="dxa"/>
            <w:shd w:val="clear" w:color="auto" w:fill="auto"/>
            <w:tcMar>
              <w:left w:w="-5" w:type="dxa"/>
            </w:tcMar>
          </w:tcPr>
          <w:p w:rsidR="004915B2" w:rsidRPr="004915B2" w:rsidRDefault="004915B2" w:rsidP="00D625B6">
            <w:pPr>
              <w:jc w:val="center"/>
              <w:rPr>
                <w:sz w:val="16"/>
                <w:szCs w:val="16"/>
              </w:rPr>
            </w:pPr>
          </w:p>
        </w:tc>
        <w:tc>
          <w:tcPr>
            <w:tcW w:w="977" w:type="dxa"/>
            <w:shd w:val="clear" w:color="auto" w:fill="auto"/>
            <w:tcMar>
              <w:left w:w="-5" w:type="dxa"/>
            </w:tcMar>
          </w:tcPr>
          <w:p w:rsidR="004915B2" w:rsidRPr="004915B2" w:rsidRDefault="004915B2" w:rsidP="00D625B6">
            <w:pPr>
              <w:jc w:val="center"/>
              <w:rPr>
                <w:sz w:val="16"/>
                <w:szCs w:val="16"/>
              </w:rPr>
            </w:pPr>
          </w:p>
        </w:tc>
        <w:tc>
          <w:tcPr>
            <w:tcW w:w="895" w:type="dxa"/>
            <w:shd w:val="clear" w:color="auto" w:fill="auto"/>
            <w:tcMar>
              <w:left w:w="-5" w:type="dxa"/>
            </w:tcMar>
          </w:tcPr>
          <w:p w:rsidR="004915B2" w:rsidRPr="004915B2" w:rsidRDefault="004915B2" w:rsidP="00D625B6">
            <w:pPr>
              <w:jc w:val="center"/>
              <w:rPr>
                <w:sz w:val="16"/>
                <w:szCs w:val="16"/>
              </w:rPr>
            </w:pPr>
          </w:p>
        </w:tc>
        <w:tc>
          <w:tcPr>
            <w:tcW w:w="890" w:type="dxa"/>
            <w:shd w:val="clear" w:color="auto" w:fill="auto"/>
            <w:tcMar>
              <w:left w:w="-5" w:type="dxa"/>
            </w:tcMar>
          </w:tcPr>
          <w:p w:rsidR="004915B2" w:rsidRPr="004915B2" w:rsidRDefault="004915B2" w:rsidP="00D625B6">
            <w:pPr>
              <w:jc w:val="center"/>
              <w:rPr>
                <w:sz w:val="16"/>
                <w:szCs w:val="16"/>
              </w:rPr>
            </w:pPr>
          </w:p>
        </w:tc>
        <w:tc>
          <w:tcPr>
            <w:tcW w:w="719" w:type="dxa"/>
            <w:shd w:val="clear" w:color="auto" w:fill="auto"/>
            <w:tcMar>
              <w:left w:w="-5" w:type="dxa"/>
            </w:tcMar>
          </w:tcPr>
          <w:p w:rsidR="004915B2" w:rsidRPr="004915B2" w:rsidRDefault="004915B2" w:rsidP="00D625B6">
            <w:pPr>
              <w:jc w:val="center"/>
              <w:rPr>
                <w:sz w:val="16"/>
                <w:szCs w:val="16"/>
              </w:rPr>
            </w:pPr>
          </w:p>
        </w:tc>
        <w:tc>
          <w:tcPr>
            <w:tcW w:w="721" w:type="dxa"/>
            <w:shd w:val="clear" w:color="auto" w:fill="auto"/>
            <w:tcMar>
              <w:left w:w="-5" w:type="dxa"/>
            </w:tcMar>
          </w:tcPr>
          <w:p w:rsidR="004915B2" w:rsidRPr="004915B2" w:rsidRDefault="004915B2" w:rsidP="00D625B6">
            <w:pPr>
              <w:jc w:val="center"/>
              <w:rPr>
                <w:sz w:val="16"/>
                <w:szCs w:val="16"/>
              </w:rPr>
            </w:pPr>
          </w:p>
        </w:tc>
        <w:tc>
          <w:tcPr>
            <w:tcW w:w="838" w:type="dxa"/>
            <w:shd w:val="clear" w:color="auto" w:fill="auto"/>
            <w:tcMar>
              <w:left w:w="-5" w:type="dxa"/>
            </w:tcMar>
          </w:tcPr>
          <w:p w:rsidR="004915B2" w:rsidRPr="004915B2" w:rsidRDefault="004915B2" w:rsidP="00D625B6">
            <w:pPr>
              <w:jc w:val="center"/>
              <w:rPr>
                <w:sz w:val="16"/>
                <w:szCs w:val="16"/>
              </w:rPr>
            </w:pPr>
          </w:p>
        </w:tc>
      </w:tr>
      <w:tr w:rsidR="004915B2" w:rsidRPr="004915B2" w:rsidTr="004915B2">
        <w:trPr>
          <w:trHeight w:val="415"/>
        </w:trPr>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15</w:t>
            </w:r>
          </w:p>
        </w:tc>
        <w:tc>
          <w:tcPr>
            <w:tcW w:w="1759" w:type="dxa"/>
            <w:vMerge w:val="restart"/>
            <w:shd w:val="clear" w:color="auto" w:fill="auto"/>
            <w:tcMar>
              <w:left w:w="-5" w:type="dxa"/>
            </w:tcMar>
          </w:tcPr>
          <w:p w:rsidR="004915B2" w:rsidRPr="004915B2" w:rsidRDefault="004915B2" w:rsidP="00D625B6">
            <w:pPr>
              <w:ind w:left="113"/>
              <w:jc w:val="both"/>
              <w:rPr>
                <w:sz w:val="16"/>
                <w:szCs w:val="16"/>
              </w:rPr>
            </w:pPr>
            <w:r w:rsidRPr="004915B2">
              <w:rPr>
                <w:sz w:val="16"/>
                <w:szCs w:val="16"/>
              </w:rPr>
              <w:t>Объем выполненных работ по виду деятельности «строительство»</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млн. 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1200</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1140</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1225</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1285</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1290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1355</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1368</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1420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1440</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ind w:left="113"/>
              <w:jc w:val="both"/>
              <w:rPr>
                <w:sz w:val="16"/>
                <w:szCs w:val="16"/>
              </w:rPr>
            </w:pP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к предыдущему году</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128,3</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95,8</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107,5</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104,9</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105,3</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105,5</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106,0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104,6</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105,2</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Индекс физического объема по виду деятельности «строительство»</w:t>
            </w: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к предыдущему году в сопоставимых ценах</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120,4</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91,1</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100,1</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100,0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100,4</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100,1</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100,6</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100,3</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101,0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16</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Ввод в эксплуатацию за счет всех источников финансирования жилых домов</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кв. м.</w:t>
            </w:r>
          </w:p>
          <w:p w:rsidR="004915B2" w:rsidRPr="004915B2" w:rsidRDefault="004915B2" w:rsidP="00D625B6">
            <w:pPr>
              <w:pStyle w:val="1b"/>
              <w:ind w:left="113"/>
              <w:jc w:val="center"/>
              <w:rPr>
                <w:sz w:val="16"/>
                <w:szCs w:val="16"/>
              </w:rPr>
            </w:pPr>
            <w:r w:rsidRPr="004915B2">
              <w:rPr>
                <w:sz w:val="16"/>
                <w:szCs w:val="16"/>
              </w:rPr>
              <w:t>общей</w:t>
            </w:r>
          </w:p>
          <w:p w:rsidR="004915B2" w:rsidRPr="004915B2" w:rsidRDefault="004915B2" w:rsidP="00D625B6">
            <w:pPr>
              <w:pStyle w:val="1b"/>
              <w:ind w:left="113"/>
              <w:jc w:val="center"/>
              <w:rPr>
                <w:sz w:val="16"/>
                <w:szCs w:val="16"/>
              </w:rPr>
            </w:pPr>
            <w:r w:rsidRPr="004915B2">
              <w:rPr>
                <w:sz w:val="16"/>
                <w:szCs w:val="16"/>
              </w:rPr>
              <w:t>площади</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14959</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16902</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12500</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10600</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12800</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10600</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13000</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13000</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13000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17</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Ввод в эксплуатацию индивидуальных жилых домов, построенных населением за свой счет и с помощью кредитов</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кв. м.</w:t>
            </w:r>
          </w:p>
          <w:p w:rsidR="004915B2" w:rsidRPr="004915B2" w:rsidRDefault="004915B2" w:rsidP="00D625B6">
            <w:pPr>
              <w:pStyle w:val="1b"/>
              <w:ind w:left="113"/>
              <w:jc w:val="center"/>
              <w:rPr>
                <w:sz w:val="16"/>
                <w:szCs w:val="16"/>
              </w:rPr>
            </w:pPr>
            <w:r w:rsidRPr="004915B2">
              <w:rPr>
                <w:sz w:val="16"/>
                <w:szCs w:val="16"/>
              </w:rPr>
              <w:t>общей</w:t>
            </w:r>
          </w:p>
          <w:p w:rsidR="004915B2" w:rsidRPr="004915B2" w:rsidRDefault="004915B2" w:rsidP="00D625B6">
            <w:pPr>
              <w:pStyle w:val="1b"/>
              <w:ind w:left="113"/>
              <w:jc w:val="center"/>
              <w:rPr>
                <w:sz w:val="16"/>
                <w:szCs w:val="16"/>
              </w:rPr>
            </w:pPr>
            <w:r w:rsidRPr="004915B2">
              <w:rPr>
                <w:sz w:val="16"/>
                <w:szCs w:val="16"/>
              </w:rPr>
              <w:t>площади</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13446,4</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13853,8</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11500</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7500</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8200</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8400</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8400</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8400</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8400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18</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Общая площадь жилых помещений, приходящаяся на 1 жителя</w:t>
            </w:r>
          </w:p>
        </w:tc>
        <w:tc>
          <w:tcPr>
            <w:tcW w:w="993" w:type="dxa"/>
            <w:shd w:val="clear" w:color="auto" w:fill="auto"/>
            <w:tcMar>
              <w:left w:w="-5" w:type="dxa"/>
            </w:tcMar>
          </w:tcPr>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r w:rsidRPr="004915B2">
              <w:rPr>
                <w:sz w:val="16"/>
                <w:szCs w:val="16"/>
              </w:rPr>
              <w:t>кв.м</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22,2</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22,7</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23,2</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23,2</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23,6</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23,3</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23,8</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23,5</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24,0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19</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Перевезено пассажиров автомобильным транспортом общего пользования</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тыс. 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1110</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1112</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1115</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1115</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1116</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1116</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1118</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1117</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1120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pStyle w:val="1b"/>
              <w:ind w:left="113"/>
              <w:jc w:val="center"/>
              <w:rPr>
                <w:sz w:val="16"/>
                <w:szCs w:val="16"/>
              </w:rPr>
            </w:pPr>
            <w:r w:rsidRPr="004915B2">
              <w:rPr>
                <w:b/>
                <w:sz w:val="16"/>
                <w:szCs w:val="16"/>
              </w:rPr>
              <w:t>Инвестиции</w:t>
            </w:r>
          </w:p>
        </w:tc>
        <w:tc>
          <w:tcPr>
            <w:tcW w:w="993" w:type="dxa"/>
            <w:shd w:val="clear" w:color="auto" w:fill="auto"/>
            <w:tcMar>
              <w:left w:w="-5" w:type="dxa"/>
            </w:tcMar>
          </w:tcPr>
          <w:p w:rsidR="004915B2" w:rsidRPr="004915B2" w:rsidRDefault="004915B2" w:rsidP="00D625B6">
            <w:pPr>
              <w:pStyle w:val="1b"/>
              <w:ind w:left="113"/>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tc>
        <w:tc>
          <w:tcPr>
            <w:tcW w:w="1017" w:type="dxa"/>
            <w:shd w:val="clear" w:color="auto" w:fill="auto"/>
            <w:tcMar>
              <w:left w:w="-5" w:type="dxa"/>
            </w:tcMar>
          </w:tcPr>
          <w:p w:rsidR="004915B2" w:rsidRPr="004915B2" w:rsidRDefault="004915B2" w:rsidP="00D625B6">
            <w:pPr>
              <w:jc w:val="center"/>
              <w:rPr>
                <w:sz w:val="16"/>
                <w:szCs w:val="16"/>
              </w:rPr>
            </w:pPr>
          </w:p>
        </w:tc>
        <w:tc>
          <w:tcPr>
            <w:tcW w:w="888" w:type="dxa"/>
            <w:shd w:val="clear" w:color="auto" w:fill="auto"/>
            <w:tcMar>
              <w:left w:w="-5" w:type="dxa"/>
            </w:tcMar>
          </w:tcPr>
          <w:p w:rsidR="004915B2" w:rsidRPr="004915B2" w:rsidRDefault="004915B2" w:rsidP="00D625B6">
            <w:pPr>
              <w:jc w:val="center"/>
              <w:rPr>
                <w:sz w:val="16"/>
                <w:szCs w:val="16"/>
              </w:rPr>
            </w:pPr>
          </w:p>
        </w:tc>
        <w:tc>
          <w:tcPr>
            <w:tcW w:w="977" w:type="dxa"/>
            <w:shd w:val="clear" w:color="auto" w:fill="auto"/>
            <w:tcMar>
              <w:left w:w="-5" w:type="dxa"/>
            </w:tcMar>
          </w:tcPr>
          <w:p w:rsidR="004915B2" w:rsidRPr="004915B2" w:rsidRDefault="004915B2" w:rsidP="00D625B6">
            <w:pPr>
              <w:jc w:val="center"/>
              <w:rPr>
                <w:sz w:val="16"/>
                <w:szCs w:val="16"/>
              </w:rPr>
            </w:pPr>
          </w:p>
        </w:tc>
        <w:tc>
          <w:tcPr>
            <w:tcW w:w="895" w:type="dxa"/>
            <w:shd w:val="clear" w:color="auto" w:fill="auto"/>
            <w:tcMar>
              <w:left w:w="-5" w:type="dxa"/>
            </w:tcMar>
          </w:tcPr>
          <w:p w:rsidR="004915B2" w:rsidRPr="004915B2" w:rsidRDefault="004915B2" w:rsidP="00D625B6">
            <w:pPr>
              <w:jc w:val="center"/>
              <w:rPr>
                <w:sz w:val="16"/>
                <w:szCs w:val="16"/>
              </w:rPr>
            </w:pPr>
          </w:p>
        </w:tc>
        <w:tc>
          <w:tcPr>
            <w:tcW w:w="890" w:type="dxa"/>
            <w:shd w:val="clear" w:color="auto" w:fill="auto"/>
            <w:tcMar>
              <w:left w:w="-5" w:type="dxa"/>
            </w:tcMar>
          </w:tcPr>
          <w:p w:rsidR="004915B2" w:rsidRPr="004915B2" w:rsidRDefault="004915B2" w:rsidP="00D625B6">
            <w:pPr>
              <w:jc w:val="center"/>
              <w:rPr>
                <w:sz w:val="16"/>
                <w:szCs w:val="16"/>
              </w:rPr>
            </w:pPr>
          </w:p>
        </w:tc>
        <w:tc>
          <w:tcPr>
            <w:tcW w:w="719" w:type="dxa"/>
            <w:shd w:val="clear" w:color="auto" w:fill="auto"/>
            <w:tcMar>
              <w:left w:w="-5" w:type="dxa"/>
            </w:tcMar>
          </w:tcPr>
          <w:p w:rsidR="004915B2" w:rsidRPr="004915B2" w:rsidRDefault="004915B2" w:rsidP="00D625B6">
            <w:pPr>
              <w:jc w:val="center"/>
              <w:rPr>
                <w:sz w:val="16"/>
                <w:szCs w:val="16"/>
              </w:rPr>
            </w:pPr>
          </w:p>
        </w:tc>
        <w:tc>
          <w:tcPr>
            <w:tcW w:w="721" w:type="dxa"/>
            <w:shd w:val="clear" w:color="auto" w:fill="auto"/>
            <w:tcMar>
              <w:left w:w="-5" w:type="dxa"/>
            </w:tcMar>
          </w:tcPr>
          <w:p w:rsidR="004915B2" w:rsidRPr="004915B2" w:rsidRDefault="004915B2" w:rsidP="00D625B6">
            <w:pPr>
              <w:jc w:val="center"/>
              <w:rPr>
                <w:sz w:val="16"/>
                <w:szCs w:val="16"/>
              </w:rPr>
            </w:pPr>
          </w:p>
        </w:tc>
        <w:tc>
          <w:tcPr>
            <w:tcW w:w="838" w:type="dxa"/>
            <w:shd w:val="clear" w:color="auto" w:fill="auto"/>
            <w:tcMar>
              <w:left w:w="-5" w:type="dxa"/>
            </w:tcMar>
          </w:tcPr>
          <w:p w:rsidR="004915B2" w:rsidRPr="004915B2" w:rsidRDefault="004915B2" w:rsidP="00D625B6">
            <w:pPr>
              <w:jc w:val="center"/>
              <w:rPr>
                <w:sz w:val="16"/>
                <w:szCs w:val="16"/>
              </w:rPr>
            </w:pPr>
          </w:p>
        </w:tc>
      </w:tr>
      <w:tr w:rsidR="004915B2" w:rsidRPr="004915B2" w:rsidTr="004915B2">
        <w:trPr>
          <w:trHeight w:val="526"/>
        </w:trPr>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20</w:t>
            </w:r>
          </w:p>
        </w:tc>
        <w:tc>
          <w:tcPr>
            <w:tcW w:w="1759" w:type="dxa"/>
            <w:vMerge w:val="restart"/>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Инвестиции в основной капитал за счет всех источников финансирования</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млн. 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2800</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2632</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2765</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2898</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2910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3040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3070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3210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3275</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pStyle w:val="1b"/>
              <w:ind w:left="113"/>
              <w:rPr>
                <w:sz w:val="16"/>
                <w:szCs w:val="16"/>
              </w:rPr>
            </w:pP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к предыдущему году</w:t>
            </w:r>
          </w:p>
          <w:p w:rsidR="004915B2" w:rsidRPr="004915B2" w:rsidRDefault="004915B2" w:rsidP="00D625B6">
            <w:pPr>
              <w:ind w:left="113"/>
              <w:jc w:val="both"/>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lastRenderedPageBreak/>
              <w:t>105,6</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94,1</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105,0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104,8</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105,2</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104,9</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105,5</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105,6</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106,6</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Индекс физического объема инвестиций в основной капитал</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 к предыдущему году в сопоставимых ценах</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100,5</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89,5</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100,1</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100,2</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100,6</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100,4</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101,0</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101,0</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102,0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pStyle w:val="1b"/>
              <w:ind w:left="113"/>
              <w:jc w:val="center"/>
              <w:rPr>
                <w:b/>
                <w:sz w:val="16"/>
                <w:szCs w:val="16"/>
              </w:rPr>
            </w:pPr>
            <w:r w:rsidRPr="004915B2">
              <w:rPr>
                <w:b/>
                <w:sz w:val="16"/>
                <w:szCs w:val="16"/>
              </w:rPr>
              <w:t xml:space="preserve">Малое и среднее </w:t>
            </w:r>
            <w:proofErr w:type="gramStart"/>
            <w:r w:rsidRPr="004915B2">
              <w:rPr>
                <w:b/>
                <w:sz w:val="16"/>
                <w:szCs w:val="16"/>
              </w:rPr>
              <w:t>предпринима-тельство</w:t>
            </w:r>
            <w:proofErr w:type="gramEnd"/>
          </w:p>
        </w:tc>
        <w:tc>
          <w:tcPr>
            <w:tcW w:w="993" w:type="dxa"/>
            <w:shd w:val="clear" w:color="auto" w:fill="auto"/>
            <w:tcMar>
              <w:left w:w="-5" w:type="dxa"/>
            </w:tcMar>
          </w:tcPr>
          <w:p w:rsidR="004915B2" w:rsidRPr="004915B2" w:rsidRDefault="004915B2" w:rsidP="00D625B6">
            <w:pPr>
              <w:pStyle w:val="1b"/>
              <w:ind w:left="113"/>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tc>
        <w:tc>
          <w:tcPr>
            <w:tcW w:w="1017" w:type="dxa"/>
            <w:shd w:val="clear" w:color="auto" w:fill="auto"/>
            <w:tcMar>
              <w:left w:w="-5" w:type="dxa"/>
            </w:tcMar>
          </w:tcPr>
          <w:p w:rsidR="004915B2" w:rsidRPr="004915B2" w:rsidRDefault="004915B2" w:rsidP="00D625B6">
            <w:pPr>
              <w:jc w:val="center"/>
              <w:rPr>
                <w:sz w:val="16"/>
                <w:szCs w:val="16"/>
              </w:rPr>
            </w:pPr>
          </w:p>
        </w:tc>
        <w:tc>
          <w:tcPr>
            <w:tcW w:w="888" w:type="dxa"/>
            <w:shd w:val="clear" w:color="auto" w:fill="auto"/>
            <w:tcMar>
              <w:left w:w="-5" w:type="dxa"/>
            </w:tcMar>
          </w:tcPr>
          <w:p w:rsidR="004915B2" w:rsidRPr="004915B2" w:rsidRDefault="004915B2" w:rsidP="00D625B6">
            <w:pPr>
              <w:jc w:val="center"/>
              <w:rPr>
                <w:sz w:val="16"/>
                <w:szCs w:val="16"/>
              </w:rPr>
            </w:pPr>
          </w:p>
        </w:tc>
        <w:tc>
          <w:tcPr>
            <w:tcW w:w="977" w:type="dxa"/>
            <w:shd w:val="clear" w:color="auto" w:fill="auto"/>
            <w:tcMar>
              <w:left w:w="-5" w:type="dxa"/>
            </w:tcMar>
          </w:tcPr>
          <w:p w:rsidR="004915B2" w:rsidRPr="004915B2" w:rsidRDefault="004915B2" w:rsidP="00D625B6">
            <w:pPr>
              <w:jc w:val="center"/>
              <w:rPr>
                <w:sz w:val="16"/>
                <w:szCs w:val="16"/>
              </w:rPr>
            </w:pPr>
          </w:p>
        </w:tc>
        <w:tc>
          <w:tcPr>
            <w:tcW w:w="895" w:type="dxa"/>
            <w:shd w:val="clear" w:color="auto" w:fill="auto"/>
            <w:tcMar>
              <w:left w:w="-5" w:type="dxa"/>
            </w:tcMar>
          </w:tcPr>
          <w:p w:rsidR="004915B2" w:rsidRPr="004915B2" w:rsidRDefault="004915B2" w:rsidP="00D625B6">
            <w:pPr>
              <w:jc w:val="center"/>
              <w:rPr>
                <w:sz w:val="16"/>
                <w:szCs w:val="16"/>
              </w:rPr>
            </w:pPr>
          </w:p>
        </w:tc>
        <w:tc>
          <w:tcPr>
            <w:tcW w:w="890" w:type="dxa"/>
            <w:shd w:val="clear" w:color="auto" w:fill="auto"/>
            <w:tcMar>
              <w:left w:w="-5" w:type="dxa"/>
            </w:tcMar>
          </w:tcPr>
          <w:p w:rsidR="004915B2" w:rsidRPr="004915B2" w:rsidRDefault="004915B2" w:rsidP="00D625B6">
            <w:pPr>
              <w:jc w:val="center"/>
              <w:rPr>
                <w:sz w:val="16"/>
                <w:szCs w:val="16"/>
              </w:rPr>
            </w:pPr>
          </w:p>
        </w:tc>
        <w:tc>
          <w:tcPr>
            <w:tcW w:w="719" w:type="dxa"/>
            <w:shd w:val="clear" w:color="auto" w:fill="auto"/>
            <w:tcMar>
              <w:left w:w="-5" w:type="dxa"/>
            </w:tcMar>
          </w:tcPr>
          <w:p w:rsidR="004915B2" w:rsidRPr="004915B2" w:rsidRDefault="004915B2" w:rsidP="00D625B6">
            <w:pPr>
              <w:jc w:val="center"/>
              <w:rPr>
                <w:sz w:val="16"/>
                <w:szCs w:val="16"/>
              </w:rPr>
            </w:pPr>
          </w:p>
        </w:tc>
        <w:tc>
          <w:tcPr>
            <w:tcW w:w="721" w:type="dxa"/>
            <w:shd w:val="clear" w:color="auto" w:fill="auto"/>
            <w:tcMar>
              <w:left w:w="-5" w:type="dxa"/>
            </w:tcMar>
          </w:tcPr>
          <w:p w:rsidR="004915B2" w:rsidRPr="004915B2" w:rsidRDefault="004915B2" w:rsidP="00D625B6">
            <w:pPr>
              <w:jc w:val="center"/>
              <w:rPr>
                <w:sz w:val="16"/>
                <w:szCs w:val="16"/>
              </w:rPr>
            </w:pPr>
          </w:p>
        </w:tc>
        <w:tc>
          <w:tcPr>
            <w:tcW w:w="838" w:type="dxa"/>
            <w:shd w:val="clear" w:color="auto" w:fill="auto"/>
            <w:tcMar>
              <w:left w:w="-5" w:type="dxa"/>
            </w:tcMar>
          </w:tcPr>
          <w:p w:rsidR="004915B2" w:rsidRPr="004915B2" w:rsidRDefault="004915B2" w:rsidP="00D625B6">
            <w:pPr>
              <w:jc w:val="center"/>
              <w:rPr>
                <w:sz w:val="16"/>
                <w:szCs w:val="16"/>
              </w:rPr>
            </w:pP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21</w:t>
            </w: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Число малых предприятий, включая микро-предприятия (на конец года)</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ед.</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250</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281</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280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280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283</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280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285</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285</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290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22</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Численность занятых на малых предприятиях</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4672</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4700</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4695</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4690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4695</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4680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4700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4690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4700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23</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Численность индивидуальных предпринимателей</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910</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910</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900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900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900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900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910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910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920</w:t>
            </w:r>
          </w:p>
        </w:tc>
      </w:tr>
      <w:tr w:rsidR="004915B2" w:rsidRPr="004915B2" w:rsidTr="004915B2">
        <w:trPr>
          <w:trHeight w:val="663"/>
        </w:trPr>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ind w:left="113"/>
              <w:jc w:val="center"/>
              <w:rPr>
                <w:sz w:val="16"/>
                <w:szCs w:val="16"/>
              </w:rPr>
            </w:pPr>
            <w:r w:rsidRPr="004915B2">
              <w:rPr>
                <w:b/>
                <w:sz w:val="16"/>
                <w:szCs w:val="16"/>
              </w:rPr>
              <w:t xml:space="preserve">Торговля и услуги </w:t>
            </w:r>
          </w:p>
          <w:p w:rsidR="004915B2" w:rsidRPr="004915B2" w:rsidRDefault="004915B2" w:rsidP="00D625B6">
            <w:pPr>
              <w:ind w:left="113"/>
              <w:jc w:val="center"/>
              <w:rPr>
                <w:b/>
                <w:sz w:val="16"/>
                <w:szCs w:val="16"/>
              </w:rPr>
            </w:pPr>
            <w:r w:rsidRPr="004915B2">
              <w:rPr>
                <w:b/>
                <w:sz w:val="16"/>
                <w:szCs w:val="16"/>
              </w:rPr>
              <w:t>населению</w:t>
            </w:r>
          </w:p>
        </w:tc>
        <w:tc>
          <w:tcPr>
            <w:tcW w:w="993" w:type="dxa"/>
            <w:shd w:val="clear" w:color="auto" w:fill="auto"/>
            <w:tcMar>
              <w:left w:w="-5" w:type="dxa"/>
            </w:tcMar>
          </w:tcPr>
          <w:p w:rsidR="004915B2" w:rsidRPr="004915B2" w:rsidRDefault="004915B2" w:rsidP="00D625B6">
            <w:pPr>
              <w:ind w:left="113"/>
              <w:jc w:val="center"/>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tc>
        <w:tc>
          <w:tcPr>
            <w:tcW w:w="1017" w:type="dxa"/>
            <w:shd w:val="clear" w:color="auto" w:fill="auto"/>
            <w:tcMar>
              <w:left w:w="-5" w:type="dxa"/>
            </w:tcMar>
          </w:tcPr>
          <w:p w:rsidR="004915B2" w:rsidRPr="004915B2" w:rsidRDefault="004915B2" w:rsidP="00D625B6">
            <w:pPr>
              <w:jc w:val="center"/>
              <w:rPr>
                <w:sz w:val="16"/>
                <w:szCs w:val="16"/>
              </w:rPr>
            </w:pPr>
          </w:p>
        </w:tc>
        <w:tc>
          <w:tcPr>
            <w:tcW w:w="888" w:type="dxa"/>
            <w:shd w:val="clear" w:color="auto" w:fill="auto"/>
            <w:tcMar>
              <w:left w:w="-5" w:type="dxa"/>
            </w:tcMar>
          </w:tcPr>
          <w:p w:rsidR="004915B2" w:rsidRPr="004915B2" w:rsidRDefault="004915B2" w:rsidP="00D625B6">
            <w:pPr>
              <w:jc w:val="center"/>
              <w:rPr>
                <w:sz w:val="16"/>
                <w:szCs w:val="16"/>
              </w:rPr>
            </w:pPr>
          </w:p>
        </w:tc>
        <w:tc>
          <w:tcPr>
            <w:tcW w:w="977" w:type="dxa"/>
            <w:shd w:val="clear" w:color="auto" w:fill="auto"/>
            <w:tcMar>
              <w:left w:w="-5" w:type="dxa"/>
            </w:tcMar>
          </w:tcPr>
          <w:p w:rsidR="004915B2" w:rsidRPr="004915B2" w:rsidRDefault="004915B2" w:rsidP="00D625B6">
            <w:pPr>
              <w:jc w:val="center"/>
              <w:rPr>
                <w:sz w:val="16"/>
                <w:szCs w:val="16"/>
              </w:rPr>
            </w:pPr>
          </w:p>
        </w:tc>
        <w:tc>
          <w:tcPr>
            <w:tcW w:w="895" w:type="dxa"/>
            <w:shd w:val="clear" w:color="auto" w:fill="auto"/>
            <w:tcMar>
              <w:left w:w="-5" w:type="dxa"/>
            </w:tcMar>
          </w:tcPr>
          <w:p w:rsidR="004915B2" w:rsidRPr="004915B2" w:rsidRDefault="004915B2" w:rsidP="00D625B6">
            <w:pPr>
              <w:jc w:val="center"/>
              <w:rPr>
                <w:sz w:val="16"/>
                <w:szCs w:val="16"/>
              </w:rPr>
            </w:pPr>
          </w:p>
        </w:tc>
        <w:tc>
          <w:tcPr>
            <w:tcW w:w="890" w:type="dxa"/>
            <w:shd w:val="clear" w:color="auto" w:fill="auto"/>
            <w:tcMar>
              <w:left w:w="-5" w:type="dxa"/>
            </w:tcMar>
          </w:tcPr>
          <w:p w:rsidR="004915B2" w:rsidRPr="004915B2" w:rsidRDefault="004915B2" w:rsidP="00D625B6">
            <w:pPr>
              <w:jc w:val="center"/>
              <w:rPr>
                <w:sz w:val="16"/>
                <w:szCs w:val="16"/>
              </w:rPr>
            </w:pPr>
          </w:p>
        </w:tc>
        <w:tc>
          <w:tcPr>
            <w:tcW w:w="719" w:type="dxa"/>
            <w:shd w:val="clear" w:color="auto" w:fill="auto"/>
            <w:tcMar>
              <w:left w:w="-5" w:type="dxa"/>
            </w:tcMar>
          </w:tcPr>
          <w:p w:rsidR="004915B2" w:rsidRPr="004915B2" w:rsidRDefault="004915B2" w:rsidP="00D625B6">
            <w:pPr>
              <w:jc w:val="center"/>
              <w:rPr>
                <w:sz w:val="16"/>
                <w:szCs w:val="16"/>
              </w:rPr>
            </w:pPr>
          </w:p>
        </w:tc>
        <w:tc>
          <w:tcPr>
            <w:tcW w:w="721" w:type="dxa"/>
            <w:shd w:val="clear" w:color="auto" w:fill="auto"/>
            <w:tcMar>
              <w:left w:w="-5" w:type="dxa"/>
            </w:tcMar>
          </w:tcPr>
          <w:p w:rsidR="004915B2" w:rsidRPr="004915B2" w:rsidRDefault="004915B2" w:rsidP="00D625B6">
            <w:pPr>
              <w:jc w:val="center"/>
              <w:rPr>
                <w:sz w:val="16"/>
                <w:szCs w:val="16"/>
              </w:rPr>
            </w:pPr>
          </w:p>
        </w:tc>
        <w:tc>
          <w:tcPr>
            <w:tcW w:w="838" w:type="dxa"/>
            <w:shd w:val="clear" w:color="auto" w:fill="auto"/>
            <w:tcMar>
              <w:left w:w="-5" w:type="dxa"/>
            </w:tcMar>
          </w:tcPr>
          <w:p w:rsidR="004915B2" w:rsidRPr="004915B2" w:rsidRDefault="004915B2" w:rsidP="00D625B6">
            <w:pPr>
              <w:jc w:val="center"/>
              <w:rPr>
                <w:sz w:val="16"/>
                <w:szCs w:val="16"/>
              </w:rPr>
            </w:pPr>
          </w:p>
        </w:tc>
      </w:tr>
      <w:tr w:rsidR="004915B2" w:rsidRPr="004915B2" w:rsidTr="004915B2">
        <w:trPr>
          <w:trHeight w:val="511"/>
        </w:trPr>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24</w:t>
            </w:r>
          </w:p>
        </w:tc>
        <w:tc>
          <w:tcPr>
            <w:tcW w:w="1759" w:type="dxa"/>
            <w:vMerge w:val="restart"/>
            <w:shd w:val="clear" w:color="auto" w:fill="auto"/>
            <w:tcMar>
              <w:left w:w="-5" w:type="dxa"/>
            </w:tcMar>
          </w:tcPr>
          <w:p w:rsidR="004915B2" w:rsidRPr="004915B2" w:rsidRDefault="004915B2" w:rsidP="00D625B6">
            <w:pPr>
              <w:pStyle w:val="1b"/>
              <w:ind w:left="113"/>
              <w:rPr>
                <w:sz w:val="16"/>
                <w:szCs w:val="16"/>
              </w:rPr>
            </w:pPr>
            <w:r w:rsidRPr="004915B2">
              <w:rPr>
                <w:sz w:val="16"/>
                <w:szCs w:val="16"/>
              </w:rPr>
              <w:t xml:space="preserve">Оборот розничной </w:t>
            </w:r>
          </w:p>
          <w:p w:rsidR="004915B2" w:rsidRPr="004915B2" w:rsidRDefault="004915B2" w:rsidP="00D625B6">
            <w:pPr>
              <w:pStyle w:val="1b"/>
              <w:ind w:left="113"/>
              <w:rPr>
                <w:sz w:val="16"/>
                <w:szCs w:val="16"/>
              </w:rPr>
            </w:pPr>
            <w:r w:rsidRPr="004915B2">
              <w:rPr>
                <w:sz w:val="16"/>
                <w:szCs w:val="16"/>
              </w:rPr>
              <w:t>торговли</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млн. 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6465</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6630</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7020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7260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7345</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7530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7720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7830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8175</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pStyle w:val="1b"/>
              <w:ind w:left="113"/>
              <w:rPr>
                <w:sz w:val="16"/>
                <w:szCs w:val="16"/>
              </w:rPr>
            </w:pP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xml:space="preserve">% к </w:t>
            </w:r>
            <w:proofErr w:type="gramStart"/>
            <w:r w:rsidRPr="004915B2">
              <w:rPr>
                <w:sz w:val="16"/>
                <w:szCs w:val="16"/>
              </w:rPr>
              <w:t>преды-дущему</w:t>
            </w:r>
            <w:proofErr w:type="gramEnd"/>
            <w:r w:rsidRPr="004915B2">
              <w:rPr>
                <w:sz w:val="16"/>
                <w:szCs w:val="16"/>
              </w:rPr>
              <w:t xml:space="preserve"> году</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106,3</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102,5</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105,9</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103,4</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104,6</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103,7</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105,1</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104,0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105,9</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pStyle w:val="1b"/>
              <w:ind w:left="113"/>
              <w:rPr>
                <w:sz w:val="16"/>
                <w:szCs w:val="16"/>
              </w:rPr>
            </w:pPr>
          </w:p>
          <w:p w:rsidR="004915B2" w:rsidRPr="004915B2" w:rsidRDefault="004915B2" w:rsidP="00D625B6">
            <w:pPr>
              <w:pStyle w:val="1b"/>
              <w:ind w:left="113"/>
              <w:rPr>
                <w:sz w:val="16"/>
                <w:szCs w:val="16"/>
              </w:rPr>
            </w:pPr>
            <w:r w:rsidRPr="004915B2">
              <w:rPr>
                <w:sz w:val="16"/>
                <w:szCs w:val="16"/>
              </w:rPr>
              <w:t>Индекс физического объема розничной торговли</w:t>
            </w:r>
          </w:p>
          <w:p w:rsidR="004915B2" w:rsidRPr="004915B2" w:rsidRDefault="004915B2" w:rsidP="00D625B6">
            <w:pPr>
              <w:pStyle w:val="1b"/>
              <w:ind w:left="113"/>
              <w:rPr>
                <w:sz w:val="16"/>
                <w:szCs w:val="16"/>
              </w:rPr>
            </w:pPr>
          </w:p>
          <w:p w:rsidR="004915B2" w:rsidRPr="004915B2" w:rsidRDefault="004915B2" w:rsidP="00D625B6">
            <w:pPr>
              <w:pStyle w:val="1b"/>
              <w:ind w:left="113"/>
              <w:rPr>
                <w:sz w:val="16"/>
                <w:szCs w:val="16"/>
              </w:rPr>
            </w:pP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 к предыдущему году в сопоставимых ценах</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100,9</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98,6</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100,6</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100,5</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100,9</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100,7</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101,2</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101,0</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102,0</w:t>
            </w:r>
          </w:p>
        </w:tc>
      </w:tr>
      <w:tr w:rsidR="004915B2" w:rsidRPr="004915B2" w:rsidTr="004915B2">
        <w:trPr>
          <w:trHeight w:val="416"/>
        </w:trPr>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25</w:t>
            </w:r>
          </w:p>
        </w:tc>
        <w:tc>
          <w:tcPr>
            <w:tcW w:w="1759" w:type="dxa"/>
            <w:vMerge w:val="restart"/>
            <w:shd w:val="clear" w:color="auto" w:fill="auto"/>
            <w:tcMar>
              <w:left w:w="-5" w:type="dxa"/>
            </w:tcMar>
          </w:tcPr>
          <w:p w:rsidR="004915B2" w:rsidRPr="004915B2" w:rsidRDefault="004915B2" w:rsidP="00D625B6">
            <w:pPr>
              <w:pStyle w:val="1b"/>
              <w:ind w:left="113"/>
              <w:rPr>
                <w:sz w:val="16"/>
                <w:szCs w:val="16"/>
              </w:rPr>
            </w:pPr>
            <w:r w:rsidRPr="004915B2">
              <w:rPr>
                <w:sz w:val="16"/>
                <w:szCs w:val="16"/>
              </w:rPr>
              <w:t xml:space="preserve"> Оборот общественного</w:t>
            </w:r>
          </w:p>
          <w:p w:rsidR="004915B2" w:rsidRPr="004915B2" w:rsidRDefault="004915B2" w:rsidP="00D625B6">
            <w:pPr>
              <w:pStyle w:val="1b"/>
              <w:ind w:left="113"/>
              <w:rPr>
                <w:sz w:val="16"/>
                <w:szCs w:val="16"/>
              </w:rPr>
            </w:pPr>
            <w:r w:rsidRPr="004915B2">
              <w:rPr>
                <w:sz w:val="16"/>
                <w:szCs w:val="16"/>
              </w:rPr>
              <w:t xml:space="preserve"> питания</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млн. 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288,7</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268,6</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272,7</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278,4</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281,1</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287,9</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291,6</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300,3</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305,6</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pStyle w:val="1b"/>
              <w:ind w:left="113"/>
              <w:rPr>
                <w:sz w:val="16"/>
                <w:szCs w:val="16"/>
              </w:rPr>
            </w:pPr>
          </w:p>
        </w:tc>
        <w:tc>
          <w:tcPr>
            <w:tcW w:w="993"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к предыдущему году</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104,2</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93,0</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101,5</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102,1</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103,1</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103,4</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103,7</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104,3</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104,8</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pStyle w:val="1b"/>
              <w:ind w:left="113"/>
              <w:rPr>
                <w:sz w:val="16"/>
                <w:szCs w:val="16"/>
              </w:rPr>
            </w:pPr>
          </w:p>
          <w:p w:rsidR="004915B2" w:rsidRPr="004915B2" w:rsidRDefault="004915B2" w:rsidP="00D625B6">
            <w:pPr>
              <w:pStyle w:val="1b"/>
              <w:ind w:left="113"/>
              <w:rPr>
                <w:sz w:val="16"/>
                <w:szCs w:val="16"/>
              </w:rPr>
            </w:pPr>
            <w:r w:rsidRPr="004915B2">
              <w:rPr>
                <w:sz w:val="16"/>
                <w:szCs w:val="16"/>
              </w:rPr>
              <w:t>Индекс физического объема</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 к предыдущему году в сопоставимых ценах</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100,3</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88,6</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100,1</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100,1</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100,4</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100,2</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100,5</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100,5</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101,0</w:t>
            </w:r>
          </w:p>
        </w:tc>
      </w:tr>
      <w:tr w:rsidR="004915B2" w:rsidRPr="004915B2" w:rsidTr="004915B2">
        <w:trPr>
          <w:trHeight w:val="424"/>
        </w:trPr>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26</w:t>
            </w:r>
          </w:p>
        </w:tc>
        <w:tc>
          <w:tcPr>
            <w:tcW w:w="1759" w:type="dxa"/>
            <w:vMerge w:val="restart"/>
            <w:shd w:val="clear" w:color="auto" w:fill="auto"/>
            <w:tcMar>
              <w:left w:w="-5" w:type="dxa"/>
            </w:tcMar>
          </w:tcPr>
          <w:p w:rsidR="004915B2" w:rsidRPr="004915B2" w:rsidRDefault="004915B2" w:rsidP="00D625B6">
            <w:pPr>
              <w:pStyle w:val="1b"/>
              <w:ind w:left="113"/>
              <w:rPr>
                <w:sz w:val="16"/>
                <w:szCs w:val="16"/>
              </w:rPr>
            </w:pPr>
            <w:r w:rsidRPr="004915B2">
              <w:rPr>
                <w:sz w:val="16"/>
                <w:szCs w:val="16"/>
              </w:rPr>
              <w:t xml:space="preserve">Объем платных услуг населению  </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млн. 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1076,6</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1075</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1170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1247,2</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1255</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1330,8</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1350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1425,3</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1455</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pStyle w:val="1b"/>
              <w:ind w:left="113"/>
              <w:rPr>
                <w:sz w:val="16"/>
                <w:szCs w:val="16"/>
              </w:rPr>
            </w:pP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 к предыдущему году</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109,3</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99,8</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108,8</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106,6</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107,2</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106,7</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107,5</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107,1</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107,8</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pStyle w:val="1b"/>
              <w:ind w:left="113"/>
              <w:rPr>
                <w:sz w:val="16"/>
                <w:szCs w:val="16"/>
              </w:rPr>
            </w:pPr>
            <w:r w:rsidRPr="004915B2">
              <w:rPr>
                <w:sz w:val="16"/>
                <w:szCs w:val="16"/>
              </w:rPr>
              <w:t>Индекс физического объема платных услуг населению</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 к предыдущему году в сопоставимых ценах</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102,9</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95,2</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103,2</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102,8</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103,4</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103,0</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103,7</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103,5</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104,0</w:t>
            </w:r>
          </w:p>
        </w:tc>
      </w:tr>
      <w:tr w:rsidR="004915B2" w:rsidRPr="004915B2" w:rsidTr="004915B2">
        <w:trPr>
          <w:trHeight w:val="425"/>
        </w:trPr>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27</w:t>
            </w:r>
          </w:p>
        </w:tc>
        <w:tc>
          <w:tcPr>
            <w:tcW w:w="1759" w:type="dxa"/>
            <w:vMerge w:val="restart"/>
            <w:shd w:val="clear" w:color="auto" w:fill="auto"/>
            <w:tcMar>
              <w:left w:w="-5" w:type="dxa"/>
            </w:tcMar>
          </w:tcPr>
          <w:p w:rsidR="004915B2" w:rsidRPr="004915B2" w:rsidRDefault="004915B2" w:rsidP="00D625B6">
            <w:pPr>
              <w:ind w:left="113"/>
              <w:jc w:val="both"/>
              <w:rPr>
                <w:sz w:val="16"/>
                <w:szCs w:val="16"/>
              </w:rPr>
            </w:pPr>
            <w:r w:rsidRPr="004915B2">
              <w:rPr>
                <w:bCs/>
                <w:sz w:val="16"/>
                <w:szCs w:val="16"/>
              </w:rPr>
              <w:t xml:space="preserve">Объем бытовых услуг </w:t>
            </w:r>
          </w:p>
          <w:p w:rsidR="004915B2" w:rsidRPr="004915B2" w:rsidRDefault="004915B2" w:rsidP="00D625B6">
            <w:pPr>
              <w:ind w:left="113"/>
              <w:jc w:val="both"/>
              <w:rPr>
                <w:sz w:val="16"/>
                <w:szCs w:val="16"/>
              </w:rPr>
            </w:pPr>
            <w:r w:rsidRPr="004915B2">
              <w:rPr>
                <w:bCs/>
                <w:sz w:val="16"/>
                <w:szCs w:val="16"/>
              </w:rPr>
              <w:t xml:space="preserve">населению   </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млн. руб.</w:t>
            </w:r>
          </w:p>
          <w:p w:rsidR="004915B2" w:rsidRPr="004915B2" w:rsidRDefault="004915B2" w:rsidP="00D625B6">
            <w:pPr>
              <w:ind w:left="113"/>
              <w:jc w:val="center"/>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222,8</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225,2</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230,4</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235,7</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236,8</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242,5</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244,1</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251,7</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254,0</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ind w:left="113"/>
              <w:jc w:val="both"/>
              <w:rPr>
                <w:sz w:val="16"/>
                <w:szCs w:val="16"/>
              </w:rPr>
            </w:pP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 к предыдущему году</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105,6</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101,1</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102,3</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102,3</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102,8</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102,9</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103,1</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103,8</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104,0</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Индекс физического объема</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 к предыдущему году в сопоставимых ценах</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100,2</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97,3</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100,1</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100,1</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100,3</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100,2</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100,5</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100,5</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100,8</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ind w:left="113"/>
              <w:jc w:val="center"/>
              <w:rPr>
                <w:sz w:val="16"/>
                <w:szCs w:val="16"/>
              </w:rPr>
            </w:pPr>
            <w:r w:rsidRPr="004915B2">
              <w:rPr>
                <w:b/>
                <w:sz w:val="16"/>
                <w:szCs w:val="16"/>
              </w:rPr>
              <w:t xml:space="preserve">       Труд, занятость,            </w:t>
            </w:r>
          </w:p>
          <w:p w:rsidR="004915B2" w:rsidRPr="004915B2" w:rsidRDefault="004915B2" w:rsidP="00D625B6">
            <w:pPr>
              <w:ind w:left="113"/>
              <w:jc w:val="center"/>
              <w:rPr>
                <w:sz w:val="16"/>
                <w:szCs w:val="16"/>
              </w:rPr>
            </w:pPr>
            <w:r w:rsidRPr="004915B2">
              <w:rPr>
                <w:b/>
                <w:sz w:val="16"/>
                <w:szCs w:val="16"/>
              </w:rPr>
              <w:t>доходы населения</w:t>
            </w:r>
          </w:p>
        </w:tc>
        <w:tc>
          <w:tcPr>
            <w:tcW w:w="993" w:type="dxa"/>
            <w:shd w:val="clear" w:color="auto" w:fill="auto"/>
            <w:tcMar>
              <w:left w:w="-5" w:type="dxa"/>
            </w:tcMar>
          </w:tcPr>
          <w:p w:rsidR="004915B2" w:rsidRPr="004915B2" w:rsidRDefault="004915B2" w:rsidP="00D625B6">
            <w:pPr>
              <w:ind w:left="113"/>
              <w:jc w:val="center"/>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tc>
        <w:tc>
          <w:tcPr>
            <w:tcW w:w="1017" w:type="dxa"/>
            <w:shd w:val="clear" w:color="auto" w:fill="auto"/>
            <w:tcMar>
              <w:left w:w="-5" w:type="dxa"/>
            </w:tcMar>
          </w:tcPr>
          <w:p w:rsidR="004915B2" w:rsidRPr="004915B2" w:rsidRDefault="004915B2" w:rsidP="00D625B6">
            <w:pPr>
              <w:jc w:val="center"/>
              <w:rPr>
                <w:sz w:val="16"/>
                <w:szCs w:val="16"/>
              </w:rPr>
            </w:pPr>
          </w:p>
        </w:tc>
        <w:tc>
          <w:tcPr>
            <w:tcW w:w="888" w:type="dxa"/>
            <w:shd w:val="clear" w:color="auto" w:fill="auto"/>
            <w:tcMar>
              <w:left w:w="-5" w:type="dxa"/>
            </w:tcMar>
          </w:tcPr>
          <w:p w:rsidR="004915B2" w:rsidRPr="004915B2" w:rsidRDefault="004915B2" w:rsidP="00D625B6">
            <w:pPr>
              <w:jc w:val="center"/>
              <w:rPr>
                <w:sz w:val="16"/>
                <w:szCs w:val="16"/>
              </w:rPr>
            </w:pPr>
          </w:p>
        </w:tc>
        <w:tc>
          <w:tcPr>
            <w:tcW w:w="977" w:type="dxa"/>
            <w:shd w:val="clear" w:color="auto" w:fill="auto"/>
            <w:tcMar>
              <w:left w:w="-5" w:type="dxa"/>
            </w:tcMar>
          </w:tcPr>
          <w:p w:rsidR="004915B2" w:rsidRPr="004915B2" w:rsidRDefault="004915B2" w:rsidP="00D625B6">
            <w:pPr>
              <w:jc w:val="center"/>
              <w:rPr>
                <w:sz w:val="16"/>
                <w:szCs w:val="16"/>
              </w:rPr>
            </w:pPr>
          </w:p>
        </w:tc>
        <w:tc>
          <w:tcPr>
            <w:tcW w:w="895" w:type="dxa"/>
            <w:shd w:val="clear" w:color="auto" w:fill="auto"/>
            <w:tcMar>
              <w:left w:w="-5" w:type="dxa"/>
            </w:tcMar>
          </w:tcPr>
          <w:p w:rsidR="004915B2" w:rsidRPr="004915B2" w:rsidRDefault="004915B2" w:rsidP="00D625B6">
            <w:pPr>
              <w:jc w:val="center"/>
              <w:rPr>
                <w:sz w:val="16"/>
                <w:szCs w:val="16"/>
              </w:rPr>
            </w:pPr>
          </w:p>
        </w:tc>
        <w:tc>
          <w:tcPr>
            <w:tcW w:w="890" w:type="dxa"/>
            <w:shd w:val="clear" w:color="auto" w:fill="auto"/>
            <w:tcMar>
              <w:left w:w="-5" w:type="dxa"/>
            </w:tcMar>
          </w:tcPr>
          <w:p w:rsidR="004915B2" w:rsidRPr="004915B2" w:rsidRDefault="004915B2" w:rsidP="00D625B6">
            <w:pPr>
              <w:jc w:val="center"/>
              <w:rPr>
                <w:sz w:val="16"/>
                <w:szCs w:val="16"/>
              </w:rPr>
            </w:pPr>
          </w:p>
        </w:tc>
        <w:tc>
          <w:tcPr>
            <w:tcW w:w="719" w:type="dxa"/>
            <w:shd w:val="clear" w:color="auto" w:fill="auto"/>
            <w:tcMar>
              <w:left w:w="-5" w:type="dxa"/>
            </w:tcMar>
          </w:tcPr>
          <w:p w:rsidR="004915B2" w:rsidRPr="004915B2" w:rsidRDefault="004915B2" w:rsidP="00D625B6">
            <w:pPr>
              <w:jc w:val="center"/>
              <w:rPr>
                <w:sz w:val="16"/>
                <w:szCs w:val="16"/>
              </w:rPr>
            </w:pPr>
          </w:p>
        </w:tc>
        <w:tc>
          <w:tcPr>
            <w:tcW w:w="721" w:type="dxa"/>
            <w:shd w:val="clear" w:color="auto" w:fill="auto"/>
            <w:tcMar>
              <w:left w:w="-5" w:type="dxa"/>
            </w:tcMar>
          </w:tcPr>
          <w:p w:rsidR="004915B2" w:rsidRPr="004915B2" w:rsidRDefault="004915B2" w:rsidP="00D625B6">
            <w:pPr>
              <w:jc w:val="center"/>
              <w:rPr>
                <w:sz w:val="16"/>
                <w:szCs w:val="16"/>
              </w:rPr>
            </w:pPr>
          </w:p>
        </w:tc>
        <w:tc>
          <w:tcPr>
            <w:tcW w:w="838" w:type="dxa"/>
            <w:shd w:val="clear" w:color="auto" w:fill="auto"/>
            <w:tcMar>
              <w:left w:w="-5" w:type="dxa"/>
            </w:tcMar>
          </w:tcPr>
          <w:p w:rsidR="004915B2" w:rsidRPr="004915B2" w:rsidRDefault="004915B2" w:rsidP="00D625B6">
            <w:pPr>
              <w:jc w:val="center"/>
              <w:rPr>
                <w:sz w:val="16"/>
                <w:szCs w:val="16"/>
              </w:rPr>
            </w:pP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28</w:t>
            </w:r>
          </w:p>
        </w:tc>
        <w:tc>
          <w:tcPr>
            <w:tcW w:w="1759" w:type="dxa"/>
            <w:shd w:val="clear" w:color="auto" w:fill="auto"/>
            <w:tcMar>
              <w:left w:w="-5" w:type="dxa"/>
            </w:tcMar>
          </w:tcPr>
          <w:p w:rsidR="004915B2" w:rsidRPr="004915B2" w:rsidRDefault="004915B2" w:rsidP="00D625B6">
            <w:pPr>
              <w:pStyle w:val="1b"/>
              <w:ind w:left="113"/>
              <w:rPr>
                <w:sz w:val="16"/>
                <w:szCs w:val="16"/>
              </w:rPr>
            </w:pPr>
            <w:r w:rsidRPr="004915B2">
              <w:rPr>
                <w:sz w:val="16"/>
                <w:szCs w:val="16"/>
              </w:rPr>
              <w:t>Численность занятых в экономике</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24142</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23370</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22860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22870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22870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22800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22800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22870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22870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29</w:t>
            </w: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Численность трудовых ресурсов</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31114</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31457</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30808</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30754</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30754</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30725</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30730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30754</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30754</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30</w:t>
            </w: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xml:space="preserve">Численность населения в </w:t>
            </w:r>
          </w:p>
          <w:p w:rsidR="004915B2" w:rsidRPr="004915B2" w:rsidRDefault="004915B2" w:rsidP="00D625B6">
            <w:pPr>
              <w:ind w:left="113"/>
              <w:jc w:val="both"/>
              <w:rPr>
                <w:sz w:val="16"/>
                <w:szCs w:val="16"/>
              </w:rPr>
            </w:pPr>
            <w:r w:rsidRPr="004915B2">
              <w:rPr>
                <w:sz w:val="16"/>
                <w:szCs w:val="16"/>
              </w:rPr>
              <w:t>трудоспособном возрасте</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29356</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29582</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28939</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28889</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28889</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28861</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28861</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28888</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28888</w:t>
            </w:r>
          </w:p>
        </w:tc>
      </w:tr>
      <w:tr w:rsidR="004915B2" w:rsidRPr="004915B2" w:rsidTr="004915B2">
        <w:tc>
          <w:tcPr>
            <w:tcW w:w="500" w:type="dxa"/>
            <w:tcBorders>
              <w:top w:val="nil"/>
            </w:tcBorders>
            <w:shd w:val="clear" w:color="auto" w:fill="auto"/>
            <w:tcMar>
              <w:left w:w="-5" w:type="dxa"/>
            </w:tcMar>
          </w:tcPr>
          <w:p w:rsidR="004915B2" w:rsidRPr="004915B2" w:rsidRDefault="004915B2" w:rsidP="00D625B6">
            <w:pPr>
              <w:jc w:val="center"/>
              <w:rPr>
                <w:sz w:val="16"/>
                <w:szCs w:val="16"/>
              </w:rPr>
            </w:pPr>
            <w:r w:rsidRPr="004915B2">
              <w:rPr>
                <w:sz w:val="16"/>
                <w:szCs w:val="16"/>
              </w:rPr>
              <w:lastRenderedPageBreak/>
              <w:t>31</w:t>
            </w:r>
          </w:p>
        </w:tc>
        <w:tc>
          <w:tcPr>
            <w:tcW w:w="1759" w:type="dxa"/>
            <w:tcBorders>
              <w:top w:val="nil"/>
            </w:tcBorders>
            <w:shd w:val="clear" w:color="auto" w:fill="auto"/>
            <w:tcMar>
              <w:left w:w="-5" w:type="dxa"/>
            </w:tcMar>
          </w:tcPr>
          <w:p w:rsidR="004915B2" w:rsidRPr="004915B2" w:rsidRDefault="004915B2" w:rsidP="00D625B6">
            <w:pPr>
              <w:ind w:left="113"/>
              <w:jc w:val="both"/>
              <w:rPr>
                <w:sz w:val="16"/>
                <w:szCs w:val="16"/>
              </w:rPr>
            </w:pPr>
            <w:r w:rsidRPr="004915B2">
              <w:rPr>
                <w:sz w:val="16"/>
                <w:szCs w:val="16"/>
              </w:rPr>
              <w:t>Уровень официально зарегистрированной безработицы</w:t>
            </w:r>
          </w:p>
        </w:tc>
        <w:tc>
          <w:tcPr>
            <w:tcW w:w="993" w:type="dxa"/>
            <w:tcBorders>
              <w:top w:val="nil"/>
            </w:tcBorders>
            <w:shd w:val="clear" w:color="auto" w:fill="auto"/>
            <w:tcMar>
              <w:left w:w="-5" w:type="dxa"/>
            </w:tcMar>
          </w:tcPr>
          <w:p w:rsidR="004915B2" w:rsidRPr="004915B2" w:rsidRDefault="004915B2" w:rsidP="00D625B6">
            <w:pPr>
              <w:ind w:left="113"/>
              <w:jc w:val="center"/>
              <w:rPr>
                <w:sz w:val="16"/>
                <w:szCs w:val="16"/>
              </w:rPr>
            </w:pPr>
          </w:p>
          <w:p w:rsidR="004915B2" w:rsidRPr="004915B2" w:rsidRDefault="004915B2" w:rsidP="00D625B6">
            <w:pPr>
              <w:ind w:left="113"/>
              <w:jc w:val="center"/>
              <w:rPr>
                <w:sz w:val="16"/>
                <w:szCs w:val="16"/>
              </w:rPr>
            </w:pPr>
            <w:r w:rsidRPr="004915B2">
              <w:rPr>
                <w:sz w:val="16"/>
                <w:szCs w:val="16"/>
              </w:rPr>
              <w:t>%</w:t>
            </w:r>
          </w:p>
        </w:tc>
        <w:tc>
          <w:tcPr>
            <w:tcW w:w="992" w:type="dxa"/>
            <w:tcBorders>
              <w:top w:val="nil"/>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2,2</w:t>
            </w:r>
          </w:p>
        </w:tc>
        <w:tc>
          <w:tcPr>
            <w:tcW w:w="1017" w:type="dxa"/>
            <w:tcBorders>
              <w:top w:val="nil"/>
            </w:tcBorders>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7,27</w:t>
            </w:r>
          </w:p>
        </w:tc>
        <w:tc>
          <w:tcPr>
            <w:tcW w:w="888" w:type="dxa"/>
            <w:tcBorders>
              <w:top w:val="nil"/>
            </w:tcBorders>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5,8</w:t>
            </w:r>
          </w:p>
        </w:tc>
        <w:tc>
          <w:tcPr>
            <w:tcW w:w="977" w:type="dxa"/>
            <w:tcBorders>
              <w:top w:val="nil"/>
            </w:tcBorders>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5,5</w:t>
            </w:r>
          </w:p>
        </w:tc>
        <w:tc>
          <w:tcPr>
            <w:tcW w:w="895" w:type="dxa"/>
            <w:tcBorders>
              <w:top w:val="nil"/>
            </w:tcBorders>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5,0</w:t>
            </w:r>
          </w:p>
        </w:tc>
        <w:tc>
          <w:tcPr>
            <w:tcW w:w="890" w:type="dxa"/>
            <w:tcBorders>
              <w:top w:val="nil"/>
            </w:tcBorders>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5,3</w:t>
            </w:r>
          </w:p>
        </w:tc>
        <w:tc>
          <w:tcPr>
            <w:tcW w:w="719" w:type="dxa"/>
            <w:tcBorders>
              <w:top w:val="nil"/>
            </w:tcBorders>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4,8</w:t>
            </w:r>
          </w:p>
        </w:tc>
        <w:tc>
          <w:tcPr>
            <w:tcW w:w="721" w:type="dxa"/>
            <w:tcBorders>
              <w:top w:val="nil"/>
            </w:tcBorders>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5,1</w:t>
            </w:r>
          </w:p>
        </w:tc>
        <w:tc>
          <w:tcPr>
            <w:tcW w:w="838" w:type="dxa"/>
            <w:tcBorders>
              <w:top w:val="nil"/>
            </w:tcBorders>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4,5</w:t>
            </w:r>
          </w:p>
        </w:tc>
      </w:tr>
      <w:tr w:rsidR="004915B2" w:rsidRPr="004915B2" w:rsidTr="004915B2">
        <w:trPr>
          <w:trHeight w:val="466"/>
        </w:trPr>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32</w:t>
            </w:r>
          </w:p>
        </w:tc>
        <w:tc>
          <w:tcPr>
            <w:tcW w:w="1759" w:type="dxa"/>
            <w:vMerge w:val="restart"/>
            <w:shd w:val="clear" w:color="auto" w:fill="auto"/>
            <w:tcMar>
              <w:left w:w="-5" w:type="dxa"/>
            </w:tcMar>
          </w:tcPr>
          <w:p w:rsidR="004915B2" w:rsidRPr="004915B2" w:rsidRDefault="004915B2" w:rsidP="00D625B6">
            <w:pPr>
              <w:pStyle w:val="1b"/>
              <w:ind w:left="113"/>
              <w:rPr>
                <w:sz w:val="16"/>
                <w:szCs w:val="16"/>
              </w:rPr>
            </w:pPr>
            <w:r w:rsidRPr="004915B2">
              <w:rPr>
                <w:sz w:val="16"/>
                <w:szCs w:val="16"/>
              </w:rPr>
              <w:t xml:space="preserve">Общий фонд оплаты труда </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млн. 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4618,8</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4764,7</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5106,4</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5290,1</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5358,5</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5500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5542,5</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5723</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5824</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vAlign w:val="bottom"/>
          </w:tcPr>
          <w:p w:rsidR="004915B2" w:rsidRPr="004915B2" w:rsidRDefault="004915B2" w:rsidP="00D625B6">
            <w:pPr>
              <w:pStyle w:val="1b"/>
              <w:ind w:left="113"/>
              <w:rPr>
                <w:sz w:val="16"/>
                <w:szCs w:val="16"/>
              </w:rPr>
            </w:pP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 к предыдущему году</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105,0</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103,2</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107,2</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103,6</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104,9</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104,0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103,4</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104,0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105,1</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33</w:t>
            </w:r>
          </w:p>
        </w:tc>
        <w:tc>
          <w:tcPr>
            <w:tcW w:w="1759" w:type="dxa"/>
            <w:shd w:val="clear" w:color="auto" w:fill="auto"/>
            <w:tcMar>
              <w:left w:w="-5" w:type="dxa"/>
            </w:tcMar>
            <w:vAlign w:val="bottom"/>
          </w:tcPr>
          <w:p w:rsidR="004915B2" w:rsidRPr="004915B2" w:rsidRDefault="004915B2" w:rsidP="00D625B6">
            <w:pPr>
              <w:pStyle w:val="1b"/>
              <w:ind w:left="113"/>
              <w:rPr>
                <w:sz w:val="16"/>
                <w:szCs w:val="16"/>
              </w:rPr>
            </w:pPr>
            <w:r w:rsidRPr="004915B2">
              <w:rPr>
                <w:sz w:val="16"/>
                <w:szCs w:val="16"/>
              </w:rPr>
              <w:t>Среднесписочная численность работников</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15094</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15040</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15010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15010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15030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15030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15030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15040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15040</w:t>
            </w:r>
          </w:p>
        </w:tc>
      </w:tr>
      <w:tr w:rsidR="004915B2" w:rsidRPr="004915B2" w:rsidTr="004915B2">
        <w:trPr>
          <w:trHeight w:val="411"/>
        </w:trPr>
        <w:tc>
          <w:tcPr>
            <w:tcW w:w="500" w:type="dxa"/>
            <w:vMerge w:val="restart"/>
            <w:shd w:val="clear" w:color="auto" w:fill="auto"/>
            <w:tcMar>
              <w:left w:w="-5" w:type="dxa"/>
            </w:tcMar>
          </w:tcPr>
          <w:p w:rsidR="004915B2" w:rsidRPr="004915B2" w:rsidRDefault="004915B2" w:rsidP="00D625B6">
            <w:pPr>
              <w:jc w:val="center"/>
              <w:rPr>
                <w:sz w:val="16"/>
                <w:szCs w:val="16"/>
              </w:rPr>
            </w:pPr>
            <w:r w:rsidRPr="004915B2">
              <w:rPr>
                <w:sz w:val="16"/>
                <w:szCs w:val="16"/>
              </w:rPr>
              <w:t>34</w:t>
            </w:r>
          </w:p>
        </w:tc>
        <w:tc>
          <w:tcPr>
            <w:tcW w:w="1759" w:type="dxa"/>
            <w:vMerge w:val="restart"/>
            <w:shd w:val="clear" w:color="auto" w:fill="auto"/>
            <w:tcMar>
              <w:left w:w="-5" w:type="dxa"/>
            </w:tcMar>
          </w:tcPr>
          <w:p w:rsidR="004915B2" w:rsidRPr="004915B2" w:rsidRDefault="004915B2" w:rsidP="00D625B6">
            <w:pPr>
              <w:pStyle w:val="1b"/>
              <w:ind w:left="113"/>
              <w:rPr>
                <w:sz w:val="16"/>
                <w:szCs w:val="16"/>
              </w:rPr>
            </w:pPr>
            <w:r w:rsidRPr="004915B2">
              <w:rPr>
                <w:sz w:val="16"/>
                <w:szCs w:val="16"/>
              </w:rPr>
              <w:t xml:space="preserve">Среднемесячная заработная плата   </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25500</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26400</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28350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29370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29710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30490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30730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31710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32270</w:t>
            </w:r>
          </w:p>
        </w:tc>
      </w:tr>
      <w:tr w:rsidR="004915B2" w:rsidRPr="004915B2" w:rsidTr="004915B2">
        <w:tc>
          <w:tcPr>
            <w:tcW w:w="500" w:type="dxa"/>
            <w:vMerge/>
            <w:shd w:val="clear" w:color="auto" w:fill="auto"/>
            <w:tcMar>
              <w:left w:w="-5" w:type="dxa"/>
            </w:tcMar>
          </w:tcPr>
          <w:p w:rsidR="004915B2" w:rsidRPr="004915B2" w:rsidRDefault="004915B2" w:rsidP="00D625B6">
            <w:pPr>
              <w:jc w:val="center"/>
              <w:rPr>
                <w:sz w:val="16"/>
                <w:szCs w:val="16"/>
              </w:rPr>
            </w:pPr>
          </w:p>
        </w:tc>
        <w:tc>
          <w:tcPr>
            <w:tcW w:w="1759" w:type="dxa"/>
            <w:vMerge/>
            <w:shd w:val="clear" w:color="auto" w:fill="auto"/>
            <w:tcMar>
              <w:left w:w="-5" w:type="dxa"/>
            </w:tcMar>
          </w:tcPr>
          <w:p w:rsidR="004915B2" w:rsidRPr="004915B2" w:rsidRDefault="004915B2" w:rsidP="00D625B6">
            <w:pPr>
              <w:pStyle w:val="1b"/>
              <w:ind w:left="113"/>
              <w:rPr>
                <w:sz w:val="16"/>
                <w:szCs w:val="16"/>
              </w:rPr>
            </w:pP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 к предыдущему году</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104,9</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103,5</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107,2</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103,6</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104,9</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104,0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103,4</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104,0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105,1</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35</w:t>
            </w: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Среднемесячные доходы населения</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15230</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15860</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16890</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17430</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17570</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17990</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18270</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18570</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19000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ind w:left="113"/>
              <w:jc w:val="both"/>
              <w:rPr>
                <w:b/>
                <w:sz w:val="16"/>
                <w:szCs w:val="16"/>
              </w:rPr>
            </w:pPr>
            <w:r w:rsidRPr="004915B2">
              <w:rPr>
                <w:b/>
                <w:sz w:val="16"/>
                <w:szCs w:val="16"/>
              </w:rPr>
              <w:t>Развитие социальной сферы</w:t>
            </w:r>
          </w:p>
        </w:tc>
        <w:tc>
          <w:tcPr>
            <w:tcW w:w="993" w:type="dxa"/>
            <w:shd w:val="clear" w:color="auto" w:fill="auto"/>
            <w:tcMar>
              <w:left w:w="-5" w:type="dxa"/>
            </w:tcMar>
          </w:tcPr>
          <w:p w:rsidR="004915B2" w:rsidRPr="004915B2" w:rsidRDefault="004915B2" w:rsidP="00D625B6">
            <w:pPr>
              <w:ind w:left="113"/>
              <w:jc w:val="center"/>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tc>
        <w:tc>
          <w:tcPr>
            <w:tcW w:w="1017" w:type="dxa"/>
            <w:shd w:val="clear" w:color="auto" w:fill="auto"/>
            <w:tcMar>
              <w:left w:w="-5" w:type="dxa"/>
            </w:tcMar>
          </w:tcPr>
          <w:p w:rsidR="004915B2" w:rsidRPr="004915B2" w:rsidRDefault="004915B2" w:rsidP="00D625B6">
            <w:pPr>
              <w:jc w:val="center"/>
              <w:rPr>
                <w:sz w:val="16"/>
                <w:szCs w:val="16"/>
              </w:rPr>
            </w:pPr>
          </w:p>
        </w:tc>
        <w:tc>
          <w:tcPr>
            <w:tcW w:w="888" w:type="dxa"/>
            <w:shd w:val="clear" w:color="auto" w:fill="auto"/>
            <w:tcMar>
              <w:left w:w="-5" w:type="dxa"/>
            </w:tcMar>
          </w:tcPr>
          <w:p w:rsidR="004915B2" w:rsidRPr="004915B2" w:rsidRDefault="004915B2" w:rsidP="00D625B6">
            <w:pPr>
              <w:jc w:val="center"/>
              <w:rPr>
                <w:sz w:val="16"/>
                <w:szCs w:val="16"/>
              </w:rPr>
            </w:pPr>
          </w:p>
        </w:tc>
        <w:tc>
          <w:tcPr>
            <w:tcW w:w="977" w:type="dxa"/>
            <w:shd w:val="clear" w:color="auto" w:fill="auto"/>
            <w:tcMar>
              <w:left w:w="-5" w:type="dxa"/>
            </w:tcMar>
          </w:tcPr>
          <w:p w:rsidR="004915B2" w:rsidRPr="004915B2" w:rsidRDefault="004915B2" w:rsidP="00D625B6">
            <w:pPr>
              <w:jc w:val="center"/>
              <w:rPr>
                <w:sz w:val="16"/>
                <w:szCs w:val="16"/>
              </w:rPr>
            </w:pPr>
          </w:p>
        </w:tc>
        <w:tc>
          <w:tcPr>
            <w:tcW w:w="895" w:type="dxa"/>
            <w:shd w:val="clear" w:color="auto" w:fill="auto"/>
            <w:tcMar>
              <w:left w:w="-5" w:type="dxa"/>
            </w:tcMar>
          </w:tcPr>
          <w:p w:rsidR="004915B2" w:rsidRPr="004915B2" w:rsidRDefault="004915B2" w:rsidP="00D625B6">
            <w:pPr>
              <w:jc w:val="center"/>
              <w:rPr>
                <w:sz w:val="16"/>
                <w:szCs w:val="16"/>
              </w:rPr>
            </w:pPr>
          </w:p>
        </w:tc>
        <w:tc>
          <w:tcPr>
            <w:tcW w:w="890" w:type="dxa"/>
            <w:shd w:val="clear" w:color="auto" w:fill="auto"/>
            <w:tcMar>
              <w:left w:w="-5" w:type="dxa"/>
            </w:tcMar>
          </w:tcPr>
          <w:p w:rsidR="004915B2" w:rsidRPr="004915B2" w:rsidRDefault="004915B2" w:rsidP="00D625B6">
            <w:pPr>
              <w:jc w:val="center"/>
              <w:rPr>
                <w:sz w:val="16"/>
                <w:szCs w:val="16"/>
              </w:rPr>
            </w:pPr>
          </w:p>
        </w:tc>
        <w:tc>
          <w:tcPr>
            <w:tcW w:w="719" w:type="dxa"/>
            <w:shd w:val="clear" w:color="auto" w:fill="auto"/>
            <w:tcMar>
              <w:left w:w="-5" w:type="dxa"/>
            </w:tcMar>
          </w:tcPr>
          <w:p w:rsidR="004915B2" w:rsidRPr="004915B2" w:rsidRDefault="004915B2" w:rsidP="00D625B6">
            <w:pPr>
              <w:jc w:val="center"/>
              <w:rPr>
                <w:sz w:val="16"/>
                <w:szCs w:val="16"/>
              </w:rPr>
            </w:pPr>
          </w:p>
        </w:tc>
        <w:tc>
          <w:tcPr>
            <w:tcW w:w="721" w:type="dxa"/>
            <w:shd w:val="clear" w:color="auto" w:fill="auto"/>
            <w:tcMar>
              <w:left w:w="-5" w:type="dxa"/>
            </w:tcMar>
          </w:tcPr>
          <w:p w:rsidR="004915B2" w:rsidRPr="004915B2" w:rsidRDefault="004915B2" w:rsidP="00D625B6">
            <w:pPr>
              <w:jc w:val="center"/>
              <w:rPr>
                <w:sz w:val="16"/>
                <w:szCs w:val="16"/>
              </w:rPr>
            </w:pPr>
          </w:p>
        </w:tc>
        <w:tc>
          <w:tcPr>
            <w:tcW w:w="838" w:type="dxa"/>
            <w:shd w:val="clear" w:color="auto" w:fill="auto"/>
            <w:tcMar>
              <w:left w:w="-5" w:type="dxa"/>
            </w:tcMar>
          </w:tcPr>
          <w:p w:rsidR="004915B2" w:rsidRPr="004915B2" w:rsidRDefault="004915B2" w:rsidP="00D625B6">
            <w:pPr>
              <w:jc w:val="center"/>
              <w:rPr>
                <w:sz w:val="16"/>
                <w:szCs w:val="16"/>
              </w:rPr>
            </w:pP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36</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Число детей, умерших в возрасте до 1 года, на 1000 родившихся живыми</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9,2</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3,4</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3,4</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3,4</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3,4</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3,4</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3,4</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3,4</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3,4</w:t>
            </w:r>
          </w:p>
        </w:tc>
      </w:tr>
      <w:tr w:rsidR="004915B2" w:rsidRPr="004915B2" w:rsidTr="004915B2">
        <w:trPr>
          <w:trHeight w:val="879"/>
        </w:trPr>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37</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Численность детей в дошкольных образовательных учреждениях</w:t>
            </w:r>
          </w:p>
        </w:tc>
        <w:tc>
          <w:tcPr>
            <w:tcW w:w="993" w:type="dxa"/>
            <w:shd w:val="clear" w:color="auto" w:fill="auto"/>
            <w:tcMar>
              <w:left w:w="-5" w:type="dxa"/>
            </w:tcMar>
          </w:tcPr>
          <w:p w:rsidR="004915B2" w:rsidRPr="004915B2" w:rsidRDefault="004915B2" w:rsidP="00D625B6">
            <w:pPr>
              <w:pStyle w:val="1b"/>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2423</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2318</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2312</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2500</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2500</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2740</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2740</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2740</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2740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38</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организационно-правовой формы и формы собственности в общей численности детей от трех до семи лет.</w:t>
            </w:r>
          </w:p>
        </w:tc>
        <w:tc>
          <w:tcPr>
            <w:tcW w:w="993" w:type="dxa"/>
            <w:shd w:val="clear" w:color="auto" w:fill="auto"/>
            <w:tcMar>
              <w:left w:w="-5" w:type="dxa"/>
            </w:tcMar>
          </w:tcPr>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r w:rsidRPr="004915B2">
              <w:rPr>
                <w:sz w:val="16"/>
                <w:szCs w:val="16"/>
              </w:rPr>
              <w:t>%</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59,7</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60,0</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 xml:space="preserve">100,0 </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100,0</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100,0</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100,0</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100,0</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100,0</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100,0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39</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rsidR="004915B2" w:rsidRPr="004915B2" w:rsidRDefault="004915B2" w:rsidP="00D625B6">
            <w:pPr>
              <w:pStyle w:val="1b"/>
              <w:ind w:left="113"/>
              <w:jc w:val="both"/>
              <w:rPr>
                <w:sz w:val="16"/>
                <w:szCs w:val="16"/>
              </w:rPr>
            </w:pPr>
          </w:p>
        </w:tc>
        <w:tc>
          <w:tcPr>
            <w:tcW w:w="993" w:type="dxa"/>
            <w:shd w:val="clear" w:color="auto" w:fill="auto"/>
            <w:tcMar>
              <w:left w:w="-5" w:type="dxa"/>
            </w:tcMar>
          </w:tcPr>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r w:rsidRPr="004915B2">
              <w:rPr>
                <w:sz w:val="16"/>
                <w:szCs w:val="16"/>
              </w:rPr>
              <w:t>%</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11,5</w:t>
            </w:r>
          </w:p>
          <w:p w:rsidR="004915B2" w:rsidRPr="004915B2" w:rsidRDefault="004915B2" w:rsidP="00D625B6">
            <w:pPr>
              <w:jc w:val="center"/>
              <w:rPr>
                <w:sz w:val="16"/>
                <w:szCs w:val="16"/>
              </w:rPr>
            </w:pP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8,1</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7,0</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7,0</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7,0</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7,0</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7,0</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7,0</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40</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 xml:space="preserve">Численность обучающихся в </w:t>
            </w:r>
            <w:proofErr w:type="gramStart"/>
            <w:r w:rsidRPr="004915B2">
              <w:rPr>
                <w:sz w:val="16"/>
                <w:szCs w:val="16"/>
              </w:rPr>
              <w:t>общеобразователь-ных</w:t>
            </w:r>
            <w:proofErr w:type="gramEnd"/>
            <w:r w:rsidRPr="004915B2">
              <w:rPr>
                <w:sz w:val="16"/>
                <w:szCs w:val="16"/>
              </w:rPr>
              <w:t xml:space="preserve"> учреждениях (без вечерних (сменных) общеобразователь-ных учреждениях (на начало учебного года)</w:t>
            </w:r>
          </w:p>
        </w:tc>
        <w:tc>
          <w:tcPr>
            <w:tcW w:w="993" w:type="dxa"/>
            <w:shd w:val="clear" w:color="auto" w:fill="auto"/>
            <w:tcMar>
              <w:left w:w="-5" w:type="dxa"/>
            </w:tcMar>
          </w:tcPr>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6883</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6804</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6920</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6900</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6900</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6900</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6900</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6900</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6900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41</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 xml:space="preserve">Средняя наполняемость классов в </w:t>
            </w:r>
            <w:proofErr w:type="gramStart"/>
            <w:r w:rsidRPr="004915B2">
              <w:rPr>
                <w:sz w:val="16"/>
                <w:szCs w:val="16"/>
              </w:rPr>
              <w:t>общеобразователь-ных</w:t>
            </w:r>
            <w:proofErr w:type="gramEnd"/>
            <w:r w:rsidRPr="004915B2">
              <w:rPr>
                <w:sz w:val="16"/>
                <w:szCs w:val="16"/>
              </w:rPr>
              <w:t xml:space="preserve"> учреждениях – всего,</w:t>
            </w:r>
          </w:p>
        </w:tc>
        <w:tc>
          <w:tcPr>
            <w:tcW w:w="993" w:type="dxa"/>
            <w:shd w:val="clear" w:color="auto" w:fill="auto"/>
            <w:tcMar>
              <w:left w:w="-5" w:type="dxa"/>
            </w:tcMar>
          </w:tcPr>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15,7</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15,8</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15,8</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15,8</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15,8</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15,8</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15,8</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15,8</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15,8</w:t>
            </w:r>
          </w:p>
        </w:tc>
      </w:tr>
      <w:tr w:rsidR="004915B2" w:rsidRPr="004915B2" w:rsidTr="004915B2">
        <w:trPr>
          <w:trHeight w:val="413"/>
        </w:trPr>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 в т.ч. в городских поселениях</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22,9</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23</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23</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23</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23</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23</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23</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23</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23</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 в сельских поселениях</w:t>
            </w:r>
          </w:p>
        </w:tc>
        <w:tc>
          <w:tcPr>
            <w:tcW w:w="993" w:type="dxa"/>
            <w:shd w:val="clear" w:color="auto" w:fill="auto"/>
            <w:tcMar>
              <w:left w:w="-5" w:type="dxa"/>
            </w:tcMar>
          </w:tcPr>
          <w:p w:rsidR="004915B2" w:rsidRPr="004915B2" w:rsidRDefault="004915B2" w:rsidP="00D625B6">
            <w:pPr>
              <w:ind w:left="113"/>
              <w:jc w:val="center"/>
              <w:rPr>
                <w:sz w:val="16"/>
                <w:szCs w:val="16"/>
              </w:rPr>
            </w:pPr>
            <w:r w:rsidRPr="004915B2">
              <w:rPr>
                <w:sz w:val="16"/>
                <w:szCs w:val="16"/>
              </w:rPr>
              <w:t>чел.</w:t>
            </w:r>
          </w:p>
          <w:p w:rsidR="004915B2" w:rsidRPr="004915B2" w:rsidRDefault="004915B2" w:rsidP="00D625B6">
            <w:pPr>
              <w:ind w:left="113"/>
              <w:jc w:val="center"/>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r w:rsidRPr="004915B2">
              <w:rPr>
                <w:sz w:val="16"/>
                <w:szCs w:val="16"/>
              </w:rPr>
              <w:t>11</w:t>
            </w:r>
          </w:p>
        </w:tc>
        <w:tc>
          <w:tcPr>
            <w:tcW w:w="1017" w:type="dxa"/>
            <w:shd w:val="clear" w:color="auto" w:fill="auto"/>
            <w:tcMar>
              <w:left w:w="-5" w:type="dxa"/>
            </w:tcMar>
          </w:tcPr>
          <w:p w:rsidR="004915B2" w:rsidRPr="004915B2" w:rsidRDefault="004915B2" w:rsidP="00D625B6">
            <w:pPr>
              <w:jc w:val="center"/>
              <w:rPr>
                <w:sz w:val="16"/>
                <w:szCs w:val="16"/>
              </w:rPr>
            </w:pPr>
            <w:r w:rsidRPr="004915B2">
              <w:rPr>
                <w:sz w:val="16"/>
                <w:szCs w:val="16"/>
              </w:rPr>
              <w:t>11</w:t>
            </w:r>
          </w:p>
        </w:tc>
        <w:tc>
          <w:tcPr>
            <w:tcW w:w="888" w:type="dxa"/>
            <w:shd w:val="clear" w:color="auto" w:fill="auto"/>
            <w:tcMar>
              <w:left w:w="-5" w:type="dxa"/>
            </w:tcMar>
          </w:tcPr>
          <w:p w:rsidR="004915B2" w:rsidRPr="004915B2" w:rsidRDefault="004915B2" w:rsidP="00D625B6">
            <w:pPr>
              <w:jc w:val="center"/>
              <w:rPr>
                <w:sz w:val="16"/>
                <w:szCs w:val="16"/>
              </w:rPr>
            </w:pPr>
            <w:r w:rsidRPr="004915B2">
              <w:rPr>
                <w:sz w:val="16"/>
                <w:szCs w:val="16"/>
              </w:rPr>
              <w:t>11</w:t>
            </w:r>
          </w:p>
        </w:tc>
        <w:tc>
          <w:tcPr>
            <w:tcW w:w="977" w:type="dxa"/>
            <w:shd w:val="clear" w:color="auto" w:fill="auto"/>
            <w:tcMar>
              <w:left w:w="-5" w:type="dxa"/>
            </w:tcMar>
          </w:tcPr>
          <w:p w:rsidR="004915B2" w:rsidRPr="004915B2" w:rsidRDefault="004915B2" w:rsidP="00D625B6">
            <w:pPr>
              <w:jc w:val="center"/>
              <w:rPr>
                <w:sz w:val="16"/>
                <w:szCs w:val="16"/>
              </w:rPr>
            </w:pPr>
            <w:r w:rsidRPr="004915B2">
              <w:rPr>
                <w:sz w:val="16"/>
                <w:szCs w:val="16"/>
              </w:rPr>
              <w:t>11</w:t>
            </w:r>
          </w:p>
        </w:tc>
        <w:tc>
          <w:tcPr>
            <w:tcW w:w="895" w:type="dxa"/>
            <w:shd w:val="clear" w:color="auto" w:fill="auto"/>
            <w:tcMar>
              <w:left w:w="-5" w:type="dxa"/>
            </w:tcMar>
          </w:tcPr>
          <w:p w:rsidR="004915B2" w:rsidRPr="004915B2" w:rsidRDefault="004915B2" w:rsidP="00D625B6">
            <w:pPr>
              <w:jc w:val="center"/>
              <w:rPr>
                <w:sz w:val="16"/>
                <w:szCs w:val="16"/>
              </w:rPr>
            </w:pPr>
            <w:r w:rsidRPr="004915B2">
              <w:rPr>
                <w:sz w:val="16"/>
                <w:szCs w:val="16"/>
              </w:rPr>
              <w:t>11</w:t>
            </w:r>
          </w:p>
        </w:tc>
        <w:tc>
          <w:tcPr>
            <w:tcW w:w="890" w:type="dxa"/>
            <w:shd w:val="clear" w:color="auto" w:fill="auto"/>
            <w:tcMar>
              <w:left w:w="-5" w:type="dxa"/>
            </w:tcMar>
          </w:tcPr>
          <w:p w:rsidR="004915B2" w:rsidRPr="004915B2" w:rsidRDefault="004915B2" w:rsidP="00D625B6">
            <w:pPr>
              <w:jc w:val="center"/>
              <w:rPr>
                <w:sz w:val="16"/>
                <w:szCs w:val="16"/>
              </w:rPr>
            </w:pPr>
            <w:r w:rsidRPr="004915B2">
              <w:rPr>
                <w:sz w:val="16"/>
                <w:szCs w:val="16"/>
              </w:rPr>
              <w:t>11</w:t>
            </w:r>
          </w:p>
        </w:tc>
        <w:tc>
          <w:tcPr>
            <w:tcW w:w="719" w:type="dxa"/>
            <w:shd w:val="clear" w:color="auto" w:fill="auto"/>
            <w:tcMar>
              <w:left w:w="-5" w:type="dxa"/>
            </w:tcMar>
          </w:tcPr>
          <w:p w:rsidR="004915B2" w:rsidRPr="004915B2" w:rsidRDefault="004915B2" w:rsidP="00D625B6">
            <w:pPr>
              <w:jc w:val="center"/>
              <w:rPr>
                <w:sz w:val="16"/>
                <w:szCs w:val="16"/>
              </w:rPr>
            </w:pPr>
            <w:r w:rsidRPr="004915B2">
              <w:rPr>
                <w:sz w:val="16"/>
                <w:szCs w:val="16"/>
              </w:rPr>
              <w:t>11</w:t>
            </w:r>
          </w:p>
        </w:tc>
        <w:tc>
          <w:tcPr>
            <w:tcW w:w="721" w:type="dxa"/>
            <w:shd w:val="clear" w:color="auto" w:fill="auto"/>
            <w:tcMar>
              <w:left w:w="-5" w:type="dxa"/>
            </w:tcMar>
          </w:tcPr>
          <w:p w:rsidR="004915B2" w:rsidRPr="004915B2" w:rsidRDefault="004915B2" w:rsidP="00D625B6">
            <w:pPr>
              <w:jc w:val="center"/>
              <w:rPr>
                <w:sz w:val="16"/>
                <w:szCs w:val="16"/>
              </w:rPr>
            </w:pPr>
            <w:r w:rsidRPr="004915B2">
              <w:rPr>
                <w:sz w:val="16"/>
                <w:szCs w:val="16"/>
              </w:rPr>
              <w:t>11</w:t>
            </w:r>
          </w:p>
        </w:tc>
        <w:tc>
          <w:tcPr>
            <w:tcW w:w="838" w:type="dxa"/>
            <w:shd w:val="clear" w:color="auto" w:fill="auto"/>
            <w:tcMar>
              <w:left w:w="-5" w:type="dxa"/>
            </w:tcMar>
          </w:tcPr>
          <w:p w:rsidR="004915B2" w:rsidRPr="004915B2" w:rsidRDefault="004915B2" w:rsidP="00D625B6">
            <w:pPr>
              <w:jc w:val="center"/>
              <w:rPr>
                <w:sz w:val="16"/>
                <w:szCs w:val="16"/>
              </w:rPr>
            </w:pPr>
            <w:r w:rsidRPr="004915B2">
              <w:rPr>
                <w:sz w:val="16"/>
                <w:szCs w:val="16"/>
              </w:rPr>
              <w:t>11</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42</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 xml:space="preserve">Численность выпускников муниципальных </w:t>
            </w:r>
            <w:proofErr w:type="gramStart"/>
            <w:r w:rsidRPr="004915B2">
              <w:rPr>
                <w:sz w:val="16"/>
                <w:szCs w:val="16"/>
              </w:rPr>
              <w:t>общеобразователь-ных</w:t>
            </w:r>
            <w:proofErr w:type="gramEnd"/>
            <w:r w:rsidRPr="004915B2">
              <w:rPr>
                <w:sz w:val="16"/>
                <w:szCs w:val="16"/>
              </w:rPr>
              <w:t xml:space="preserve"> учреждений</w:t>
            </w:r>
          </w:p>
        </w:tc>
        <w:tc>
          <w:tcPr>
            <w:tcW w:w="993" w:type="dxa"/>
            <w:shd w:val="clear" w:color="auto" w:fill="auto"/>
            <w:tcMar>
              <w:left w:w="-5" w:type="dxa"/>
            </w:tcMar>
          </w:tcPr>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278</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286</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239</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223</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223</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223</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223</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223</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223</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lastRenderedPageBreak/>
              <w:t>43</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 xml:space="preserve">Число детей, обучающихся в муниципальных </w:t>
            </w:r>
            <w:proofErr w:type="gramStart"/>
            <w:r w:rsidRPr="004915B2">
              <w:rPr>
                <w:sz w:val="16"/>
                <w:szCs w:val="16"/>
              </w:rPr>
              <w:t>общеобразователь-ных</w:t>
            </w:r>
            <w:proofErr w:type="gramEnd"/>
            <w:r w:rsidRPr="004915B2">
              <w:rPr>
                <w:sz w:val="16"/>
                <w:szCs w:val="16"/>
              </w:rPr>
              <w:t xml:space="preserve"> учреждениях, занимающихся во вторую (третью) смену, в общей численности обучающихся в муниципальных общеобразователь-ных учреждениях</w:t>
            </w:r>
          </w:p>
        </w:tc>
        <w:tc>
          <w:tcPr>
            <w:tcW w:w="993" w:type="dxa"/>
            <w:shd w:val="clear" w:color="auto" w:fill="auto"/>
            <w:tcMar>
              <w:left w:w="-5" w:type="dxa"/>
            </w:tcMar>
          </w:tcPr>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pStyle w:val="ConsPlusNormal"/>
              <w:rPr>
                <w:rFonts w:ascii="Times New Roman" w:hAnsi="Times New Roman" w:cs="Times New Roman"/>
                <w:color w:val="000000" w:themeColor="text1"/>
                <w:sz w:val="16"/>
                <w:szCs w:val="16"/>
              </w:rPr>
            </w:pPr>
          </w:p>
          <w:p w:rsidR="004915B2" w:rsidRPr="004915B2" w:rsidRDefault="004915B2" w:rsidP="00D625B6">
            <w:pPr>
              <w:pStyle w:val="ConsPlusNormal"/>
              <w:rPr>
                <w:rFonts w:ascii="Times New Roman" w:hAnsi="Times New Roman" w:cs="Times New Roman"/>
                <w:color w:val="000000" w:themeColor="text1"/>
                <w:sz w:val="16"/>
                <w:szCs w:val="16"/>
              </w:rPr>
            </w:pPr>
          </w:p>
          <w:p w:rsidR="004915B2" w:rsidRPr="004915B2" w:rsidRDefault="004915B2" w:rsidP="00D625B6">
            <w:pPr>
              <w:pStyle w:val="ConsPlusNormal"/>
              <w:ind w:left="113" w:firstLine="0"/>
              <w:jc w:val="center"/>
              <w:rPr>
                <w:rFonts w:ascii="Times New Roman" w:hAnsi="Times New Roman" w:cs="Times New Roman"/>
                <w:color w:val="000000" w:themeColor="text1"/>
                <w:sz w:val="16"/>
                <w:szCs w:val="16"/>
              </w:rPr>
            </w:pPr>
            <w:r w:rsidRPr="004915B2">
              <w:rPr>
                <w:rFonts w:ascii="Times New Roman" w:hAnsi="Times New Roman" w:cs="Times New Roman"/>
                <w:color w:val="000000" w:themeColor="text1"/>
                <w:sz w:val="16"/>
                <w:szCs w:val="16"/>
              </w:rPr>
              <w:t>842</w:t>
            </w:r>
          </w:p>
          <w:p w:rsidR="004915B2" w:rsidRPr="004915B2" w:rsidRDefault="004915B2" w:rsidP="00D625B6">
            <w:pPr>
              <w:pStyle w:val="ConsPlusNormal"/>
              <w:rPr>
                <w:rFonts w:ascii="Times New Roman" w:hAnsi="Times New Roman" w:cs="Times New Roman"/>
                <w:color w:val="000000" w:themeColor="text1"/>
                <w:sz w:val="16"/>
                <w:szCs w:val="16"/>
              </w:rPr>
            </w:pPr>
          </w:p>
          <w:p w:rsidR="004915B2" w:rsidRPr="004915B2" w:rsidRDefault="004915B2" w:rsidP="00D625B6">
            <w:pPr>
              <w:pStyle w:val="ConsPlusNormal"/>
              <w:rPr>
                <w:rFonts w:ascii="Times New Roman" w:hAnsi="Times New Roman" w:cs="Times New Roman"/>
                <w:color w:val="FF0000"/>
                <w:sz w:val="16"/>
                <w:szCs w:val="16"/>
              </w:rPr>
            </w:pPr>
          </w:p>
        </w:tc>
        <w:tc>
          <w:tcPr>
            <w:tcW w:w="1017" w:type="dxa"/>
            <w:shd w:val="clear" w:color="auto" w:fill="auto"/>
            <w:tcMar>
              <w:left w:w="-5" w:type="dxa"/>
            </w:tcMar>
          </w:tcPr>
          <w:p w:rsidR="004915B2" w:rsidRPr="004915B2" w:rsidRDefault="004915B2" w:rsidP="00D625B6">
            <w:pPr>
              <w:pStyle w:val="ConsPlusNormal"/>
              <w:jc w:val="center"/>
              <w:rPr>
                <w:rFonts w:ascii="Times New Roman" w:hAnsi="Times New Roman" w:cs="Times New Roman"/>
                <w:color w:val="FF0000"/>
                <w:sz w:val="16"/>
                <w:szCs w:val="16"/>
              </w:rPr>
            </w:pPr>
          </w:p>
          <w:p w:rsidR="004915B2" w:rsidRPr="004915B2" w:rsidRDefault="004915B2" w:rsidP="00D625B6">
            <w:pPr>
              <w:pStyle w:val="ConsPlusNormal"/>
              <w:jc w:val="center"/>
              <w:rPr>
                <w:rFonts w:ascii="Times New Roman" w:hAnsi="Times New Roman" w:cs="Times New Roman"/>
                <w:color w:val="FF0000"/>
                <w:sz w:val="16"/>
                <w:szCs w:val="16"/>
              </w:rPr>
            </w:pPr>
          </w:p>
          <w:p w:rsidR="004915B2" w:rsidRPr="004915B2" w:rsidRDefault="004915B2" w:rsidP="00D625B6">
            <w:pPr>
              <w:pStyle w:val="ConsPlusNormal"/>
              <w:ind w:firstLine="0"/>
              <w:jc w:val="center"/>
              <w:rPr>
                <w:rFonts w:ascii="Times New Roman" w:hAnsi="Times New Roman" w:cs="Times New Roman"/>
                <w:color w:val="FF0000"/>
                <w:sz w:val="16"/>
                <w:szCs w:val="16"/>
              </w:rPr>
            </w:pPr>
            <w:r w:rsidRPr="004915B2">
              <w:rPr>
                <w:rFonts w:ascii="Times New Roman" w:hAnsi="Times New Roman" w:cs="Times New Roman"/>
                <w:color w:val="000000" w:themeColor="text1"/>
                <w:sz w:val="16"/>
                <w:szCs w:val="16"/>
              </w:rPr>
              <w:t>1176</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1183</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900</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900</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900</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900</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900</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900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44</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Доля детей, охваченных дополнительным образованием (музыкальным, художественным, спортивным и т.п.), в общем количестве детей до 18 лет</w:t>
            </w:r>
          </w:p>
        </w:tc>
        <w:tc>
          <w:tcPr>
            <w:tcW w:w="993" w:type="dxa"/>
            <w:shd w:val="clear" w:color="auto" w:fill="auto"/>
            <w:tcMar>
              <w:left w:w="-5" w:type="dxa"/>
            </w:tcMar>
          </w:tcPr>
          <w:p w:rsidR="004915B2" w:rsidRPr="004915B2" w:rsidRDefault="004915B2" w:rsidP="00D625B6">
            <w:pPr>
              <w:ind w:left="113"/>
              <w:jc w:val="center"/>
              <w:rPr>
                <w:sz w:val="16"/>
                <w:szCs w:val="16"/>
              </w:rPr>
            </w:pPr>
          </w:p>
          <w:p w:rsidR="004915B2" w:rsidRPr="004915B2" w:rsidRDefault="004915B2" w:rsidP="00D625B6">
            <w:pPr>
              <w:ind w:left="113"/>
              <w:jc w:val="center"/>
              <w:rPr>
                <w:sz w:val="16"/>
                <w:szCs w:val="16"/>
              </w:rPr>
            </w:pPr>
          </w:p>
          <w:p w:rsidR="004915B2" w:rsidRPr="004915B2" w:rsidRDefault="004915B2" w:rsidP="00D625B6">
            <w:pPr>
              <w:ind w:left="113"/>
              <w:jc w:val="center"/>
              <w:rPr>
                <w:sz w:val="16"/>
                <w:szCs w:val="16"/>
              </w:rPr>
            </w:pPr>
            <w:r w:rsidRPr="004915B2">
              <w:rPr>
                <w:sz w:val="16"/>
                <w:szCs w:val="16"/>
              </w:rPr>
              <w:t>%</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67,8</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60,0</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72,0</w:t>
            </w:r>
          </w:p>
          <w:p w:rsidR="004915B2" w:rsidRPr="004915B2" w:rsidRDefault="004915B2" w:rsidP="00D625B6">
            <w:pPr>
              <w:jc w:val="center"/>
              <w:rPr>
                <w:sz w:val="16"/>
                <w:szCs w:val="16"/>
              </w:rPr>
            </w:pP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75,0</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75,0</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75,0</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75,0</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75,0</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75,0</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45</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Численность населения, систематически занимающегося физической культурой и спортом</w:t>
            </w:r>
          </w:p>
        </w:tc>
        <w:tc>
          <w:tcPr>
            <w:tcW w:w="993" w:type="dxa"/>
            <w:shd w:val="clear" w:color="auto" w:fill="auto"/>
            <w:tcMar>
              <w:left w:w="-5" w:type="dxa"/>
            </w:tcMar>
          </w:tcPr>
          <w:p w:rsidR="004915B2" w:rsidRPr="004915B2" w:rsidRDefault="004915B2" w:rsidP="00D625B6">
            <w:pPr>
              <w:ind w:left="113"/>
              <w:jc w:val="center"/>
              <w:rPr>
                <w:sz w:val="16"/>
                <w:szCs w:val="16"/>
              </w:rPr>
            </w:pPr>
          </w:p>
          <w:p w:rsidR="004915B2" w:rsidRPr="004915B2" w:rsidRDefault="004915B2" w:rsidP="00D625B6">
            <w:pPr>
              <w:ind w:left="113"/>
              <w:jc w:val="center"/>
              <w:rPr>
                <w:sz w:val="16"/>
                <w:szCs w:val="16"/>
              </w:rPr>
            </w:pPr>
            <w:r w:rsidRPr="004915B2">
              <w:rPr>
                <w:sz w:val="16"/>
                <w:szCs w:val="16"/>
              </w:rPr>
              <w:t>чел.</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20455</w:t>
            </w:r>
          </w:p>
          <w:p w:rsidR="004915B2" w:rsidRPr="004915B2" w:rsidRDefault="004915B2" w:rsidP="00D625B6">
            <w:pPr>
              <w:jc w:val="center"/>
              <w:rPr>
                <w:sz w:val="16"/>
                <w:szCs w:val="16"/>
              </w:rPr>
            </w:pP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22722</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23500</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24300</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24300</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24500</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24500</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24700</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24700</w:t>
            </w:r>
          </w:p>
        </w:tc>
      </w:tr>
      <w:tr w:rsidR="004915B2" w:rsidRPr="004915B2" w:rsidTr="004915B2">
        <w:trPr>
          <w:trHeight w:val="353"/>
        </w:trPr>
        <w:tc>
          <w:tcPr>
            <w:tcW w:w="500" w:type="dxa"/>
            <w:shd w:val="clear" w:color="auto" w:fill="auto"/>
            <w:tcMar>
              <w:left w:w="-5" w:type="dxa"/>
            </w:tcMar>
          </w:tcPr>
          <w:p w:rsidR="004915B2" w:rsidRPr="004915B2" w:rsidRDefault="004915B2" w:rsidP="00D625B6">
            <w:pPr>
              <w:jc w:val="center"/>
              <w:rPr>
                <w:sz w:val="16"/>
                <w:szCs w:val="16"/>
              </w:rPr>
            </w:pPr>
          </w:p>
        </w:tc>
        <w:tc>
          <w:tcPr>
            <w:tcW w:w="1759" w:type="dxa"/>
            <w:shd w:val="clear" w:color="auto" w:fill="auto"/>
            <w:tcMar>
              <w:left w:w="-5" w:type="dxa"/>
            </w:tcMar>
          </w:tcPr>
          <w:p w:rsidR="004915B2" w:rsidRPr="004915B2" w:rsidRDefault="004915B2" w:rsidP="00D625B6">
            <w:pPr>
              <w:ind w:left="113"/>
              <w:jc w:val="center"/>
              <w:rPr>
                <w:b/>
                <w:sz w:val="16"/>
                <w:szCs w:val="16"/>
              </w:rPr>
            </w:pPr>
            <w:r w:rsidRPr="004915B2">
              <w:rPr>
                <w:b/>
                <w:sz w:val="16"/>
                <w:szCs w:val="16"/>
              </w:rPr>
              <w:t>Бюджет</w:t>
            </w:r>
          </w:p>
        </w:tc>
        <w:tc>
          <w:tcPr>
            <w:tcW w:w="993" w:type="dxa"/>
            <w:shd w:val="clear" w:color="auto" w:fill="auto"/>
            <w:tcMar>
              <w:left w:w="-5" w:type="dxa"/>
            </w:tcMar>
          </w:tcPr>
          <w:p w:rsidR="004915B2" w:rsidRPr="004915B2" w:rsidRDefault="004915B2" w:rsidP="00D625B6">
            <w:pPr>
              <w:ind w:left="113"/>
              <w:jc w:val="center"/>
              <w:rPr>
                <w:sz w:val="16"/>
                <w:szCs w:val="16"/>
              </w:rPr>
            </w:pP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tc>
        <w:tc>
          <w:tcPr>
            <w:tcW w:w="1017" w:type="dxa"/>
            <w:shd w:val="clear" w:color="auto" w:fill="auto"/>
            <w:tcMar>
              <w:left w:w="-5" w:type="dxa"/>
            </w:tcMar>
          </w:tcPr>
          <w:p w:rsidR="004915B2" w:rsidRPr="004915B2" w:rsidRDefault="004915B2" w:rsidP="00D625B6">
            <w:pPr>
              <w:jc w:val="center"/>
              <w:rPr>
                <w:sz w:val="16"/>
                <w:szCs w:val="16"/>
              </w:rPr>
            </w:pPr>
          </w:p>
        </w:tc>
        <w:tc>
          <w:tcPr>
            <w:tcW w:w="888" w:type="dxa"/>
            <w:shd w:val="clear" w:color="auto" w:fill="auto"/>
            <w:tcMar>
              <w:left w:w="-5" w:type="dxa"/>
            </w:tcMar>
          </w:tcPr>
          <w:p w:rsidR="004915B2" w:rsidRPr="004915B2" w:rsidRDefault="004915B2" w:rsidP="00D625B6">
            <w:pPr>
              <w:jc w:val="center"/>
              <w:rPr>
                <w:sz w:val="16"/>
                <w:szCs w:val="16"/>
              </w:rPr>
            </w:pPr>
          </w:p>
        </w:tc>
        <w:tc>
          <w:tcPr>
            <w:tcW w:w="977" w:type="dxa"/>
            <w:shd w:val="clear" w:color="auto" w:fill="auto"/>
            <w:tcMar>
              <w:left w:w="-5" w:type="dxa"/>
            </w:tcMar>
          </w:tcPr>
          <w:p w:rsidR="004915B2" w:rsidRPr="004915B2" w:rsidRDefault="004915B2" w:rsidP="00D625B6">
            <w:pPr>
              <w:jc w:val="center"/>
              <w:rPr>
                <w:sz w:val="16"/>
                <w:szCs w:val="16"/>
              </w:rPr>
            </w:pPr>
          </w:p>
        </w:tc>
        <w:tc>
          <w:tcPr>
            <w:tcW w:w="895" w:type="dxa"/>
            <w:shd w:val="clear" w:color="auto" w:fill="auto"/>
            <w:tcMar>
              <w:left w:w="-5" w:type="dxa"/>
            </w:tcMar>
          </w:tcPr>
          <w:p w:rsidR="004915B2" w:rsidRPr="004915B2" w:rsidRDefault="004915B2" w:rsidP="00D625B6">
            <w:pPr>
              <w:jc w:val="center"/>
              <w:rPr>
                <w:sz w:val="16"/>
                <w:szCs w:val="16"/>
              </w:rPr>
            </w:pPr>
          </w:p>
        </w:tc>
        <w:tc>
          <w:tcPr>
            <w:tcW w:w="890" w:type="dxa"/>
            <w:shd w:val="clear" w:color="auto" w:fill="auto"/>
            <w:tcMar>
              <w:left w:w="-5" w:type="dxa"/>
            </w:tcMar>
          </w:tcPr>
          <w:p w:rsidR="004915B2" w:rsidRPr="004915B2" w:rsidRDefault="004915B2" w:rsidP="00D625B6">
            <w:pPr>
              <w:jc w:val="center"/>
              <w:rPr>
                <w:sz w:val="16"/>
                <w:szCs w:val="16"/>
              </w:rPr>
            </w:pPr>
          </w:p>
        </w:tc>
        <w:tc>
          <w:tcPr>
            <w:tcW w:w="719" w:type="dxa"/>
            <w:shd w:val="clear" w:color="auto" w:fill="auto"/>
            <w:tcMar>
              <w:left w:w="-5" w:type="dxa"/>
            </w:tcMar>
          </w:tcPr>
          <w:p w:rsidR="004915B2" w:rsidRPr="004915B2" w:rsidRDefault="004915B2" w:rsidP="00D625B6">
            <w:pPr>
              <w:jc w:val="center"/>
              <w:rPr>
                <w:sz w:val="16"/>
                <w:szCs w:val="16"/>
              </w:rPr>
            </w:pPr>
          </w:p>
        </w:tc>
        <w:tc>
          <w:tcPr>
            <w:tcW w:w="721" w:type="dxa"/>
            <w:shd w:val="clear" w:color="auto" w:fill="auto"/>
            <w:tcMar>
              <w:left w:w="-5" w:type="dxa"/>
            </w:tcMar>
          </w:tcPr>
          <w:p w:rsidR="004915B2" w:rsidRPr="004915B2" w:rsidRDefault="004915B2" w:rsidP="00D625B6">
            <w:pPr>
              <w:jc w:val="center"/>
              <w:rPr>
                <w:sz w:val="16"/>
                <w:szCs w:val="16"/>
              </w:rPr>
            </w:pPr>
          </w:p>
        </w:tc>
        <w:tc>
          <w:tcPr>
            <w:tcW w:w="838" w:type="dxa"/>
            <w:shd w:val="clear" w:color="auto" w:fill="auto"/>
            <w:tcMar>
              <w:left w:w="-5" w:type="dxa"/>
            </w:tcMar>
          </w:tcPr>
          <w:p w:rsidR="004915B2" w:rsidRPr="004915B2" w:rsidRDefault="004915B2" w:rsidP="00D625B6">
            <w:pPr>
              <w:jc w:val="center"/>
              <w:rPr>
                <w:sz w:val="16"/>
                <w:szCs w:val="16"/>
              </w:rPr>
            </w:pP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46</w:t>
            </w:r>
          </w:p>
        </w:tc>
        <w:tc>
          <w:tcPr>
            <w:tcW w:w="1759" w:type="dxa"/>
            <w:shd w:val="clear" w:color="auto" w:fill="auto"/>
            <w:tcMar>
              <w:left w:w="-5" w:type="dxa"/>
            </w:tcMar>
          </w:tcPr>
          <w:p w:rsidR="004915B2" w:rsidRPr="004915B2" w:rsidRDefault="004915B2" w:rsidP="00D625B6">
            <w:pPr>
              <w:ind w:left="113"/>
              <w:jc w:val="both"/>
              <w:rPr>
                <w:sz w:val="16"/>
                <w:szCs w:val="16"/>
              </w:rPr>
            </w:pPr>
            <w:r w:rsidRPr="004915B2">
              <w:rPr>
                <w:sz w:val="16"/>
                <w:szCs w:val="16"/>
              </w:rPr>
              <w:t xml:space="preserve">Объем налоговых и неналоговых доходов консолидированного бюджета </w:t>
            </w:r>
          </w:p>
        </w:tc>
        <w:tc>
          <w:tcPr>
            <w:tcW w:w="993" w:type="dxa"/>
            <w:shd w:val="clear" w:color="auto" w:fill="auto"/>
            <w:tcMar>
              <w:left w:w="-5" w:type="dxa"/>
            </w:tcMar>
          </w:tcPr>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r w:rsidRPr="004915B2">
              <w:rPr>
                <w:sz w:val="16"/>
                <w:szCs w:val="16"/>
              </w:rPr>
              <w:t>тыс. 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484721,2</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516692,2</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506355,6</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462360,7</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462360,7</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444395,6</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444395,6</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458527,9</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458527,9</w:t>
            </w:r>
          </w:p>
        </w:tc>
      </w:tr>
      <w:tr w:rsidR="004915B2" w:rsidRPr="004915B2" w:rsidTr="004915B2">
        <w:tc>
          <w:tcPr>
            <w:tcW w:w="500" w:type="dxa"/>
            <w:shd w:val="clear" w:color="auto" w:fill="auto"/>
            <w:tcMar>
              <w:left w:w="-5" w:type="dxa"/>
            </w:tcMar>
          </w:tcPr>
          <w:p w:rsidR="004915B2" w:rsidRPr="004915B2" w:rsidRDefault="004915B2" w:rsidP="00D625B6">
            <w:pPr>
              <w:jc w:val="center"/>
              <w:rPr>
                <w:sz w:val="16"/>
                <w:szCs w:val="16"/>
              </w:rPr>
            </w:pPr>
            <w:r w:rsidRPr="004915B2">
              <w:rPr>
                <w:sz w:val="16"/>
                <w:szCs w:val="16"/>
              </w:rPr>
              <w:t>47</w:t>
            </w:r>
          </w:p>
        </w:tc>
        <w:tc>
          <w:tcPr>
            <w:tcW w:w="1759" w:type="dxa"/>
            <w:shd w:val="clear" w:color="auto" w:fill="auto"/>
            <w:tcMar>
              <w:left w:w="-5" w:type="dxa"/>
            </w:tcMar>
          </w:tcPr>
          <w:p w:rsidR="004915B2" w:rsidRPr="004915B2" w:rsidRDefault="004915B2" w:rsidP="00D625B6">
            <w:pPr>
              <w:pStyle w:val="1b"/>
              <w:ind w:left="113"/>
              <w:jc w:val="both"/>
              <w:rPr>
                <w:sz w:val="16"/>
                <w:szCs w:val="16"/>
              </w:rPr>
            </w:pPr>
            <w:r w:rsidRPr="004915B2">
              <w:rPr>
                <w:sz w:val="16"/>
                <w:szCs w:val="16"/>
              </w:rPr>
              <w:t>Доходы от сдачи в аренду муниципального имущества и земли</w:t>
            </w:r>
          </w:p>
        </w:tc>
        <w:tc>
          <w:tcPr>
            <w:tcW w:w="993" w:type="dxa"/>
            <w:shd w:val="clear" w:color="auto" w:fill="auto"/>
            <w:tcMar>
              <w:left w:w="-5" w:type="dxa"/>
            </w:tcMar>
          </w:tcPr>
          <w:p w:rsidR="004915B2" w:rsidRPr="004915B2" w:rsidRDefault="004915B2" w:rsidP="00D625B6">
            <w:pPr>
              <w:pStyle w:val="1b"/>
              <w:ind w:left="113"/>
              <w:jc w:val="center"/>
              <w:rPr>
                <w:sz w:val="16"/>
                <w:szCs w:val="16"/>
              </w:rPr>
            </w:pPr>
          </w:p>
          <w:p w:rsidR="004915B2" w:rsidRPr="004915B2" w:rsidRDefault="004915B2" w:rsidP="00D625B6">
            <w:pPr>
              <w:pStyle w:val="1b"/>
              <w:ind w:left="113"/>
              <w:jc w:val="center"/>
              <w:rPr>
                <w:sz w:val="16"/>
                <w:szCs w:val="16"/>
              </w:rPr>
            </w:pPr>
            <w:r w:rsidRPr="004915B2">
              <w:rPr>
                <w:sz w:val="16"/>
                <w:szCs w:val="16"/>
              </w:rPr>
              <w:t>тыс. руб.</w:t>
            </w:r>
          </w:p>
        </w:tc>
        <w:tc>
          <w:tcPr>
            <w:tcW w:w="992" w:type="dxa"/>
            <w:tcBorders>
              <w:left w:val="nil"/>
              <w:right w:val="nil"/>
            </w:tcBorders>
            <w:shd w:val="clear" w:color="auto" w:fill="auto"/>
            <w:tcMar>
              <w:left w:w="18"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27919,3</w:t>
            </w:r>
          </w:p>
        </w:tc>
        <w:tc>
          <w:tcPr>
            <w:tcW w:w="101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23595,9</w:t>
            </w:r>
          </w:p>
        </w:tc>
        <w:tc>
          <w:tcPr>
            <w:tcW w:w="88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25024,6</w:t>
            </w:r>
          </w:p>
        </w:tc>
        <w:tc>
          <w:tcPr>
            <w:tcW w:w="977"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25108,5</w:t>
            </w:r>
          </w:p>
        </w:tc>
        <w:tc>
          <w:tcPr>
            <w:tcW w:w="895"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25108,5</w:t>
            </w:r>
          </w:p>
        </w:tc>
        <w:tc>
          <w:tcPr>
            <w:tcW w:w="890"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25158,5</w:t>
            </w:r>
          </w:p>
        </w:tc>
        <w:tc>
          <w:tcPr>
            <w:tcW w:w="719"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25158,5</w:t>
            </w:r>
          </w:p>
        </w:tc>
        <w:tc>
          <w:tcPr>
            <w:tcW w:w="721"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25258,5</w:t>
            </w:r>
          </w:p>
        </w:tc>
        <w:tc>
          <w:tcPr>
            <w:tcW w:w="838" w:type="dxa"/>
            <w:shd w:val="clear" w:color="auto" w:fill="auto"/>
            <w:tcMar>
              <w:left w:w="-5" w:type="dxa"/>
            </w:tcMar>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25258,5</w:t>
            </w:r>
          </w:p>
        </w:tc>
      </w:tr>
    </w:tbl>
    <w:p w:rsidR="004915B2" w:rsidRPr="004915B2" w:rsidRDefault="004915B2" w:rsidP="004915B2">
      <w:pPr>
        <w:jc w:val="center"/>
        <w:rPr>
          <w:sz w:val="16"/>
          <w:szCs w:val="16"/>
        </w:rPr>
      </w:pPr>
    </w:p>
    <w:p w:rsidR="004915B2" w:rsidRPr="004915B2" w:rsidRDefault="004915B2" w:rsidP="004915B2">
      <w:pPr>
        <w:pStyle w:val="27"/>
        <w:tabs>
          <w:tab w:val="left" w:pos="1482"/>
        </w:tabs>
        <w:spacing w:before="0" w:after="0" w:line="240" w:lineRule="auto"/>
        <w:ind w:firstLine="0"/>
        <w:jc w:val="right"/>
        <w:rPr>
          <w:sz w:val="16"/>
          <w:szCs w:val="16"/>
        </w:rPr>
      </w:pPr>
      <w:r w:rsidRPr="004915B2">
        <w:rPr>
          <w:sz w:val="16"/>
          <w:szCs w:val="16"/>
        </w:rPr>
        <w:t>ПРИЛОЖЕНИЕ № 2</w:t>
      </w:r>
    </w:p>
    <w:p w:rsidR="004915B2" w:rsidRPr="004915B2" w:rsidRDefault="004915B2" w:rsidP="004915B2">
      <w:pPr>
        <w:pStyle w:val="27"/>
        <w:tabs>
          <w:tab w:val="left" w:pos="1482"/>
        </w:tabs>
        <w:spacing w:before="0" w:after="0" w:line="240" w:lineRule="auto"/>
        <w:ind w:firstLine="0"/>
        <w:jc w:val="right"/>
        <w:rPr>
          <w:sz w:val="16"/>
          <w:szCs w:val="16"/>
        </w:rPr>
      </w:pPr>
      <w:r w:rsidRPr="004915B2">
        <w:rPr>
          <w:sz w:val="16"/>
          <w:szCs w:val="16"/>
        </w:rPr>
        <w:t xml:space="preserve">к прогнозу </w:t>
      </w:r>
    </w:p>
    <w:p w:rsidR="004915B2" w:rsidRPr="004915B2" w:rsidRDefault="004915B2" w:rsidP="004915B2">
      <w:pPr>
        <w:pStyle w:val="27"/>
        <w:tabs>
          <w:tab w:val="left" w:pos="1482"/>
        </w:tabs>
        <w:spacing w:before="0" w:after="0" w:line="240" w:lineRule="auto"/>
        <w:ind w:firstLine="0"/>
        <w:jc w:val="right"/>
        <w:rPr>
          <w:sz w:val="16"/>
          <w:szCs w:val="16"/>
        </w:rPr>
      </w:pPr>
      <w:r w:rsidRPr="004915B2">
        <w:rPr>
          <w:sz w:val="16"/>
          <w:szCs w:val="16"/>
        </w:rPr>
        <w:t>социально-экономического</w:t>
      </w:r>
    </w:p>
    <w:p w:rsidR="004915B2" w:rsidRPr="004915B2" w:rsidRDefault="004915B2" w:rsidP="004915B2">
      <w:pPr>
        <w:pStyle w:val="27"/>
        <w:tabs>
          <w:tab w:val="left" w:pos="1482"/>
        </w:tabs>
        <w:spacing w:before="0" w:after="0" w:line="240" w:lineRule="auto"/>
        <w:ind w:firstLine="0"/>
        <w:jc w:val="right"/>
        <w:rPr>
          <w:sz w:val="16"/>
          <w:szCs w:val="16"/>
        </w:rPr>
      </w:pPr>
      <w:r w:rsidRPr="004915B2">
        <w:rPr>
          <w:sz w:val="16"/>
          <w:szCs w:val="16"/>
        </w:rPr>
        <w:t>развития Тогучинского района</w:t>
      </w:r>
    </w:p>
    <w:p w:rsidR="004915B2" w:rsidRPr="004915B2" w:rsidRDefault="004915B2" w:rsidP="004915B2">
      <w:pPr>
        <w:pStyle w:val="27"/>
        <w:tabs>
          <w:tab w:val="left" w:pos="1482"/>
        </w:tabs>
        <w:spacing w:before="0" w:after="0" w:line="240" w:lineRule="auto"/>
        <w:ind w:firstLine="0"/>
        <w:jc w:val="right"/>
        <w:rPr>
          <w:sz w:val="16"/>
          <w:szCs w:val="16"/>
        </w:rPr>
      </w:pPr>
      <w:r w:rsidRPr="004915B2">
        <w:rPr>
          <w:sz w:val="16"/>
          <w:szCs w:val="16"/>
        </w:rPr>
        <w:t>Новосибирской области</w:t>
      </w:r>
    </w:p>
    <w:p w:rsidR="004915B2" w:rsidRPr="004915B2" w:rsidRDefault="004915B2" w:rsidP="004915B2">
      <w:pPr>
        <w:pStyle w:val="27"/>
        <w:tabs>
          <w:tab w:val="left" w:pos="1482"/>
        </w:tabs>
        <w:spacing w:before="0" w:after="0" w:line="240" w:lineRule="auto"/>
        <w:ind w:firstLine="0"/>
        <w:jc w:val="right"/>
        <w:rPr>
          <w:sz w:val="16"/>
          <w:szCs w:val="16"/>
        </w:rPr>
      </w:pPr>
      <w:r w:rsidRPr="004915B2">
        <w:rPr>
          <w:sz w:val="16"/>
          <w:szCs w:val="16"/>
        </w:rPr>
        <w:t>на 2021 год и плановый период</w:t>
      </w:r>
    </w:p>
    <w:p w:rsidR="004915B2" w:rsidRPr="004915B2" w:rsidRDefault="004915B2" w:rsidP="004915B2">
      <w:pPr>
        <w:pStyle w:val="27"/>
        <w:tabs>
          <w:tab w:val="left" w:pos="1482"/>
        </w:tabs>
        <w:spacing w:before="0" w:after="0" w:line="240" w:lineRule="auto"/>
        <w:ind w:firstLine="0"/>
        <w:jc w:val="right"/>
        <w:rPr>
          <w:sz w:val="16"/>
          <w:szCs w:val="16"/>
        </w:rPr>
      </w:pPr>
      <w:r w:rsidRPr="004915B2">
        <w:rPr>
          <w:sz w:val="16"/>
          <w:szCs w:val="16"/>
        </w:rPr>
        <w:t>2022 и 2023 годов</w:t>
      </w:r>
    </w:p>
    <w:p w:rsidR="004915B2" w:rsidRPr="004915B2" w:rsidRDefault="004915B2" w:rsidP="004915B2">
      <w:pPr>
        <w:pStyle w:val="27"/>
        <w:tabs>
          <w:tab w:val="left" w:pos="1482"/>
        </w:tabs>
        <w:spacing w:before="0" w:after="0" w:line="240" w:lineRule="auto"/>
        <w:ind w:firstLine="0"/>
        <w:jc w:val="center"/>
        <w:rPr>
          <w:sz w:val="16"/>
          <w:szCs w:val="16"/>
        </w:rPr>
      </w:pPr>
    </w:p>
    <w:p w:rsidR="004915B2" w:rsidRPr="004915B2" w:rsidRDefault="004915B2" w:rsidP="004915B2">
      <w:pPr>
        <w:pStyle w:val="27"/>
        <w:tabs>
          <w:tab w:val="left" w:pos="1482"/>
        </w:tabs>
        <w:spacing w:before="0" w:after="0" w:line="240" w:lineRule="auto"/>
        <w:ind w:firstLine="0"/>
        <w:jc w:val="center"/>
        <w:rPr>
          <w:b/>
          <w:sz w:val="16"/>
          <w:szCs w:val="16"/>
        </w:rPr>
      </w:pPr>
      <w:r w:rsidRPr="004915B2">
        <w:rPr>
          <w:b/>
          <w:sz w:val="16"/>
          <w:szCs w:val="16"/>
        </w:rPr>
        <w:t xml:space="preserve">Основные параметры муниципальных программ </w:t>
      </w:r>
    </w:p>
    <w:p w:rsidR="004915B2" w:rsidRPr="004915B2" w:rsidRDefault="004915B2" w:rsidP="004915B2">
      <w:pPr>
        <w:pStyle w:val="27"/>
        <w:tabs>
          <w:tab w:val="left" w:pos="1482"/>
        </w:tabs>
        <w:spacing w:before="0" w:after="0" w:line="240" w:lineRule="auto"/>
        <w:ind w:firstLine="0"/>
        <w:jc w:val="center"/>
        <w:rPr>
          <w:b/>
          <w:sz w:val="16"/>
          <w:szCs w:val="16"/>
        </w:rPr>
      </w:pPr>
      <w:r w:rsidRPr="004915B2">
        <w:rPr>
          <w:b/>
          <w:sz w:val="16"/>
          <w:szCs w:val="16"/>
        </w:rPr>
        <w:t xml:space="preserve">Тогучинского района </w:t>
      </w:r>
    </w:p>
    <w:p w:rsidR="004915B2" w:rsidRPr="004915B2" w:rsidRDefault="004915B2" w:rsidP="004915B2">
      <w:pPr>
        <w:pStyle w:val="27"/>
        <w:tabs>
          <w:tab w:val="left" w:pos="1482"/>
        </w:tabs>
        <w:spacing w:before="0" w:after="0" w:line="240" w:lineRule="auto"/>
        <w:ind w:firstLine="0"/>
        <w:jc w:val="center"/>
        <w:rPr>
          <w:sz w:val="16"/>
          <w:szCs w:val="16"/>
        </w:rPr>
      </w:pPr>
    </w:p>
    <w:tbl>
      <w:tblPr>
        <w:tblW w:w="10778" w:type="dxa"/>
        <w:tblInd w:w="37" w:type="dxa"/>
        <w:tblLayout w:type="fixed"/>
        <w:tblCellMar>
          <w:left w:w="90" w:type="dxa"/>
          <w:right w:w="85" w:type="dxa"/>
        </w:tblCellMar>
        <w:tblLook w:val="0000" w:firstRow="0" w:lastRow="0" w:firstColumn="0" w:lastColumn="0" w:noHBand="0" w:noVBand="0"/>
      </w:tblPr>
      <w:tblGrid>
        <w:gridCol w:w="732"/>
        <w:gridCol w:w="4613"/>
        <w:gridCol w:w="1278"/>
        <w:gridCol w:w="1076"/>
        <w:gridCol w:w="1077"/>
        <w:gridCol w:w="1076"/>
        <w:gridCol w:w="926"/>
      </w:tblGrid>
      <w:tr w:rsidR="004915B2" w:rsidRPr="004915B2" w:rsidTr="004915B2">
        <w:trPr>
          <w:tblHeader/>
        </w:trPr>
        <w:tc>
          <w:tcPr>
            <w:tcW w:w="732" w:type="dxa"/>
            <w:tcBorders>
              <w:top w:val="single" w:sz="4" w:space="0" w:color="00000A"/>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p w:rsidR="004915B2" w:rsidRPr="004915B2" w:rsidRDefault="004915B2" w:rsidP="00D625B6">
            <w:pPr>
              <w:jc w:val="center"/>
              <w:rPr>
                <w:sz w:val="16"/>
                <w:szCs w:val="16"/>
              </w:rPr>
            </w:pPr>
            <w:r w:rsidRPr="004915B2">
              <w:rPr>
                <w:sz w:val="16"/>
                <w:szCs w:val="16"/>
              </w:rPr>
              <w:t>п/п</w:t>
            </w:r>
          </w:p>
        </w:tc>
        <w:tc>
          <w:tcPr>
            <w:tcW w:w="4613" w:type="dxa"/>
            <w:tcBorders>
              <w:top w:val="single" w:sz="4" w:space="0" w:color="00000A"/>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Наименование показателя</w:t>
            </w:r>
          </w:p>
        </w:tc>
        <w:tc>
          <w:tcPr>
            <w:tcW w:w="1278" w:type="dxa"/>
            <w:tcBorders>
              <w:top w:val="single" w:sz="4" w:space="0" w:color="00000A"/>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 xml:space="preserve">Единица </w:t>
            </w:r>
            <w:proofErr w:type="gramStart"/>
            <w:r w:rsidRPr="004915B2">
              <w:rPr>
                <w:sz w:val="16"/>
                <w:szCs w:val="16"/>
              </w:rPr>
              <w:t>измере-ния</w:t>
            </w:r>
            <w:proofErr w:type="gramEnd"/>
          </w:p>
        </w:tc>
        <w:tc>
          <w:tcPr>
            <w:tcW w:w="1076" w:type="dxa"/>
            <w:tcBorders>
              <w:top w:val="single" w:sz="4" w:space="0" w:color="00000A"/>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 xml:space="preserve">2021 </w:t>
            </w:r>
          </w:p>
          <w:p w:rsidR="004915B2" w:rsidRPr="004915B2" w:rsidRDefault="004915B2" w:rsidP="00D625B6">
            <w:pPr>
              <w:jc w:val="center"/>
              <w:rPr>
                <w:sz w:val="16"/>
                <w:szCs w:val="16"/>
              </w:rPr>
            </w:pPr>
            <w:r w:rsidRPr="004915B2">
              <w:rPr>
                <w:sz w:val="16"/>
                <w:szCs w:val="16"/>
              </w:rPr>
              <w:t>год</w:t>
            </w:r>
          </w:p>
        </w:tc>
        <w:tc>
          <w:tcPr>
            <w:tcW w:w="1077" w:type="dxa"/>
            <w:tcBorders>
              <w:top w:val="single" w:sz="4" w:space="0" w:color="00000A"/>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 xml:space="preserve">2022 </w:t>
            </w:r>
          </w:p>
          <w:p w:rsidR="004915B2" w:rsidRPr="004915B2" w:rsidRDefault="004915B2" w:rsidP="00D625B6">
            <w:pPr>
              <w:jc w:val="center"/>
              <w:rPr>
                <w:sz w:val="16"/>
                <w:szCs w:val="16"/>
              </w:rPr>
            </w:pPr>
            <w:r w:rsidRPr="004915B2">
              <w:rPr>
                <w:sz w:val="16"/>
                <w:szCs w:val="16"/>
              </w:rPr>
              <w:t>год</w:t>
            </w:r>
          </w:p>
        </w:tc>
        <w:tc>
          <w:tcPr>
            <w:tcW w:w="1076" w:type="dxa"/>
            <w:tcBorders>
              <w:top w:val="single" w:sz="4" w:space="0" w:color="00000A"/>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2023</w:t>
            </w:r>
          </w:p>
          <w:p w:rsidR="004915B2" w:rsidRPr="004915B2" w:rsidRDefault="004915B2" w:rsidP="00D625B6">
            <w:pPr>
              <w:jc w:val="center"/>
              <w:rPr>
                <w:sz w:val="16"/>
                <w:szCs w:val="16"/>
              </w:rPr>
            </w:pPr>
            <w:r w:rsidRPr="004915B2">
              <w:rPr>
                <w:sz w:val="16"/>
                <w:szCs w:val="16"/>
              </w:rPr>
              <w:t xml:space="preserve"> год</w:t>
            </w:r>
          </w:p>
        </w:tc>
        <w:tc>
          <w:tcPr>
            <w:tcW w:w="926" w:type="dxa"/>
            <w:tcBorders>
              <w:top w:val="single" w:sz="4" w:space="0" w:color="00000A"/>
              <w:left w:val="single" w:sz="4" w:space="0" w:color="00000A"/>
              <w:bottom w:val="single" w:sz="4" w:space="0" w:color="00000A"/>
              <w:right w:val="single" w:sz="4" w:space="0" w:color="00000A"/>
            </w:tcBorders>
            <w:shd w:val="clear" w:color="auto" w:fill="auto"/>
          </w:tcPr>
          <w:p w:rsidR="004915B2" w:rsidRPr="004915B2" w:rsidRDefault="004915B2" w:rsidP="00D625B6">
            <w:pPr>
              <w:jc w:val="center"/>
              <w:rPr>
                <w:sz w:val="16"/>
                <w:szCs w:val="16"/>
              </w:rPr>
            </w:pPr>
            <w:r w:rsidRPr="004915B2">
              <w:rPr>
                <w:sz w:val="16"/>
                <w:szCs w:val="16"/>
              </w:rPr>
              <w:t>2024</w:t>
            </w:r>
          </w:p>
          <w:p w:rsidR="004915B2" w:rsidRPr="004915B2" w:rsidRDefault="004915B2" w:rsidP="00D625B6">
            <w:pPr>
              <w:jc w:val="center"/>
              <w:rPr>
                <w:sz w:val="16"/>
                <w:szCs w:val="16"/>
              </w:rPr>
            </w:pPr>
            <w:r w:rsidRPr="004915B2">
              <w:rPr>
                <w:sz w:val="16"/>
                <w:szCs w:val="16"/>
              </w:rPr>
              <w:t xml:space="preserve"> год</w:t>
            </w:r>
          </w:p>
        </w:tc>
      </w:tr>
      <w:tr w:rsidR="004915B2" w:rsidRPr="004915B2" w:rsidTr="004915B2">
        <w:trPr>
          <w:trHeight w:val="303"/>
        </w:trPr>
        <w:tc>
          <w:tcPr>
            <w:tcW w:w="732"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b/>
                <w:bCs/>
                <w:sz w:val="16"/>
                <w:szCs w:val="16"/>
              </w:rPr>
              <w:t>1.</w:t>
            </w:r>
          </w:p>
        </w:tc>
        <w:tc>
          <w:tcPr>
            <w:tcW w:w="10046" w:type="dxa"/>
            <w:gridSpan w:val="6"/>
            <w:tcBorders>
              <w:left w:val="single" w:sz="4" w:space="0" w:color="00000A"/>
              <w:bottom w:val="single" w:sz="4" w:space="0" w:color="00000A"/>
              <w:right w:val="single" w:sz="4" w:space="0" w:color="00000A"/>
            </w:tcBorders>
            <w:shd w:val="clear" w:color="auto" w:fill="auto"/>
          </w:tcPr>
          <w:p w:rsidR="004915B2" w:rsidRPr="004915B2" w:rsidRDefault="004915B2" w:rsidP="00D625B6">
            <w:pPr>
              <w:pStyle w:val="ConsPlusCell"/>
              <w:widowControl/>
              <w:jc w:val="both"/>
              <w:rPr>
                <w:sz w:val="16"/>
                <w:szCs w:val="16"/>
              </w:rPr>
            </w:pPr>
            <w:r w:rsidRPr="004915B2">
              <w:rPr>
                <w:b/>
                <w:bCs/>
                <w:sz w:val="16"/>
                <w:szCs w:val="16"/>
              </w:rPr>
              <w:t xml:space="preserve">Муниципальная программа </w:t>
            </w:r>
            <w:r w:rsidRPr="004915B2">
              <w:rPr>
                <w:b/>
                <w:bCs/>
                <w:color w:val="000000"/>
                <w:sz w:val="16"/>
                <w:szCs w:val="16"/>
              </w:rPr>
              <w:t>«</w:t>
            </w:r>
            <w:r w:rsidRPr="004915B2">
              <w:rPr>
                <w:b/>
                <w:sz w:val="16"/>
                <w:szCs w:val="16"/>
              </w:rPr>
              <w:t>Комплексное развитие сельских территорий в Тогучинском районе Новосибирской области на 2020-2022 годы</w:t>
            </w:r>
            <w:r w:rsidRPr="004915B2">
              <w:rPr>
                <w:b/>
                <w:bCs/>
                <w:color w:val="000000"/>
                <w:sz w:val="16"/>
                <w:szCs w:val="16"/>
              </w:rPr>
              <w:t>»</w:t>
            </w:r>
          </w:p>
          <w:p w:rsidR="004915B2" w:rsidRPr="004915B2" w:rsidRDefault="004915B2" w:rsidP="00D625B6">
            <w:pPr>
              <w:pStyle w:val="ConsPlusCell"/>
              <w:widowControl/>
              <w:jc w:val="both"/>
              <w:rPr>
                <w:sz w:val="16"/>
                <w:szCs w:val="16"/>
              </w:rPr>
            </w:pPr>
            <w:r w:rsidRPr="004915B2">
              <w:rPr>
                <w:sz w:val="16"/>
                <w:szCs w:val="16"/>
              </w:rPr>
              <w:t>(утверждена постановлением администрации Тогучинского района Новосибирской области от 20.01.2020 № 28/П/93)</w:t>
            </w:r>
          </w:p>
        </w:tc>
      </w:tr>
      <w:tr w:rsidR="004915B2" w:rsidRPr="004915B2" w:rsidTr="004915B2">
        <w:trPr>
          <w:trHeight w:val="303"/>
        </w:trPr>
        <w:tc>
          <w:tcPr>
            <w:tcW w:w="732"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1.1</w:t>
            </w:r>
          </w:p>
        </w:tc>
        <w:tc>
          <w:tcPr>
            <w:tcW w:w="4613"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both"/>
              <w:rPr>
                <w:sz w:val="16"/>
                <w:szCs w:val="16"/>
              </w:rPr>
            </w:pPr>
            <w:r w:rsidRPr="004915B2">
              <w:rPr>
                <w:sz w:val="16"/>
                <w:szCs w:val="16"/>
              </w:rPr>
              <w:t>Доля сельского населения в общей численности населения Тогучинского района Новосибирской области</w:t>
            </w:r>
          </w:p>
        </w:tc>
        <w:tc>
          <w:tcPr>
            <w:tcW w:w="1278"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w:t>
            </w:r>
          </w:p>
        </w:tc>
        <w:tc>
          <w:tcPr>
            <w:tcW w:w="1076"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62,72</w:t>
            </w:r>
          </w:p>
        </w:tc>
        <w:tc>
          <w:tcPr>
            <w:tcW w:w="1077"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62,73</w:t>
            </w:r>
          </w:p>
        </w:tc>
        <w:tc>
          <w:tcPr>
            <w:tcW w:w="1076"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left w:val="single" w:sz="4" w:space="0" w:color="00000A"/>
              <w:bottom w:val="single" w:sz="4" w:space="0" w:color="00000A"/>
              <w:right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1.2</w:t>
            </w:r>
          </w:p>
        </w:tc>
        <w:tc>
          <w:tcPr>
            <w:tcW w:w="4613"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both"/>
              <w:rPr>
                <w:sz w:val="16"/>
                <w:szCs w:val="16"/>
              </w:rPr>
            </w:pPr>
            <w:r w:rsidRPr="004915B2">
              <w:rPr>
                <w:sz w:val="16"/>
                <w:szCs w:val="16"/>
              </w:rPr>
              <w:t>Объем жилья для граждан на ввод (приобретение) которого оказана муниципальная поддержка в рамках муниципальной программы в отчетном году, всего</w:t>
            </w:r>
          </w:p>
        </w:tc>
        <w:tc>
          <w:tcPr>
            <w:tcW w:w="1278"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vertAlign w:val="superscript"/>
              </w:rPr>
            </w:pPr>
            <w:r w:rsidRPr="004915B2">
              <w:rPr>
                <w:sz w:val="16"/>
                <w:szCs w:val="16"/>
              </w:rPr>
              <w:t>м</w:t>
            </w:r>
            <w:r w:rsidRPr="004915B2">
              <w:rPr>
                <w:sz w:val="16"/>
                <w:szCs w:val="16"/>
                <w:vertAlign w:val="superscript"/>
              </w:rPr>
              <w:t>2</w:t>
            </w:r>
          </w:p>
        </w:tc>
        <w:tc>
          <w:tcPr>
            <w:tcW w:w="1076"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320,92</w:t>
            </w:r>
          </w:p>
        </w:tc>
        <w:tc>
          <w:tcPr>
            <w:tcW w:w="1077"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320,92</w:t>
            </w:r>
          </w:p>
        </w:tc>
        <w:tc>
          <w:tcPr>
            <w:tcW w:w="1076"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left w:val="single" w:sz="4" w:space="0" w:color="00000A"/>
              <w:bottom w:val="single" w:sz="4" w:space="0" w:color="00000A"/>
              <w:right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1.3</w:t>
            </w:r>
          </w:p>
        </w:tc>
        <w:tc>
          <w:tcPr>
            <w:tcW w:w="4613"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both"/>
              <w:rPr>
                <w:sz w:val="16"/>
                <w:szCs w:val="16"/>
              </w:rPr>
            </w:pPr>
            <w:r w:rsidRPr="004915B2">
              <w:rPr>
                <w:sz w:val="16"/>
                <w:szCs w:val="16"/>
              </w:rPr>
              <w:t>Объем жилья, предоставляемого по договору коммерческого найма гражданам, проживающим на сельских территориях, в отчетном году</w:t>
            </w:r>
          </w:p>
        </w:tc>
        <w:tc>
          <w:tcPr>
            <w:tcW w:w="1278"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м</w:t>
            </w:r>
            <w:r w:rsidRPr="004915B2">
              <w:rPr>
                <w:sz w:val="16"/>
                <w:szCs w:val="16"/>
                <w:vertAlign w:val="superscript"/>
              </w:rPr>
              <w:t>2</w:t>
            </w:r>
          </w:p>
        </w:tc>
        <w:tc>
          <w:tcPr>
            <w:tcW w:w="1076"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205,44</w:t>
            </w:r>
          </w:p>
        </w:tc>
        <w:tc>
          <w:tcPr>
            <w:tcW w:w="1077"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0</w:t>
            </w:r>
          </w:p>
        </w:tc>
        <w:tc>
          <w:tcPr>
            <w:tcW w:w="1076"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left w:val="single" w:sz="4" w:space="0" w:color="00000A"/>
              <w:bottom w:val="single" w:sz="4" w:space="0" w:color="00000A"/>
              <w:right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1.4</w:t>
            </w:r>
          </w:p>
        </w:tc>
        <w:tc>
          <w:tcPr>
            <w:tcW w:w="4613" w:type="dxa"/>
            <w:tcBorders>
              <w:left w:val="single" w:sz="4" w:space="0" w:color="00000A"/>
              <w:bottom w:val="single" w:sz="4" w:space="0" w:color="00000A"/>
            </w:tcBorders>
            <w:shd w:val="clear" w:color="auto" w:fill="auto"/>
            <w:vAlign w:val="center"/>
          </w:tcPr>
          <w:p w:rsidR="004915B2" w:rsidRPr="004915B2" w:rsidRDefault="004915B2" w:rsidP="00D625B6">
            <w:pPr>
              <w:jc w:val="both"/>
              <w:rPr>
                <w:sz w:val="16"/>
                <w:szCs w:val="16"/>
              </w:rPr>
            </w:pPr>
            <w:r w:rsidRPr="004915B2">
              <w:rPr>
                <w:sz w:val="16"/>
                <w:szCs w:val="16"/>
              </w:rPr>
              <w:t>Количество молодых специалистов, обучающихся по ученическим договорам</w:t>
            </w:r>
          </w:p>
        </w:tc>
        <w:tc>
          <w:tcPr>
            <w:tcW w:w="1278"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чел.</w:t>
            </w:r>
          </w:p>
        </w:tc>
        <w:tc>
          <w:tcPr>
            <w:tcW w:w="1076"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0</w:t>
            </w:r>
          </w:p>
        </w:tc>
        <w:tc>
          <w:tcPr>
            <w:tcW w:w="1077"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0</w:t>
            </w:r>
          </w:p>
        </w:tc>
        <w:tc>
          <w:tcPr>
            <w:tcW w:w="1076"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left w:val="single" w:sz="4" w:space="0" w:color="00000A"/>
              <w:bottom w:val="single" w:sz="4" w:space="0" w:color="00000A"/>
              <w:right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1.5</w:t>
            </w:r>
          </w:p>
        </w:tc>
        <w:tc>
          <w:tcPr>
            <w:tcW w:w="4613"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both"/>
              <w:rPr>
                <w:sz w:val="16"/>
                <w:szCs w:val="16"/>
              </w:rPr>
            </w:pPr>
            <w:r w:rsidRPr="004915B2">
              <w:rPr>
                <w:sz w:val="16"/>
                <w:szCs w:val="16"/>
              </w:rPr>
              <w:t xml:space="preserve">    Количество населенных пунктов, на территории которых реализованы общественно значимые проекты по благоустройству сельских территорий</w:t>
            </w:r>
          </w:p>
        </w:tc>
        <w:tc>
          <w:tcPr>
            <w:tcW w:w="1278"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p>
          <w:p w:rsidR="004915B2" w:rsidRPr="004915B2" w:rsidRDefault="004915B2" w:rsidP="00D625B6">
            <w:pPr>
              <w:jc w:val="center"/>
              <w:rPr>
                <w:sz w:val="16"/>
                <w:szCs w:val="16"/>
              </w:rPr>
            </w:pPr>
            <w:r w:rsidRPr="004915B2">
              <w:rPr>
                <w:sz w:val="16"/>
                <w:szCs w:val="16"/>
              </w:rPr>
              <w:t>ед.</w:t>
            </w:r>
          </w:p>
        </w:tc>
        <w:tc>
          <w:tcPr>
            <w:tcW w:w="1076"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highlight w:val="yellow"/>
              </w:rPr>
            </w:pPr>
            <w:r w:rsidRPr="004915B2">
              <w:rPr>
                <w:sz w:val="16"/>
                <w:szCs w:val="16"/>
              </w:rPr>
              <w:t>1</w:t>
            </w:r>
          </w:p>
        </w:tc>
        <w:tc>
          <w:tcPr>
            <w:tcW w:w="1077"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0</w:t>
            </w:r>
          </w:p>
        </w:tc>
        <w:tc>
          <w:tcPr>
            <w:tcW w:w="1076"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left w:val="single" w:sz="4" w:space="0" w:color="00000A"/>
              <w:bottom w:val="single" w:sz="4" w:space="0" w:color="00000A"/>
              <w:right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left w:val="single" w:sz="4" w:space="0" w:color="00000A"/>
              <w:bottom w:val="single" w:sz="4" w:space="0" w:color="00000A"/>
            </w:tcBorders>
            <w:shd w:val="clear" w:color="auto" w:fill="auto"/>
          </w:tcPr>
          <w:p w:rsidR="004915B2" w:rsidRPr="004915B2" w:rsidRDefault="004915B2" w:rsidP="00D625B6">
            <w:pPr>
              <w:snapToGrid w:val="0"/>
              <w:jc w:val="center"/>
              <w:rPr>
                <w:sz w:val="16"/>
                <w:szCs w:val="16"/>
              </w:rPr>
            </w:pPr>
            <w:r w:rsidRPr="004915B2">
              <w:rPr>
                <w:sz w:val="16"/>
                <w:szCs w:val="16"/>
              </w:rPr>
              <w:t>1.6</w:t>
            </w:r>
          </w:p>
        </w:tc>
        <w:tc>
          <w:tcPr>
            <w:tcW w:w="4613"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both"/>
              <w:rPr>
                <w:sz w:val="16"/>
                <w:szCs w:val="16"/>
              </w:rPr>
            </w:pPr>
            <w:r w:rsidRPr="004915B2">
              <w:rPr>
                <w:sz w:val="16"/>
                <w:szCs w:val="16"/>
              </w:rPr>
              <w:t>Количество населенных пунктов, на территории которых реализованы проекты комплексного развития сельских территорий</w:t>
            </w:r>
          </w:p>
        </w:tc>
        <w:tc>
          <w:tcPr>
            <w:tcW w:w="1278"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ед.</w:t>
            </w:r>
          </w:p>
        </w:tc>
        <w:tc>
          <w:tcPr>
            <w:tcW w:w="1076"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8</w:t>
            </w:r>
          </w:p>
        </w:tc>
        <w:tc>
          <w:tcPr>
            <w:tcW w:w="1077"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10</w:t>
            </w:r>
          </w:p>
        </w:tc>
        <w:tc>
          <w:tcPr>
            <w:tcW w:w="1076" w:type="dxa"/>
            <w:tcBorders>
              <w:left w:val="single" w:sz="4" w:space="0" w:color="00000A"/>
              <w:bottom w:val="single" w:sz="4" w:space="0" w:color="00000A"/>
            </w:tcBorders>
            <w:shd w:val="clear" w:color="auto" w:fill="auto"/>
          </w:tcPr>
          <w:p w:rsidR="004915B2" w:rsidRPr="004915B2" w:rsidRDefault="004915B2" w:rsidP="00D625B6">
            <w:pPr>
              <w:tabs>
                <w:tab w:val="left" w:pos="3234"/>
              </w:tabs>
              <w:jc w:val="center"/>
              <w:rPr>
                <w:sz w:val="16"/>
                <w:szCs w:val="16"/>
              </w:rPr>
            </w:pPr>
            <w:r w:rsidRPr="004915B2">
              <w:rPr>
                <w:sz w:val="16"/>
                <w:szCs w:val="16"/>
              </w:rPr>
              <w:t>-</w:t>
            </w:r>
          </w:p>
        </w:tc>
        <w:tc>
          <w:tcPr>
            <w:tcW w:w="926" w:type="dxa"/>
            <w:tcBorders>
              <w:left w:val="single" w:sz="4" w:space="0" w:color="00000A"/>
              <w:bottom w:val="single" w:sz="4" w:space="0" w:color="00000A"/>
              <w:right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b/>
                <w:bCs/>
                <w:sz w:val="16"/>
                <w:szCs w:val="16"/>
              </w:rPr>
              <w:t>2.</w:t>
            </w:r>
          </w:p>
        </w:tc>
        <w:tc>
          <w:tcPr>
            <w:tcW w:w="10046" w:type="dxa"/>
            <w:gridSpan w:val="6"/>
            <w:tcBorders>
              <w:left w:val="single" w:sz="4" w:space="0" w:color="00000A"/>
              <w:bottom w:val="single" w:sz="4" w:space="0" w:color="00000A"/>
              <w:right w:val="single" w:sz="4" w:space="0" w:color="00000A"/>
            </w:tcBorders>
            <w:shd w:val="clear" w:color="auto" w:fill="auto"/>
          </w:tcPr>
          <w:p w:rsidR="004915B2" w:rsidRPr="004915B2" w:rsidRDefault="004915B2" w:rsidP="00D625B6">
            <w:pPr>
              <w:jc w:val="both"/>
              <w:rPr>
                <w:sz w:val="16"/>
                <w:szCs w:val="16"/>
              </w:rPr>
            </w:pPr>
            <w:r w:rsidRPr="004915B2">
              <w:rPr>
                <w:b/>
                <w:bCs/>
                <w:sz w:val="16"/>
                <w:szCs w:val="16"/>
              </w:rPr>
              <w:t xml:space="preserve">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 </w:t>
            </w:r>
          </w:p>
          <w:p w:rsidR="004915B2" w:rsidRPr="004915B2" w:rsidRDefault="004915B2" w:rsidP="00D625B6">
            <w:pPr>
              <w:jc w:val="both"/>
              <w:rPr>
                <w:b/>
                <w:sz w:val="16"/>
                <w:szCs w:val="16"/>
              </w:rPr>
            </w:pPr>
            <w:r w:rsidRPr="004915B2">
              <w:rPr>
                <w:rStyle w:val="FontStyle27"/>
                <w:sz w:val="16"/>
                <w:szCs w:val="16"/>
              </w:rPr>
              <w:t xml:space="preserve">(утверждена постановлением администрации Тогучинского района Новосибирской области от 10.04.2020 № 357/П/93) </w:t>
            </w:r>
          </w:p>
        </w:tc>
      </w:tr>
      <w:tr w:rsidR="004915B2" w:rsidRPr="004915B2" w:rsidTr="004915B2">
        <w:trPr>
          <w:trHeight w:val="303"/>
        </w:trPr>
        <w:tc>
          <w:tcPr>
            <w:tcW w:w="732"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2.1</w:t>
            </w:r>
          </w:p>
        </w:tc>
        <w:tc>
          <w:tcPr>
            <w:tcW w:w="4613" w:type="dxa"/>
            <w:tcBorders>
              <w:left w:val="single" w:sz="4" w:space="0" w:color="00000A"/>
              <w:bottom w:val="single" w:sz="4" w:space="0" w:color="00000A"/>
            </w:tcBorders>
            <w:shd w:val="clear" w:color="auto" w:fill="auto"/>
          </w:tcPr>
          <w:p w:rsidR="004915B2" w:rsidRPr="004915B2" w:rsidRDefault="004915B2" w:rsidP="00D625B6">
            <w:pPr>
              <w:contextualSpacing/>
              <w:jc w:val="both"/>
              <w:rPr>
                <w:sz w:val="16"/>
                <w:szCs w:val="16"/>
              </w:rPr>
            </w:pPr>
            <w:r w:rsidRPr="004915B2">
              <w:rPr>
                <w:sz w:val="16"/>
                <w:szCs w:val="16"/>
              </w:rPr>
              <w:t xml:space="preserve">Количество публикаций в СМИ о деятельности </w:t>
            </w:r>
            <w:r w:rsidRPr="004915B2">
              <w:rPr>
                <w:sz w:val="16"/>
                <w:szCs w:val="16"/>
                <w:u w:color="000000"/>
              </w:rPr>
              <w:t>социально ориентированных некоммерческих организаций</w:t>
            </w:r>
            <w:r w:rsidRPr="004915B2">
              <w:rPr>
                <w:sz w:val="16"/>
                <w:szCs w:val="16"/>
              </w:rPr>
              <w:t>, общественных объединений</w:t>
            </w:r>
          </w:p>
        </w:tc>
        <w:tc>
          <w:tcPr>
            <w:tcW w:w="1278" w:type="dxa"/>
            <w:tcBorders>
              <w:left w:val="single" w:sz="4" w:space="0" w:color="00000A"/>
              <w:bottom w:val="single" w:sz="4" w:space="0" w:color="00000A"/>
            </w:tcBorders>
            <w:shd w:val="clear" w:color="auto" w:fill="auto"/>
          </w:tcPr>
          <w:p w:rsidR="004915B2" w:rsidRPr="004915B2" w:rsidRDefault="004915B2" w:rsidP="00D625B6">
            <w:pPr>
              <w:contextualSpacing/>
              <w:rPr>
                <w:sz w:val="16"/>
                <w:szCs w:val="16"/>
              </w:rPr>
            </w:pPr>
            <w:r w:rsidRPr="004915B2">
              <w:rPr>
                <w:sz w:val="16"/>
                <w:szCs w:val="16"/>
              </w:rPr>
              <w:t>Штук</w:t>
            </w:r>
          </w:p>
        </w:tc>
        <w:tc>
          <w:tcPr>
            <w:tcW w:w="1076" w:type="dxa"/>
            <w:tcBorders>
              <w:left w:val="single" w:sz="4" w:space="0" w:color="00000A"/>
              <w:bottom w:val="single" w:sz="4" w:space="0" w:color="00000A"/>
            </w:tcBorders>
            <w:shd w:val="clear" w:color="auto" w:fill="auto"/>
          </w:tcPr>
          <w:p w:rsidR="004915B2" w:rsidRPr="004915B2" w:rsidRDefault="004915B2" w:rsidP="00D625B6">
            <w:pPr>
              <w:contextualSpacing/>
              <w:jc w:val="center"/>
              <w:rPr>
                <w:sz w:val="16"/>
                <w:szCs w:val="16"/>
              </w:rPr>
            </w:pPr>
            <w:r w:rsidRPr="004915B2">
              <w:rPr>
                <w:sz w:val="16"/>
                <w:szCs w:val="16"/>
              </w:rPr>
              <w:t>4</w:t>
            </w:r>
          </w:p>
        </w:tc>
        <w:tc>
          <w:tcPr>
            <w:tcW w:w="1077" w:type="dxa"/>
            <w:tcBorders>
              <w:left w:val="single" w:sz="4" w:space="0" w:color="00000A"/>
              <w:bottom w:val="single" w:sz="4" w:space="0" w:color="00000A"/>
            </w:tcBorders>
            <w:shd w:val="clear" w:color="auto" w:fill="auto"/>
          </w:tcPr>
          <w:p w:rsidR="004915B2" w:rsidRPr="004915B2" w:rsidRDefault="004915B2" w:rsidP="00D625B6">
            <w:pPr>
              <w:contextualSpacing/>
              <w:jc w:val="center"/>
              <w:rPr>
                <w:sz w:val="16"/>
                <w:szCs w:val="16"/>
              </w:rPr>
            </w:pPr>
            <w:r w:rsidRPr="004915B2">
              <w:rPr>
                <w:sz w:val="16"/>
                <w:szCs w:val="16"/>
              </w:rPr>
              <w:t>6</w:t>
            </w:r>
          </w:p>
        </w:tc>
        <w:tc>
          <w:tcPr>
            <w:tcW w:w="1076" w:type="dxa"/>
            <w:tcBorders>
              <w:left w:val="single" w:sz="4" w:space="0" w:color="00000A"/>
              <w:bottom w:val="single" w:sz="4" w:space="0" w:color="00000A"/>
            </w:tcBorders>
            <w:shd w:val="clear" w:color="auto" w:fill="auto"/>
          </w:tcPr>
          <w:p w:rsidR="004915B2" w:rsidRPr="004915B2" w:rsidRDefault="004915B2" w:rsidP="00D625B6">
            <w:pPr>
              <w:contextualSpacing/>
              <w:jc w:val="center"/>
              <w:rPr>
                <w:sz w:val="16"/>
                <w:szCs w:val="16"/>
              </w:rPr>
            </w:pPr>
            <w:r w:rsidRPr="004915B2">
              <w:rPr>
                <w:sz w:val="16"/>
                <w:szCs w:val="16"/>
              </w:rPr>
              <w:t>-</w:t>
            </w:r>
          </w:p>
        </w:tc>
        <w:tc>
          <w:tcPr>
            <w:tcW w:w="926" w:type="dxa"/>
            <w:tcBorders>
              <w:left w:val="single" w:sz="4" w:space="0" w:color="00000A"/>
              <w:bottom w:val="single" w:sz="4" w:space="0" w:color="00000A"/>
              <w:right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lastRenderedPageBreak/>
              <w:t>2.2</w:t>
            </w:r>
          </w:p>
        </w:tc>
        <w:tc>
          <w:tcPr>
            <w:tcW w:w="4613" w:type="dxa"/>
            <w:tcBorders>
              <w:left w:val="single" w:sz="4" w:space="0" w:color="00000A"/>
              <w:bottom w:val="single" w:sz="4" w:space="0" w:color="00000A"/>
            </w:tcBorders>
            <w:shd w:val="clear" w:color="auto" w:fill="auto"/>
          </w:tcPr>
          <w:p w:rsidR="004915B2" w:rsidRPr="004915B2" w:rsidRDefault="004915B2" w:rsidP="00D625B6">
            <w:pPr>
              <w:contextualSpacing/>
              <w:jc w:val="both"/>
              <w:rPr>
                <w:sz w:val="16"/>
                <w:szCs w:val="16"/>
              </w:rPr>
            </w:pPr>
            <w:r w:rsidRPr="004915B2">
              <w:rPr>
                <w:sz w:val="16"/>
                <w:szCs w:val="16"/>
              </w:rPr>
              <w:t xml:space="preserve">Количество представителей </w:t>
            </w:r>
            <w:r w:rsidRPr="004915B2">
              <w:rPr>
                <w:sz w:val="16"/>
                <w:szCs w:val="16"/>
                <w:u w:color="000000"/>
              </w:rPr>
              <w:t>социально ориентированных некоммерческих организаций</w:t>
            </w:r>
            <w:r w:rsidRPr="004915B2">
              <w:rPr>
                <w:sz w:val="16"/>
                <w:szCs w:val="16"/>
              </w:rPr>
              <w:t>, общественных объединений получивших методическую поддержку</w:t>
            </w:r>
          </w:p>
        </w:tc>
        <w:tc>
          <w:tcPr>
            <w:tcW w:w="1278" w:type="dxa"/>
            <w:tcBorders>
              <w:left w:val="single" w:sz="4" w:space="0" w:color="00000A"/>
              <w:bottom w:val="single" w:sz="4" w:space="0" w:color="00000A"/>
            </w:tcBorders>
            <w:shd w:val="clear" w:color="auto" w:fill="auto"/>
          </w:tcPr>
          <w:p w:rsidR="004915B2" w:rsidRPr="004915B2" w:rsidRDefault="004915B2" w:rsidP="00D625B6">
            <w:pPr>
              <w:contextualSpacing/>
              <w:rPr>
                <w:sz w:val="16"/>
                <w:szCs w:val="16"/>
              </w:rPr>
            </w:pPr>
            <w:r w:rsidRPr="004915B2">
              <w:rPr>
                <w:sz w:val="16"/>
                <w:szCs w:val="16"/>
              </w:rPr>
              <w:t>Человек</w:t>
            </w:r>
          </w:p>
        </w:tc>
        <w:tc>
          <w:tcPr>
            <w:tcW w:w="1076" w:type="dxa"/>
            <w:tcBorders>
              <w:left w:val="single" w:sz="4" w:space="0" w:color="00000A"/>
              <w:bottom w:val="single" w:sz="4" w:space="0" w:color="00000A"/>
            </w:tcBorders>
            <w:shd w:val="clear" w:color="auto" w:fill="auto"/>
          </w:tcPr>
          <w:p w:rsidR="004915B2" w:rsidRPr="004915B2" w:rsidRDefault="004915B2" w:rsidP="00D625B6">
            <w:pPr>
              <w:contextualSpacing/>
              <w:jc w:val="center"/>
              <w:rPr>
                <w:sz w:val="16"/>
                <w:szCs w:val="16"/>
              </w:rPr>
            </w:pPr>
            <w:r w:rsidRPr="004915B2">
              <w:rPr>
                <w:sz w:val="16"/>
                <w:szCs w:val="16"/>
              </w:rPr>
              <w:t>1</w:t>
            </w:r>
          </w:p>
        </w:tc>
        <w:tc>
          <w:tcPr>
            <w:tcW w:w="1077" w:type="dxa"/>
            <w:tcBorders>
              <w:left w:val="single" w:sz="4" w:space="0" w:color="00000A"/>
              <w:bottom w:val="single" w:sz="4" w:space="0" w:color="00000A"/>
            </w:tcBorders>
            <w:shd w:val="clear" w:color="auto" w:fill="auto"/>
          </w:tcPr>
          <w:p w:rsidR="004915B2" w:rsidRPr="004915B2" w:rsidRDefault="004915B2" w:rsidP="00D625B6">
            <w:pPr>
              <w:contextualSpacing/>
              <w:jc w:val="center"/>
              <w:rPr>
                <w:sz w:val="16"/>
                <w:szCs w:val="16"/>
              </w:rPr>
            </w:pPr>
            <w:r w:rsidRPr="004915B2">
              <w:rPr>
                <w:sz w:val="16"/>
                <w:szCs w:val="16"/>
              </w:rPr>
              <w:t>1</w:t>
            </w:r>
          </w:p>
        </w:tc>
        <w:tc>
          <w:tcPr>
            <w:tcW w:w="1076" w:type="dxa"/>
            <w:tcBorders>
              <w:left w:val="single" w:sz="4" w:space="0" w:color="00000A"/>
              <w:bottom w:val="single" w:sz="4" w:space="0" w:color="00000A"/>
            </w:tcBorders>
            <w:shd w:val="clear" w:color="auto" w:fill="auto"/>
          </w:tcPr>
          <w:p w:rsidR="004915B2" w:rsidRPr="004915B2" w:rsidRDefault="004915B2" w:rsidP="00D625B6">
            <w:pPr>
              <w:contextualSpacing/>
              <w:jc w:val="center"/>
              <w:rPr>
                <w:sz w:val="16"/>
                <w:szCs w:val="16"/>
              </w:rPr>
            </w:pPr>
            <w:r w:rsidRPr="004915B2">
              <w:rPr>
                <w:sz w:val="16"/>
                <w:szCs w:val="16"/>
              </w:rPr>
              <w:t>-</w:t>
            </w:r>
          </w:p>
        </w:tc>
        <w:tc>
          <w:tcPr>
            <w:tcW w:w="926" w:type="dxa"/>
            <w:tcBorders>
              <w:left w:val="single" w:sz="4" w:space="0" w:color="00000A"/>
              <w:bottom w:val="single" w:sz="4" w:space="0" w:color="00000A"/>
              <w:right w:val="single" w:sz="4" w:space="0" w:color="00000A"/>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left w:val="single" w:sz="4" w:space="0" w:color="00000A"/>
              <w:bottom w:val="single" w:sz="4" w:space="0" w:color="00000A"/>
            </w:tcBorders>
            <w:shd w:val="clear" w:color="auto" w:fill="auto"/>
          </w:tcPr>
          <w:p w:rsidR="004915B2" w:rsidRPr="004915B2" w:rsidRDefault="004915B2" w:rsidP="00D625B6">
            <w:pPr>
              <w:jc w:val="center"/>
              <w:rPr>
                <w:sz w:val="16"/>
                <w:szCs w:val="16"/>
              </w:rPr>
            </w:pPr>
            <w:r w:rsidRPr="004915B2">
              <w:rPr>
                <w:sz w:val="16"/>
                <w:szCs w:val="16"/>
              </w:rPr>
              <w:t>2.3</w:t>
            </w:r>
          </w:p>
        </w:tc>
        <w:tc>
          <w:tcPr>
            <w:tcW w:w="4613" w:type="dxa"/>
            <w:tcBorders>
              <w:left w:val="single" w:sz="4" w:space="0" w:color="00000A"/>
              <w:bottom w:val="single" w:sz="4" w:space="0" w:color="00000A"/>
            </w:tcBorders>
            <w:shd w:val="clear" w:color="auto" w:fill="auto"/>
          </w:tcPr>
          <w:p w:rsidR="004915B2" w:rsidRPr="004915B2" w:rsidRDefault="004915B2" w:rsidP="00D625B6">
            <w:pPr>
              <w:contextualSpacing/>
              <w:jc w:val="both"/>
              <w:rPr>
                <w:sz w:val="16"/>
                <w:szCs w:val="16"/>
              </w:rPr>
            </w:pPr>
            <w:r w:rsidRPr="004915B2">
              <w:rPr>
                <w:sz w:val="16"/>
                <w:szCs w:val="16"/>
              </w:rPr>
              <w:t xml:space="preserve">Количество </w:t>
            </w:r>
            <w:r w:rsidRPr="004915B2">
              <w:rPr>
                <w:sz w:val="16"/>
                <w:szCs w:val="16"/>
                <w:u w:color="000000"/>
              </w:rPr>
              <w:t>социально ориентированных некоммерческих организаций</w:t>
            </w:r>
            <w:r w:rsidRPr="004915B2">
              <w:rPr>
                <w:sz w:val="16"/>
                <w:szCs w:val="16"/>
              </w:rPr>
              <w:t xml:space="preserve">, общественных объединений получивших муниципальную поддержку на реализацию социально значимых проектов и программ </w:t>
            </w:r>
            <w:r w:rsidRPr="004915B2">
              <w:rPr>
                <w:sz w:val="16"/>
                <w:szCs w:val="16"/>
                <w:u w:color="000000"/>
              </w:rPr>
              <w:t>социально ориентированных некоммерческих организаций</w:t>
            </w:r>
          </w:p>
        </w:tc>
        <w:tc>
          <w:tcPr>
            <w:tcW w:w="1278" w:type="dxa"/>
            <w:tcBorders>
              <w:left w:val="single" w:sz="4" w:space="0" w:color="00000A"/>
              <w:bottom w:val="single" w:sz="4" w:space="0" w:color="00000A"/>
            </w:tcBorders>
            <w:shd w:val="clear" w:color="auto" w:fill="auto"/>
          </w:tcPr>
          <w:p w:rsidR="004915B2" w:rsidRPr="004915B2" w:rsidRDefault="004915B2" w:rsidP="00D625B6">
            <w:pPr>
              <w:contextualSpacing/>
              <w:rPr>
                <w:sz w:val="16"/>
                <w:szCs w:val="16"/>
              </w:rPr>
            </w:pPr>
            <w:r w:rsidRPr="004915B2">
              <w:rPr>
                <w:sz w:val="16"/>
                <w:szCs w:val="16"/>
              </w:rPr>
              <w:t>Штук</w:t>
            </w:r>
          </w:p>
        </w:tc>
        <w:tc>
          <w:tcPr>
            <w:tcW w:w="1076" w:type="dxa"/>
            <w:tcBorders>
              <w:left w:val="single" w:sz="4" w:space="0" w:color="00000A"/>
              <w:bottom w:val="single" w:sz="4" w:space="0" w:color="00000A"/>
            </w:tcBorders>
            <w:shd w:val="clear" w:color="auto" w:fill="auto"/>
          </w:tcPr>
          <w:p w:rsidR="004915B2" w:rsidRPr="004915B2" w:rsidRDefault="004915B2" w:rsidP="00D625B6">
            <w:pPr>
              <w:contextualSpacing/>
              <w:jc w:val="center"/>
              <w:rPr>
                <w:sz w:val="16"/>
                <w:szCs w:val="16"/>
              </w:rPr>
            </w:pPr>
            <w:r w:rsidRPr="004915B2">
              <w:rPr>
                <w:sz w:val="16"/>
                <w:szCs w:val="16"/>
              </w:rPr>
              <w:t>1</w:t>
            </w:r>
          </w:p>
        </w:tc>
        <w:tc>
          <w:tcPr>
            <w:tcW w:w="1077" w:type="dxa"/>
            <w:tcBorders>
              <w:left w:val="single" w:sz="4" w:space="0" w:color="00000A"/>
              <w:bottom w:val="single" w:sz="4" w:space="0" w:color="00000A"/>
            </w:tcBorders>
            <w:shd w:val="clear" w:color="auto" w:fill="auto"/>
          </w:tcPr>
          <w:p w:rsidR="004915B2" w:rsidRPr="004915B2" w:rsidRDefault="004915B2" w:rsidP="00D625B6">
            <w:pPr>
              <w:contextualSpacing/>
              <w:jc w:val="center"/>
              <w:rPr>
                <w:sz w:val="16"/>
                <w:szCs w:val="16"/>
              </w:rPr>
            </w:pPr>
            <w:r w:rsidRPr="004915B2">
              <w:rPr>
                <w:sz w:val="16"/>
                <w:szCs w:val="16"/>
              </w:rPr>
              <w:t>1</w:t>
            </w:r>
          </w:p>
        </w:tc>
        <w:tc>
          <w:tcPr>
            <w:tcW w:w="1076" w:type="dxa"/>
            <w:tcBorders>
              <w:left w:val="single" w:sz="4" w:space="0" w:color="00000A"/>
              <w:bottom w:val="single" w:sz="4" w:space="0" w:color="00000A"/>
            </w:tcBorders>
            <w:shd w:val="clear" w:color="auto" w:fill="auto"/>
          </w:tcPr>
          <w:p w:rsidR="004915B2" w:rsidRPr="004915B2" w:rsidRDefault="004915B2" w:rsidP="00D625B6">
            <w:pPr>
              <w:contextualSpacing/>
              <w:jc w:val="center"/>
              <w:rPr>
                <w:sz w:val="16"/>
                <w:szCs w:val="16"/>
              </w:rPr>
            </w:pPr>
            <w:r w:rsidRPr="004915B2">
              <w:rPr>
                <w:sz w:val="16"/>
                <w:szCs w:val="16"/>
              </w:rPr>
              <w:t>-</w:t>
            </w:r>
          </w:p>
        </w:tc>
        <w:tc>
          <w:tcPr>
            <w:tcW w:w="926" w:type="dxa"/>
            <w:tcBorders>
              <w:left w:val="single" w:sz="4" w:space="0" w:color="00000A"/>
              <w:bottom w:val="single" w:sz="4" w:space="0" w:color="00000A"/>
              <w:right w:val="single" w:sz="4" w:space="0" w:color="00000A"/>
            </w:tcBorders>
            <w:shd w:val="clear" w:color="auto" w:fill="auto"/>
          </w:tcPr>
          <w:p w:rsidR="004915B2" w:rsidRPr="004915B2" w:rsidRDefault="004915B2" w:rsidP="00D625B6">
            <w:pPr>
              <w:jc w:val="center"/>
              <w:rPr>
                <w:sz w:val="16"/>
                <w:szCs w:val="16"/>
              </w:rPr>
            </w:pP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b/>
                <w:sz w:val="16"/>
                <w:szCs w:val="16"/>
              </w:rPr>
            </w:pPr>
            <w:r w:rsidRPr="004915B2">
              <w:rPr>
                <w:b/>
                <w:sz w:val="16"/>
                <w:szCs w:val="16"/>
              </w:rPr>
              <w:t>3</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afe"/>
              <w:snapToGrid w:val="0"/>
              <w:jc w:val="both"/>
              <w:rPr>
                <w:b/>
                <w:sz w:val="16"/>
                <w:szCs w:val="16"/>
              </w:rPr>
            </w:pPr>
            <w:r w:rsidRPr="004915B2">
              <w:rPr>
                <w:b/>
                <w:sz w:val="16"/>
                <w:szCs w:val="16"/>
              </w:rPr>
              <w:t>Муниципальная программа «Обеспечение жильем молодых семей в Тогучинском районе Новосибирской области»</w:t>
            </w:r>
          </w:p>
          <w:p w:rsidR="004915B2" w:rsidRPr="004915B2" w:rsidRDefault="004915B2" w:rsidP="00D625B6">
            <w:pPr>
              <w:pStyle w:val="afe"/>
              <w:snapToGrid w:val="0"/>
              <w:jc w:val="both"/>
              <w:rPr>
                <w:b/>
                <w:color w:val="FF0000"/>
                <w:sz w:val="16"/>
                <w:szCs w:val="16"/>
              </w:rPr>
            </w:pPr>
            <w:r w:rsidRPr="004915B2">
              <w:rPr>
                <w:rStyle w:val="FontStyle27"/>
                <w:rFonts w:eastAsia="Arial Unicode MS"/>
                <w:sz w:val="16"/>
                <w:szCs w:val="16"/>
              </w:rPr>
              <w:t>(утверждена постановлением администрации Тогучинского района Новосибирской области от 14.05.2018 № 605)</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3.1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affff5"/>
              <w:jc w:val="both"/>
              <w:rPr>
                <w:rFonts w:ascii="Times New Roman" w:hAnsi="Times New Roman" w:cs="Times New Roman"/>
                <w:sz w:val="16"/>
                <w:szCs w:val="16"/>
              </w:rPr>
            </w:pPr>
            <w:r w:rsidRPr="004915B2">
              <w:rPr>
                <w:rFonts w:ascii="Times New Roman" w:hAnsi="Times New Roman" w:cs="Times New Roman"/>
                <w:sz w:val="16"/>
                <w:szCs w:val="16"/>
              </w:rPr>
              <w:t>количество молодых семей, получивших свидетельство о праве на получение социальной выплаты на приобретение (строительство) жилого помещения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ед.</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3.2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affff5"/>
              <w:jc w:val="both"/>
              <w:rPr>
                <w:rFonts w:ascii="Times New Roman" w:hAnsi="Times New Roman" w:cs="Times New Roman"/>
                <w:sz w:val="16"/>
                <w:szCs w:val="16"/>
              </w:rPr>
            </w:pPr>
            <w:r w:rsidRPr="004915B2">
              <w:rPr>
                <w:rFonts w:ascii="Times New Roman" w:hAnsi="Times New Roman" w:cs="Times New Roman"/>
                <w:sz w:val="16"/>
                <w:szCs w:val="16"/>
              </w:rP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0,5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0,5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b/>
                <w:sz w:val="16"/>
                <w:szCs w:val="16"/>
              </w:rPr>
            </w:pPr>
            <w:r w:rsidRPr="004915B2">
              <w:rPr>
                <w:b/>
                <w:sz w:val="16"/>
                <w:szCs w:val="16"/>
              </w:rPr>
              <w:t>4.</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widowControl/>
              <w:jc w:val="both"/>
              <w:rPr>
                <w:sz w:val="16"/>
                <w:szCs w:val="16"/>
              </w:rPr>
            </w:pPr>
            <w:r w:rsidRPr="004915B2">
              <w:rPr>
                <w:b/>
                <w:bCs/>
                <w:sz w:val="16"/>
                <w:szCs w:val="16"/>
              </w:rPr>
              <w:t xml:space="preserve">Муниципальная программа </w:t>
            </w:r>
            <w:r w:rsidRPr="004915B2">
              <w:rPr>
                <w:b/>
                <w:bCs/>
                <w:color w:val="000000"/>
                <w:sz w:val="16"/>
                <w:szCs w:val="16"/>
              </w:rPr>
              <w:t>«Муниципальная поддержка малого и среднего предпринимательства в Тогучинском районе на 2020-2022 годы»</w:t>
            </w:r>
          </w:p>
          <w:p w:rsidR="004915B2" w:rsidRPr="004915B2" w:rsidRDefault="004915B2" w:rsidP="00D625B6">
            <w:pPr>
              <w:jc w:val="both"/>
              <w:rPr>
                <w:sz w:val="16"/>
                <w:szCs w:val="16"/>
              </w:rPr>
            </w:pPr>
            <w:r w:rsidRPr="004915B2">
              <w:rPr>
                <w:sz w:val="16"/>
                <w:szCs w:val="16"/>
              </w:rPr>
              <w:t>(утверждена постановлением администрации Тогучинского района Новосибирской области   от 29.10.2019 № 1182/П/93)</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4.1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Доля малого бизнеса в общем объёме выпуска товаров, работ и услуг</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х</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4.2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СМиСП получивших консультацию по вопросам развития предпринимательской деятельности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СМиСП</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94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96</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4.3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Объём отгруженных товаров собственного производства, выполненных работ и услуг, произведённых организациями, являющимися СМиСП</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млн. руб.</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х</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4.4</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проводимых мероприятий (выставок, ярмарок, расширенных продаж) с участием СМиСП Тогучинского района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roofErr w:type="gramStart"/>
            <w:r w:rsidRPr="004915B2">
              <w:rPr>
                <w:sz w:val="16"/>
                <w:szCs w:val="16"/>
              </w:rPr>
              <w:t>меропри-ятий</w:t>
            </w:r>
            <w:proofErr w:type="gramEnd"/>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х</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4.5</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занятых на предприятиях СМиСП</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х</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4.6</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созданных новых рабочих мест СМиСП – получателей поддержки в рамках Муниципальной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b/>
                <w:sz w:val="16"/>
                <w:szCs w:val="16"/>
              </w:rPr>
            </w:pPr>
            <w:r w:rsidRPr="004915B2">
              <w:rPr>
                <w:b/>
                <w:sz w:val="16"/>
                <w:szCs w:val="16"/>
              </w:rPr>
              <w:t>5.</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b/>
                <w:bCs/>
                <w:sz w:val="16"/>
                <w:szCs w:val="16"/>
              </w:rPr>
            </w:pPr>
            <w:r w:rsidRPr="004915B2">
              <w:rPr>
                <w:b/>
                <w:bCs/>
                <w:sz w:val="16"/>
                <w:szCs w:val="16"/>
              </w:rPr>
              <w:t xml:space="preserve">Муниципальная программа «Молодежь Тогучинского района Новосибирской области на 2020 - 2022 годы» </w:t>
            </w:r>
          </w:p>
          <w:p w:rsidR="004915B2" w:rsidRPr="004915B2" w:rsidRDefault="004915B2" w:rsidP="00D625B6">
            <w:pPr>
              <w:jc w:val="both"/>
              <w:rPr>
                <w:sz w:val="16"/>
                <w:szCs w:val="16"/>
              </w:rPr>
            </w:pPr>
            <w:r w:rsidRPr="004915B2">
              <w:rPr>
                <w:sz w:val="16"/>
                <w:szCs w:val="16"/>
              </w:rPr>
              <w:t>(утверждена постановлением администрации Тогучинского района Новосибирской области от 02.12.2019 № 1294/П/93)</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5.1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 xml:space="preserve">Количество занятой молодежи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 xml:space="preserve">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39</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39</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5.2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1134"/>
              </w:tabs>
              <w:jc w:val="both"/>
              <w:rPr>
                <w:sz w:val="16"/>
                <w:szCs w:val="16"/>
              </w:rPr>
            </w:pPr>
            <w:r w:rsidRPr="004915B2">
              <w:rPr>
                <w:sz w:val="16"/>
                <w:szCs w:val="16"/>
              </w:rPr>
              <w:t xml:space="preserve">Количество молодежи, вовлечённой в мероприятия гражданской, патриотической и духовно-нравственной направленности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 xml:space="preserve">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8108</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81058</w:t>
            </w:r>
          </w:p>
          <w:p w:rsidR="004915B2" w:rsidRPr="004915B2" w:rsidRDefault="004915B2" w:rsidP="00D625B6">
            <w:pPr>
              <w:jc w:val="center"/>
              <w:rPr>
                <w:sz w:val="16"/>
                <w:szCs w:val="16"/>
              </w:rPr>
            </w:pPr>
          </w:p>
          <w:p w:rsidR="004915B2" w:rsidRPr="004915B2" w:rsidRDefault="004915B2" w:rsidP="00D625B6">
            <w:pPr>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5.3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1134"/>
              </w:tabs>
              <w:jc w:val="both"/>
              <w:rPr>
                <w:sz w:val="16"/>
                <w:szCs w:val="16"/>
              </w:rPr>
            </w:pPr>
            <w:r w:rsidRPr="004915B2">
              <w:rPr>
                <w:sz w:val="16"/>
                <w:szCs w:val="16"/>
              </w:rPr>
              <w:t>Количество молодёжи, вовлечённой в мероприятия по профилактике асоциальных явлений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1665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1685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5.4</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1134"/>
              </w:tabs>
              <w:jc w:val="both"/>
              <w:rPr>
                <w:sz w:val="16"/>
                <w:szCs w:val="16"/>
              </w:rPr>
            </w:pPr>
            <w:r w:rsidRPr="004915B2">
              <w:rPr>
                <w:sz w:val="16"/>
                <w:szCs w:val="16"/>
              </w:rPr>
              <w:t>Количество молодёжи, поощрённой денежными наградами за высокие достижения и успехи в учёбе, активное участие в жизни района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55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55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5.5</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491"/>
                <w:tab w:val="left" w:pos="1134"/>
              </w:tabs>
              <w:jc w:val="both"/>
              <w:rPr>
                <w:sz w:val="16"/>
                <w:szCs w:val="16"/>
              </w:rPr>
            </w:pPr>
            <w:r w:rsidRPr="004915B2">
              <w:rPr>
                <w:sz w:val="16"/>
                <w:szCs w:val="16"/>
              </w:rPr>
              <w:t>Количество молодёжи, вовлечённой в мероприятия творческой направленности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3000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3050</w:t>
            </w:r>
          </w:p>
          <w:p w:rsidR="004915B2" w:rsidRPr="004915B2" w:rsidRDefault="004915B2" w:rsidP="00D625B6">
            <w:pPr>
              <w:jc w:val="center"/>
              <w:rPr>
                <w:sz w:val="16"/>
                <w:szCs w:val="16"/>
              </w:rPr>
            </w:pPr>
          </w:p>
          <w:p w:rsidR="004915B2" w:rsidRPr="004915B2" w:rsidRDefault="004915B2" w:rsidP="00D625B6">
            <w:pPr>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5.6</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491"/>
                <w:tab w:val="left" w:pos="1134"/>
              </w:tabs>
              <w:jc w:val="both"/>
              <w:rPr>
                <w:sz w:val="16"/>
                <w:szCs w:val="16"/>
              </w:rPr>
            </w:pPr>
            <w:r w:rsidRPr="004915B2">
              <w:rPr>
                <w:sz w:val="16"/>
                <w:szCs w:val="16"/>
              </w:rPr>
              <w:t>Количество молодёжи, вовлеченной в общественную деятельность</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115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115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5.7</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491"/>
                <w:tab w:val="left" w:pos="1134"/>
              </w:tabs>
              <w:jc w:val="both"/>
              <w:rPr>
                <w:sz w:val="16"/>
                <w:szCs w:val="16"/>
              </w:rPr>
            </w:pPr>
            <w:r w:rsidRPr="004915B2">
              <w:rPr>
                <w:sz w:val="16"/>
                <w:szCs w:val="16"/>
              </w:rPr>
              <w:t>Количество молодёжи, охваченной организованными краткосрочными формами отдыха в каникулярное время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180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180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5.8</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491"/>
                <w:tab w:val="left" w:pos="1134"/>
              </w:tabs>
              <w:jc w:val="both"/>
              <w:rPr>
                <w:sz w:val="16"/>
                <w:szCs w:val="16"/>
              </w:rPr>
            </w:pPr>
            <w:r w:rsidRPr="004915B2">
              <w:rPr>
                <w:sz w:val="16"/>
                <w:szCs w:val="16"/>
              </w:rPr>
              <w:t>Количество молодёжи, вовлечённой в волонтёрскую деятельность</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65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65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5.9</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1134"/>
              </w:tabs>
              <w:jc w:val="both"/>
              <w:rPr>
                <w:sz w:val="16"/>
                <w:szCs w:val="16"/>
              </w:rPr>
            </w:pPr>
            <w:r w:rsidRPr="004915B2">
              <w:rPr>
                <w:sz w:val="16"/>
                <w:szCs w:val="16"/>
              </w:rPr>
              <w:t>Количество молодёжи, вовлечённой в мероприятия спортивной направленности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320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b/>
                <w:sz w:val="16"/>
                <w:szCs w:val="16"/>
              </w:rPr>
            </w:pPr>
            <w:r w:rsidRPr="004915B2">
              <w:rPr>
                <w:b/>
                <w:sz w:val="16"/>
                <w:szCs w:val="16"/>
              </w:rPr>
              <w:t>6.</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widowControl/>
              <w:jc w:val="both"/>
              <w:rPr>
                <w:sz w:val="16"/>
                <w:szCs w:val="16"/>
              </w:rPr>
            </w:pPr>
            <w:r w:rsidRPr="004915B2">
              <w:rPr>
                <w:b/>
                <w:bCs/>
                <w:sz w:val="16"/>
                <w:szCs w:val="16"/>
              </w:rPr>
              <w:t xml:space="preserve">Муниципальная программа </w:t>
            </w:r>
            <w:r w:rsidRPr="004915B2">
              <w:rPr>
                <w:b/>
                <w:bCs/>
                <w:color w:val="000000"/>
                <w:sz w:val="16"/>
                <w:szCs w:val="16"/>
              </w:rPr>
              <w:t>«Развитие физической культуры и спорта в Тогучинском районе Новосибирской области на 2020 – 2022 годы»</w:t>
            </w:r>
          </w:p>
          <w:p w:rsidR="004915B2" w:rsidRPr="004915B2" w:rsidRDefault="004915B2" w:rsidP="00D625B6">
            <w:pPr>
              <w:pStyle w:val="ConsPlusCell"/>
              <w:widowControl/>
              <w:jc w:val="both"/>
              <w:rPr>
                <w:sz w:val="16"/>
                <w:szCs w:val="16"/>
              </w:rPr>
            </w:pPr>
            <w:r w:rsidRPr="004915B2">
              <w:rPr>
                <w:sz w:val="16"/>
                <w:szCs w:val="16"/>
              </w:rPr>
              <w:t>(утверждена постановлением администрации Тогучинского района Новосибирской области от 18.12.2019 № 1412/П/93)</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6.1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мероприятий, направленных на укрепление здоровья, профилактику наркомании и преступности и совершенствование физического развития всех групп населения в Тогучинском районе Новосибирской области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p>
          <w:p w:rsidR="004915B2" w:rsidRPr="004915B2" w:rsidRDefault="004915B2" w:rsidP="00D625B6">
            <w:pPr>
              <w:jc w:val="both"/>
              <w:rPr>
                <w:sz w:val="16"/>
                <w:szCs w:val="16"/>
              </w:rPr>
            </w:pPr>
            <w:r w:rsidRPr="004915B2">
              <w:rPr>
                <w:sz w:val="16"/>
                <w:szCs w:val="16"/>
              </w:rPr>
              <w:t>шт.</w:t>
            </w:r>
          </w:p>
          <w:p w:rsidR="004915B2" w:rsidRPr="004915B2" w:rsidRDefault="004915B2" w:rsidP="00D625B6">
            <w:pPr>
              <w:jc w:val="both"/>
              <w:rPr>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26</w:t>
            </w:r>
          </w:p>
          <w:p w:rsidR="004915B2" w:rsidRPr="004915B2" w:rsidRDefault="004915B2" w:rsidP="00D625B6">
            <w:pPr>
              <w:jc w:val="center"/>
              <w:rPr>
                <w:sz w:val="16"/>
                <w:szCs w:val="16"/>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58</w:t>
            </w:r>
          </w:p>
          <w:p w:rsidR="004915B2" w:rsidRPr="004915B2" w:rsidRDefault="004915B2" w:rsidP="00D625B6">
            <w:pPr>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6.2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участников мероприятий, направленных на укрепление здоровья, профилактику наркомании и преступности и совершенствование физического развития всех групп населения в Тогучинском районе Новосибирской области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p>
          <w:p w:rsidR="004915B2" w:rsidRPr="004915B2" w:rsidRDefault="004915B2" w:rsidP="00D625B6">
            <w:pPr>
              <w:jc w:val="both"/>
              <w:rPr>
                <w:sz w:val="16"/>
                <w:szCs w:val="16"/>
              </w:rPr>
            </w:pPr>
            <w:r w:rsidRPr="004915B2">
              <w:rPr>
                <w:sz w:val="16"/>
                <w:szCs w:val="16"/>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4500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5000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6.3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Доля жителей Тогучинского района Новосибирской области, систематически занимающихся физической культурой и спортом, в общей численности жителей Тогучинского района Новосибирской области в возрасте 3 – 79 лет составит не менее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46,0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6.4</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709"/>
              </w:tabs>
              <w:jc w:val="both"/>
              <w:rPr>
                <w:sz w:val="16"/>
                <w:szCs w:val="16"/>
              </w:rPr>
            </w:pPr>
            <w:r w:rsidRPr="004915B2">
              <w:rPr>
                <w:sz w:val="16"/>
                <w:szCs w:val="16"/>
              </w:rPr>
              <w:t xml:space="preserve">Доля лиц с ограниченными возможностями здоровья и инвалидов Тогучинского района Новосибирской области, систематически занимающихся физической культурой и спортом, в общей численности указанной категории населения Тогучинского района Новосибирской области, не имеющего противопоказаний для занятий физической культурой и спортом, составит не менее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19,0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6.5</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систематически занимающихся физической культурой и спортом</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24000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26500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приобретенного спортивного инвентаря, оборудования и спортивной формы для эффективной организации учебно – тренировочного процесса, проведения спортивно – массовых мероприятий и участия в соревнованиях различных уровней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p>
          <w:p w:rsidR="004915B2" w:rsidRPr="004915B2" w:rsidRDefault="004915B2" w:rsidP="00D625B6">
            <w:pPr>
              <w:jc w:val="both"/>
              <w:rPr>
                <w:sz w:val="16"/>
                <w:szCs w:val="16"/>
              </w:rPr>
            </w:pPr>
            <w:r w:rsidRPr="004915B2">
              <w:rPr>
                <w:sz w:val="16"/>
                <w:szCs w:val="16"/>
              </w:rPr>
              <w:t>ед.</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6.6</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Уровень обеспеченности граждан спортивными сооружениями, исходя из единовременной пропускной способности объектов спорта Тогучинского района Новосибирской области составит не менее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44,5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6.7</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спортсменов – разрядников, подготовленных в учреждениях спортивной направленности и в учреждениях образования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p>
          <w:p w:rsidR="004915B2" w:rsidRPr="004915B2" w:rsidRDefault="004915B2" w:rsidP="00D625B6">
            <w:pPr>
              <w:jc w:val="both"/>
              <w:rPr>
                <w:sz w:val="16"/>
                <w:szCs w:val="16"/>
              </w:rPr>
            </w:pPr>
            <w:r w:rsidRPr="004915B2">
              <w:rPr>
                <w:sz w:val="16"/>
                <w:szCs w:val="16"/>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200</w:t>
            </w:r>
          </w:p>
          <w:p w:rsidR="004915B2" w:rsidRPr="004915B2" w:rsidRDefault="004915B2" w:rsidP="00D625B6">
            <w:pPr>
              <w:jc w:val="center"/>
              <w:rPr>
                <w:sz w:val="16"/>
                <w:szCs w:val="16"/>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210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b/>
                <w:sz w:val="16"/>
                <w:szCs w:val="16"/>
              </w:rPr>
            </w:pPr>
            <w:r w:rsidRPr="004915B2">
              <w:rPr>
                <w:b/>
                <w:sz w:val="16"/>
                <w:szCs w:val="16"/>
              </w:rPr>
              <w:t>7.</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b/>
                <w:sz w:val="16"/>
                <w:szCs w:val="16"/>
              </w:rPr>
            </w:pPr>
            <w:r w:rsidRPr="004915B2">
              <w:rPr>
                <w:b/>
                <w:sz w:val="16"/>
                <w:szCs w:val="16"/>
              </w:rPr>
              <w:t xml:space="preserve">Муниципальная программа «Управление земельными ресурсами Тогучинского района Новосибирской области на 2020-2022 гг.» </w:t>
            </w:r>
          </w:p>
          <w:p w:rsidR="004915B2" w:rsidRPr="004915B2" w:rsidRDefault="004915B2" w:rsidP="00D625B6">
            <w:pPr>
              <w:jc w:val="both"/>
              <w:rPr>
                <w:sz w:val="16"/>
                <w:szCs w:val="16"/>
              </w:rPr>
            </w:pPr>
            <w:r w:rsidRPr="004915B2">
              <w:rPr>
                <w:sz w:val="16"/>
                <w:szCs w:val="16"/>
              </w:rPr>
              <w:t>(утверждена постановлением администрации Тогучинского района Новосибирской области от 23.12.2019 № 1434/П/93)</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7.1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jc w:val="both"/>
              <w:rPr>
                <w:sz w:val="16"/>
                <w:szCs w:val="16"/>
              </w:rPr>
            </w:pPr>
            <w:r w:rsidRPr="004915B2">
              <w:rPr>
                <w:sz w:val="16"/>
                <w:szCs w:val="16"/>
              </w:rPr>
              <w:t>Количество предоставленных земельных участков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ind w:hanging="5"/>
              <w:jc w:val="center"/>
              <w:rPr>
                <w:sz w:val="16"/>
                <w:szCs w:val="16"/>
              </w:rPr>
            </w:pPr>
            <w:r w:rsidRPr="004915B2">
              <w:rPr>
                <w:sz w:val="16"/>
                <w:szCs w:val="16"/>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ind w:hanging="5"/>
              <w:jc w:val="center"/>
              <w:rPr>
                <w:sz w:val="16"/>
                <w:szCs w:val="16"/>
              </w:rPr>
            </w:pPr>
            <w:r w:rsidRPr="004915B2">
              <w:rPr>
                <w:sz w:val="16"/>
                <w:szCs w:val="16"/>
              </w:rPr>
              <w:t>70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ind w:hanging="5"/>
              <w:jc w:val="center"/>
              <w:rPr>
                <w:sz w:val="16"/>
                <w:szCs w:val="16"/>
              </w:rPr>
            </w:pPr>
            <w:r w:rsidRPr="004915B2">
              <w:rPr>
                <w:sz w:val="16"/>
                <w:szCs w:val="16"/>
              </w:rPr>
              <w:t>70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ind w:hanging="5"/>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ind w:hanging="5"/>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7.2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ind w:hanging="5"/>
              <w:jc w:val="both"/>
              <w:rPr>
                <w:sz w:val="16"/>
                <w:szCs w:val="16"/>
              </w:rPr>
            </w:pPr>
            <w:r w:rsidRPr="004915B2">
              <w:rPr>
                <w:sz w:val="16"/>
                <w:szCs w:val="16"/>
              </w:rPr>
              <w:t>Количество полученных отчетов об оценке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ind w:hanging="5"/>
              <w:jc w:val="center"/>
              <w:rPr>
                <w:sz w:val="16"/>
                <w:szCs w:val="16"/>
              </w:rPr>
            </w:pPr>
            <w:r w:rsidRPr="004915B2">
              <w:rPr>
                <w:sz w:val="16"/>
                <w:szCs w:val="16"/>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jc w:val="center"/>
              <w:rPr>
                <w:sz w:val="16"/>
                <w:szCs w:val="16"/>
              </w:rPr>
            </w:pPr>
            <w:r w:rsidRPr="004915B2">
              <w:rPr>
                <w:sz w:val="16"/>
                <w:szCs w:val="16"/>
              </w:rPr>
              <w:t>40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jc w:val="center"/>
              <w:rPr>
                <w:sz w:val="16"/>
                <w:szCs w:val="16"/>
              </w:rPr>
            </w:pPr>
            <w:r w:rsidRPr="004915B2">
              <w:rPr>
                <w:sz w:val="16"/>
                <w:szCs w:val="16"/>
              </w:rPr>
              <w:t>40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7.3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ind w:hanging="5"/>
              <w:jc w:val="both"/>
              <w:rPr>
                <w:sz w:val="16"/>
                <w:szCs w:val="16"/>
              </w:rPr>
            </w:pPr>
            <w:r w:rsidRPr="004915B2">
              <w:rPr>
                <w:sz w:val="16"/>
                <w:szCs w:val="16"/>
              </w:rPr>
              <w:t>Количество утвержденных схем расположения земельных участков на кадастровых планах территории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ind w:hanging="5"/>
              <w:jc w:val="center"/>
              <w:rPr>
                <w:sz w:val="16"/>
                <w:szCs w:val="16"/>
              </w:rPr>
            </w:pPr>
            <w:r w:rsidRPr="004915B2">
              <w:rPr>
                <w:sz w:val="16"/>
                <w:szCs w:val="16"/>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jc w:val="center"/>
              <w:rPr>
                <w:sz w:val="16"/>
                <w:szCs w:val="16"/>
              </w:rPr>
            </w:pPr>
            <w:r w:rsidRPr="004915B2">
              <w:rPr>
                <w:sz w:val="16"/>
                <w:szCs w:val="16"/>
              </w:rPr>
              <w:t>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jc w:val="center"/>
              <w:rPr>
                <w:sz w:val="16"/>
                <w:szCs w:val="16"/>
              </w:rPr>
            </w:pPr>
            <w:r w:rsidRPr="004915B2">
              <w:rPr>
                <w:sz w:val="16"/>
                <w:szCs w:val="16"/>
              </w:rPr>
              <w:t>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b/>
                <w:sz w:val="16"/>
                <w:szCs w:val="16"/>
              </w:rPr>
            </w:pPr>
            <w:r w:rsidRPr="004915B2">
              <w:rPr>
                <w:b/>
                <w:sz w:val="16"/>
                <w:szCs w:val="16"/>
              </w:rPr>
              <w:t>8.</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b/>
                <w:sz w:val="16"/>
                <w:szCs w:val="16"/>
              </w:rPr>
            </w:pPr>
            <w:r w:rsidRPr="004915B2">
              <w:rPr>
                <w:b/>
                <w:sz w:val="16"/>
                <w:szCs w:val="16"/>
              </w:rPr>
              <w:t>Муниципальная программа «Развитие системы образования Тогучинского района Новосибирской области на 2020-2022 годы»</w:t>
            </w:r>
          </w:p>
          <w:p w:rsidR="004915B2" w:rsidRPr="004915B2" w:rsidRDefault="004915B2" w:rsidP="00D625B6">
            <w:pPr>
              <w:jc w:val="both"/>
              <w:rPr>
                <w:sz w:val="16"/>
                <w:szCs w:val="16"/>
              </w:rPr>
            </w:pPr>
            <w:r w:rsidRPr="004915B2">
              <w:rPr>
                <w:sz w:val="16"/>
                <w:szCs w:val="16"/>
              </w:rPr>
              <w:t>(утверждена постановлением администрации Тогучинского района Новосибирской области от 30.12.2019 № 1490/П/93)</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both"/>
              <w:rPr>
                <w:sz w:val="16"/>
                <w:szCs w:val="16"/>
              </w:rPr>
            </w:pPr>
            <w:r w:rsidRPr="004915B2">
              <w:rPr>
                <w:sz w:val="16"/>
                <w:szCs w:val="16"/>
              </w:rPr>
              <w:t xml:space="preserve">Удовлетворенность получателей услуг условиями и качеством оказания образовательных услуг в муниципальных образовательных организациях (по результатам   проведения независимой оценки </w:t>
            </w:r>
            <w:r w:rsidRPr="004915B2">
              <w:rPr>
                <w:rStyle w:val="affff6"/>
                <w:bCs/>
                <w:sz w:val="16"/>
                <w:szCs w:val="16"/>
              </w:rPr>
              <w:t>качества условий оказания услуг)</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both"/>
              <w:rPr>
                <w:sz w:val="16"/>
                <w:szCs w:val="16"/>
              </w:rPr>
            </w:pPr>
            <w:r w:rsidRPr="004915B2">
              <w:rPr>
                <w:sz w:val="16"/>
                <w:szCs w:val="16"/>
              </w:rPr>
              <w:t>баллы</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both"/>
              <w:rPr>
                <w:sz w:val="16"/>
                <w:szCs w:val="16"/>
              </w:rPr>
            </w:pPr>
            <w:r w:rsidRPr="004915B2">
              <w:rPr>
                <w:sz w:val="16"/>
                <w:szCs w:val="16"/>
              </w:rPr>
              <w:t xml:space="preserve">   85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both"/>
              <w:rPr>
                <w:sz w:val="16"/>
                <w:szCs w:val="16"/>
              </w:rPr>
            </w:pPr>
            <w:r w:rsidRPr="004915B2">
              <w:rPr>
                <w:sz w:val="16"/>
                <w:szCs w:val="16"/>
              </w:rPr>
              <w:t xml:space="preserve">   85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autoSpaceDE w:val="0"/>
              <w:autoSpaceDN w:val="0"/>
              <w:adjustRightInd w:val="0"/>
              <w:jc w:val="both"/>
              <w:rPr>
                <w:sz w:val="16"/>
                <w:szCs w:val="16"/>
              </w:rPr>
            </w:pPr>
            <w:r w:rsidRPr="004915B2">
              <w:rPr>
                <w:sz w:val="16"/>
                <w:szCs w:val="16"/>
              </w:rPr>
              <w:t>Доступность дошкольного образования:</w:t>
            </w:r>
          </w:p>
          <w:p w:rsidR="004915B2" w:rsidRPr="004915B2" w:rsidRDefault="004915B2" w:rsidP="00D625B6">
            <w:pPr>
              <w:autoSpaceDE w:val="0"/>
              <w:autoSpaceDN w:val="0"/>
              <w:adjustRightInd w:val="0"/>
              <w:jc w:val="both"/>
              <w:rPr>
                <w:sz w:val="16"/>
                <w:szCs w:val="16"/>
              </w:rPr>
            </w:pPr>
            <w:r w:rsidRPr="004915B2">
              <w:rPr>
                <w:sz w:val="16"/>
                <w:szCs w:val="16"/>
              </w:rPr>
              <w:t xml:space="preserve">- для детей всего в возрасте от 2 месяцев до 7 лет;   </w:t>
            </w:r>
          </w:p>
          <w:p w:rsidR="004915B2" w:rsidRPr="004915B2" w:rsidRDefault="004915B2" w:rsidP="00D625B6">
            <w:pPr>
              <w:autoSpaceDE w:val="0"/>
              <w:autoSpaceDN w:val="0"/>
              <w:adjustRightInd w:val="0"/>
              <w:jc w:val="both"/>
              <w:rPr>
                <w:sz w:val="16"/>
                <w:szCs w:val="16"/>
              </w:rPr>
            </w:pPr>
            <w:r w:rsidRPr="004915B2">
              <w:rPr>
                <w:sz w:val="16"/>
                <w:szCs w:val="16"/>
              </w:rPr>
              <w:t xml:space="preserve">-  в том числе для детей в возрасте от 3 до 7 лет;  </w:t>
            </w:r>
          </w:p>
          <w:p w:rsidR="004915B2" w:rsidRPr="004915B2" w:rsidRDefault="004915B2" w:rsidP="00D625B6">
            <w:pPr>
              <w:autoSpaceDE w:val="0"/>
              <w:autoSpaceDN w:val="0"/>
              <w:adjustRightInd w:val="0"/>
              <w:jc w:val="both"/>
              <w:rPr>
                <w:sz w:val="16"/>
                <w:szCs w:val="16"/>
              </w:rPr>
            </w:pPr>
            <w:r w:rsidRPr="004915B2">
              <w:rPr>
                <w:sz w:val="16"/>
                <w:szCs w:val="16"/>
              </w:rPr>
              <w:t>- для детей в возрасте от 2 месяцев до 3 лет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rPr>
                <w:sz w:val="16"/>
                <w:szCs w:val="16"/>
              </w:rPr>
            </w:pPr>
          </w:p>
          <w:p w:rsidR="004915B2" w:rsidRPr="004915B2" w:rsidRDefault="004915B2" w:rsidP="00D625B6">
            <w:pPr>
              <w:jc w:val="center"/>
              <w:rPr>
                <w:sz w:val="16"/>
                <w:szCs w:val="16"/>
              </w:rPr>
            </w:pPr>
            <w:r w:rsidRPr="004915B2">
              <w:rPr>
                <w:sz w:val="16"/>
                <w:szCs w:val="16"/>
              </w:rPr>
              <w:t>%</w:t>
            </w:r>
          </w:p>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rPr>
                <w:sz w:val="16"/>
                <w:szCs w:val="16"/>
              </w:rPr>
            </w:pPr>
          </w:p>
          <w:p w:rsidR="004915B2" w:rsidRPr="004915B2" w:rsidRDefault="004915B2" w:rsidP="00D625B6">
            <w:pPr>
              <w:rPr>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90,0</w:t>
            </w: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100,0</w:t>
            </w: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55,0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90,0</w:t>
            </w: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100,0</w:t>
            </w: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65,0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pacing w:val="-20"/>
                <w:sz w:val="16"/>
                <w:szCs w:val="16"/>
              </w:rPr>
            </w:pPr>
          </w:p>
          <w:p w:rsidR="004915B2" w:rsidRPr="004915B2" w:rsidRDefault="004915B2" w:rsidP="00D625B6">
            <w:pPr>
              <w:tabs>
                <w:tab w:val="left" w:pos="0"/>
              </w:tabs>
              <w:autoSpaceDE w:val="0"/>
              <w:snapToGrid w:val="0"/>
              <w:jc w:val="center"/>
              <w:rPr>
                <w:spacing w:val="-20"/>
                <w:sz w:val="16"/>
                <w:szCs w:val="16"/>
              </w:rPr>
            </w:pPr>
          </w:p>
          <w:p w:rsidR="004915B2" w:rsidRPr="004915B2" w:rsidRDefault="004915B2" w:rsidP="00D625B6">
            <w:pPr>
              <w:tabs>
                <w:tab w:val="left" w:pos="0"/>
              </w:tabs>
              <w:autoSpaceDE w:val="0"/>
              <w:snapToGrid w:val="0"/>
              <w:jc w:val="center"/>
              <w:rPr>
                <w:spacing w:val="-20"/>
                <w:sz w:val="16"/>
                <w:szCs w:val="16"/>
              </w:rPr>
            </w:pPr>
            <w:r w:rsidRPr="004915B2">
              <w:rPr>
                <w:spacing w:val="-20"/>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autoSpaceDE w:val="0"/>
              <w:autoSpaceDN w:val="0"/>
              <w:adjustRightInd w:val="0"/>
              <w:jc w:val="both"/>
              <w:rPr>
                <w:sz w:val="16"/>
                <w:szCs w:val="16"/>
              </w:rPr>
            </w:pPr>
            <w:r w:rsidRPr="004915B2">
              <w:rPr>
                <w:sz w:val="16"/>
                <w:szCs w:val="16"/>
              </w:rPr>
              <w:t>охват детей дошкольным образованием</w:t>
            </w:r>
          </w:p>
          <w:p w:rsidR="004915B2" w:rsidRPr="004915B2" w:rsidRDefault="004915B2" w:rsidP="00D625B6">
            <w:pPr>
              <w:autoSpaceDE w:val="0"/>
              <w:autoSpaceDN w:val="0"/>
              <w:adjustRightInd w:val="0"/>
              <w:jc w:val="both"/>
              <w:rPr>
                <w:sz w:val="16"/>
                <w:szCs w:val="16"/>
              </w:rPr>
            </w:pPr>
            <w:r w:rsidRPr="004915B2">
              <w:rPr>
                <w:sz w:val="16"/>
                <w:szCs w:val="16"/>
              </w:rPr>
              <w:t>- всего в возрасте от 2 месяцев до 7 лет;</w:t>
            </w:r>
          </w:p>
          <w:p w:rsidR="004915B2" w:rsidRPr="004915B2" w:rsidRDefault="004915B2" w:rsidP="00D625B6">
            <w:pPr>
              <w:autoSpaceDE w:val="0"/>
              <w:autoSpaceDN w:val="0"/>
              <w:adjustRightInd w:val="0"/>
              <w:jc w:val="both"/>
              <w:rPr>
                <w:sz w:val="16"/>
                <w:szCs w:val="16"/>
              </w:rPr>
            </w:pPr>
            <w:r w:rsidRPr="004915B2">
              <w:rPr>
                <w:sz w:val="16"/>
                <w:szCs w:val="16"/>
              </w:rPr>
              <w:t xml:space="preserve"> - в возрасте от 2 месяцев до 3 лет;</w:t>
            </w:r>
          </w:p>
          <w:p w:rsidR="004915B2" w:rsidRPr="004915B2" w:rsidRDefault="004915B2" w:rsidP="00D625B6">
            <w:pPr>
              <w:autoSpaceDE w:val="0"/>
              <w:autoSpaceDN w:val="0"/>
              <w:adjustRightInd w:val="0"/>
              <w:jc w:val="both"/>
              <w:rPr>
                <w:sz w:val="16"/>
                <w:szCs w:val="16"/>
                <w:u w:val="single"/>
              </w:rPr>
            </w:pPr>
            <w:r w:rsidRPr="004915B2">
              <w:rPr>
                <w:sz w:val="16"/>
                <w:szCs w:val="16"/>
              </w:rPr>
              <w:t xml:space="preserve">-  в возрасте от 3 до 7 лет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45,0</w:t>
            </w: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15,0</w:t>
            </w:r>
          </w:p>
          <w:p w:rsidR="004915B2" w:rsidRPr="004915B2" w:rsidRDefault="004915B2" w:rsidP="00D625B6">
            <w:pPr>
              <w:tabs>
                <w:tab w:val="left" w:pos="0"/>
              </w:tabs>
              <w:autoSpaceDE w:val="0"/>
              <w:snapToGrid w:val="0"/>
              <w:jc w:val="center"/>
              <w:rPr>
                <w:sz w:val="16"/>
                <w:szCs w:val="16"/>
              </w:rPr>
            </w:pPr>
            <w:r w:rsidRPr="004915B2">
              <w:rPr>
                <w:sz w:val="16"/>
                <w:szCs w:val="16"/>
              </w:rPr>
              <w:t>80,0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pacing w:val="-20"/>
                <w:sz w:val="16"/>
                <w:szCs w:val="16"/>
              </w:rPr>
            </w:pPr>
          </w:p>
          <w:p w:rsidR="004915B2" w:rsidRPr="004915B2" w:rsidRDefault="004915B2" w:rsidP="00D625B6">
            <w:pPr>
              <w:tabs>
                <w:tab w:val="left" w:pos="0"/>
              </w:tabs>
              <w:autoSpaceDE w:val="0"/>
              <w:snapToGrid w:val="0"/>
              <w:jc w:val="center"/>
              <w:rPr>
                <w:spacing w:val="-20"/>
                <w:sz w:val="16"/>
                <w:szCs w:val="16"/>
              </w:rPr>
            </w:pPr>
          </w:p>
          <w:p w:rsidR="004915B2" w:rsidRPr="004915B2" w:rsidRDefault="004915B2" w:rsidP="00D625B6">
            <w:pPr>
              <w:tabs>
                <w:tab w:val="left" w:pos="0"/>
              </w:tabs>
              <w:autoSpaceDE w:val="0"/>
              <w:snapToGrid w:val="0"/>
              <w:jc w:val="center"/>
              <w:rPr>
                <w:spacing w:val="-20"/>
                <w:sz w:val="16"/>
                <w:szCs w:val="16"/>
              </w:rPr>
            </w:pPr>
            <w:r w:rsidRPr="004915B2">
              <w:rPr>
                <w:spacing w:val="-20"/>
                <w:sz w:val="16"/>
                <w:szCs w:val="16"/>
              </w:rPr>
              <w:t>46,0</w:t>
            </w:r>
          </w:p>
          <w:p w:rsidR="004915B2" w:rsidRPr="004915B2" w:rsidRDefault="004915B2" w:rsidP="00D625B6">
            <w:pPr>
              <w:tabs>
                <w:tab w:val="left" w:pos="0"/>
              </w:tabs>
              <w:autoSpaceDE w:val="0"/>
              <w:snapToGrid w:val="0"/>
              <w:jc w:val="center"/>
              <w:rPr>
                <w:spacing w:val="-20"/>
                <w:sz w:val="16"/>
                <w:szCs w:val="16"/>
              </w:rPr>
            </w:pPr>
          </w:p>
          <w:p w:rsidR="004915B2" w:rsidRPr="004915B2" w:rsidRDefault="004915B2" w:rsidP="00D625B6">
            <w:pPr>
              <w:tabs>
                <w:tab w:val="left" w:pos="0"/>
              </w:tabs>
              <w:autoSpaceDE w:val="0"/>
              <w:snapToGrid w:val="0"/>
              <w:jc w:val="center"/>
              <w:rPr>
                <w:spacing w:val="-20"/>
                <w:sz w:val="16"/>
                <w:szCs w:val="16"/>
              </w:rPr>
            </w:pPr>
            <w:r w:rsidRPr="004915B2">
              <w:rPr>
                <w:spacing w:val="-20"/>
                <w:sz w:val="16"/>
                <w:szCs w:val="16"/>
              </w:rPr>
              <w:t>16,0</w:t>
            </w:r>
          </w:p>
          <w:p w:rsidR="004915B2" w:rsidRPr="004915B2" w:rsidRDefault="004915B2" w:rsidP="00D625B6">
            <w:pPr>
              <w:tabs>
                <w:tab w:val="left" w:pos="0"/>
              </w:tabs>
              <w:autoSpaceDE w:val="0"/>
              <w:snapToGrid w:val="0"/>
              <w:jc w:val="center"/>
              <w:rPr>
                <w:spacing w:val="-20"/>
                <w:sz w:val="16"/>
                <w:szCs w:val="16"/>
              </w:rPr>
            </w:pPr>
            <w:r w:rsidRPr="004915B2">
              <w:rPr>
                <w:spacing w:val="-20"/>
                <w:sz w:val="16"/>
                <w:szCs w:val="16"/>
              </w:rPr>
              <w:t>82,0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pacing w:val="-20"/>
                <w:sz w:val="16"/>
                <w:szCs w:val="16"/>
              </w:rPr>
            </w:pPr>
          </w:p>
          <w:p w:rsidR="004915B2" w:rsidRPr="004915B2" w:rsidRDefault="004915B2" w:rsidP="00D625B6">
            <w:pPr>
              <w:tabs>
                <w:tab w:val="left" w:pos="0"/>
              </w:tabs>
              <w:autoSpaceDE w:val="0"/>
              <w:snapToGrid w:val="0"/>
              <w:jc w:val="center"/>
              <w:rPr>
                <w:spacing w:val="-20"/>
                <w:sz w:val="16"/>
                <w:szCs w:val="16"/>
              </w:rPr>
            </w:pPr>
          </w:p>
          <w:p w:rsidR="004915B2" w:rsidRPr="004915B2" w:rsidRDefault="004915B2" w:rsidP="00D625B6">
            <w:pPr>
              <w:tabs>
                <w:tab w:val="left" w:pos="0"/>
              </w:tabs>
              <w:autoSpaceDE w:val="0"/>
              <w:snapToGrid w:val="0"/>
              <w:jc w:val="center"/>
              <w:rPr>
                <w:spacing w:val="-20"/>
                <w:sz w:val="16"/>
                <w:szCs w:val="16"/>
              </w:rPr>
            </w:pPr>
            <w:r w:rsidRPr="004915B2">
              <w:rPr>
                <w:spacing w:val="-20"/>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8.4</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both"/>
              <w:rPr>
                <w:sz w:val="16"/>
                <w:szCs w:val="16"/>
                <w:u w:val="single"/>
              </w:rPr>
            </w:pPr>
            <w:r w:rsidRPr="004915B2">
              <w:rPr>
                <w:sz w:val="16"/>
                <w:szCs w:val="16"/>
              </w:rPr>
              <w:t>доля выпускников муниципальных общеобразовательных организаций, получивших аттестат о среднем общем образовании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lang w:val="en-US"/>
              </w:rPr>
              <w:t>99</w:t>
            </w:r>
            <w:r w:rsidRPr="004915B2">
              <w:rPr>
                <w:sz w:val="16"/>
                <w:szCs w:val="16"/>
              </w:rPr>
              <w:t>,4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lang w:val="en-US"/>
              </w:rPr>
              <w:t>99</w:t>
            </w:r>
            <w:r w:rsidRPr="004915B2">
              <w:rPr>
                <w:sz w:val="16"/>
                <w:szCs w:val="16"/>
              </w:rPr>
              <w:t>,6</w:t>
            </w: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8.5</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both"/>
              <w:rPr>
                <w:sz w:val="16"/>
                <w:szCs w:val="16"/>
              </w:rPr>
            </w:pPr>
            <w:r w:rsidRPr="004915B2">
              <w:rPr>
                <w:sz w:val="16"/>
                <w:szCs w:val="16"/>
              </w:rPr>
              <w:t>доля выпускников муниципальных общеобразовательных организаций, получивших аттестат об основном общем образовании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lang w:val="en-US"/>
              </w:rPr>
              <w:t>9</w:t>
            </w:r>
            <w:r w:rsidRPr="004915B2">
              <w:rPr>
                <w:sz w:val="16"/>
                <w:szCs w:val="16"/>
              </w:rPr>
              <w:t>9,2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lang w:val="en-US"/>
              </w:rPr>
              <w:t>9</w:t>
            </w:r>
            <w:r w:rsidRPr="004915B2">
              <w:rPr>
                <w:sz w:val="16"/>
                <w:szCs w:val="16"/>
              </w:rPr>
              <w:t xml:space="preserve">9,4 </w:t>
            </w: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lang w:val="en-US"/>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8.6</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both"/>
              <w:rPr>
                <w:sz w:val="16"/>
                <w:szCs w:val="16"/>
              </w:rPr>
            </w:pPr>
            <w:r w:rsidRPr="004915B2">
              <w:rPr>
                <w:sz w:val="16"/>
                <w:szCs w:val="16"/>
              </w:rPr>
              <w:t>доля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p>
          <w:p w:rsidR="004915B2" w:rsidRPr="004915B2" w:rsidRDefault="004915B2" w:rsidP="00D625B6">
            <w:pPr>
              <w:snapToGrid w:val="0"/>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48,8</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lang w:val="en-US"/>
              </w:rPr>
              <w:t>4</w:t>
            </w:r>
            <w:r w:rsidRPr="004915B2">
              <w:rPr>
                <w:sz w:val="16"/>
                <w:szCs w:val="16"/>
              </w:rPr>
              <w:t>9,0</w:t>
            </w: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lang w:val="en-US"/>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lang w:val="en-US"/>
              </w:rPr>
            </w:pPr>
          </w:p>
          <w:p w:rsidR="004915B2" w:rsidRPr="004915B2" w:rsidRDefault="004915B2" w:rsidP="00D625B6">
            <w:pPr>
              <w:snapToGrid w:val="0"/>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8.7</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both"/>
              <w:rPr>
                <w:sz w:val="16"/>
                <w:szCs w:val="16"/>
              </w:rPr>
            </w:pPr>
            <w:r w:rsidRPr="004915B2">
              <w:rPr>
                <w:sz w:val="16"/>
                <w:szCs w:val="16"/>
              </w:rPr>
              <w:t xml:space="preserve">доля муниципальных общеобразовательных организаций,    </w:t>
            </w:r>
          </w:p>
          <w:p w:rsidR="004915B2" w:rsidRPr="004915B2" w:rsidRDefault="004915B2" w:rsidP="00D625B6">
            <w:pPr>
              <w:snapToGrid w:val="0"/>
              <w:jc w:val="both"/>
              <w:rPr>
                <w:sz w:val="16"/>
                <w:szCs w:val="16"/>
              </w:rPr>
            </w:pPr>
            <w:r w:rsidRPr="004915B2">
              <w:rPr>
                <w:sz w:val="16"/>
                <w:szCs w:val="16"/>
              </w:rPr>
              <w:t xml:space="preserve">принимающих участие в реализации региональных </w:t>
            </w:r>
          </w:p>
          <w:p w:rsidR="004915B2" w:rsidRPr="004915B2" w:rsidRDefault="004915B2" w:rsidP="00D625B6">
            <w:pPr>
              <w:snapToGrid w:val="0"/>
              <w:jc w:val="both"/>
              <w:rPr>
                <w:sz w:val="16"/>
                <w:szCs w:val="16"/>
              </w:rPr>
            </w:pPr>
            <w:r w:rsidRPr="004915B2">
              <w:rPr>
                <w:sz w:val="16"/>
                <w:szCs w:val="16"/>
              </w:rPr>
              <w:t>образовательных проектов, направленных на повышение качества образования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p>
          <w:p w:rsidR="004915B2" w:rsidRPr="004915B2" w:rsidRDefault="004915B2" w:rsidP="00D625B6">
            <w:pPr>
              <w:snapToGrid w:val="0"/>
              <w:jc w:val="center"/>
              <w:rPr>
                <w:sz w:val="16"/>
                <w:szCs w:val="16"/>
              </w:rPr>
            </w:pPr>
            <w:r w:rsidRPr="004915B2">
              <w:rPr>
                <w:sz w:val="16"/>
                <w:szCs w:val="16"/>
              </w:rPr>
              <w:t>36,0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p>
          <w:p w:rsidR="004915B2" w:rsidRPr="004915B2" w:rsidRDefault="004915B2" w:rsidP="00D625B6">
            <w:pPr>
              <w:snapToGrid w:val="0"/>
              <w:jc w:val="center"/>
              <w:rPr>
                <w:sz w:val="16"/>
                <w:szCs w:val="16"/>
              </w:rPr>
            </w:pPr>
            <w:r w:rsidRPr="004915B2">
              <w:rPr>
                <w:sz w:val="16"/>
                <w:szCs w:val="16"/>
              </w:rPr>
              <w:t>39,0</w:t>
            </w:r>
          </w:p>
          <w:p w:rsidR="004915B2" w:rsidRPr="004915B2" w:rsidRDefault="004915B2" w:rsidP="00D625B6">
            <w:pPr>
              <w:snapToGrid w:val="0"/>
              <w:jc w:val="center"/>
              <w:rPr>
                <w:sz w:val="16"/>
                <w:szCs w:val="16"/>
              </w:rPr>
            </w:pPr>
          </w:p>
          <w:p w:rsidR="004915B2" w:rsidRPr="004915B2" w:rsidRDefault="004915B2" w:rsidP="00D625B6">
            <w:pPr>
              <w:snapToGrid w:val="0"/>
              <w:jc w:val="center"/>
              <w:rPr>
                <w:sz w:val="16"/>
                <w:szCs w:val="16"/>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lang w:val="en-US"/>
              </w:rPr>
            </w:pPr>
          </w:p>
          <w:p w:rsidR="004915B2" w:rsidRPr="004915B2" w:rsidRDefault="004915B2" w:rsidP="00D625B6">
            <w:pPr>
              <w:snapToGrid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8.8</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autoSpaceDE w:val="0"/>
              <w:autoSpaceDN w:val="0"/>
              <w:adjustRightInd w:val="0"/>
              <w:jc w:val="both"/>
              <w:rPr>
                <w:sz w:val="16"/>
                <w:szCs w:val="16"/>
              </w:rPr>
            </w:pPr>
            <w:r w:rsidRPr="004915B2">
              <w:rPr>
                <w:sz w:val="16"/>
                <w:szCs w:val="16"/>
              </w:rPr>
              <w:t>доля дневных муниципальных общеобразовательных организаций, на базе которых созданы Центры образования</w:t>
            </w:r>
            <w:r w:rsidRPr="004915B2">
              <w:rPr>
                <w:bCs/>
                <w:sz w:val="16"/>
                <w:szCs w:val="16"/>
              </w:rPr>
              <w:t xml:space="preserve"> цифрового и гуманитарного профиля</w:t>
            </w:r>
            <w:r w:rsidRPr="004915B2">
              <w:rPr>
                <w:sz w:val="16"/>
                <w:szCs w:val="16"/>
              </w:rPr>
              <w:t xml:space="preserve"> «Точка роста»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 w:val="left" w:pos="300"/>
                <w:tab w:val="center" w:pos="554"/>
              </w:tabs>
              <w:autoSpaceDE w:val="0"/>
              <w:snapToGrid w:val="0"/>
              <w:ind w:firstLine="72"/>
              <w:rPr>
                <w:sz w:val="16"/>
                <w:szCs w:val="16"/>
              </w:rPr>
            </w:pPr>
            <w:r w:rsidRPr="004915B2">
              <w:rPr>
                <w:sz w:val="16"/>
                <w:szCs w:val="16"/>
              </w:rPr>
              <w:tab/>
            </w:r>
          </w:p>
          <w:p w:rsidR="004915B2" w:rsidRPr="004915B2" w:rsidRDefault="004915B2" w:rsidP="00D625B6">
            <w:pPr>
              <w:tabs>
                <w:tab w:val="left" w:pos="0"/>
                <w:tab w:val="left" w:pos="300"/>
                <w:tab w:val="center" w:pos="554"/>
              </w:tabs>
              <w:autoSpaceDE w:val="0"/>
              <w:snapToGrid w:val="0"/>
              <w:ind w:firstLine="72"/>
              <w:rPr>
                <w:sz w:val="16"/>
                <w:szCs w:val="16"/>
              </w:rPr>
            </w:pPr>
            <w:r w:rsidRPr="004915B2">
              <w:rPr>
                <w:sz w:val="16"/>
                <w:szCs w:val="16"/>
              </w:rPr>
              <w:tab/>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16,0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50,0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8.9</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both"/>
              <w:rPr>
                <w:sz w:val="16"/>
                <w:szCs w:val="16"/>
                <w:u w:val="single"/>
              </w:rPr>
            </w:pPr>
            <w:r w:rsidRPr="004915B2">
              <w:rPr>
                <w:sz w:val="16"/>
                <w:szCs w:val="16"/>
              </w:rPr>
              <w:t>удельный вес муниципальных образовательных организаций, в которых созданы современные, безопасные условий для организации образовательного процесса, в общем числе образовательных   организаций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100,0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100,0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8.10</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both"/>
              <w:rPr>
                <w:sz w:val="16"/>
                <w:szCs w:val="16"/>
              </w:rPr>
            </w:pPr>
            <w:r w:rsidRPr="004915B2">
              <w:rPr>
                <w:sz w:val="16"/>
                <w:szCs w:val="16"/>
              </w:rPr>
              <w:t>удельный вес числа муниципальных образовательных организаций, соответствующих требованиям санитарных норм и правил, в общем числе образовательных организаций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94,0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lang w:val="en-US"/>
              </w:rPr>
              <w:t>9</w:t>
            </w:r>
            <w:r w:rsidRPr="004915B2">
              <w:rPr>
                <w:sz w:val="16"/>
                <w:szCs w:val="16"/>
              </w:rPr>
              <w:t>8,0</w:t>
            </w: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8.11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autoSpaceDE w:val="0"/>
              <w:autoSpaceDN w:val="0"/>
              <w:adjustRightInd w:val="0"/>
              <w:rPr>
                <w:sz w:val="16"/>
                <w:szCs w:val="16"/>
                <w:u w:val="single"/>
                <w:lang w:bidi="en-US"/>
              </w:rPr>
            </w:pPr>
            <w:r w:rsidRPr="004915B2">
              <w:rPr>
                <w:sz w:val="16"/>
                <w:szCs w:val="16"/>
                <w:lang w:bidi="en-US"/>
              </w:rPr>
              <w:t xml:space="preserve">общий охват обучающихся горячим питанием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lang w:val="en-US"/>
              </w:rPr>
            </w:pPr>
          </w:p>
          <w:p w:rsidR="004915B2" w:rsidRPr="004915B2" w:rsidRDefault="004915B2" w:rsidP="00D625B6">
            <w:pPr>
              <w:tabs>
                <w:tab w:val="left" w:pos="0"/>
              </w:tabs>
              <w:autoSpaceDE w:val="0"/>
              <w:snapToGrid w:val="0"/>
              <w:jc w:val="center"/>
              <w:rPr>
                <w:sz w:val="16"/>
                <w:szCs w:val="16"/>
              </w:rPr>
            </w:pPr>
            <w:r w:rsidRPr="004915B2">
              <w:rPr>
                <w:sz w:val="16"/>
                <w:szCs w:val="16"/>
                <w:lang w:val="en-US"/>
              </w:rPr>
              <w:t>98</w:t>
            </w:r>
            <w:r w:rsidRPr="004915B2">
              <w:rPr>
                <w:sz w:val="16"/>
                <w:szCs w:val="16"/>
              </w:rPr>
              <w:t>,0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lang w:val="en-US"/>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99,0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8.12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autoSpaceDE w:val="0"/>
              <w:autoSpaceDN w:val="0"/>
              <w:adjustRightInd w:val="0"/>
              <w:jc w:val="both"/>
              <w:rPr>
                <w:color w:val="FF0000"/>
                <w:sz w:val="16"/>
                <w:szCs w:val="16"/>
              </w:rPr>
            </w:pPr>
            <w:r w:rsidRPr="004915B2">
              <w:rPr>
                <w:sz w:val="16"/>
                <w:szCs w:val="16"/>
                <w:lang w:bidi="en-US"/>
              </w:rPr>
              <w:t xml:space="preserve">охват обучающихся двухразовым горячим питанием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lang w:val="en-US"/>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lang w:val="en-US"/>
              </w:rPr>
              <w:t>56</w:t>
            </w:r>
            <w:r w:rsidRPr="004915B2">
              <w:rPr>
                <w:sz w:val="16"/>
                <w:szCs w:val="16"/>
              </w:rPr>
              <w:t>,0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lang w:val="en-US"/>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lang w:val="en-US"/>
              </w:rPr>
              <w:t>58</w:t>
            </w:r>
            <w:r w:rsidRPr="004915B2">
              <w:rPr>
                <w:sz w:val="16"/>
                <w:szCs w:val="16"/>
              </w:rPr>
              <w:t>,0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8.13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autoSpaceDE w:val="0"/>
              <w:autoSpaceDN w:val="0"/>
              <w:adjustRightInd w:val="0"/>
              <w:jc w:val="both"/>
              <w:rPr>
                <w:sz w:val="16"/>
                <w:szCs w:val="16"/>
                <w:u w:val="single"/>
                <w:lang w:bidi="en-US"/>
              </w:rPr>
            </w:pPr>
            <w:r w:rsidRPr="004915B2">
              <w:rPr>
                <w:sz w:val="16"/>
                <w:szCs w:val="16"/>
              </w:rPr>
              <w:t>охват детей в возрасте 5-18 лет программами дополнительного образования, в том числе за счет развития программ дополнительного дошкольного образования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rPr>
                <w:sz w:val="16"/>
                <w:szCs w:val="16"/>
              </w:rPr>
            </w:pPr>
          </w:p>
          <w:p w:rsidR="004915B2" w:rsidRPr="004915B2" w:rsidRDefault="004915B2" w:rsidP="00D625B6">
            <w:pPr>
              <w:tabs>
                <w:tab w:val="left" w:pos="0"/>
              </w:tabs>
              <w:autoSpaceDE w:val="0"/>
              <w:snapToGrid w:val="0"/>
              <w:rPr>
                <w:sz w:val="16"/>
                <w:szCs w:val="16"/>
              </w:rPr>
            </w:pPr>
            <w:r w:rsidRPr="004915B2">
              <w:rPr>
                <w:sz w:val="16"/>
                <w:szCs w:val="16"/>
              </w:rPr>
              <w:t xml:space="preserve">        %</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72,0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75,0</w:t>
            </w: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8.14</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autoSpaceDE w:val="0"/>
              <w:autoSpaceDN w:val="0"/>
              <w:adjustRightInd w:val="0"/>
              <w:jc w:val="both"/>
              <w:rPr>
                <w:sz w:val="16"/>
                <w:szCs w:val="16"/>
                <w:u w:val="single"/>
                <w:lang w:bidi="en-US"/>
              </w:rPr>
            </w:pPr>
            <w:r w:rsidRPr="004915B2">
              <w:rPr>
                <w:sz w:val="16"/>
                <w:szCs w:val="16"/>
              </w:rPr>
              <w:t xml:space="preserve">охват детей, занимающихся в кружках, организованных на базе дневных муниципальных общеобразовательных организаций, в общей численности обучающихся в общеобразовательных организациях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40,0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45,0</w:t>
            </w: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8.15</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autoSpaceDE w:val="0"/>
              <w:autoSpaceDN w:val="0"/>
              <w:adjustRightInd w:val="0"/>
              <w:jc w:val="both"/>
              <w:rPr>
                <w:sz w:val="16"/>
                <w:szCs w:val="16"/>
              </w:rPr>
            </w:pPr>
            <w:r w:rsidRPr="004915B2">
              <w:rPr>
                <w:sz w:val="16"/>
                <w:szCs w:val="16"/>
              </w:rPr>
              <w:t xml:space="preserve">доля муниципальных общеобразовательных организаций,    </w:t>
            </w:r>
          </w:p>
          <w:p w:rsidR="004915B2" w:rsidRPr="004915B2" w:rsidRDefault="004915B2" w:rsidP="00D625B6">
            <w:pPr>
              <w:autoSpaceDE w:val="0"/>
              <w:autoSpaceDN w:val="0"/>
              <w:adjustRightInd w:val="0"/>
              <w:jc w:val="both"/>
              <w:rPr>
                <w:sz w:val="16"/>
                <w:szCs w:val="16"/>
                <w:u w:val="single"/>
                <w:lang w:bidi="en-US"/>
              </w:rPr>
            </w:pPr>
            <w:r w:rsidRPr="004915B2">
              <w:rPr>
                <w:sz w:val="16"/>
                <w:szCs w:val="16"/>
              </w:rPr>
              <w:t xml:space="preserve">принимающих участие в реализации   всероссийских и региональных проектов воспитательной деятельности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tabs>
                <w:tab w:val="left" w:pos="0"/>
              </w:tabs>
              <w:autoSpaceDE w:val="0"/>
              <w:snapToGrid w:val="0"/>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p>
          <w:p w:rsidR="004915B2" w:rsidRPr="004915B2" w:rsidRDefault="004915B2" w:rsidP="00D625B6">
            <w:pPr>
              <w:snapToGrid w:val="0"/>
              <w:jc w:val="center"/>
              <w:rPr>
                <w:sz w:val="16"/>
                <w:szCs w:val="16"/>
              </w:rPr>
            </w:pPr>
            <w:r w:rsidRPr="004915B2">
              <w:rPr>
                <w:sz w:val="16"/>
                <w:szCs w:val="16"/>
              </w:rPr>
              <w:t>55,0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color w:val="FF0000"/>
                <w:sz w:val="16"/>
                <w:szCs w:val="16"/>
              </w:rPr>
            </w:pPr>
          </w:p>
          <w:p w:rsidR="004915B2" w:rsidRPr="004915B2" w:rsidRDefault="004915B2" w:rsidP="00D625B6">
            <w:pPr>
              <w:snapToGrid w:val="0"/>
              <w:jc w:val="center"/>
              <w:rPr>
                <w:sz w:val="16"/>
                <w:szCs w:val="16"/>
              </w:rPr>
            </w:pPr>
            <w:r w:rsidRPr="004915B2">
              <w:rPr>
                <w:sz w:val="16"/>
                <w:szCs w:val="16"/>
              </w:rPr>
              <w:t>60,0</w:t>
            </w:r>
          </w:p>
          <w:p w:rsidR="004915B2" w:rsidRPr="004915B2" w:rsidRDefault="004915B2" w:rsidP="00D625B6">
            <w:pPr>
              <w:snapToGrid w:val="0"/>
              <w:jc w:val="center"/>
              <w:rPr>
                <w:color w:val="FF0000"/>
                <w:sz w:val="16"/>
                <w:szCs w:val="16"/>
              </w:rPr>
            </w:pPr>
          </w:p>
          <w:p w:rsidR="004915B2" w:rsidRPr="004915B2" w:rsidRDefault="004915B2" w:rsidP="00D625B6">
            <w:pPr>
              <w:snapToGrid w:val="0"/>
              <w:jc w:val="center"/>
              <w:rPr>
                <w:color w:val="FF0000"/>
                <w:sz w:val="16"/>
                <w:szCs w:val="16"/>
                <w:lang w:val="en-US"/>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color w:val="FF0000"/>
                <w:sz w:val="16"/>
                <w:szCs w:val="16"/>
                <w:lang w:val="en-US"/>
              </w:rPr>
            </w:pPr>
          </w:p>
          <w:p w:rsidR="004915B2" w:rsidRPr="004915B2" w:rsidRDefault="004915B2" w:rsidP="00D625B6">
            <w:pPr>
              <w:snapToGrid w:val="0"/>
              <w:jc w:val="center"/>
              <w:rPr>
                <w:color w:val="FF0000"/>
                <w:sz w:val="16"/>
                <w:szCs w:val="16"/>
              </w:rPr>
            </w:pPr>
            <w:r w:rsidRPr="004915B2">
              <w:rPr>
                <w:color w:val="FF0000"/>
                <w:sz w:val="16"/>
                <w:szCs w:val="16"/>
              </w:rPr>
              <w:t>-</w:t>
            </w:r>
          </w:p>
          <w:p w:rsidR="004915B2" w:rsidRPr="004915B2" w:rsidRDefault="004915B2" w:rsidP="00D625B6">
            <w:pPr>
              <w:snapToGrid w:val="0"/>
              <w:jc w:val="center"/>
              <w:rPr>
                <w:color w:val="FF0000"/>
                <w:sz w:val="16"/>
                <w:szCs w:val="16"/>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8.16</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hd w:val="clear" w:color="auto" w:fill="FFFFFF"/>
              <w:jc w:val="both"/>
              <w:rPr>
                <w:sz w:val="16"/>
                <w:szCs w:val="16"/>
              </w:rPr>
            </w:pPr>
            <w:r w:rsidRPr="004915B2">
              <w:rPr>
                <w:sz w:val="16"/>
                <w:szCs w:val="16"/>
              </w:rPr>
              <w:t xml:space="preserve">доля детей в возрасте от 5 до 18 лет, имеющих право на   получение </w:t>
            </w:r>
          </w:p>
          <w:p w:rsidR="004915B2" w:rsidRPr="004915B2" w:rsidRDefault="004915B2" w:rsidP="00D625B6">
            <w:pPr>
              <w:shd w:val="clear" w:color="auto" w:fill="FFFFFF"/>
              <w:jc w:val="both"/>
              <w:rPr>
                <w:sz w:val="16"/>
                <w:szCs w:val="16"/>
                <w:u w:val="single"/>
                <w:lang w:bidi="en-US"/>
              </w:rPr>
            </w:pPr>
            <w:r w:rsidRPr="004915B2">
              <w:rPr>
                <w:sz w:val="16"/>
                <w:szCs w:val="16"/>
              </w:rPr>
              <w:t xml:space="preserve">дополнительного образования в рамках системы персонифицированного финансирования, в общей численности детей в возрасте от 5 до 18 </w:t>
            </w:r>
            <w:proofErr w:type="gramStart"/>
            <w:r w:rsidRPr="004915B2">
              <w:rPr>
                <w:sz w:val="16"/>
                <w:szCs w:val="16"/>
              </w:rPr>
              <w:t>лет,</w:t>
            </w:r>
            <w:r w:rsidRPr="004915B2">
              <w:rPr>
                <w:iCs/>
                <w:sz w:val="16"/>
                <w:szCs w:val="16"/>
              </w:rPr>
              <w:t>проживающих</w:t>
            </w:r>
            <w:proofErr w:type="gramEnd"/>
            <w:r w:rsidRPr="004915B2">
              <w:rPr>
                <w:iCs/>
                <w:sz w:val="16"/>
                <w:szCs w:val="16"/>
              </w:rPr>
              <w:t xml:space="preserve"> на территории района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jc w:val="center"/>
              <w:rPr>
                <w:sz w:val="16"/>
                <w:szCs w:val="16"/>
              </w:rPr>
            </w:pPr>
          </w:p>
          <w:p w:rsidR="004915B2" w:rsidRPr="004915B2" w:rsidRDefault="004915B2" w:rsidP="00D625B6">
            <w:pPr>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25,0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30,0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tabs>
                <w:tab w:val="left" w:pos="0"/>
              </w:tabs>
              <w:autoSpaceDE w:val="0"/>
              <w:snapToGrid w:val="0"/>
              <w:ind w:firstLine="72"/>
              <w:jc w:val="center"/>
              <w:rPr>
                <w:sz w:val="16"/>
                <w:szCs w:val="16"/>
              </w:rPr>
            </w:pPr>
          </w:p>
          <w:p w:rsidR="004915B2" w:rsidRPr="004915B2" w:rsidRDefault="004915B2" w:rsidP="00D625B6">
            <w:pPr>
              <w:tabs>
                <w:tab w:val="left" w:pos="0"/>
              </w:tabs>
              <w:autoSpaceDE w:val="0"/>
              <w:snapToGrid w:val="0"/>
              <w:ind w:firstLine="72"/>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b/>
                <w:bCs/>
                <w:sz w:val="16"/>
                <w:szCs w:val="16"/>
              </w:rPr>
              <w:t>9.</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both"/>
              <w:rPr>
                <w:sz w:val="16"/>
                <w:szCs w:val="16"/>
              </w:rPr>
            </w:pPr>
            <w:r w:rsidRPr="004915B2">
              <w:rPr>
                <w:b/>
                <w:bCs/>
                <w:sz w:val="16"/>
                <w:szCs w:val="16"/>
              </w:rPr>
              <w:t>Муниципальная программа «Комплексная программа профилактики правонарушений в Тогучинском районе Новосибирской области на 2021-2023 годы»</w:t>
            </w:r>
          </w:p>
          <w:p w:rsidR="004915B2" w:rsidRPr="004915B2" w:rsidRDefault="004915B2" w:rsidP="00D625B6">
            <w:pPr>
              <w:tabs>
                <w:tab w:val="left" w:pos="0"/>
              </w:tabs>
              <w:autoSpaceDE w:val="0"/>
              <w:snapToGrid w:val="0"/>
              <w:ind w:firstLine="72"/>
              <w:jc w:val="both"/>
              <w:rPr>
                <w:b/>
                <w:sz w:val="16"/>
                <w:szCs w:val="16"/>
              </w:rPr>
            </w:pPr>
            <w:r w:rsidRPr="004915B2">
              <w:rPr>
                <w:rStyle w:val="FontStyle27"/>
                <w:sz w:val="16"/>
                <w:szCs w:val="16"/>
              </w:rPr>
              <w:t xml:space="preserve">(утверждена постановлением администрации Тогучинского района Новосибирской области от 16.11.2020 № 1190/П/93) </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проведенных мероприятий с привлечением добровольной дружины </w:t>
            </w:r>
          </w:p>
          <w:p w:rsidR="004915B2" w:rsidRPr="004915B2" w:rsidRDefault="004915B2" w:rsidP="00D625B6">
            <w:pPr>
              <w:jc w:val="both"/>
              <w:rPr>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 xml:space="preserve"> Количество </w:t>
            </w:r>
            <w:proofErr w:type="gramStart"/>
            <w:r w:rsidRPr="004915B2">
              <w:rPr>
                <w:sz w:val="16"/>
                <w:szCs w:val="16"/>
              </w:rPr>
              <w:t>мероприя-тий</w:t>
            </w:r>
            <w:proofErr w:type="gramEnd"/>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статей в СМИ по вопросам профилактики правонарушений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Количество статей</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jc w:val="center"/>
              <w:rPr>
                <w:sz w:val="16"/>
                <w:szCs w:val="16"/>
                <w:lang w:eastAsia="en-US"/>
              </w:rPr>
            </w:pPr>
            <w:r w:rsidRPr="004915B2">
              <w:rPr>
                <w:sz w:val="16"/>
                <w:szCs w:val="16"/>
              </w:rPr>
              <w:t>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jc w:val="center"/>
              <w:rPr>
                <w:sz w:val="16"/>
                <w:szCs w:val="16"/>
                <w:lang w:eastAsia="en-US"/>
              </w:rPr>
            </w:pPr>
            <w:r w:rsidRPr="004915B2">
              <w:rPr>
                <w:sz w:val="16"/>
                <w:szCs w:val="16"/>
              </w:rPr>
              <w:t>6</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jc w:val="center"/>
              <w:rPr>
                <w:sz w:val="16"/>
                <w:szCs w:val="16"/>
                <w:lang w:eastAsia="en-US"/>
              </w:rPr>
            </w:pPr>
            <w:r w:rsidRPr="004915B2">
              <w:rPr>
                <w:sz w:val="16"/>
                <w:szCs w:val="16"/>
              </w:rPr>
              <w:t>7</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jc w:val="center"/>
              <w:rPr>
                <w:sz w:val="16"/>
                <w:szCs w:val="16"/>
                <w:lang w:eastAsia="en-US"/>
              </w:rPr>
            </w:pPr>
            <w:r w:rsidRPr="004915B2">
              <w:rPr>
                <w:sz w:val="16"/>
                <w:szCs w:val="16"/>
                <w:lang w:eastAsia="en-US"/>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9.3</w:t>
            </w:r>
          </w:p>
        </w:tc>
        <w:tc>
          <w:tcPr>
            <w:tcW w:w="4613"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4915B2" w:rsidRDefault="004915B2" w:rsidP="00D625B6">
            <w:pPr>
              <w:jc w:val="both"/>
              <w:rPr>
                <w:sz w:val="16"/>
                <w:szCs w:val="16"/>
              </w:rPr>
            </w:pPr>
            <w:r w:rsidRPr="004915B2">
              <w:rPr>
                <w:sz w:val="16"/>
                <w:szCs w:val="16"/>
              </w:rPr>
              <w:t xml:space="preserve">Количество проведенных мероприятий по антитеррористической защищенности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 xml:space="preserve">Количество </w:t>
            </w:r>
            <w:proofErr w:type="gramStart"/>
            <w:r w:rsidRPr="004915B2">
              <w:rPr>
                <w:sz w:val="16"/>
                <w:szCs w:val="16"/>
              </w:rPr>
              <w:t>мероприя-тий</w:t>
            </w:r>
            <w:proofErr w:type="gramEnd"/>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6</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9.4</w:t>
            </w:r>
          </w:p>
        </w:tc>
        <w:tc>
          <w:tcPr>
            <w:tcW w:w="4613"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4915B2" w:rsidRDefault="004915B2" w:rsidP="00D625B6">
            <w:pPr>
              <w:jc w:val="both"/>
              <w:rPr>
                <w:sz w:val="16"/>
                <w:szCs w:val="16"/>
              </w:rPr>
            </w:pPr>
            <w:r w:rsidRPr="004915B2">
              <w:rPr>
                <w:sz w:val="16"/>
                <w:szCs w:val="16"/>
              </w:rPr>
              <w:t xml:space="preserve">количество граждан, получивших медицинскую, психологическую, социальную помощь, помощь в трудоустройстве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Количество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600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620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640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9.5</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jc w:val="both"/>
              <w:rPr>
                <w:sz w:val="16"/>
                <w:szCs w:val="16"/>
              </w:rPr>
            </w:pPr>
            <w:r w:rsidRPr="004915B2">
              <w:rPr>
                <w:sz w:val="16"/>
                <w:szCs w:val="16"/>
                <w:lang w:eastAsia="en-US"/>
              </w:rPr>
              <w:t>Количество проведенных рейдов, проверокпо предупреждению и пресечению правонарушений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 xml:space="preserve"> Количество рейдов</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92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94</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96</w:t>
            </w:r>
          </w:p>
          <w:p w:rsidR="004915B2" w:rsidRPr="004915B2" w:rsidRDefault="004915B2" w:rsidP="00D625B6">
            <w:pPr>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9.6</w:t>
            </w:r>
          </w:p>
        </w:tc>
        <w:tc>
          <w:tcPr>
            <w:tcW w:w="4613"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4915B2" w:rsidRDefault="004915B2" w:rsidP="00D625B6">
            <w:pPr>
              <w:jc w:val="both"/>
              <w:rPr>
                <w:sz w:val="16"/>
                <w:szCs w:val="16"/>
              </w:rPr>
            </w:pPr>
            <w:r w:rsidRPr="004915B2">
              <w:rPr>
                <w:sz w:val="16"/>
                <w:szCs w:val="16"/>
              </w:rPr>
              <w:t xml:space="preserve"> Количество проведенных мероприятий для привлечения граждан в культурные, спортивные мероприятия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Количество</w:t>
            </w:r>
          </w:p>
          <w:p w:rsidR="004915B2" w:rsidRPr="004915B2" w:rsidRDefault="004915B2" w:rsidP="00D625B6">
            <w:pPr>
              <w:widowControl w:val="0"/>
              <w:rPr>
                <w:sz w:val="16"/>
                <w:szCs w:val="16"/>
              </w:rPr>
            </w:pPr>
            <w:proofErr w:type="gramStart"/>
            <w:r w:rsidRPr="004915B2">
              <w:rPr>
                <w:sz w:val="16"/>
                <w:szCs w:val="16"/>
              </w:rPr>
              <w:t>Меропри-ятий</w:t>
            </w:r>
            <w:proofErr w:type="gramEnd"/>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9.7</w:t>
            </w:r>
          </w:p>
        </w:tc>
        <w:tc>
          <w:tcPr>
            <w:tcW w:w="4613"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4915B2" w:rsidRDefault="004915B2" w:rsidP="00D625B6">
            <w:pPr>
              <w:jc w:val="both"/>
              <w:rPr>
                <w:sz w:val="16"/>
                <w:szCs w:val="16"/>
              </w:rPr>
            </w:pPr>
            <w:r w:rsidRPr="004915B2">
              <w:rPr>
                <w:sz w:val="16"/>
                <w:szCs w:val="16"/>
              </w:rPr>
              <w:t>Количество мероприятий, направленных на профилактику правонарушений среди несовершеннолетних</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Количество</w:t>
            </w:r>
          </w:p>
          <w:p w:rsidR="004915B2" w:rsidRPr="004915B2" w:rsidRDefault="004915B2" w:rsidP="00D625B6">
            <w:pPr>
              <w:rPr>
                <w:sz w:val="16"/>
                <w:szCs w:val="16"/>
              </w:rPr>
            </w:pPr>
            <w:proofErr w:type="gramStart"/>
            <w:r w:rsidRPr="004915B2">
              <w:rPr>
                <w:sz w:val="16"/>
                <w:szCs w:val="16"/>
              </w:rPr>
              <w:t>Мероприя-тий</w:t>
            </w:r>
            <w:proofErr w:type="gramEnd"/>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9.8</w:t>
            </w:r>
          </w:p>
        </w:tc>
        <w:tc>
          <w:tcPr>
            <w:tcW w:w="4613"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4915B2" w:rsidRDefault="004915B2" w:rsidP="00D625B6">
            <w:pPr>
              <w:jc w:val="both"/>
              <w:rPr>
                <w:sz w:val="16"/>
                <w:szCs w:val="16"/>
              </w:rPr>
            </w:pPr>
            <w:r w:rsidRPr="004915B2">
              <w:rPr>
                <w:sz w:val="16"/>
                <w:szCs w:val="16"/>
              </w:rPr>
              <w:t xml:space="preserve">Количество человек, прошедших льготное лечение от алкогольной зависимости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Количество</w:t>
            </w:r>
          </w:p>
          <w:p w:rsidR="004915B2" w:rsidRPr="004915B2" w:rsidRDefault="004915B2" w:rsidP="00D625B6">
            <w:pPr>
              <w:rPr>
                <w:sz w:val="16"/>
                <w:szCs w:val="16"/>
              </w:rPr>
            </w:pPr>
            <w:r w:rsidRPr="004915B2">
              <w:rPr>
                <w:sz w:val="16"/>
                <w:szCs w:val="16"/>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37</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43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50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9.9</w:t>
            </w:r>
          </w:p>
        </w:tc>
        <w:tc>
          <w:tcPr>
            <w:tcW w:w="4613"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4915B2" w:rsidRDefault="004915B2" w:rsidP="00D625B6">
            <w:pPr>
              <w:jc w:val="both"/>
              <w:rPr>
                <w:sz w:val="16"/>
                <w:szCs w:val="16"/>
              </w:rPr>
            </w:pPr>
            <w:r w:rsidRPr="004915B2">
              <w:rPr>
                <w:sz w:val="16"/>
                <w:szCs w:val="16"/>
              </w:rPr>
              <w:t>Количество проведенных семинаров для специалистов органов системы профилактики</w:t>
            </w:r>
          </w:p>
          <w:p w:rsidR="004915B2" w:rsidRPr="004915B2" w:rsidRDefault="004915B2" w:rsidP="00D625B6">
            <w:pPr>
              <w:jc w:val="both"/>
              <w:rPr>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Количество семинаров, в нем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2/59</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2/63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2/65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9.10</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разработанных планов работы антитеррористической комиссии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bCs/>
                <w:sz w:val="16"/>
                <w:szCs w:val="16"/>
              </w:rPr>
              <w:t>Количество планов</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9.11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проведенных проверок антитеррористической защищенности объектов жизнеобеспечения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Количество проверок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bCs/>
                <w:sz w:val="16"/>
                <w:szCs w:val="16"/>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9.12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проведенных тренировок по эвакуации учащихся в образовательных организациях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Количество тренировок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2</w:t>
            </w:r>
          </w:p>
          <w:p w:rsidR="004915B2" w:rsidRPr="004915B2" w:rsidRDefault="004915B2" w:rsidP="00D625B6">
            <w:pPr>
              <w:jc w:val="center"/>
              <w:rPr>
                <w:bCs/>
                <w:sz w:val="16"/>
                <w:szCs w:val="16"/>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9.13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проведенных обучающих семинаров с персоналом учреждения по терроризму и экстремизму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Количество семинаров</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3</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9.14</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проведенных учебных тренировок медицинских учреждений по оказанию неотложной медицинской помощи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 xml:space="preserve">Количество </w:t>
            </w:r>
            <w:proofErr w:type="gramStart"/>
            <w:r w:rsidRPr="004915B2">
              <w:rPr>
                <w:bCs/>
                <w:sz w:val="16"/>
                <w:szCs w:val="16"/>
              </w:rPr>
              <w:t>трениро-вок</w:t>
            </w:r>
            <w:proofErr w:type="gramEnd"/>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9.15</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проведенных рабочих встреч с председателями ЖКХ по укреплению правопорядка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Количество встреч</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9.16</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проведенных проверок обследования антитеррористической защищенности объектов транспортного комплекса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Количество проверок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9.17</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изготовленных листовок антитеррористической направленности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Количество листовок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200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200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9.18</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публикаций в СМИ об информировании населения о действиях в случае возникновения ЧС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Количество публикаций в СМИ</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1</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9.19</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проведенных лекций в образовательных организациях</w:t>
            </w:r>
          </w:p>
          <w:p w:rsidR="004915B2" w:rsidRPr="004915B2" w:rsidRDefault="004915B2" w:rsidP="00D625B6">
            <w:pPr>
              <w:jc w:val="both"/>
              <w:rPr>
                <w:sz w:val="16"/>
                <w:szCs w:val="16"/>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Количество лекций</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Cs/>
                <w:sz w:val="16"/>
                <w:szCs w:val="16"/>
              </w:rPr>
            </w:pPr>
            <w:r w:rsidRPr="004915B2">
              <w:rPr>
                <w:bCs/>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b/>
                <w:sz w:val="16"/>
                <w:szCs w:val="16"/>
              </w:rPr>
            </w:pPr>
            <w:r w:rsidRPr="004915B2">
              <w:rPr>
                <w:b/>
                <w:sz w:val="16"/>
                <w:szCs w:val="16"/>
              </w:rPr>
              <w:t>10.</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both"/>
              <w:rPr>
                <w:b/>
                <w:sz w:val="16"/>
                <w:szCs w:val="16"/>
              </w:rPr>
            </w:pPr>
            <w:r w:rsidRPr="004915B2">
              <w:rPr>
                <w:b/>
                <w:bCs/>
                <w:sz w:val="16"/>
                <w:szCs w:val="16"/>
              </w:rPr>
              <w:t xml:space="preserve">Муниципальная программа </w:t>
            </w:r>
            <w:r w:rsidRPr="004915B2">
              <w:rPr>
                <w:b/>
                <w:sz w:val="16"/>
                <w:szCs w:val="16"/>
              </w:rPr>
              <w:t>«Поддержка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p w:rsidR="004915B2" w:rsidRPr="004915B2" w:rsidRDefault="004915B2" w:rsidP="00D625B6">
            <w:pPr>
              <w:tabs>
                <w:tab w:val="left" w:pos="0"/>
              </w:tabs>
              <w:autoSpaceDE w:val="0"/>
              <w:snapToGrid w:val="0"/>
              <w:jc w:val="both"/>
              <w:rPr>
                <w:b/>
                <w:sz w:val="16"/>
                <w:szCs w:val="16"/>
              </w:rPr>
            </w:pPr>
            <w:r w:rsidRPr="004915B2">
              <w:rPr>
                <w:rStyle w:val="FontStyle27"/>
                <w:sz w:val="16"/>
                <w:szCs w:val="16"/>
              </w:rPr>
              <w:t>(утверждена постановлением администрации Тогучинского района Новосибирской области от 08.12.2020 № 1299/П/93)</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10.1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Привлечение инициативных граждан к организации ТОС и к участию в деятельности ТОС</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10.2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Освещение в районных СМИ (газета, сайт) мероприятий, связанных с деятельностью ТОС на территории Тогучинского района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Штук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10.3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поданных проектов на конкурс «Лучший проект ТОС»</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Штук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8</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9</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9</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10.4</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зарегистрированных ТОС за период реализации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Штук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24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b/>
                <w:sz w:val="16"/>
                <w:szCs w:val="16"/>
              </w:rPr>
            </w:pPr>
            <w:r w:rsidRPr="004915B2">
              <w:rPr>
                <w:b/>
                <w:sz w:val="16"/>
                <w:szCs w:val="16"/>
              </w:rPr>
              <w:t>11.</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b/>
                <w:sz w:val="16"/>
                <w:szCs w:val="16"/>
              </w:rPr>
            </w:pPr>
            <w:r w:rsidRPr="004915B2">
              <w:rPr>
                <w:b/>
                <w:sz w:val="16"/>
                <w:szCs w:val="16"/>
              </w:rPr>
              <w:t>Муниципальная программа «Укрепление общественного здоровья Тогучинского района Новосибирской области на 2021-2025 годы»</w:t>
            </w:r>
          </w:p>
          <w:p w:rsidR="004915B2" w:rsidRPr="004915B2" w:rsidRDefault="004915B2" w:rsidP="00D625B6">
            <w:pPr>
              <w:tabs>
                <w:tab w:val="left" w:pos="0"/>
              </w:tabs>
              <w:autoSpaceDE w:val="0"/>
              <w:snapToGrid w:val="0"/>
              <w:jc w:val="both"/>
              <w:rPr>
                <w:sz w:val="16"/>
                <w:szCs w:val="16"/>
              </w:rPr>
            </w:pPr>
            <w:r w:rsidRPr="004915B2">
              <w:rPr>
                <w:sz w:val="16"/>
                <w:szCs w:val="16"/>
              </w:rPr>
              <w:t>(утверждена постановлением администрации Тогучинского района Новосибирской области от 15.12.2020 № 1330/П/93)</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11.1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Normal"/>
              <w:widowControl/>
              <w:ind w:firstLine="0"/>
              <w:jc w:val="both"/>
              <w:rPr>
                <w:rFonts w:ascii="Times New Roman" w:hAnsi="Times New Roman" w:cs="Times New Roman"/>
                <w:sz w:val="16"/>
                <w:szCs w:val="16"/>
              </w:rPr>
            </w:pPr>
            <w:r w:rsidRPr="004915B2">
              <w:rPr>
                <w:rFonts w:ascii="Times New Roman" w:hAnsi="Times New Roman" w:cs="Times New Roman"/>
                <w:sz w:val="16"/>
                <w:szCs w:val="16"/>
              </w:rPr>
              <w:t xml:space="preserve">Количество </w:t>
            </w:r>
            <w:r w:rsidRPr="004915B2">
              <w:rPr>
                <w:rStyle w:val="211pt"/>
                <w:rFonts w:ascii="Times New Roman" w:eastAsia="Arial" w:hAnsi="Times New Roman" w:cs="Times New Roman"/>
                <w:sz w:val="16"/>
                <w:szCs w:val="16"/>
              </w:rPr>
              <w:t>материалов</w:t>
            </w:r>
            <w:r w:rsidRPr="004915B2">
              <w:rPr>
                <w:rFonts w:ascii="Times New Roman" w:hAnsi="Times New Roman" w:cs="Times New Roman"/>
                <w:sz w:val="16"/>
                <w:szCs w:val="16"/>
              </w:rPr>
              <w:t>в социальных сетях, СМИ/статей по формированию здорового образа жизни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 xml:space="preserve"> Количество печатных материалов/ статей  </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spacing w:line="276" w:lineRule="auto"/>
              <w:jc w:val="center"/>
              <w:rPr>
                <w:sz w:val="16"/>
                <w:szCs w:val="16"/>
                <w:lang w:eastAsia="en-US"/>
              </w:rPr>
            </w:pPr>
            <w:r w:rsidRPr="004915B2">
              <w:rPr>
                <w:sz w:val="16"/>
                <w:szCs w:val="16"/>
                <w:lang w:val="en-US" w:eastAsia="en-US"/>
              </w:rPr>
              <w:t>500</w:t>
            </w:r>
            <w:r w:rsidRPr="004915B2">
              <w:rPr>
                <w:sz w:val="16"/>
                <w:szCs w:val="16"/>
                <w:lang w:eastAsia="en-US"/>
              </w:rPr>
              <w:t>/4</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spacing w:line="276" w:lineRule="auto"/>
              <w:jc w:val="center"/>
              <w:rPr>
                <w:sz w:val="16"/>
                <w:szCs w:val="16"/>
                <w:lang w:eastAsia="en-US"/>
              </w:rPr>
            </w:pPr>
            <w:r w:rsidRPr="004915B2">
              <w:rPr>
                <w:sz w:val="16"/>
                <w:szCs w:val="16"/>
                <w:lang w:val="en-US" w:eastAsia="en-US"/>
              </w:rPr>
              <w:t>510</w:t>
            </w:r>
            <w:r w:rsidRPr="004915B2">
              <w:rPr>
                <w:sz w:val="16"/>
                <w:szCs w:val="16"/>
                <w:lang w:eastAsia="en-US"/>
              </w:rPr>
              <w:t>/5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spacing w:line="276" w:lineRule="auto"/>
              <w:jc w:val="center"/>
              <w:rPr>
                <w:sz w:val="16"/>
                <w:szCs w:val="16"/>
                <w:lang w:eastAsia="en-US"/>
              </w:rPr>
            </w:pPr>
            <w:r w:rsidRPr="004915B2">
              <w:rPr>
                <w:sz w:val="16"/>
                <w:szCs w:val="16"/>
                <w:lang w:val="en-US" w:eastAsia="en-US"/>
              </w:rPr>
              <w:t>52</w:t>
            </w:r>
            <w:r w:rsidRPr="004915B2">
              <w:rPr>
                <w:sz w:val="16"/>
                <w:szCs w:val="16"/>
                <w:lang w:eastAsia="en-US"/>
              </w:rPr>
              <w:t>0/6</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spacing w:line="276" w:lineRule="auto"/>
              <w:jc w:val="center"/>
              <w:rPr>
                <w:sz w:val="16"/>
                <w:szCs w:val="16"/>
                <w:lang w:eastAsia="en-US"/>
              </w:rPr>
            </w:pPr>
            <w:r w:rsidRPr="004915B2">
              <w:rPr>
                <w:sz w:val="16"/>
                <w:szCs w:val="16"/>
                <w:lang w:val="en-US" w:eastAsia="en-US"/>
              </w:rPr>
              <w:t>53</w:t>
            </w:r>
            <w:r w:rsidRPr="004915B2">
              <w:rPr>
                <w:sz w:val="16"/>
                <w:szCs w:val="16"/>
                <w:lang w:eastAsia="en-US"/>
              </w:rPr>
              <w:t>0/7</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11.2</w:t>
            </w:r>
          </w:p>
        </w:tc>
        <w:tc>
          <w:tcPr>
            <w:tcW w:w="4613"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4915B2" w:rsidRDefault="004915B2" w:rsidP="00D625B6">
            <w:pPr>
              <w:autoSpaceDE w:val="0"/>
              <w:autoSpaceDN w:val="0"/>
              <w:adjustRightInd w:val="0"/>
              <w:jc w:val="both"/>
              <w:rPr>
                <w:b/>
                <w:sz w:val="16"/>
                <w:szCs w:val="16"/>
              </w:rPr>
            </w:pPr>
            <w:r w:rsidRPr="004915B2">
              <w:rPr>
                <w:rStyle w:val="af6"/>
                <w:sz w:val="16"/>
                <w:szCs w:val="16"/>
              </w:rPr>
              <w:t xml:space="preserve">Количество граждан, принявших участие в профилактике различных заболеваний с целью предотвращения болезней </w:t>
            </w:r>
            <w:r w:rsidRPr="004915B2">
              <w:rPr>
                <w:rStyle w:val="af6"/>
                <w:sz w:val="16"/>
                <w:szCs w:val="16"/>
              </w:rPr>
              <w:lastRenderedPageBreak/>
              <w:t>(диспансеризация, скрининг, ранняя диагностика)</w:t>
            </w:r>
            <w:r w:rsidRPr="004915B2">
              <w:rPr>
                <w:b/>
                <w:sz w:val="16"/>
                <w:szCs w:val="16"/>
              </w:rPr>
              <w:t xml:space="preserve">, </w:t>
            </w:r>
            <w:r w:rsidRPr="004915B2">
              <w:rPr>
                <w:sz w:val="16"/>
                <w:szCs w:val="16"/>
              </w:rPr>
              <w:t>составит не менее 17500 человек</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lastRenderedPageBreak/>
              <w:t>Количество</w:t>
            </w:r>
          </w:p>
          <w:p w:rsidR="004915B2" w:rsidRPr="004915B2" w:rsidRDefault="004915B2" w:rsidP="00D625B6">
            <w:pPr>
              <w:rPr>
                <w:sz w:val="16"/>
                <w:szCs w:val="16"/>
              </w:rPr>
            </w:pPr>
            <w:r w:rsidRPr="004915B2">
              <w:rPr>
                <w:sz w:val="16"/>
                <w:szCs w:val="16"/>
              </w:rPr>
              <w:t>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spacing w:line="276" w:lineRule="auto"/>
              <w:jc w:val="center"/>
              <w:rPr>
                <w:sz w:val="16"/>
                <w:szCs w:val="16"/>
                <w:lang w:eastAsia="en-US"/>
              </w:rPr>
            </w:pPr>
            <w:r w:rsidRPr="004915B2">
              <w:rPr>
                <w:sz w:val="16"/>
                <w:szCs w:val="16"/>
                <w:lang w:eastAsia="en-US"/>
              </w:rPr>
              <w:t>3200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spacing w:line="276" w:lineRule="auto"/>
              <w:jc w:val="center"/>
              <w:rPr>
                <w:sz w:val="16"/>
                <w:szCs w:val="16"/>
                <w:lang w:eastAsia="en-US"/>
              </w:rPr>
            </w:pPr>
            <w:r w:rsidRPr="004915B2">
              <w:rPr>
                <w:sz w:val="16"/>
                <w:szCs w:val="16"/>
                <w:lang w:eastAsia="en-US"/>
              </w:rPr>
              <w:t>3350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spacing w:line="276" w:lineRule="auto"/>
              <w:jc w:val="center"/>
              <w:rPr>
                <w:sz w:val="16"/>
                <w:szCs w:val="16"/>
                <w:lang w:eastAsia="en-US"/>
              </w:rPr>
            </w:pPr>
            <w:r w:rsidRPr="004915B2">
              <w:rPr>
                <w:sz w:val="16"/>
                <w:szCs w:val="16"/>
                <w:lang w:eastAsia="en-US"/>
              </w:rPr>
              <w:t>3500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spacing w:line="276" w:lineRule="auto"/>
              <w:jc w:val="center"/>
              <w:rPr>
                <w:sz w:val="16"/>
                <w:szCs w:val="16"/>
                <w:lang w:eastAsia="en-US"/>
              </w:rPr>
            </w:pPr>
            <w:r w:rsidRPr="004915B2">
              <w:rPr>
                <w:sz w:val="16"/>
                <w:szCs w:val="16"/>
                <w:lang w:eastAsia="en-US"/>
              </w:rPr>
              <w:t>3650</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snapToGrid w:val="0"/>
              <w:jc w:val="center"/>
              <w:rPr>
                <w:sz w:val="16"/>
                <w:szCs w:val="16"/>
              </w:rPr>
            </w:pPr>
            <w:r w:rsidRPr="004915B2">
              <w:rPr>
                <w:sz w:val="16"/>
                <w:szCs w:val="16"/>
              </w:rPr>
              <w:t>11.3</w:t>
            </w:r>
          </w:p>
        </w:tc>
        <w:tc>
          <w:tcPr>
            <w:tcW w:w="4613"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4915B2" w:rsidRDefault="004915B2" w:rsidP="00D625B6">
            <w:pPr>
              <w:pStyle w:val="ConsPlusCell"/>
              <w:jc w:val="both"/>
              <w:rPr>
                <w:b/>
                <w:sz w:val="16"/>
                <w:szCs w:val="16"/>
              </w:rPr>
            </w:pPr>
            <w:r w:rsidRPr="004915B2">
              <w:rPr>
                <w:rStyle w:val="af6"/>
                <w:sz w:val="16"/>
                <w:szCs w:val="16"/>
              </w:rPr>
              <w:t xml:space="preserve">Количество граждан, принявших участие в мероприятиях, направленных на сохранение, укрепление здоровья и пропаганду здорового образа жизни (акции, мастер-классы, школы здоровья, просмотры фильмов, флэш-мобы)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количество человек</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spacing w:line="276" w:lineRule="auto"/>
              <w:jc w:val="center"/>
              <w:rPr>
                <w:sz w:val="16"/>
                <w:szCs w:val="16"/>
                <w:lang w:eastAsia="en-US"/>
              </w:rPr>
            </w:pPr>
            <w:r w:rsidRPr="004915B2">
              <w:rPr>
                <w:sz w:val="16"/>
                <w:szCs w:val="16"/>
                <w:lang w:eastAsia="en-US"/>
              </w:rPr>
              <w:t>5650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spacing w:line="276" w:lineRule="auto"/>
              <w:rPr>
                <w:sz w:val="16"/>
                <w:szCs w:val="16"/>
                <w:lang w:eastAsia="en-US"/>
              </w:rPr>
            </w:pPr>
            <w:r w:rsidRPr="004915B2">
              <w:rPr>
                <w:sz w:val="16"/>
                <w:szCs w:val="16"/>
                <w:lang w:eastAsia="en-US"/>
              </w:rPr>
              <w:t xml:space="preserve">  5905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spacing w:line="276" w:lineRule="auto"/>
              <w:rPr>
                <w:sz w:val="16"/>
                <w:szCs w:val="16"/>
                <w:lang w:eastAsia="en-US"/>
              </w:rPr>
            </w:pPr>
            <w:r w:rsidRPr="004915B2">
              <w:rPr>
                <w:sz w:val="16"/>
                <w:szCs w:val="16"/>
                <w:lang w:eastAsia="en-US"/>
              </w:rPr>
              <w:t xml:space="preserve">   6130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spacing w:line="276" w:lineRule="auto"/>
              <w:rPr>
                <w:sz w:val="16"/>
                <w:szCs w:val="16"/>
                <w:lang w:eastAsia="en-US"/>
              </w:rPr>
            </w:pPr>
            <w:r w:rsidRPr="004915B2">
              <w:rPr>
                <w:sz w:val="16"/>
                <w:szCs w:val="16"/>
                <w:lang w:eastAsia="en-US"/>
              </w:rPr>
              <w:t xml:space="preserve">   6355</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b/>
                <w:bCs/>
                <w:sz w:val="16"/>
                <w:szCs w:val="16"/>
              </w:rPr>
              <w:t>12.</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widowControl/>
              <w:jc w:val="both"/>
              <w:rPr>
                <w:sz w:val="16"/>
                <w:szCs w:val="16"/>
              </w:rPr>
            </w:pPr>
            <w:r w:rsidRPr="004915B2">
              <w:rPr>
                <w:b/>
                <w:bCs/>
                <w:sz w:val="16"/>
                <w:szCs w:val="16"/>
              </w:rPr>
              <w:t xml:space="preserve">Муниципальная программа «Повышение безопасности дорожного движения по Тогучинскому району Новосибирской области на 2021 – 2023 годы» </w:t>
            </w:r>
          </w:p>
          <w:p w:rsidR="004915B2" w:rsidRPr="004915B2" w:rsidRDefault="004915B2" w:rsidP="00D625B6">
            <w:pPr>
              <w:tabs>
                <w:tab w:val="left" w:pos="0"/>
              </w:tabs>
              <w:autoSpaceDE w:val="0"/>
              <w:snapToGrid w:val="0"/>
              <w:ind w:firstLine="72"/>
              <w:jc w:val="both"/>
              <w:rPr>
                <w:sz w:val="16"/>
                <w:szCs w:val="16"/>
              </w:rPr>
            </w:pPr>
            <w:r w:rsidRPr="004915B2">
              <w:rPr>
                <w:sz w:val="16"/>
                <w:szCs w:val="16"/>
              </w:rPr>
              <w:t>(утверждена постановлением администрации Тогучинского района Новосибирской области от 21.12.2020 № 1357/П/93)</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12.1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Ежегодное снижение количества погибших людей в ДТП</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8</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12.2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ae"/>
              <w:spacing w:after="0" w:line="240" w:lineRule="auto"/>
              <w:ind w:left="0"/>
              <w:rPr>
                <w:sz w:val="16"/>
                <w:szCs w:val="16"/>
              </w:rPr>
            </w:pPr>
            <w:r w:rsidRPr="004915B2">
              <w:rPr>
                <w:sz w:val="16"/>
                <w:szCs w:val="16"/>
              </w:rPr>
              <w:t>Протяженность автомобильных дорог общего пользования местного значения на территории Тогучинского района, соответствующих нормативным требованиям к транспортно-эксплуатационным показателям в результате реконструкции автомобильных дорог</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км.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0,8</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0</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12.3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ae"/>
              <w:spacing w:after="0" w:line="240" w:lineRule="auto"/>
              <w:ind w:left="0"/>
              <w:rPr>
                <w:sz w:val="16"/>
                <w:szCs w:val="16"/>
              </w:rPr>
            </w:pPr>
            <w:r w:rsidRPr="004915B2">
              <w:rPr>
                <w:sz w:val="16"/>
                <w:szCs w:val="16"/>
              </w:rPr>
              <w:t>Протяженность автомобильных дорог общего пользования местного значения на территории Тогучинского района, соответствующих нормативным требованиям к транспортно-эксплуатационным показателям в результате ремонта автомобильных дорог</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км.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1,9</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3,8</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1,9</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12.4</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ae"/>
              <w:spacing w:after="0" w:line="240" w:lineRule="auto"/>
              <w:ind w:left="0"/>
              <w:rPr>
                <w:sz w:val="16"/>
                <w:szCs w:val="16"/>
              </w:rPr>
            </w:pPr>
            <w:r w:rsidRPr="004915B2">
              <w:rPr>
                <w:sz w:val="16"/>
                <w:szCs w:val="16"/>
              </w:rPr>
              <w:t>Протяженность автомобильных дорог общего пользования местного значения на территории Тогучинского района, соответствующих нормативным требованиям к транспортно-эксплуатационным показателям в результате капитального ремонта автомобильных дорог</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км.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1,12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1,12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1,12</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12.5</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Ремонт моста в с. Боровое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0</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12.6</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Протяженность автомобильных дорог, находящихся в собственности Тогучинского района на которых проводится содержание в зимний период</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км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61,5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61,5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61,5</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12.7</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Протяженность автомобильных дорог в сельских поселениях Тогучинского района на которых проводится содержание в зимний период</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км.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100</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12.8</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подготовленной проектно-сметной документации и прохождение ей государственной экспертизы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5</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12.9</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проведённых        встреч в образовательных учреждениях по профилактики детского травматизма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12</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12</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12.10</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изготовленной наглядной агитации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34</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34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34</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12.11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Количество проведённых комиссий по безопасности дорожного движения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4</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4</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4</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
                <w:sz w:val="16"/>
                <w:szCs w:val="16"/>
              </w:rPr>
            </w:pPr>
            <w:r w:rsidRPr="004915B2">
              <w:rPr>
                <w:b/>
                <w:sz w:val="16"/>
                <w:szCs w:val="16"/>
              </w:rPr>
              <w:t>13</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widowControl/>
              <w:jc w:val="both"/>
              <w:rPr>
                <w:sz w:val="16"/>
                <w:szCs w:val="16"/>
              </w:rPr>
            </w:pPr>
            <w:r w:rsidRPr="004915B2">
              <w:rPr>
                <w:b/>
                <w:bCs/>
                <w:sz w:val="16"/>
                <w:szCs w:val="16"/>
              </w:rPr>
              <w:t xml:space="preserve">Муниципальная программа «Выявление и поддержка одарённых детей и талантливой учащейся молодежи Тогучинского района Новосибирской области на 2021 – 2023 годы» </w:t>
            </w:r>
          </w:p>
          <w:p w:rsidR="004915B2" w:rsidRPr="004915B2" w:rsidRDefault="004915B2" w:rsidP="00D625B6">
            <w:pPr>
              <w:rPr>
                <w:sz w:val="16"/>
                <w:szCs w:val="16"/>
              </w:rPr>
            </w:pPr>
            <w:r w:rsidRPr="004915B2">
              <w:rPr>
                <w:sz w:val="16"/>
                <w:szCs w:val="16"/>
              </w:rPr>
              <w:t>(утверждена постановлением администрации Тогучинского района Новосибирской области от 16.03.2021 № 243/П/93)</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lang w:val="en-US"/>
              </w:rPr>
              <w:t>13.1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b/>
                <w:sz w:val="16"/>
                <w:szCs w:val="16"/>
                <w:shd w:val="clear" w:color="auto" w:fill="FFFFFF"/>
              </w:rPr>
            </w:pPr>
            <w:r w:rsidRPr="004915B2">
              <w:rPr>
                <w:sz w:val="16"/>
                <w:szCs w:val="16"/>
                <w:shd w:val="clear" w:color="auto" w:fill="FFFFFF"/>
              </w:rPr>
              <w:t>Д</w:t>
            </w:r>
            <w:r w:rsidRPr="004915B2">
              <w:rPr>
                <w:bCs/>
                <w:sz w:val="16"/>
                <w:szCs w:val="16"/>
                <w:shd w:val="clear" w:color="auto" w:fill="FFFFFF"/>
              </w:rPr>
              <w:t xml:space="preserve">оля одарённых детей </w:t>
            </w:r>
            <w:r w:rsidRPr="004915B2">
              <w:rPr>
                <w:sz w:val="16"/>
                <w:szCs w:val="16"/>
                <w:shd w:val="clear" w:color="auto" w:fill="FFFFFF"/>
              </w:rPr>
              <w:t xml:space="preserve">врегиональной базе данных «Одаренные дети Новосибирской области» </w:t>
            </w:r>
            <w:r w:rsidRPr="004915B2">
              <w:rPr>
                <w:bCs/>
                <w:sz w:val="16"/>
                <w:szCs w:val="16"/>
                <w:shd w:val="clear" w:color="auto" w:fill="FFFFFF"/>
              </w:rPr>
              <w:t>от общей численности обучающихся муниципальных образовательных организаций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rPr>
                <w:bCs/>
                <w:sz w:val="16"/>
                <w:szCs w:val="16"/>
                <w:shd w:val="clear" w:color="auto" w:fill="FFFFFF"/>
              </w:rPr>
            </w:pPr>
          </w:p>
          <w:p w:rsidR="004915B2" w:rsidRPr="004915B2" w:rsidRDefault="004915B2" w:rsidP="00D625B6">
            <w:pPr>
              <w:ind w:left="5"/>
              <w:rPr>
                <w:sz w:val="16"/>
                <w:szCs w:val="16"/>
                <w:shd w:val="clear" w:color="auto" w:fill="FFFFFF"/>
              </w:rPr>
            </w:pPr>
            <w:r w:rsidRPr="004915B2">
              <w:rPr>
                <w:bCs/>
                <w:sz w:val="16"/>
                <w:szCs w:val="16"/>
                <w:shd w:val="clear" w:color="auto" w:fill="FFFFFF"/>
              </w:rPr>
              <w:t xml:space="preserve">     %</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rStyle w:val="af6"/>
                <w:b w:val="0"/>
                <w:sz w:val="16"/>
                <w:szCs w:val="16"/>
              </w:rPr>
            </w:pPr>
          </w:p>
          <w:p w:rsidR="004915B2" w:rsidRPr="004915B2" w:rsidRDefault="004915B2" w:rsidP="00D625B6">
            <w:pPr>
              <w:ind w:left="5"/>
              <w:jc w:val="center"/>
              <w:rPr>
                <w:rStyle w:val="af6"/>
                <w:b w:val="0"/>
                <w:sz w:val="16"/>
                <w:szCs w:val="16"/>
              </w:rPr>
            </w:pPr>
            <w:r w:rsidRPr="004915B2">
              <w:rPr>
                <w:rStyle w:val="af6"/>
                <w:sz w:val="16"/>
                <w:szCs w:val="16"/>
              </w:rPr>
              <w:t>67,0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rStyle w:val="af6"/>
                <w:b w:val="0"/>
                <w:sz w:val="16"/>
                <w:szCs w:val="16"/>
              </w:rPr>
            </w:pPr>
          </w:p>
          <w:p w:rsidR="004915B2" w:rsidRPr="004915B2" w:rsidRDefault="004915B2" w:rsidP="00D625B6">
            <w:pPr>
              <w:jc w:val="center"/>
              <w:rPr>
                <w:rStyle w:val="af6"/>
                <w:b w:val="0"/>
                <w:sz w:val="16"/>
                <w:szCs w:val="16"/>
              </w:rPr>
            </w:pPr>
            <w:r w:rsidRPr="004915B2">
              <w:rPr>
                <w:rStyle w:val="af6"/>
                <w:sz w:val="16"/>
                <w:szCs w:val="16"/>
              </w:rPr>
              <w:t>70,0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rStyle w:val="af6"/>
                <w:b w:val="0"/>
                <w:sz w:val="16"/>
                <w:szCs w:val="16"/>
              </w:rPr>
            </w:pPr>
          </w:p>
          <w:p w:rsidR="004915B2" w:rsidRPr="004915B2" w:rsidRDefault="004915B2" w:rsidP="00D625B6">
            <w:pPr>
              <w:ind w:left="5"/>
              <w:jc w:val="center"/>
              <w:rPr>
                <w:rStyle w:val="af6"/>
                <w:b w:val="0"/>
                <w:sz w:val="16"/>
                <w:szCs w:val="16"/>
              </w:rPr>
            </w:pPr>
            <w:r w:rsidRPr="004915B2">
              <w:rPr>
                <w:rStyle w:val="af6"/>
                <w:sz w:val="16"/>
                <w:szCs w:val="16"/>
              </w:rPr>
              <w:t>75,0</w:t>
            </w:r>
          </w:p>
          <w:p w:rsidR="004915B2" w:rsidRPr="004915B2" w:rsidRDefault="004915B2" w:rsidP="00D625B6">
            <w:pPr>
              <w:ind w:left="5"/>
              <w:jc w:val="center"/>
              <w:rPr>
                <w:rStyle w:val="af6"/>
                <w:b w:val="0"/>
                <w:sz w:val="16"/>
                <w:szCs w:val="16"/>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val="en-US"/>
              </w:rPr>
            </w:pPr>
            <w:r w:rsidRPr="004915B2">
              <w:rPr>
                <w:sz w:val="16"/>
                <w:szCs w:val="16"/>
                <w:lang w:val="en-US"/>
              </w:rPr>
              <w:t>13.2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shd w:val="clear" w:color="auto" w:fill="FFFFFF"/>
              </w:rPr>
            </w:pPr>
            <w:r w:rsidRPr="004915B2">
              <w:rPr>
                <w:sz w:val="16"/>
                <w:szCs w:val="16"/>
                <w:shd w:val="clear" w:color="auto" w:fill="FFFFFF"/>
              </w:rPr>
              <w:t xml:space="preserve">Доля детей, </w:t>
            </w:r>
            <w:r w:rsidRPr="004915B2">
              <w:rPr>
                <w:rFonts w:eastAsia="Calibri"/>
                <w:sz w:val="16"/>
                <w:szCs w:val="16"/>
              </w:rPr>
              <w:t>охваченных дополнительным образованием, в общей численности детей от 5 до 18 лет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bCs/>
                <w:sz w:val="16"/>
                <w:szCs w:val="16"/>
                <w:shd w:val="clear" w:color="auto" w:fill="FFFFFF"/>
              </w:rPr>
            </w:pPr>
            <w:r w:rsidRPr="004915B2">
              <w:rPr>
                <w:bCs/>
                <w:sz w:val="16"/>
                <w:szCs w:val="16"/>
                <w:shd w:val="clear" w:color="auto" w:fill="FFFFFF"/>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rStyle w:val="af6"/>
                <w:b w:val="0"/>
                <w:sz w:val="16"/>
                <w:szCs w:val="16"/>
              </w:rPr>
            </w:pPr>
            <w:r w:rsidRPr="004915B2">
              <w:rPr>
                <w:rStyle w:val="af6"/>
                <w:sz w:val="16"/>
                <w:szCs w:val="16"/>
              </w:rPr>
              <w:t>75,0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rStyle w:val="af6"/>
                <w:b w:val="0"/>
                <w:sz w:val="16"/>
                <w:szCs w:val="16"/>
              </w:rPr>
            </w:pPr>
            <w:r w:rsidRPr="004915B2">
              <w:rPr>
                <w:rStyle w:val="af6"/>
                <w:sz w:val="16"/>
                <w:szCs w:val="16"/>
              </w:rPr>
              <w:t>78,0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rStyle w:val="af6"/>
                <w:b w:val="0"/>
                <w:sz w:val="16"/>
                <w:szCs w:val="16"/>
              </w:rPr>
            </w:pPr>
            <w:r w:rsidRPr="004915B2">
              <w:rPr>
                <w:rStyle w:val="af6"/>
                <w:sz w:val="16"/>
                <w:szCs w:val="16"/>
              </w:rPr>
              <w:t>80,0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13.3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shd w:val="clear" w:color="auto" w:fill="FFFFFF"/>
              </w:rPr>
              <w:t>Доля творческих объединений технической направленности   в общей численности творческих объединений образовательных организаций, реализующих программы дополнительного образования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r w:rsidRPr="004915B2">
              <w:rPr>
                <w:sz w:val="16"/>
                <w:szCs w:val="16"/>
              </w:rPr>
              <w:t>12,0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15,0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shd w:val="clear" w:color="auto" w:fill="FFFFFF"/>
              </w:rPr>
            </w:pPr>
          </w:p>
          <w:p w:rsidR="004915B2" w:rsidRPr="004915B2" w:rsidRDefault="004915B2" w:rsidP="00D625B6">
            <w:pPr>
              <w:ind w:left="5"/>
              <w:jc w:val="center"/>
              <w:rPr>
                <w:sz w:val="16"/>
                <w:szCs w:val="16"/>
              </w:rPr>
            </w:pPr>
            <w:r w:rsidRPr="004915B2">
              <w:rPr>
                <w:sz w:val="16"/>
                <w:szCs w:val="16"/>
                <w:shd w:val="clear" w:color="auto" w:fill="FFFFFF"/>
              </w:rPr>
              <w:t>20,0</w:t>
            </w:r>
          </w:p>
          <w:p w:rsidR="004915B2" w:rsidRPr="004915B2" w:rsidRDefault="004915B2" w:rsidP="00D625B6">
            <w:pPr>
              <w:ind w:left="5"/>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13.4</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b/>
                <w:sz w:val="16"/>
                <w:szCs w:val="16"/>
                <w:shd w:val="clear" w:color="auto" w:fill="FFFFFF"/>
              </w:rPr>
            </w:pPr>
            <w:r w:rsidRPr="004915B2">
              <w:rPr>
                <w:sz w:val="16"/>
                <w:szCs w:val="16"/>
                <w:shd w:val="clear" w:color="auto" w:fill="FFFFFF"/>
              </w:rPr>
              <w:t xml:space="preserve">Доля обучающихся, участвующих в мероприятиях муниципального ресурсного центра по работе с одаренными детьми (далее – МРЦ), в общей численности обучающихся муниципальных образовательных организаций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rPr>
                <w:sz w:val="16"/>
                <w:szCs w:val="16"/>
              </w:rPr>
            </w:pPr>
          </w:p>
          <w:p w:rsidR="004915B2" w:rsidRPr="004915B2" w:rsidRDefault="004915B2" w:rsidP="00D625B6">
            <w:pPr>
              <w:ind w:left="5"/>
              <w:rPr>
                <w:sz w:val="16"/>
                <w:szCs w:val="16"/>
              </w:rPr>
            </w:pPr>
          </w:p>
          <w:p w:rsidR="004915B2" w:rsidRPr="004915B2" w:rsidRDefault="004915B2" w:rsidP="00D625B6">
            <w:pPr>
              <w:ind w:left="5"/>
              <w:rPr>
                <w:sz w:val="16"/>
                <w:szCs w:val="16"/>
              </w:rPr>
            </w:pPr>
            <w:r w:rsidRPr="004915B2">
              <w:rPr>
                <w:sz w:val="16"/>
                <w:szCs w:val="16"/>
              </w:rPr>
              <w:t xml:space="preserve">    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 xml:space="preserve">  7,0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rPr>
                <w:sz w:val="16"/>
                <w:szCs w:val="16"/>
                <w:shd w:val="clear" w:color="auto" w:fill="FFFFFF"/>
              </w:rPr>
            </w:pPr>
          </w:p>
          <w:p w:rsidR="004915B2" w:rsidRPr="004915B2" w:rsidRDefault="004915B2" w:rsidP="00D625B6">
            <w:pPr>
              <w:ind w:left="5"/>
              <w:rPr>
                <w:sz w:val="16"/>
                <w:szCs w:val="16"/>
                <w:shd w:val="clear" w:color="auto" w:fill="FFFFFF"/>
              </w:rPr>
            </w:pPr>
          </w:p>
          <w:p w:rsidR="004915B2" w:rsidRPr="004915B2" w:rsidRDefault="004915B2" w:rsidP="00D625B6">
            <w:pPr>
              <w:ind w:left="5"/>
              <w:rPr>
                <w:sz w:val="16"/>
                <w:szCs w:val="16"/>
                <w:shd w:val="clear" w:color="auto" w:fill="FFFFFF"/>
              </w:rPr>
            </w:pPr>
            <w:r w:rsidRPr="004915B2">
              <w:rPr>
                <w:sz w:val="16"/>
                <w:szCs w:val="16"/>
                <w:shd w:val="clear" w:color="auto" w:fill="FFFFFF"/>
              </w:rPr>
              <w:t xml:space="preserve">    10,0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13.5</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shd w:val="clear" w:color="auto" w:fill="FFFFFF"/>
              </w:rPr>
              <w:t xml:space="preserve">Доля победителей и призеров мероприятий муниципального и регионального уровней от общего числа участников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shd w:val="clear" w:color="auto" w:fill="FFFFFF"/>
              </w:rPr>
            </w:pPr>
          </w:p>
          <w:p w:rsidR="004915B2" w:rsidRPr="004915B2" w:rsidRDefault="004915B2" w:rsidP="00D625B6">
            <w:pPr>
              <w:ind w:left="5"/>
              <w:jc w:val="center"/>
              <w:rPr>
                <w:sz w:val="16"/>
                <w:szCs w:val="16"/>
              </w:rPr>
            </w:pPr>
            <w:r w:rsidRPr="004915B2">
              <w:rPr>
                <w:sz w:val="16"/>
                <w:szCs w:val="16"/>
                <w:shd w:val="clear" w:color="auto" w:fill="FFFFFF"/>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r w:rsidRPr="004915B2">
              <w:rPr>
                <w:sz w:val="16"/>
                <w:szCs w:val="16"/>
              </w:rPr>
              <w:t>52,0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53,0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shd w:val="clear" w:color="auto" w:fill="FFFFFF"/>
              </w:rPr>
            </w:pPr>
          </w:p>
          <w:p w:rsidR="004915B2" w:rsidRPr="004915B2" w:rsidRDefault="004915B2" w:rsidP="00D625B6">
            <w:pPr>
              <w:ind w:left="5"/>
              <w:jc w:val="center"/>
              <w:rPr>
                <w:sz w:val="16"/>
                <w:szCs w:val="16"/>
              </w:rPr>
            </w:pPr>
            <w:r w:rsidRPr="004915B2">
              <w:rPr>
                <w:sz w:val="16"/>
                <w:szCs w:val="16"/>
                <w:shd w:val="clear" w:color="auto" w:fill="FFFFFF"/>
              </w:rPr>
              <w:t>55,0</w:t>
            </w:r>
          </w:p>
          <w:p w:rsidR="004915B2" w:rsidRPr="004915B2" w:rsidRDefault="004915B2" w:rsidP="00D625B6">
            <w:pPr>
              <w:ind w:left="5"/>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13.6</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shd w:val="clear" w:color="auto" w:fill="FFFFFF"/>
              </w:rPr>
              <w:t>Доля победителей и призеров муниципального этапа Всероссийской олимпиады школьников от общего числа участвующих в муниципальном этапе олимпиады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shd w:val="clear" w:color="auto" w:fill="FFFFFF"/>
              </w:rPr>
            </w:pPr>
          </w:p>
          <w:p w:rsidR="004915B2" w:rsidRPr="004915B2" w:rsidRDefault="004915B2" w:rsidP="00D625B6">
            <w:pPr>
              <w:ind w:left="5"/>
              <w:jc w:val="center"/>
              <w:rPr>
                <w:sz w:val="16"/>
                <w:szCs w:val="16"/>
                <w:shd w:val="clear" w:color="auto" w:fill="FFFFFF"/>
              </w:rPr>
            </w:pPr>
          </w:p>
          <w:p w:rsidR="004915B2" w:rsidRPr="004915B2" w:rsidRDefault="004915B2" w:rsidP="00D625B6">
            <w:pPr>
              <w:ind w:left="5"/>
              <w:jc w:val="center"/>
              <w:rPr>
                <w:sz w:val="16"/>
                <w:szCs w:val="16"/>
              </w:rPr>
            </w:pPr>
            <w:r w:rsidRPr="004915B2">
              <w:rPr>
                <w:sz w:val="16"/>
                <w:szCs w:val="16"/>
                <w:shd w:val="clear" w:color="auto" w:fill="FFFFFF"/>
              </w:rPr>
              <w:t>%</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4915B2" w:rsidRDefault="004915B2" w:rsidP="00D625B6">
            <w:pPr>
              <w:ind w:left="5"/>
              <w:jc w:val="center"/>
              <w:rPr>
                <w:rStyle w:val="af6"/>
                <w:b w:val="0"/>
                <w:sz w:val="16"/>
                <w:szCs w:val="16"/>
              </w:rPr>
            </w:pPr>
            <w:r w:rsidRPr="004915B2">
              <w:rPr>
                <w:rStyle w:val="af6"/>
                <w:sz w:val="16"/>
                <w:szCs w:val="16"/>
              </w:rPr>
              <w:t>11,0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4915B2" w:rsidRDefault="004915B2" w:rsidP="00D625B6">
            <w:pPr>
              <w:jc w:val="center"/>
              <w:rPr>
                <w:rStyle w:val="af6"/>
                <w:b w:val="0"/>
                <w:sz w:val="16"/>
                <w:szCs w:val="16"/>
              </w:rPr>
            </w:pPr>
            <w:r w:rsidRPr="004915B2">
              <w:rPr>
                <w:rStyle w:val="af6"/>
                <w:sz w:val="16"/>
                <w:szCs w:val="16"/>
              </w:rPr>
              <w:t>12,0</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4915B2" w:rsidRDefault="004915B2" w:rsidP="00D625B6">
            <w:pPr>
              <w:ind w:left="5"/>
              <w:jc w:val="center"/>
              <w:rPr>
                <w:rStyle w:val="af6"/>
                <w:b w:val="0"/>
                <w:sz w:val="16"/>
                <w:szCs w:val="16"/>
              </w:rPr>
            </w:pPr>
          </w:p>
          <w:p w:rsidR="004915B2" w:rsidRPr="004915B2" w:rsidRDefault="004915B2" w:rsidP="00D625B6">
            <w:pPr>
              <w:ind w:left="5"/>
              <w:jc w:val="center"/>
              <w:rPr>
                <w:rStyle w:val="af6"/>
                <w:b w:val="0"/>
                <w:sz w:val="16"/>
                <w:szCs w:val="16"/>
              </w:rPr>
            </w:pPr>
            <w:r w:rsidRPr="004915B2">
              <w:rPr>
                <w:rStyle w:val="af6"/>
                <w:sz w:val="16"/>
                <w:szCs w:val="16"/>
              </w:rPr>
              <w:t>13,0</w:t>
            </w:r>
          </w:p>
          <w:p w:rsidR="004915B2" w:rsidRPr="004915B2" w:rsidRDefault="004915B2" w:rsidP="00D625B6">
            <w:pPr>
              <w:ind w:left="5"/>
              <w:jc w:val="center"/>
              <w:rPr>
                <w:rStyle w:val="af6"/>
                <w:b w:val="0"/>
                <w:sz w:val="16"/>
                <w:szCs w:val="16"/>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13.7</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shd w:val="clear" w:color="auto" w:fill="FFFFFF"/>
              </w:rPr>
              <w:t>Доля победителей и призеров регионального этапа Всероссийской олимпиады школьников от общего числа участвующих в региональном этапе олимпиады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shd w:val="clear" w:color="auto" w:fill="FFFFFF"/>
              </w:rPr>
            </w:pPr>
          </w:p>
          <w:p w:rsidR="004915B2" w:rsidRPr="004915B2" w:rsidRDefault="004915B2" w:rsidP="00D625B6">
            <w:pPr>
              <w:jc w:val="center"/>
              <w:rPr>
                <w:sz w:val="16"/>
                <w:szCs w:val="16"/>
              </w:rPr>
            </w:pPr>
            <w:r w:rsidRPr="004915B2">
              <w:rPr>
                <w:sz w:val="16"/>
                <w:szCs w:val="16"/>
                <w:shd w:val="clear" w:color="auto" w:fill="FFFFFF"/>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rStyle w:val="af6"/>
                <w:b w:val="0"/>
                <w:sz w:val="16"/>
                <w:szCs w:val="16"/>
              </w:rPr>
            </w:pPr>
          </w:p>
          <w:p w:rsidR="004915B2" w:rsidRPr="004915B2" w:rsidRDefault="004915B2" w:rsidP="00D625B6">
            <w:pPr>
              <w:ind w:left="5"/>
              <w:jc w:val="center"/>
              <w:rPr>
                <w:rStyle w:val="af6"/>
                <w:b w:val="0"/>
                <w:sz w:val="16"/>
                <w:szCs w:val="16"/>
              </w:rPr>
            </w:pPr>
            <w:r w:rsidRPr="004915B2">
              <w:rPr>
                <w:rStyle w:val="af6"/>
                <w:sz w:val="16"/>
                <w:szCs w:val="16"/>
              </w:rPr>
              <w:t>13,6</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rStyle w:val="af6"/>
                <w:b w:val="0"/>
                <w:sz w:val="16"/>
                <w:szCs w:val="16"/>
              </w:rPr>
            </w:pPr>
          </w:p>
          <w:p w:rsidR="004915B2" w:rsidRPr="004915B2" w:rsidRDefault="004915B2" w:rsidP="00D625B6">
            <w:pPr>
              <w:jc w:val="center"/>
              <w:rPr>
                <w:rStyle w:val="af6"/>
                <w:b w:val="0"/>
                <w:sz w:val="16"/>
                <w:szCs w:val="16"/>
              </w:rPr>
            </w:pPr>
            <w:r w:rsidRPr="004915B2">
              <w:rPr>
                <w:rStyle w:val="af6"/>
                <w:sz w:val="16"/>
                <w:szCs w:val="16"/>
              </w:rPr>
              <w:t>13,8</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rStyle w:val="af6"/>
                <w:b w:val="0"/>
                <w:sz w:val="16"/>
                <w:szCs w:val="16"/>
              </w:rPr>
            </w:pPr>
          </w:p>
          <w:p w:rsidR="004915B2" w:rsidRPr="004915B2" w:rsidRDefault="004915B2" w:rsidP="00D625B6">
            <w:pPr>
              <w:ind w:left="5"/>
              <w:jc w:val="center"/>
              <w:rPr>
                <w:rStyle w:val="af6"/>
                <w:b w:val="0"/>
                <w:sz w:val="16"/>
                <w:szCs w:val="16"/>
              </w:rPr>
            </w:pPr>
            <w:r w:rsidRPr="004915B2">
              <w:rPr>
                <w:rStyle w:val="af6"/>
                <w:sz w:val="16"/>
                <w:szCs w:val="16"/>
              </w:rPr>
              <w:t>14,0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13.8</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shd w:val="clear" w:color="auto" w:fill="FFFFFF"/>
              </w:rPr>
              <w:t>Доля детей, участвующих в мероприятиях муниципального и регионального уровня, от общейчисленности обучающихся муниципальных образовательных организаций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rStyle w:val="af6"/>
                <w:b w:val="0"/>
                <w:sz w:val="16"/>
                <w:szCs w:val="16"/>
              </w:rPr>
            </w:pPr>
          </w:p>
          <w:p w:rsidR="004915B2" w:rsidRPr="004915B2" w:rsidRDefault="004915B2" w:rsidP="00D625B6">
            <w:pPr>
              <w:ind w:left="5"/>
              <w:jc w:val="center"/>
              <w:rPr>
                <w:rStyle w:val="af6"/>
                <w:b w:val="0"/>
                <w:sz w:val="16"/>
                <w:szCs w:val="16"/>
              </w:rPr>
            </w:pPr>
            <w:r w:rsidRPr="004915B2">
              <w:rPr>
                <w:rStyle w:val="af6"/>
                <w:sz w:val="16"/>
                <w:szCs w:val="16"/>
              </w:rPr>
              <w:t>90,0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rStyle w:val="af6"/>
                <w:b w:val="0"/>
                <w:sz w:val="16"/>
                <w:szCs w:val="16"/>
              </w:rPr>
            </w:pPr>
          </w:p>
          <w:p w:rsidR="004915B2" w:rsidRPr="004915B2" w:rsidRDefault="004915B2" w:rsidP="00D625B6">
            <w:pPr>
              <w:jc w:val="center"/>
              <w:rPr>
                <w:rStyle w:val="af6"/>
                <w:b w:val="0"/>
                <w:sz w:val="16"/>
                <w:szCs w:val="16"/>
              </w:rPr>
            </w:pPr>
            <w:r w:rsidRPr="004915B2">
              <w:rPr>
                <w:rStyle w:val="af6"/>
                <w:sz w:val="16"/>
                <w:szCs w:val="16"/>
              </w:rPr>
              <w:t>93,0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rStyle w:val="af6"/>
                <w:b w:val="0"/>
                <w:sz w:val="16"/>
                <w:szCs w:val="16"/>
              </w:rPr>
            </w:pPr>
          </w:p>
          <w:p w:rsidR="004915B2" w:rsidRPr="004915B2" w:rsidRDefault="004915B2" w:rsidP="00D625B6">
            <w:pPr>
              <w:ind w:left="5"/>
              <w:jc w:val="center"/>
              <w:rPr>
                <w:rStyle w:val="af6"/>
                <w:b w:val="0"/>
                <w:sz w:val="16"/>
                <w:szCs w:val="16"/>
              </w:rPr>
            </w:pPr>
            <w:r w:rsidRPr="004915B2">
              <w:rPr>
                <w:rStyle w:val="af6"/>
                <w:sz w:val="16"/>
                <w:szCs w:val="16"/>
              </w:rPr>
              <w:t>95,0</w:t>
            </w:r>
          </w:p>
          <w:p w:rsidR="004915B2" w:rsidRPr="004915B2" w:rsidRDefault="004915B2" w:rsidP="00D625B6">
            <w:pPr>
              <w:ind w:left="5"/>
              <w:jc w:val="center"/>
              <w:rPr>
                <w:rStyle w:val="af6"/>
                <w:b w:val="0"/>
                <w:sz w:val="16"/>
                <w:szCs w:val="16"/>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
                <w:sz w:val="16"/>
                <w:szCs w:val="16"/>
              </w:rPr>
            </w:pPr>
            <w:r w:rsidRPr="004915B2">
              <w:rPr>
                <w:b/>
                <w:sz w:val="16"/>
                <w:szCs w:val="16"/>
              </w:rPr>
              <w:t>14</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widowControl/>
              <w:jc w:val="both"/>
              <w:rPr>
                <w:sz w:val="16"/>
                <w:szCs w:val="16"/>
              </w:rPr>
            </w:pPr>
            <w:r w:rsidRPr="004915B2">
              <w:rPr>
                <w:b/>
                <w:bCs/>
                <w:sz w:val="16"/>
                <w:szCs w:val="16"/>
              </w:rPr>
              <w:t xml:space="preserve">Муниципальная программа «Развитие кадрового потенциала дошкольного, общего и дополнительного образования детей в Тогучинском районе Новосибирской области на 2021 – 2023 годы» </w:t>
            </w:r>
          </w:p>
          <w:p w:rsidR="004915B2" w:rsidRPr="004915B2" w:rsidRDefault="004915B2" w:rsidP="00D625B6">
            <w:pPr>
              <w:rPr>
                <w:sz w:val="16"/>
                <w:szCs w:val="16"/>
              </w:rPr>
            </w:pPr>
            <w:r w:rsidRPr="004915B2">
              <w:rPr>
                <w:sz w:val="16"/>
                <w:szCs w:val="16"/>
              </w:rPr>
              <w:t>(утверждена постановлением администрации Тогучинского района Новосибирской области от 16.03.2021 № 243/П/93)</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14.1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rPr>
                <w:b/>
                <w:sz w:val="16"/>
                <w:szCs w:val="16"/>
                <w:lang w:eastAsia="ru-RU"/>
              </w:rPr>
            </w:pPr>
            <w:r w:rsidRPr="004915B2">
              <w:rPr>
                <w:sz w:val="16"/>
                <w:szCs w:val="16"/>
                <w:lang w:eastAsia="ru-RU"/>
              </w:rPr>
              <w:t>Доля педагогических работников муниципальных образовательных организаций, прошедших курсы повышения квалификации или переподготовку в течение трёх лет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ind w:left="5"/>
              <w:jc w:val="center"/>
              <w:rPr>
                <w:sz w:val="16"/>
                <w:szCs w:val="16"/>
              </w:rPr>
            </w:pPr>
            <w:r w:rsidRPr="004915B2">
              <w:rPr>
                <w:sz w:val="16"/>
                <w:szCs w:val="16"/>
                <w:lang w:eastAsia="ru-RU"/>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rPr>
            </w:pPr>
            <w:r w:rsidRPr="004915B2">
              <w:rPr>
                <w:sz w:val="16"/>
                <w:szCs w:val="16"/>
                <w:lang w:eastAsia="ru-RU"/>
              </w:rPr>
              <w:t>100,0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ind w:left="5"/>
              <w:jc w:val="center"/>
              <w:rPr>
                <w:sz w:val="16"/>
                <w:szCs w:val="16"/>
              </w:rPr>
            </w:pPr>
            <w:r w:rsidRPr="004915B2">
              <w:rPr>
                <w:sz w:val="16"/>
                <w:szCs w:val="16"/>
                <w:lang w:eastAsia="ru-RU"/>
              </w:rPr>
              <w:t>100,0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rPr>
            </w:pPr>
            <w:r w:rsidRPr="004915B2">
              <w:rPr>
                <w:sz w:val="16"/>
                <w:szCs w:val="16"/>
                <w:lang w:eastAsia="ru-RU"/>
              </w:rPr>
              <w:t>100,0</w:t>
            </w:r>
          </w:p>
          <w:p w:rsidR="004915B2" w:rsidRPr="004915B2" w:rsidRDefault="004915B2" w:rsidP="00D625B6">
            <w:pPr>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14.2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rPr>
                <w:sz w:val="16"/>
                <w:szCs w:val="16"/>
              </w:rPr>
            </w:pPr>
            <w:r w:rsidRPr="004915B2">
              <w:rPr>
                <w:sz w:val="16"/>
                <w:szCs w:val="16"/>
                <w:lang w:eastAsia="ru-RU"/>
              </w:rPr>
              <w:t xml:space="preserve">Доля педагогических работников с высшим образованием в общей численности педагогических работников муниципальных образовательных организаций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ind w:left="5"/>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rPr>
            </w:pPr>
            <w:r w:rsidRPr="004915B2">
              <w:rPr>
                <w:sz w:val="16"/>
                <w:szCs w:val="16"/>
                <w:lang w:eastAsia="ru-RU"/>
              </w:rPr>
              <w:t>69,5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ind w:left="5"/>
              <w:jc w:val="center"/>
              <w:rPr>
                <w:sz w:val="16"/>
                <w:szCs w:val="16"/>
              </w:rPr>
            </w:pPr>
            <w:r w:rsidRPr="004915B2">
              <w:rPr>
                <w:sz w:val="16"/>
                <w:szCs w:val="16"/>
                <w:lang w:eastAsia="ru-RU"/>
              </w:rPr>
              <w:t>70,0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rPr>
            </w:pPr>
            <w:r w:rsidRPr="004915B2">
              <w:rPr>
                <w:sz w:val="16"/>
                <w:szCs w:val="16"/>
                <w:lang w:eastAsia="ru-RU"/>
              </w:rPr>
              <w:t>72,0</w:t>
            </w:r>
          </w:p>
          <w:p w:rsidR="004915B2" w:rsidRPr="004915B2" w:rsidRDefault="004915B2" w:rsidP="00D625B6">
            <w:pPr>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14.3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autoSpaceDE w:val="0"/>
              <w:jc w:val="both"/>
              <w:rPr>
                <w:sz w:val="16"/>
                <w:szCs w:val="16"/>
                <w:lang w:eastAsia="ru-RU"/>
              </w:rPr>
            </w:pPr>
            <w:r w:rsidRPr="004915B2">
              <w:rPr>
                <w:rStyle w:val="af6"/>
                <w:sz w:val="16"/>
                <w:szCs w:val="16"/>
              </w:rPr>
              <w:t xml:space="preserve">Доля выпускников, показывающих высокие результаты </w:t>
            </w:r>
            <w:r w:rsidRPr="004915B2">
              <w:rPr>
                <w:rStyle w:val="af6"/>
                <w:sz w:val="16"/>
                <w:szCs w:val="16"/>
              </w:rPr>
              <w:lastRenderedPageBreak/>
              <w:t>обученности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ind w:left="5"/>
              <w:jc w:val="center"/>
              <w:rPr>
                <w:sz w:val="16"/>
                <w:szCs w:val="16"/>
                <w:lang w:eastAsia="ru-RU"/>
              </w:rPr>
            </w:pPr>
            <w:r w:rsidRPr="004915B2">
              <w:rPr>
                <w:sz w:val="16"/>
                <w:szCs w:val="16"/>
                <w:lang w:eastAsia="ru-RU"/>
              </w:rPr>
              <w:lastRenderedPageBreak/>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ind w:left="5"/>
              <w:jc w:val="center"/>
              <w:rPr>
                <w:sz w:val="16"/>
                <w:szCs w:val="16"/>
                <w:lang w:eastAsia="ru-RU"/>
              </w:rPr>
            </w:pPr>
            <w:r w:rsidRPr="004915B2">
              <w:rPr>
                <w:sz w:val="16"/>
                <w:szCs w:val="16"/>
                <w:lang w:eastAsia="ru-RU"/>
              </w:rPr>
              <w:lastRenderedPageBreak/>
              <w:t>35,0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lang w:eastAsia="ru-RU"/>
              </w:rPr>
            </w:pPr>
            <w:r w:rsidRPr="004915B2">
              <w:rPr>
                <w:sz w:val="16"/>
                <w:szCs w:val="16"/>
                <w:lang w:eastAsia="ru-RU"/>
              </w:rPr>
              <w:lastRenderedPageBreak/>
              <w:t>35,0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lang w:eastAsia="ru-RU"/>
              </w:rPr>
            </w:pPr>
            <w:r w:rsidRPr="004915B2">
              <w:rPr>
                <w:sz w:val="16"/>
                <w:szCs w:val="16"/>
              </w:rPr>
              <w:lastRenderedPageBreak/>
              <w:t>40,0</w:t>
            </w:r>
          </w:p>
          <w:p w:rsidR="004915B2" w:rsidRPr="004915B2" w:rsidRDefault="004915B2" w:rsidP="00D625B6">
            <w:pPr>
              <w:jc w:val="center"/>
              <w:rPr>
                <w:sz w:val="16"/>
                <w:szCs w:val="16"/>
                <w:lang w:eastAsia="ru-RU"/>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lastRenderedPageBreak/>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lastRenderedPageBreak/>
              <w:t>14.4</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both"/>
              <w:rPr>
                <w:sz w:val="16"/>
                <w:szCs w:val="16"/>
              </w:rPr>
            </w:pPr>
            <w:r w:rsidRPr="004915B2">
              <w:rPr>
                <w:sz w:val="16"/>
                <w:szCs w:val="16"/>
                <w:lang w:eastAsia="ru-RU"/>
              </w:rPr>
              <w:t xml:space="preserve">Доля педагогических работников с высшей и первой квалификационной категорией в общей численности педагогических работников муниципальных образовательных организаций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rPr>
            </w:pPr>
            <w:r w:rsidRPr="004915B2">
              <w:rPr>
                <w:sz w:val="16"/>
                <w:szCs w:val="16"/>
                <w:lang w:eastAsia="ru-RU"/>
              </w:rPr>
              <w:t>68,0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ind w:left="5"/>
              <w:jc w:val="center"/>
              <w:rPr>
                <w:sz w:val="16"/>
                <w:szCs w:val="16"/>
              </w:rPr>
            </w:pPr>
            <w:r w:rsidRPr="004915B2">
              <w:rPr>
                <w:sz w:val="16"/>
                <w:szCs w:val="16"/>
                <w:lang w:eastAsia="ru-RU"/>
              </w:rPr>
              <w:t>69,0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rPr>
            </w:pPr>
            <w:r w:rsidRPr="004915B2">
              <w:rPr>
                <w:sz w:val="16"/>
                <w:szCs w:val="16"/>
                <w:lang w:eastAsia="ru-RU"/>
              </w:rPr>
              <w:t>70,0</w:t>
            </w:r>
          </w:p>
          <w:p w:rsidR="004915B2" w:rsidRPr="004915B2" w:rsidRDefault="004915B2" w:rsidP="00D625B6">
            <w:pPr>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14.5</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lang w:eastAsia="ru-RU"/>
              </w:rPr>
              <w:t xml:space="preserve">Доля учителей с первой и высшей категорией в общей численности учителей муниципальных образовательных организаций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ind w:left="5"/>
              <w:jc w:val="center"/>
              <w:rPr>
                <w:sz w:val="16"/>
                <w:szCs w:val="16"/>
              </w:rPr>
            </w:pPr>
            <w:r w:rsidRPr="004915B2">
              <w:rPr>
                <w:sz w:val="16"/>
                <w:szCs w:val="16"/>
                <w:lang w:eastAsia="ru-RU"/>
              </w:rPr>
              <w:t>69,0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rPr>
            </w:pPr>
            <w:r w:rsidRPr="004915B2">
              <w:rPr>
                <w:sz w:val="16"/>
                <w:szCs w:val="16"/>
                <w:lang w:eastAsia="ru-RU"/>
              </w:rPr>
              <w:t>70,0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rPr>
            </w:pPr>
            <w:r w:rsidRPr="004915B2">
              <w:rPr>
                <w:sz w:val="16"/>
                <w:szCs w:val="16"/>
                <w:lang w:eastAsia="ru-RU"/>
              </w:rPr>
              <w:t>72,0</w:t>
            </w:r>
          </w:p>
          <w:p w:rsidR="004915B2" w:rsidRPr="004915B2" w:rsidRDefault="004915B2" w:rsidP="00D625B6">
            <w:pPr>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14.6</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both"/>
              <w:rPr>
                <w:sz w:val="16"/>
                <w:szCs w:val="16"/>
              </w:rPr>
            </w:pPr>
            <w:r w:rsidRPr="004915B2">
              <w:rPr>
                <w:sz w:val="16"/>
                <w:szCs w:val="16"/>
                <w:lang w:eastAsia="ru-RU"/>
              </w:rPr>
              <w:t>Доля педагогических работников в возрасте до 35 лет в общей численности педагогических работников муниципальных образовательных организаций</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rPr>
            </w:pPr>
            <w:r w:rsidRPr="004915B2">
              <w:rPr>
                <w:sz w:val="16"/>
                <w:szCs w:val="16"/>
                <w:lang w:eastAsia="ru-RU"/>
              </w:rPr>
              <w:t>18,0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ind w:left="5"/>
              <w:jc w:val="center"/>
              <w:rPr>
                <w:sz w:val="16"/>
                <w:szCs w:val="16"/>
              </w:rPr>
            </w:pPr>
            <w:r w:rsidRPr="004915B2">
              <w:rPr>
                <w:sz w:val="16"/>
                <w:szCs w:val="16"/>
                <w:lang w:eastAsia="ru-RU"/>
              </w:rPr>
              <w:t>19,0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20,0</w:t>
            </w:r>
          </w:p>
          <w:p w:rsidR="004915B2" w:rsidRPr="004915B2" w:rsidRDefault="004915B2" w:rsidP="00D625B6">
            <w:pPr>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14.7</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both"/>
              <w:rPr>
                <w:sz w:val="16"/>
                <w:szCs w:val="16"/>
              </w:rPr>
            </w:pPr>
            <w:r w:rsidRPr="004915B2">
              <w:rPr>
                <w:sz w:val="16"/>
                <w:szCs w:val="16"/>
                <w:lang w:eastAsia="ru-RU"/>
              </w:rPr>
              <w:t>Доля педагогических работников муниципальных образовательных организаций,</w:t>
            </w:r>
            <w:r w:rsidRPr="004915B2">
              <w:rPr>
                <w:bCs/>
                <w:iCs/>
                <w:sz w:val="16"/>
                <w:szCs w:val="16"/>
                <w:lang w:eastAsia="ru-RU"/>
              </w:rPr>
              <w:t xml:space="preserve"> вовлеченных в реализацию проектов, пилотных площадок</w:t>
            </w:r>
            <w:r w:rsidRPr="004915B2">
              <w:rPr>
                <w:sz w:val="16"/>
                <w:szCs w:val="16"/>
                <w:lang w:eastAsia="ru-RU"/>
              </w:rPr>
              <w:t xml:space="preserve"> и участие в конкурсах профессионального мастерства различного уровня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rPr>
            </w:pPr>
            <w:r w:rsidRPr="004915B2">
              <w:rPr>
                <w:sz w:val="16"/>
                <w:szCs w:val="16"/>
                <w:lang w:eastAsia="ru-RU"/>
              </w:rPr>
              <w:t>37,0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ind w:left="5"/>
              <w:jc w:val="center"/>
              <w:rPr>
                <w:sz w:val="16"/>
                <w:szCs w:val="16"/>
              </w:rPr>
            </w:pPr>
            <w:r w:rsidRPr="004915B2">
              <w:rPr>
                <w:sz w:val="16"/>
                <w:szCs w:val="16"/>
                <w:lang w:eastAsia="ru-RU"/>
              </w:rPr>
              <w:t>38,0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rPr>
            </w:pPr>
            <w:r w:rsidRPr="004915B2">
              <w:rPr>
                <w:sz w:val="16"/>
                <w:szCs w:val="16"/>
                <w:lang w:eastAsia="ru-RU"/>
              </w:rPr>
              <w:t>40,0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14.8</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widowControl w:val="0"/>
              <w:autoSpaceDE w:val="0"/>
              <w:jc w:val="both"/>
              <w:rPr>
                <w:sz w:val="16"/>
                <w:szCs w:val="16"/>
                <w:lang w:eastAsia="ru-RU"/>
              </w:rPr>
            </w:pPr>
            <w:r w:rsidRPr="004915B2">
              <w:rPr>
                <w:sz w:val="16"/>
                <w:szCs w:val="16"/>
              </w:rPr>
              <w:t>Доля педагогических работников</w:t>
            </w:r>
            <w:r w:rsidRPr="004915B2">
              <w:rPr>
                <w:sz w:val="16"/>
                <w:szCs w:val="16"/>
                <w:lang w:eastAsia="ru-RU"/>
              </w:rPr>
              <w:t xml:space="preserve"> муниципальных образовательных организаций</w:t>
            </w:r>
            <w:r w:rsidRPr="004915B2">
              <w:rPr>
                <w:sz w:val="16"/>
                <w:szCs w:val="16"/>
              </w:rPr>
              <w:t xml:space="preserve">, отмеченных наградами района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lang w:eastAsia="ru-RU"/>
              </w:rPr>
            </w:pPr>
            <w:r w:rsidRPr="004915B2">
              <w:rPr>
                <w:sz w:val="16"/>
                <w:szCs w:val="16"/>
              </w:rPr>
              <w:t>%</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lang w:eastAsia="ru-RU"/>
              </w:rPr>
            </w:pPr>
            <w:r w:rsidRPr="004915B2">
              <w:rPr>
                <w:sz w:val="16"/>
                <w:szCs w:val="16"/>
                <w:lang w:eastAsia="ru-RU"/>
              </w:rPr>
              <w:t>35,0</w:t>
            </w:r>
          </w:p>
          <w:p w:rsidR="004915B2" w:rsidRPr="004915B2" w:rsidRDefault="004915B2" w:rsidP="00D625B6">
            <w:pPr>
              <w:jc w:val="center"/>
              <w:rPr>
                <w:sz w:val="16"/>
                <w:szCs w:val="16"/>
                <w:lang w:eastAsia="ru-RU"/>
              </w:rPr>
            </w:pPr>
          </w:p>
          <w:p w:rsidR="004915B2" w:rsidRPr="004915B2" w:rsidRDefault="004915B2" w:rsidP="00D625B6">
            <w:pPr>
              <w:jc w:val="center"/>
              <w:rPr>
                <w:sz w:val="16"/>
                <w:szCs w:val="16"/>
                <w:lang w:eastAsia="ru-RU"/>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ind w:left="5"/>
              <w:jc w:val="center"/>
              <w:rPr>
                <w:sz w:val="16"/>
                <w:szCs w:val="16"/>
                <w:lang w:eastAsia="ru-RU"/>
              </w:rPr>
            </w:pPr>
            <w:r w:rsidRPr="004915B2">
              <w:rPr>
                <w:sz w:val="16"/>
                <w:szCs w:val="16"/>
                <w:lang w:eastAsia="ru-RU"/>
              </w:rPr>
              <w:t>38,0</w:t>
            </w:r>
          </w:p>
          <w:p w:rsidR="004915B2" w:rsidRPr="004915B2" w:rsidRDefault="004915B2" w:rsidP="00D625B6">
            <w:pPr>
              <w:ind w:left="5"/>
              <w:jc w:val="center"/>
              <w:rPr>
                <w:sz w:val="16"/>
                <w:szCs w:val="16"/>
                <w:lang w:eastAsia="ru-RU"/>
              </w:rPr>
            </w:pPr>
          </w:p>
          <w:p w:rsidR="004915B2" w:rsidRPr="004915B2" w:rsidRDefault="004915B2" w:rsidP="00D625B6">
            <w:pPr>
              <w:jc w:val="center"/>
              <w:rPr>
                <w:sz w:val="16"/>
                <w:szCs w:val="16"/>
                <w:lang w:eastAsia="ru-RU"/>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40,0</w:t>
            </w:r>
          </w:p>
          <w:p w:rsidR="004915B2" w:rsidRPr="004915B2" w:rsidRDefault="004915B2" w:rsidP="00D625B6">
            <w:pPr>
              <w:jc w:val="center"/>
              <w:rPr>
                <w:sz w:val="16"/>
                <w:szCs w:val="16"/>
              </w:rPr>
            </w:pPr>
          </w:p>
          <w:p w:rsidR="004915B2" w:rsidRPr="004915B2" w:rsidRDefault="004915B2" w:rsidP="00D625B6">
            <w:pPr>
              <w:jc w:val="center"/>
              <w:rPr>
                <w:sz w:val="16"/>
                <w:szCs w:val="16"/>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14.9</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Укрепление материально-технической </w:t>
            </w:r>
            <w:proofErr w:type="gramStart"/>
            <w:r w:rsidRPr="004915B2">
              <w:rPr>
                <w:sz w:val="16"/>
                <w:szCs w:val="16"/>
              </w:rPr>
              <w:t>базы  муниципальных</w:t>
            </w:r>
            <w:proofErr w:type="gramEnd"/>
            <w:r w:rsidRPr="004915B2">
              <w:rPr>
                <w:sz w:val="16"/>
                <w:szCs w:val="16"/>
              </w:rPr>
              <w:t xml:space="preserve"> образовательных организаций, отмечающих юбилейные даты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jc w:val="center"/>
              <w:rPr>
                <w:sz w:val="16"/>
                <w:szCs w:val="16"/>
                <w:lang w:eastAsia="ru-RU"/>
              </w:rPr>
            </w:pPr>
            <w:r w:rsidRPr="004915B2">
              <w:rPr>
                <w:sz w:val="16"/>
                <w:szCs w:val="16"/>
                <w:lang w:eastAsia="ru-RU"/>
              </w:rPr>
              <w:t>Количест-</w:t>
            </w:r>
            <w:proofErr w:type="gramStart"/>
            <w:r w:rsidRPr="004915B2">
              <w:rPr>
                <w:sz w:val="16"/>
                <w:szCs w:val="16"/>
                <w:lang w:eastAsia="ru-RU"/>
              </w:rPr>
              <w:t>во  (</w:t>
            </w:r>
            <w:proofErr w:type="gramEnd"/>
            <w:r w:rsidRPr="004915B2">
              <w:rPr>
                <w:sz w:val="16"/>
                <w:szCs w:val="16"/>
                <w:lang w:eastAsia="ru-RU"/>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lang w:eastAsia="ru-RU"/>
              </w:rPr>
            </w:pPr>
          </w:p>
          <w:p w:rsidR="004915B2" w:rsidRPr="004915B2" w:rsidRDefault="004915B2" w:rsidP="00D625B6">
            <w:pPr>
              <w:jc w:val="center"/>
              <w:rPr>
                <w:sz w:val="16"/>
                <w:szCs w:val="16"/>
                <w:lang w:eastAsia="ru-RU"/>
              </w:rPr>
            </w:pPr>
            <w:r w:rsidRPr="004915B2">
              <w:rPr>
                <w:sz w:val="16"/>
                <w:szCs w:val="16"/>
                <w:lang w:eastAsia="ru-RU"/>
              </w:rPr>
              <w:t>3</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lang w:eastAsia="ru-RU"/>
              </w:rPr>
            </w:pPr>
          </w:p>
          <w:p w:rsidR="004915B2" w:rsidRPr="004915B2" w:rsidRDefault="004915B2" w:rsidP="00D625B6">
            <w:pPr>
              <w:jc w:val="center"/>
              <w:rPr>
                <w:sz w:val="16"/>
                <w:szCs w:val="16"/>
                <w:lang w:eastAsia="ru-RU"/>
              </w:rPr>
            </w:pPr>
            <w:r w:rsidRPr="004915B2">
              <w:rPr>
                <w:sz w:val="16"/>
                <w:szCs w:val="16"/>
                <w:lang w:eastAsia="ru-RU"/>
              </w:rPr>
              <w:t>3</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b/>
                <w:sz w:val="16"/>
                <w:szCs w:val="16"/>
              </w:rPr>
            </w:pPr>
            <w:r w:rsidRPr="004915B2">
              <w:rPr>
                <w:b/>
                <w:sz w:val="16"/>
                <w:szCs w:val="16"/>
              </w:rPr>
              <w:t>15</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pStyle w:val="ConsPlusCell"/>
              <w:widowControl/>
              <w:jc w:val="both"/>
              <w:rPr>
                <w:sz w:val="16"/>
                <w:szCs w:val="16"/>
              </w:rPr>
            </w:pPr>
            <w:r w:rsidRPr="004915B2">
              <w:rPr>
                <w:b/>
                <w:bCs/>
                <w:sz w:val="16"/>
                <w:szCs w:val="16"/>
              </w:rPr>
              <w:t xml:space="preserve">Муниципальная программа «Природоохранные мероприятия Тогучинского района Новосибирской области на 2021 – 2023 годы» </w:t>
            </w:r>
          </w:p>
          <w:p w:rsidR="004915B2" w:rsidRPr="004915B2" w:rsidRDefault="004915B2" w:rsidP="00D625B6">
            <w:pPr>
              <w:rPr>
                <w:sz w:val="16"/>
                <w:szCs w:val="16"/>
              </w:rPr>
            </w:pPr>
            <w:r w:rsidRPr="004915B2">
              <w:rPr>
                <w:sz w:val="16"/>
                <w:szCs w:val="16"/>
              </w:rPr>
              <w:t>(утверждена постановлением администрации Тогучинского района Новосибирской области от 10.06.2021 № 640/П/93)</w:t>
            </w: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15.1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both"/>
              <w:rPr>
                <w:sz w:val="16"/>
                <w:szCs w:val="16"/>
              </w:rPr>
            </w:pPr>
            <w:r w:rsidRPr="004915B2">
              <w:rPr>
                <w:sz w:val="16"/>
                <w:szCs w:val="16"/>
              </w:rPr>
              <w:t xml:space="preserve">Количество реализованных природоохранный мероприятий на территории Тогучинского района Новосибирской области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r w:rsidRPr="004915B2">
              <w:rPr>
                <w:sz w:val="16"/>
                <w:szCs w:val="16"/>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45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r w:rsidRPr="004915B2">
              <w:rPr>
                <w:sz w:val="16"/>
                <w:szCs w:val="16"/>
              </w:rPr>
              <w:t>48</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r w:rsidRPr="004915B2">
              <w:rPr>
                <w:sz w:val="16"/>
                <w:szCs w:val="16"/>
              </w:rPr>
              <w:t>53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r w:rsidRPr="004915B2">
              <w:rPr>
                <w:sz w:val="16"/>
                <w:szCs w:val="16"/>
              </w:rPr>
              <w:t>-</w:t>
            </w:r>
          </w:p>
          <w:p w:rsidR="004915B2" w:rsidRPr="004915B2" w:rsidRDefault="004915B2" w:rsidP="00D625B6">
            <w:pPr>
              <w:rPr>
                <w:sz w:val="16"/>
                <w:szCs w:val="16"/>
              </w:rPr>
            </w:pPr>
          </w:p>
        </w:tc>
      </w:tr>
      <w:tr w:rsidR="004915B2" w:rsidRPr="004915B2"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r w:rsidRPr="004915B2">
              <w:rPr>
                <w:sz w:val="16"/>
                <w:szCs w:val="16"/>
              </w:rPr>
              <w:t>15.2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both"/>
              <w:rPr>
                <w:sz w:val="16"/>
                <w:szCs w:val="16"/>
              </w:rPr>
            </w:pPr>
            <w:r w:rsidRPr="004915B2">
              <w:rPr>
                <w:sz w:val="16"/>
                <w:szCs w:val="16"/>
              </w:rPr>
              <w:t xml:space="preserve">Количество ликвидированных несанкционированных мест размещения отходов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r w:rsidRPr="004915B2">
              <w:rPr>
                <w:sz w:val="16"/>
                <w:szCs w:val="16"/>
              </w:rPr>
              <w:t xml:space="preserve"> 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jc w:val="center"/>
              <w:rPr>
                <w:sz w:val="16"/>
                <w:szCs w:val="16"/>
              </w:rPr>
            </w:pPr>
          </w:p>
          <w:p w:rsidR="004915B2" w:rsidRPr="004915B2" w:rsidRDefault="004915B2" w:rsidP="00D625B6">
            <w:pPr>
              <w:jc w:val="center"/>
              <w:rPr>
                <w:sz w:val="16"/>
                <w:szCs w:val="16"/>
              </w:rPr>
            </w:pPr>
            <w:r w:rsidRPr="004915B2">
              <w:rPr>
                <w:sz w:val="16"/>
                <w:szCs w:val="16"/>
              </w:rPr>
              <w:t>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r w:rsidRPr="004915B2">
              <w:rPr>
                <w:sz w:val="16"/>
                <w:szCs w:val="16"/>
              </w:rPr>
              <w:t>2</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ind w:left="5"/>
              <w:jc w:val="center"/>
              <w:rPr>
                <w:sz w:val="16"/>
                <w:szCs w:val="16"/>
              </w:rPr>
            </w:pPr>
          </w:p>
          <w:p w:rsidR="004915B2" w:rsidRPr="004915B2" w:rsidRDefault="004915B2" w:rsidP="00D625B6">
            <w:pPr>
              <w:ind w:left="5"/>
              <w:jc w:val="center"/>
              <w:rPr>
                <w:sz w:val="16"/>
                <w:szCs w:val="16"/>
              </w:rPr>
            </w:pPr>
            <w:r w:rsidRPr="004915B2">
              <w:rPr>
                <w:sz w:val="16"/>
                <w:szCs w:val="16"/>
              </w:rPr>
              <w:t>3</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4915B2" w:rsidRDefault="004915B2" w:rsidP="00D625B6">
            <w:pPr>
              <w:rPr>
                <w:sz w:val="16"/>
                <w:szCs w:val="16"/>
              </w:rPr>
            </w:pPr>
          </w:p>
          <w:p w:rsidR="004915B2" w:rsidRPr="004915B2" w:rsidRDefault="004915B2" w:rsidP="00D625B6">
            <w:pPr>
              <w:rPr>
                <w:sz w:val="16"/>
                <w:szCs w:val="16"/>
              </w:rPr>
            </w:pPr>
            <w:r w:rsidRPr="004915B2">
              <w:rPr>
                <w:sz w:val="16"/>
                <w:szCs w:val="16"/>
              </w:rPr>
              <w:t>-</w:t>
            </w:r>
          </w:p>
        </w:tc>
      </w:tr>
      <w:tr w:rsidR="004915B2" w:rsidRPr="00AD04CE"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rPr>
            </w:pPr>
            <w:r w:rsidRPr="00AD04CE">
              <w:rPr>
                <w:sz w:val="16"/>
                <w:szCs w:val="16"/>
              </w:rPr>
              <w:t>15.3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ind w:left="5"/>
              <w:jc w:val="both"/>
              <w:rPr>
                <w:sz w:val="16"/>
                <w:szCs w:val="16"/>
              </w:rPr>
            </w:pPr>
            <w:r w:rsidRPr="00AD04CE">
              <w:rPr>
                <w:sz w:val="16"/>
                <w:szCs w:val="16"/>
              </w:rPr>
              <w:t>Количество проведенных мероприятий по экологическому просвещению населения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ind w:left="5"/>
              <w:jc w:val="center"/>
              <w:rPr>
                <w:sz w:val="16"/>
                <w:szCs w:val="16"/>
              </w:rPr>
            </w:pPr>
            <w:r w:rsidRPr="00AD04CE">
              <w:rPr>
                <w:sz w:val="16"/>
                <w:szCs w:val="16"/>
              </w:rPr>
              <w:t xml:space="preserve"> 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rPr>
            </w:pPr>
          </w:p>
          <w:p w:rsidR="004915B2" w:rsidRPr="00AD04CE" w:rsidRDefault="004915B2" w:rsidP="00D625B6">
            <w:pPr>
              <w:ind w:hanging="41"/>
              <w:jc w:val="center"/>
              <w:rPr>
                <w:sz w:val="16"/>
                <w:szCs w:val="16"/>
              </w:rPr>
            </w:pPr>
            <w:r w:rsidRPr="00AD04CE">
              <w:rPr>
                <w:sz w:val="16"/>
                <w:szCs w:val="16"/>
              </w:rPr>
              <w:t>43</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ind w:left="5"/>
              <w:jc w:val="center"/>
              <w:rPr>
                <w:sz w:val="16"/>
                <w:szCs w:val="16"/>
              </w:rPr>
            </w:pPr>
          </w:p>
          <w:p w:rsidR="004915B2" w:rsidRPr="00AD04CE" w:rsidRDefault="004915B2" w:rsidP="00D625B6">
            <w:pPr>
              <w:ind w:left="5"/>
              <w:jc w:val="center"/>
              <w:rPr>
                <w:sz w:val="16"/>
                <w:szCs w:val="16"/>
              </w:rPr>
            </w:pPr>
            <w:r w:rsidRPr="00AD04CE">
              <w:rPr>
                <w:sz w:val="16"/>
                <w:szCs w:val="16"/>
              </w:rPr>
              <w:t>46</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ind w:left="5"/>
              <w:jc w:val="center"/>
              <w:rPr>
                <w:sz w:val="16"/>
                <w:szCs w:val="16"/>
              </w:rPr>
            </w:pPr>
          </w:p>
          <w:p w:rsidR="004915B2" w:rsidRPr="00AD04CE" w:rsidRDefault="004915B2" w:rsidP="00D625B6">
            <w:pPr>
              <w:ind w:left="5"/>
              <w:jc w:val="center"/>
              <w:rPr>
                <w:sz w:val="16"/>
                <w:szCs w:val="16"/>
              </w:rPr>
            </w:pPr>
            <w:r w:rsidRPr="00AD04CE">
              <w:rPr>
                <w:sz w:val="16"/>
                <w:szCs w:val="16"/>
              </w:rPr>
              <w:t>50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rPr>
                <w:sz w:val="16"/>
                <w:szCs w:val="16"/>
              </w:rPr>
            </w:pPr>
          </w:p>
          <w:p w:rsidR="004915B2" w:rsidRPr="00AD04CE" w:rsidRDefault="004915B2" w:rsidP="00D625B6">
            <w:pPr>
              <w:rPr>
                <w:sz w:val="16"/>
                <w:szCs w:val="16"/>
              </w:rPr>
            </w:pPr>
            <w:r w:rsidRPr="00AD04CE">
              <w:rPr>
                <w:sz w:val="16"/>
                <w:szCs w:val="16"/>
              </w:rPr>
              <w:t>-</w:t>
            </w:r>
          </w:p>
        </w:tc>
      </w:tr>
      <w:tr w:rsidR="004915B2" w:rsidRPr="00AD04CE"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b/>
                <w:sz w:val="16"/>
                <w:szCs w:val="16"/>
              </w:rPr>
            </w:pPr>
            <w:r w:rsidRPr="00AD04CE">
              <w:rPr>
                <w:b/>
                <w:sz w:val="16"/>
                <w:szCs w:val="16"/>
              </w:rPr>
              <w:t>16</w:t>
            </w:r>
          </w:p>
        </w:tc>
        <w:tc>
          <w:tcPr>
            <w:tcW w:w="10046" w:type="dxa"/>
            <w:gridSpan w:val="6"/>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pStyle w:val="ConsPlusCell"/>
              <w:widowControl/>
              <w:jc w:val="both"/>
              <w:rPr>
                <w:rFonts w:ascii="Times New Roman" w:hAnsi="Times New Roman" w:cs="Times New Roman"/>
                <w:sz w:val="16"/>
                <w:szCs w:val="16"/>
              </w:rPr>
            </w:pPr>
            <w:r w:rsidRPr="00AD04CE">
              <w:rPr>
                <w:rFonts w:ascii="Times New Roman" w:hAnsi="Times New Roman" w:cs="Times New Roman"/>
                <w:b/>
                <w:bCs/>
                <w:sz w:val="16"/>
                <w:szCs w:val="16"/>
              </w:rPr>
              <w:t xml:space="preserve">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 на 2021 – 2024 годы» </w:t>
            </w:r>
          </w:p>
          <w:p w:rsidR="004915B2" w:rsidRPr="00AD04CE" w:rsidRDefault="004915B2" w:rsidP="00D625B6">
            <w:pPr>
              <w:rPr>
                <w:sz w:val="16"/>
                <w:szCs w:val="16"/>
              </w:rPr>
            </w:pPr>
            <w:r w:rsidRPr="00AD04CE">
              <w:rPr>
                <w:sz w:val="16"/>
                <w:szCs w:val="16"/>
              </w:rPr>
              <w:t>(утверждена постановлением администрации Тогучинского района Новосибирской области от 01.07.2021 № 714/П/93)</w:t>
            </w:r>
          </w:p>
        </w:tc>
      </w:tr>
      <w:tr w:rsidR="004915B2" w:rsidRPr="00AD04CE"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rPr>
            </w:pPr>
            <w:r w:rsidRPr="00AD04CE">
              <w:rPr>
                <w:sz w:val="16"/>
                <w:szCs w:val="16"/>
              </w:rPr>
              <w:t>16.1</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both"/>
              <w:rPr>
                <w:sz w:val="16"/>
                <w:szCs w:val="16"/>
                <w:lang w:eastAsia="ru-RU"/>
              </w:rPr>
            </w:pPr>
            <w:r w:rsidRPr="00AD04CE">
              <w:rPr>
                <w:sz w:val="16"/>
                <w:szCs w:val="16"/>
                <w:lang w:eastAsia="ru-RU"/>
              </w:rPr>
              <w:t>Индекс производства продукции сельского хозяйства в хозяйствах всех категорий (в сопоставимых ценах)</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rPr>
                <w:sz w:val="16"/>
                <w:szCs w:val="16"/>
                <w:lang w:eastAsia="ru-RU"/>
              </w:rPr>
            </w:pPr>
          </w:p>
          <w:p w:rsidR="004915B2" w:rsidRPr="00AD04CE" w:rsidRDefault="004915B2" w:rsidP="00D625B6">
            <w:pPr>
              <w:rPr>
                <w:sz w:val="16"/>
                <w:szCs w:val="16"/>
                <w:lang w:eastAsia="ru-RU"/>
              </w:rPr>
            </w:pPr>
          </w:p>
          <w:p w:rsidR="004915B2" w:rsidRPr="00AD04CE" w:rsidRDefault="004915B2" w:rsidP="00D625B6">
            <w:pPr>
              <w:jc w:val="center"/>
              <w:rPr>
                <w:sz w:val="16"/>
                <w:szCs w:val="16"/>
                <w:lang w:eastAsia="ru-RU"/>
              </w:rPr>
            </w:pPr>
            <w:r w:rsidRPr="00AD04CE">
              <w:rPr>
                <w:sz w:val="16"/>
                <w:szCs w:val="16"/>
                <w:lang w:eastAsia="ru-RU"/>
              </w:rPr>
              <w:t>%</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AD04CE" w:rsidRDefault="004915B2" w:rsidP="00D625B6">
            <w:pPr>
              <w:jc w:val="center"/>
              <w:rPr>
                <w:sz w:val="16"/>
                <w:szCs w:val="16"/>
                <w:lang w:eastAsia="ru-RU"/>
              </w:rPr>
            </w:pPr>
            <w:r w:rsidRPr="00AD04CE">
              <w:rPr>
                <w:sz w:val="16"/>
                <w:szCs w:val="16"/>
                <w:lang w:eastAsia="ru-RU"/>
              </w:rPr>
              <w:t>100,0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AD04CE" w:rsidRDefault="004915B2" w:rsidP="00D625B6">
            <w:pPr>
              <w:jc w:val="center"/>
              <w:rPr>
                <w:sz w:val="16"/>
                <w:szCs w:val="16"/>
                <w:lang w:eastAsia="ru-RU"/>
              </w:rPr>
            </w:pPr>
            <w:r w:rsidRPr="00AD04CE">
              <w:rPr>
                <w:sz w:val="16"/>
                <w:szCs w:val="16"/>
                <w:lang w:eastAsia="ru-RU"/>
              </w:rPr>
              <w:t>100,8</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AD04CE" w:rsidRDefault="004915B2" w:rsidP="00D625B6">
            <w:pPr>
              <w:jc w:val="center"/>
              <w:rPr>
                <w:sz w:val="16"/>
                <w:szCs w:val="16"/>
                <w:lang w:eastAsia="ru-RU"/>
              </w:rPr>
            </w:pPr>
            <w:r w:rsidRPr="00AD04CE">
              <w:rPr>
                <w:sz w:val="16"/>
                <w:szCs w:val="16"/>
                <w:lang w:eastAsia="ru-RU"/>
              </w:rPr>
              <w:t>101,5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4915B2" w:rsidRPr="00AD04CE" w:rsidRDefault="004915B2" w:rsidP="00D625B6">
            <w:pPr>
              <w:jc w:val="center"/>
              <w:rPr>
                <w:sz w:val="16"/>
                <w:szCs w:val="16"/>
                <w:lang w:eastAsia="ru-RU"/>
              </w:rPr>
            </w:pPr>
            <w:r w:rsidRPr="00AD04CE">
              <w:rPr>
                <w:sz w:val="16"/>
                <w:szCs w:val="16"/>
                <w:lang w:eastAsia="ru-RU"/>
              </w:rPr>
              <w:t>101,5</w:t>
            </w:r>
          </w:p>
        </w:tc>
      </w:tr>
      <w:tr w:rsidR="004915B2" w:rsidRPr="00AD04CE" w:rsidTr="004915B2">
        <w:trPr>
          <w:trHeight w:val="284"/>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rPr>
            </w:pPr>
            <w:r w:rsidRPr="00AD04CE">
              <w:rPr>
                <w:sz w:val="16"/>
                <w:szCs w:val="16"/>
              </w:rPr>
              <w:t>16.2</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both"/>
              <w:rPr>
                <w:sz w:val="16"/>
                <w:szCs w:val="16"/>
                <w:lang w:eastAsia="ru-RU"/>
              </w:rPr>
            </w:pPr>
            <w:r w:rsidRPr="00AD04CE">
              <w:rPr>
                <w:sz w:val="16"/>
                <w:szCs w:val="16"/>
                <w:lang w:eastAsia="ru-RU"/>
              </w:rPr>
              <w:t xml:space="preserve">Количество проводимых мероприятий (выставок, ярмарок, конкурсов) с участием сельхозтоваропроизводителей Тогучинского района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rPr>
                <w:sz w:val="16"/>
                <w:szCs w:val="16"/>
                <w:lang w:eastAsia="ru-RU"/>
              </w:rPr>
            </w:pPr>
          </w:p>
          <w:p w:rsidR="004915B2" w:rsidRPr="00AD04CE" w:rsidRDefault="004915B2" w:rsidP="00D625B6">
            <w:pPr>
              <w:rPr>
                <w:sz w:val="16"/>
                <w:szCs w:val="16"/>
                <w:lang w:eastAsia="ru-RU"/>
              </w:rPr>
            </w:pPr>
          </w:p>
          <w:p w:rsidR="004915B2" w:rsidRPr="00AD04CE" w:rsidRDefault="004915B2" w:rsidP="00D625B6">
            <w:pPr>
              <w:jc w:val="center"/>
              <w:rPr>
                <w:sz w:val="16"/>
                <w:szCs w:val="16"/>
                <w:lang w:eastAsia="ru-RU"/>
              </w:rPr>
            </w:pPr>
            <w:r w:rsidRPr="00AD04CE">
              <w:rPr>
                <w:sz w:val="16"/>
                <w:szCs w:val="16"/>
                <w:lang w:eastAsia="ru-RU"/>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rPr>
                <w:sz w:val="16"/>
                <w:szCs w:val="16"/>
                <w:lang w:eastAsia="ru-RU"/>
              </w:rPr>
            </w:pPr>
          </w:p>
          <w:p w:rsidR="004915B2" w:rsidRPr="00AD04CE" w:rsidRDefault="004915B2" w:rsidP="00D625B6">
            <w:pPr>
              <w:jc w:val="center"/>
              <w:rPr>
                <w:sz w:val="16"/>
                <w:szCs w:val="16"/>
                <w:lang w:eastAsia="ru-RU"/>
              </w:rPr>
            </w:pPr>
            <w:r w:rsidRPr="00AD04CE">
              <w:rPr>
                <w:sz w:val="16"/>
                <w:szCs w:val="16"/>
                <w:lang w:eastAsia="ru-RU"/>
              </w:rPr>
              <w:t>5</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rPr>
                <w:sz w:val="16"/>
                <w:szCs w:val="16"/>
                <w:lang w:eastAsia="ru-RU"/>
              </w:rPr>
            </w:pPr>
          </w:p>
          <w:p w:rsidR="004915B2" w:rsidRPr="00AD04CE" w:rsidRDefault="004915B2" w:rsidP="00D625B6">
            <w:pPr>
              <w:jc w:val="center"/>
              <w:rPr>
                <w:sz w:val="16"/>
                <w:szCs w:val="16"/>
                <w:lang w:eastAsia="ru-RU"/>
              </w:rPr>
            </w:pPr>
            <w:r w:rsidRPr="00AD04CE">
              <w:rPr>
                <w:sz w:val="16"/>
                <w:szCs w:val="16"/>
                <w:lang w:eastAsia="ru-RU"/>
              </w:rPr>
              <w:t>5</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lang w:eastAsia="ru-RU"/>
              </w:rPr>
            </w:pPr>
          </w:p>
          <w:p w:rsidR="004915B2" w:rsidRPr="00AD04CE" w:rsidRDefault="004915B2" w:rsidP="00D625B6">
            <w:pPr>
              <w:jc w:val="center"/>
              <w:rPr>
                <w:sz w:val="16"/>
                <w:szCs w:val="16"/>
                <w:lang w:eastAsia="ru-RU"/>
              </w:rPr>
            </w:pPr>
            <w:r w:rsidRPr="00AD04CE">
              <w:rPr>
                <w:sz w:val="16"/>
                <w:szCs w:val="16"/>
                <w:lang w:eastAsia="ru-RU"/>
              </w:rPr>
              <w:t>5</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lang w:eastAsia="ru-RU"/>
              </w:rPr>
            </w:pPr>
          </w:p>
          <w:p w:rsidR="004915B2" w:rsidRPr="00AD04CE" w:rsidRDefault="004915B2" w:rsidP="00D625B6">
            <w:pPr>
              <w:jc w:val="center"/>
              <w:rPr>
                <w:sz w:val="16"/>
                <w:szCs w:val="16"/>
                <w:lang w:eastAsia="ru-RU"/>
              </w:rPr>
            </w:pPr>
            <w:r w:rsidRPr="00AD04CE">
              <w:rPr>
                <w:sz w:val="16"/>
                <w:szCs w:val="16"/>
                <w:lang w:eastAsia="ru-RU"/>
              </w:rPr>
              <w:t>5</w:t>
            </w:r>
          </w:p>
        </w:tc>
      </w:tr>
      <w:tr w:rsidR="004915B2" w:rsidRPr="00AD04CE"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rPr>
            </w:pPr>
            <w:r w:rsidRPr="00AD04CE">
              <w:rPr>
                <w:sz w:val="16"/>
                <w:szCs w:val="16"/>
              </w:rPr>
              <w:t>16.3</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both"/>
              <w:rPr>
                <w:sz w:val="16"/>
                <w:szCs w:val="16"/>
                <w:lang w:eastAsia="ru-RU"/>
              </w:rPr>
            </w:pPr>
            <w:r w:rsidRPr="00AD04CE">
              <w:rPr>
                <w:sz w:val="16"/>
                <w:szCs w:val="16"/>
                <w:lang w:eastAsia="ru-RU"/>
              </w:rPr>
              <w:t xml:space="preserve">Количество консультаций, оказываемых сельхозтоваро-производителям Тогучинского района Новосибирской области для осуществления </w:t>
            </w:r>
            <w:proofErr w:type="gramStart"/>
            <w:r w:rsidRPr="00AD04CE">
              <w:rPr>
                <w:sz w:val="16"/>
                <w:szCs w:val="16"/>
                <w:lang w:eastAsia="ru-RU"/>
              </w:rPr>
              <w:t>сельско-хозяйственной</w:t>
            </w:r>
            <w:proofErr w:type="gramEnd"/>
            <w:r w:rsidRPr="00AD04CE">
              <w:rPr>
                <w:sz w:val="16"/>
                <w:szCs w:val="16"/>
                <w:lang w:eastAsia="ru-RU"/>
              </w:rPr>
              <w:t xml:space="preserve"> деятельности</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rPr>
                <w:sz w:val="16"/>
                <w:szCs w:val="16"/>
                <w:lang w:eastAsia="ru-RU"/>
              </w:rPr>
            </w:pPr>
          </w:p>
          <w:p w:rsidR="004915B2" w:rsidRPr="00AD04CE" w:rsidRDefault="004915B2" w:rsidP="00D625B6">
            <w:pPr>
              <w:jc w:val="center"/>
              <w:rPr>
                <w:sz w:val="16"/>
                <w:szCs w:val="16"/>
                <w:lang w:eastAsia="ru-RU"/>
              </w:rPr>
            </w:pPr>
            <w:r w:rsidRPr="00AD04CE">
              <w:rPr>
                <w:sz w:val="16"/>
                <w:szCs w:val="16"/>
                <w:lang w:eastAsia="ru-RU"/>
              </w:rPr>
              <w:t>шт.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lang w:eastAsia="ru-RU"/>
              </w:rPr>
            </w:pPr>
          </w:p>
          <w:p w:rsidR="004915B2" w:rsidRPr="00AD04CE" w:rsidRDefault="004915B2" w:rsidP="00D625B6">
            <w:pPr>
              <w:jc w:val="center"/>
              <w:rPr>
                <w:sz w:val="16"/>
                <w:szCs w:val="16"/>
                <w:lang w:eastAsia="ru-RU"/>
              </w:rPr>
            </w:pPr>
            <w:r w:rsidRPr="00AD04CE">
              <w:rPr>
                <w:sz w:val="16"/>
                <w:szCs w:val="16"/>
                <w:lang w:eastAsia="ru-RU"/>
              </w:rPr>
              <w:t>300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lang w:eastAsia="ru-RU"/>
              </w:rPr>
            </w:pPr>
          </w:p>
          <w:p w:rsidR="004915B2" w:rsidRPr="00AD04CE" w:rsidRDefault="004915B2" w:rsidP="00D625B6">
            <w:pPr>
              <w:jc w:val="center"/>
              <w:rPr>
                <w:sz w:val="16"/>
                <w:szCs w:val="16"/>
                <w:lang w:eastAsia="ru-RU"/>
              </w:rPr>
            </w:pPr>
            <w:r w:rsidRPr="00AD04CE">
              <w:rPr>
                <w:sz w:val="16"/>
                <w:szCs w:val="16"/>
                <w:lang w:eastAsia="ru-RU"/>
              </w:rPr>
              <w:t>350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lang w:eastAsia="ru-RU"/>
              </w:rPr>
            </w:pPr>
          </w:p>
          <w:p w:rsidR="004915B2" w:rsidRPr="00AD04CE" w:rsidRDefault="004915B2" w:rsidP="00D625B6">
            <w:pPr>
              <w:jc w:val="center"/>
              <w:rPr>
                <w:sz w:val="16"/>
                <w:szCs w:val="16"/>
                <w:lang w:eastAsia="ru-RU"/>
              </w:rPr>
            </w:pPr>
            <w:r w:rsidRPr="00AD04CE">
              <w:rPr>
                <w:sz w:val="16"/>
                <w:szCs w:val="16"/>
                <w:lang w:eastAsia="ru-RU"/>
              </w:rPr>
              <w:t>370</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lang w:eastAsia="ru-RU"/>
              </w:rPr>
            </w:pPr>
          </w:p>
          <w:p w:rsidR="004915B2" w:rsidRPr="00AD04CE" w:rsidRDefault="004915B2" w:rsidP="00D625B6">
            <w:pPr>
              <w:jc w:val="center"/>
              <w:rPr>
                <w:sz w:val="16"/>
                <w:szCs w:val="16"/>
                <w:lang w:eastAsia="ru-RU"/>
              </w:rPr>
            </w:pPr>
            <w:r w:rsidRPr="00AD04CE">
              <w:rPr>
                <w:sz w:val="16"/>
                <w:szCs w:val="16"/>
                <w:lang w:eastAsia="ru-RU"/>
              </w:rPr>
              <w:t>400</w:t>
            </w:r>
          </w:p>
        </w:tc>
      </w:tr>
      <w:tr w:rsidR="004915B2" w:rsidRPr="00AD04CE" w:rsidTr="004915B2">
        <w:trPr>
          <w:trHeight w:val="303"/>
        </w:trPr>
        <w:tc>
          <w:tcPr>
            <w:tcW w:w="732"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rPr>
            </w:pPr>
            <w:r w:rsidRPr="00AD04CE">
              <w:rPr>
                <w:sz w:val="16"/>
                <w:szCs w:val="16"/>
              </w:rPr>
              <w:t>16.4</w:t>
            </w:r>
          </w:p>
        </w:tc>
        <w:tc>
          <w:tcPr>
            <w:tcW w:w="4613"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both"/>
              <w:rPr>
                <w:sz w:val="16"/>
                <w:szCs w:val="16"/>
                <w:lang w:eastAsia="ru-RU"/>
              </w:rPr>
            </w:pPr>
            <w:r w:rsidRPr="00AD04CE">
              <w:rPr>
                <w:sz w:val="16"/>
                <w:szCs w:val="16"/>
                <w:lang w:eastAsia="ru-RU"/>
              </w:rPr>
              <w:t>Количество работников отрасли животноводства, повысивших квалификацию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lang w:eastAsia="ru-RU"/>
              </w:rPr>
            </w:pPr>
            <w:r w:rsidRPr="00AD04CE">
              <w:rPr>
                <w:sz w:val="16"/>
                <w:szCs w:val="16"/>
                <w:lang w:eastAsia="ru-RU"/>
              </w:rPr>
              <w:t>чел.</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lang w:eastAsia="ru-RU"/>
              </w:rPr>
            </w:pPr>
            <w:r w:rsidRPr="00AD04CE">
              <w:rPr>
                <w:sz w:val="16"/>
                <w:szCs w:val="16"/>
                <w:lang w:eastAsia="ru-RU"/>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lang w:eastAsia="ru-RU"/>
              </w:rPr>
            </w:pPr>
            <w:r w:rsidRPr="00AD04CE">
              <w:rPr>
                <w:sz w:val="16"/>
                <w:szCs w:val="16"/>
                <w:lang w:eastAsia="ru-RU"/>
              </w:rPr>
              <w:t>10</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lang w:eastAsia="ru-RU"/>
              </w:rPr>
            </w:pPr>
            <w:r w:rsidRPr="00AD04CE">
              <w:rPr>
                <w:sz w:val="16"/>
                <w:szCs w:val="16"/>
                <w:lang w:eastAsia="ru-RU"/>
              </w:rPr>
              <w:t>11</w:t>
            </w:r>
          </w:p>
        </w:tc>
        <w:tc>
          <w:tcPr>
            <w:tcW w:w="926" w:type="dxa"/>
            <w:tcBorders>
              <w:top w:val="single" w:sz="4" w:space="0" w:color="auto"/>
              <w:left w:val="single" w:sz="4" w:space="0" w:color="auto"/>
              <w:bottom w:val="single" w:sz="4" w:space="0" w:color="auto"/>
              <w:right w:val="single" w:sz="4" w:space="0" w:color="auto"/>
            </w:tcBorders>
            <w:shd w:val="clear" w:color="auto" w:fill="auto"/>
          </w:tcPr>
          <w:p w:rsidR="004915B2" w:rsidRPr="00AD04CE" w:rsidRDefault="004915B2" w:rsidP="00D625B6">
            <w:pPr>
              <w:jc w:val="center"/>
              <w:rPr>
                <w:sz w:val="16"/>
                <w:szCs w:val="16"/>
                <w:lang w:eastAsia="ru-RU"/>
              </w:rPr>
            </w:pPr>
            <w:r w:rsidRPr="00AD04CE">
              <w:rPr>
                <w:sz w:val="16"/>
                <w:szCs w:val="16"/>
                <w:lang w:eastAsia="ru-RU"/>
              </w:rPr>
              <w:t>11</w:t>
            </w:r>
          </w:p>
        </w:tc>
      </w:tr>
    </w:tbl>
    <w:p w:rsidR="004915B2" w:rsidRPr="00AD04CE" w:rsidRDefault="004915B2" w:rsidP="004915B2">
      <w:pPr>
        <w:jc w:val="center"/>
        <w:rPr>
          <w:sz w:val="16"/>
          <w:szCs w:val="16"/>
        </w:rPr>
      </w:pPr>
    </w:p>
    <w:p w:rsidR="004915B2" w:rsidRDefault="004915B2" w:rsidP="004915B2">
      <w:pPr>
        <w:jc w:val="center"/>
        <w:rPr>
          <w:sz w:val="16"/>
          <w:szCs w:val="16"/>
        </w:rPr>
      </w:pPr>
      <w:r w:rsidRPr="00AD04CE">
        <w:rPr>
          <w:sz w:val="16"/>
          <w:szCs w:val="16"/>
        </w:rPr>
        <w:t>_____________________________________________________________________________________________________________________________</w:t>
      </w:r>
    </w:p>
    <w:p w:rsidR="004915B2" w:rsidRDefault="004915B2" w:rsidP="004915B2">
      <w:pPr>
        <w:jc w:val="center"/>
        <w:rPr>
          <w:sz w:val="16"/>
          <w:szCs w:val="16"/>
        </w:rPr>
      </w:pPr>
    </w:p>
    <w:p w:rsidR="00AD04CE" w:rsidRPr="004915B2" w:rsidRDefault="00AD04CE" w:rsidP="004915B2">
      <w:pPr>
        <w:jc w:val="center"/>
        <w:rPr>
          <w:sz w:val="16"/>
          <w:szCs w:val="16"/>
        </w:rPr>
      </w:pPr>
    </w:p>
    <w:p w:rsidR="004915B2" w:rsidRDefault="004915B2" w:rsidP="004915B2">
      <w:pPr>
        <w:jc w:val="center"/>
        <w:rPr>
          <w:sz w:val="16"/>
          <w:szCs w:val="16"/>
        </w:rPr>
        <w:sectPr w:rsidR="004915B2" w:rsidSect="004915B2">
          <w:type w:val="continuous"/>
          <w:pgSz w:w="11906" w:h="16838" w:code="9"/>
          <w:pgMar w:top="567" w:right="567" w:bottom="567" w:left="567" w:header="720" w:footer="720" w:gutter="0"/>
          <w:cols w:space="709"/>
          <w:docGrid w:linePitch="360"/>
        </w:sectPr>
      </w:pPr>
    </w:p>
    <w:p w:rsidR="00D625B6" w:rsidRPr="00FD6F24" w:rsidRDefault="00D625B6" w:rsidP="00D625B6">
      <w:pPr>
        <w:jc w:val="center"/>
        <w:rPr>
          <w:b/>
          <w:sz w:val="16"/>
          <w:szCs w:val="16"/>
        </w:rPr>
      </w:pPr>
      <w:r w:rsidRPr="00FD6F24">
        <w:rPr>
          <w:b/>
          <w:sz w:val="16"/>
          <w:szCs w:val="16"/>
        </w:rPr>
        <w:t>АДМИНИСТРАЦИЯ</w:t>
      </w:r>
    </w:p>
    <w:p w:rsidR="00D625B6" w:rsidRPr="00FD6F24" w:rsidRDefault="00D625B6" w:rsidP="00D625B6">
      <w:pPr>
        <w:jc w:val="center"/>
        <w:rPr>
          <w:b/>
          <w:sz w:val="16"/>
          <w:szCs w:val="16"/>
        </w:rPr>
      </w:pPr>
      <w:r w:rsidRPr="00FD6F24">
        <w:rPr>
          <w:b/>
          <w:sz w:val="16"/>
          <w:szCs w:val="16"/>
        </w:rPr>
        <w:t>ТОГУЧИНСКОГО РАЙОНА</w:t>
      </w:r>
    </w:p>
    <w:p w:rsidR="00D625B6" w:rsidRPr="00FD6F24" w:rsidRDefault="00D625B6" w:rsidP="00D625B6">
      <w:pPr>
        <w:jc w:val="center"/>
        <w:rPr>
          <w:b/>
          <w:sz w:val="16"/>
          <w:szCs w:val="16"/>
        </w:rPr>
      </w:pPr>
      <w:r w:rsidRPr="00FD6F24">
        <w:rPr>
          <w:b/>
          <w:sz w:val="16"/>
          <w:szCs w:val="16"/>
        </w:rPr>
        <w:t>НОВОСИБИРСКОЙ ОБЛАСТИ</w:t>
      </w:r>
    </w:p>
    <w:p w:rsidR="00D625B6" w:rsidRPr="00FD6F24" w:rsidRDefault="00D625B6" w:rsidP="00D625B6">
      <w:pPr>
        <w:jc w:val="center"/>
        <w:rPr>
          <w:b/>
          <w:sz w:val="16"/>
          <w:szCs w:val="16"/>
        </w:rPr>
      </w:pPr>
    </w:p>
    <w:p w:rsidR="00D625B6" w:rsidRPr="00FD6F24" w:rsidRDefault="00D625B6" w:rsidP="00D625B6">
      <w:pPr>
        <w:pStyle w:val="2"/>
        <w:rPr>
          <w:b/>
          <w:color w:val="00000A"/>
          <w:sz w:val="16"/>
          <w:szCs w:val="16"/>
        </w:rPr>
      </w:pPr>
      <w:r w:rsidRPr="00FD6F24">
        <w:rPr>
          <w:b/>
          <w:color w:val="00000A"/>
          <w:sz w:val="16"/>
          <w:szCs w:val="16"/>
        </w:rPr>
        <w:t>ПОСТАНОВЛЕНИЕ</w:t>
      </w:r>
    </w:p>
    <w:p w:rsidR="00D625B6" w:rsidRPr="00FD6F24" w:rsidRDefault="00D625B6" w:rsidP="00D625B6">
      <w:pPr>
        <w:rPr>
          <w:sz w:val="16"/>
          <w:szCs w:val="16"/>
        </w:rPr>
      </w:pPr>
    </w:p>
    <w:p w:rsidR="00D625B6" w:rsidRPr="00FD6F24" w:rsidRDefault="00D625B6" w:rsidP="00D625B6">
      <w:pPr>
        <w:jc w:val="center"/>
        <w:rPr>
          <w:sz w:val="16"/>
          <w:szCs w:val="16"/>
        </w:rPr>
      </w:pPr>
      <w:r>
        <w:rPr>
          <w:sz w:val="16"/>
          <w:szCs w:val="16"/>
        </w:rPr>
        <w:t xml:space="preserve"> </w:t>
      </w:r>
      <w:proofErr w:type="gramStart"/>
      <w:r>
        <w:rPr>
          <w:sz w:val="16"/>
          <w:szCs w:val="16"/>
        </w:rPr>
        <w:t>16</w:t>
      </w:r>
      <w:r w:rsidRPr="00FD6F24">
        <w:rPr>
          <w:sz w:val="16"/>
          <w:szCs w:val="16"/>
        </w:rPr>
        <w:t>.1</w:t>
      </w:r>
      <w:r>
        <w:rPr>
          <w:sz w:val="16"/>
          <w:szCs w:val="16"/>
        </w:rPr>
        <w:t>1</w:t>
      </w:r>
      <w:r w:rsidRPr="00FD6F24">
        <w:rPr>
          <w:sz w:val="16"/>
          <w:szCs w:val="16"/>
        </w:rPr>
        <w:t>.2021  №</w:t>
      </w:r>
      <w:proofErr w:type="gramEnd"/>
      <w:r w:rsidRPr="00FD6F24">
        <w:rPr>
          <w:sz w:val="16"/>
          <w:szCs w:val="16"/>
        </w:rPr>
        <w:t xml:space="preserve"> 11</w:t>
      </w:r>
      <w:r>
        <w:rPr>
          <w:sz w:val="16"/>
          <w:szCs w:val="16"/>
        </w:rPr>
        <w:t>89</w:t>
      </w:r>
      <w:r w:rsidRPr="00FD6F24">
        <w:rPr>
          <w:sz w:val="16"/>
          <w:szCs w:val="16"/>
        </w:rPr>
        <w:t>/П/93</w:t>
      </w:r>
    </w:p>
    <w:p w:rsidR="00D625B6" w:rsidRPr="00FD6F24" w:rsidRDefault="00D625B6" w:rsidP="00D625B6">
      <w:pPr>
        <w:jc w:val="center"/>
        <w:rPr>
          <w:sz w:val="16"/>
          <w:szCs w:val="16"/>
        </w:rPr>
      </w:pPr>
    </w:p>
    <w:p w:rsidR="00D625B6" w:rsidRDefault="00D625B6" w:rsidP="00D625B6">
      <w:pPr>
        <w:jc w:val="center"/>
        <w:rPr>
          <w:sz w:val="16"/>
          <w:szCs w:val="16"/>
        </w:rPr>
      </w:pPr>
      <w:r w:rsidRPr="00FD6F24">
        <w:rPr>
          <w:sz w:val="16"/>
          <w:szCs w:val="16"/>
        </w:rPr>
        <w:t>г. Тогучин</w:t>
      </w:r>
    </w:p>
    <w:p w:rsidR="004915B2" w:rsidRPr="004915B2" w:rsidRDefault="004915B2" w:rsidP="004915B2">
      <w:pPr>
        <w:jc w:val="center"/>
        <w:rPr>
          <w:sz w:val="16"/>
          <w:szCs w:val="16"/>
        </w:rPr>
      </w:pPr>
    </w:p>
    <w:p w:rsidR="00D625B6" w:rsidRPr="00D625B6" w:rsidRDefault="00D625B6" w:rsidP="00D625B6">
      <w:pPr>
        <w:jc w:val="center"/>
        <w:rPr>
          <w:sz w:val="16"/>
          <w:szCs w:val="16"/>
        </w:rPr>
      </w:pPr>
      <w:r w:rsidRPr="00D625B6">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D625B6" w:rsidRPr="00D625B6" w:rsidRDefault="00D625B6" w:rsidP="00D625B6">
      <w:pPr>
        <w:pStyle w:val="ConsPlusNormal"/>
        <w:ind w:firstLine="709"/>
        <w:jc w:val="both"/>
        <w:rPr>
          <w:rFonts w:ascii="Times New Roman" w:hAnsi="Times New Roman" w:cs="Times New Roman"/>
          <w:sz w:val="16"/>
          <w:szCs w:val="16"/>
        </w:rPr>
      </w:pPr>
    </w:p>
    <w:p w:rsidR="00D625B6" w:rsidRPr="00D625B6" w:rsidRDefault="00D625B6" w:rsidP="00D625B6">
      <w:pPr>
        <w:shd w:val="clear" w:color="auto" w:fill="FFFFFF"/>
        <w:ind w:firstLine="709"/>
        <w:jc w:val="both"/>
        <w:outlineLvl w:val="0"/>
        <w:rPr>
          <w:sz w:val="16"/>
          <w:szCs w:val="16"/>
        </w:rPr>
      </w:pPr>
      <w:r w:rsidRPr="00D625B6">
        <w:rPr>
          <w:sz w:val="16"/>
          <w:szCs w:val="16"/>
        </w:rPr>
        <w:t xml:space="preserve">В соответствии со 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Правилами землепользования и застройки Коуракского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15.11.2021 № 39, администрация Тогучинского района Новосибирской области </w:t>
      </w:r>
    </w:p>
    <w:p w:rsidR="00D625B6" w:rsidRPr="00D625B6" w:rsidRDefault="00D625B6" w:rsidP="00D625B6">
      <w:pPr>
        <w:shd w:val="clear" w:color="auto" w:fill="FFFFFF"/>
        <w:jc w:val="both"/>
        <w:outlineLvl w:val="0"/>
        <w:rPr>
          <w:sz w:val="16"/>
          <w:szCs w:val="16"/>
        </w:rPr>
      </w:pPr>
      <w:r w:rsidRPr="00D625B6">
        <w:rPr>
          <w:sz w:val="16"/>
          <w:szCs w:val="16"/>
        </w:rPr>
        <w:t>ПОСТАНОВЛЯЕТ:</w:t>
      </w:r>
    </w:p>
    <w:p w:rsidR="00D625B6" w:rsidRPr="00D625B6" w:rsidRDefault="00D625B6" w:rsidP="00D625B6">
      <w:pPr>
        <w:autoSpaceDE w:val="0"/>
        <w:autoSpaceDN w:val="0"/>
        <w:adjustRightInd w:val="0"/>
        <w:ind w:right="-2" w:firstLine="709"/>
        <w:jc w:val="both"/>
        <w:rPr>
          <w:sz w:val="16"/>
          <w:szCs w:val="16"/>
        </w:rPr>
      </w:pPr>
      <w:r w:rsidRPr="00D625B6">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D625B6">
        <w:rPr>
          <w:sz w:val="16"/>
          <w:szCs w:val="16"/>
        </w:rPr>
        <w:t>«ведение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24.09.2021 № 984/П/93) площадью 1121 квадратных метров, расположенного по адресу: Новосибирская область, Тогучинский район, село  Коурак, ул. Центральная 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w:t>
      </w:r>
    </w:p>
    <w:p w:rsidR="00D625B6" w:rsidRPr="00D625B6" w:rsidRDefault="00D625B6" w:rsidP="00D625B6">
      <w:pPr>
        <w:autoSpaceDE w:val="0"/>
        <w:autoSpaceDN w:val="0"/>
        <w:adjustRightInd w:val="0"/>
        <w:ind w:right="-2" w:firstLine="709"/>
        <w:jc w:val="both"/>
        <w:rPr>
          <w:sz w:val="16"/>
          <w:szCs w:val="16"/>
        </w:rPr>
      </w:pPr>
      <w:r w:rsidRPr="00D625B6">
        <w:rPr>
          <w:sz w:val="16"/>
          <w:szCs w:val="16"/>
        </w:rPr>
        <w:t>2. Управлению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а также разместить на официальном сайте администрации Тогучинского района Новосибирской области.</w:t>
      </w:r>
    </w:p>
    <w:p w:rsidR="00D625B6" w:rsidRPr="00D625B6" w:rsidRDefault="00D625B6" w:rsidP="00D625B6">
      <w:pPr>
        <w:autoSpaceDN w:val="0"/>
        <w:ind w:right="-2" w:firstLine="709"/>
        <w:jc w:val="both"/>
        <w:rPr>
          <w:color w:val="000000"/>
          <w:sz w:val="16"/>
          <w:szCs w:val="16"/>
        </w:rPr>
      </w:pPr>
      <w:r w:rsidRPr="00D625B6">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D625B6">
        <w:rPr>
          <w:sz w:val="16"/>
          <w:szCs w:val="16"/>
        </w:rPr>
        <w:t>А.Н..</w:t>
      </w:r>
      <w:proofErr w:type="gramEnd"/>
    </w:p>
    <w:p w:rsidR="00D625B6" w:rsidRPr="00D625B6" w:rsidRDefault="00D625B6" w:rsidP="00D625B6">
      <w:pPr>
        <w:autoSpaceDN w:val="0"/>
        <w:ind w:firstLine="567"/>
        <w:jc w:val="both"/>
        <w:rPr>
          <w:color w:val="000000"/>
          <w:sz w:val="16"/>
          <w:szCs w:val="16"/>
        </w:rPr>
      </w:pPr>
    </w:p>
    <w:p w:rsidR="00D625B6" w:rsidRPr="00D625B6" w:rsidRDefault="00D625B6" w:rsidP="00D625B6">
      <w:pPr>
        <w:autoSpaceDN w:val="0"/>
        <w:ind w:firstLine="567"/>
        <w:jc w:val="both"/>
        <w:rPr>
          <w:color w:val="000000"/>
          <w:sz w:val="16"/>
          <w:szCs w:val="16"/>
        </w:rPr>
      </w:pPr>
    </w:p>
    <w:p w:rsidR="00D625B6" w:rsidRPr="00D625B6" w:rsidRDefault="00D625B6" w:rsidP="00D625B6">
      <w:pPr>
        <w:autoSpaceDN w:val="0"/>
        <w:ind w:firstLine="567"/>
        <w:jc w:val="both"/>
        <w:rPr>
          <w:color w:val="000000"/>
          <w:sz w:val="16"/>
          <w:szCs w:val="16"/>
        </w:rPr>
      </w:pPr>
    </w:p>
    <w:p w:rsidR="00D625B6" w:rsidRPr="00D625B6" w:rsidRDefault="00D625B6" w:rsidP="00D625B6">
      <w:pPr>
        <w:autoSpaceDN w:val="0"/>
        <w:jc w:val="both"/>
        <w:rPr>
          <w:color w:val="000000"/>
          <w:sz w:val="16"/>
          <w:szCs w:val="16"/>
        </w:rPr>
      </w:pPr>
      <w:r w:rsidRPr="00D625B6">
        <w:rPr>
          <w:color w:val="000000"/>
          <w:sz w:val="16"/>
          <w:szCs w:val="16"/>
        </w:rPr>
        <w:t>И.о. Главы Тогучинского района</w:t>
      </w:r>
    </w:p>
    <w:p w:rsidR="00D625B6" w:rsidRPr="00D625B6" w:rsidRDefault="00D625B6" w:rsidP="00D625B6">
      <w:pPr>
        <w:autoSpaceDN w:val="0"/>
        <w:jc w:val="both"/>
        <w:rPr>
          <w:color w:val="000000"/>
          <w:sz w:val="16"/>
          <w:szCs w:val="16"/>
        </w:rPr>
      </w:pPr>
      <w:r w:rsidRPr="00D625B6">
        <w:rPr>
          <w:color w:val="000000"/>
          <w:sz w:val="16"/>
          <w:szCs w:val="16"/>
        </w:rPr>
        <w:t>Новосибирской области                                                                    Н.Н. Папко</w:t>
      </w:r>
    </w:p>
    <w:p w:rsidR="00D625B6" w:rsidRDefault="00D625B6" w:rsidP="00D625B6">
      <w:pPr>
        <w:autoSpaceDN w:val="0"/>
        <w:jc w:val="both"/>
        <w:rPr>
          <w:color w:val="000000"/>
          <w:sz w:val="16"/>
          <w:szCs w:val="16"/>
        </w:rPr>
      </w:pPr>
      <w:r>
        <w:rPr>
          <w:color w:val="000000"/>
          <w:sz w:val="16"/>
          <w:szCs w:val="16"/>
        </w:rPr>
        <w:t>______________________________________________________________</w:t>
      </w:r>
    </w:p>
    <w:p w:rsidR="00D625B6" w:rsidRDefault="00D625B6" w:rsidP="00D625B6">
      <w:pPr>
        <w:autoSpaceDN w:val="0"/>
        <w:jc w:val="both"/>
        <w:rPr>
          <w:color w:val="000000"/>
          <w:sz w:val="16"/>
          <w:szCs w:val="16"/>
        </w:rPr>
      </w:pPr>
    </w:p>
    <w:p w:rsidR="00AD04CE" w:rsidRDefault="00AD04CE" w:rsidP="00D625B6">
      <w:pPr>
        <w:jc w:val="center"/>
        <w:rPr>
          <w:b/>
          <w:sz w:val="16"/>
          <w:szCs w:val="16"/>
        </w:rPr>
      </w:pPr>
    </w:p>
    <w:p w:rsidR="00D625B6" w:rsidRPr="00FD6F24" w:rsidRDefault="00D625B6" w:rsidP="00D625B6">
      <w:pPr>
        <w:jc w:val="center"/>
        <w:rPr>
          <w:b/>
          <w:sz w:val="16"/>
          <w:szCs w:val="16"/>
        </w:rPr>
      </w:pPr>
      <w:r w:rsidRPr="00FD6F24">
        <w:rPr>
          <w:b/>
          <w:sz w:val="16"/>
          <w:szCs w:val="16"/>
        </w:rPr>
        <w:lastRenderedPageBreak/>
        <w:t>АДМИНИСТРАЦИЯ</w:t>
      </w:r>
    </w:p>
    <w:p w:rsidR="00D625B6" w:rsidRPr="00FD6F24" w:rsidRDefault="00D625B6" w:rsidP="00D625B6">
      <w:pPr>
        <w:jc w:val="center"/>
        <w:rPr>
          <w:b/>
          <w:sz w:val="16"/>
          <w:szCs w:val="16"/>
        </w:rPr>
      </w:pPr>
      <w:r w:rsidRPr="00FD6F24">
        <w:rPr>
          <w:b/>
          <w:sz w:val="16"/>
          <w:szCs w:val="16"/>
        </w:rPr>
        <w:t>ТОГУЧИНСКОГО РАЙОНА</w:t>
      </w:r>
    </w:p>
    <w:p w:rsidR="00D625B6" w:rsidRPr="00FD6F24" w:rsidRDefault="00D625B6" w:rsidP="00D625B6">
      <w:pPr>
        <w:jc w:val="center"/>
        <w:rPr>
          <w:b/>
          <w:sz w:val="16"/>
          <w:szCs w:val="16"/>
        </w:rPr>
      </w:pPr>
      <w:r w:rsidRPr="00FD6F24">
        <w:rPr>
          <w:b/>
          <w:sz w:val="16"/>
          <w:szCs w:val="16"/>
        </w:rPr>
        <w:t>НОВОСИБИРСКОЙ ОБЛАСТИ</w:t>
      </w:r>
    </w:p>
    <w:p w:rsidR="00D625B6" w:rsidRPr="00FD6F24" w:rsidRDefault="00D625B6" w:rsidP="00D625B6">
      <w:pPr>
        <w:jc w:val="center"/>
        <w:rPr>
          <w:b/>
          <w:sz w:val="16"/>
          <w:szCs w:val="16"/>
        </w:rPr>
      </w:pPr>
    </w:p>
    <w:p w:rsidR="00D625B6" w:rsidRPr="00FD6F24" w:rsidRDefault="00D625B6" w:rsidP="00D625B6">
      <w:pPr>
        <w:pStyle w:val="2"/>
        <w:rPr>
          <w:b/>
          <w:color w:val="00000A"/>
          <w:sz w:val="16"/>
          <w:szCs w:val="16"/>
        </w:rPr>
      </w:pPr>
      <w:r w:rsidRPr="00FD6F24">
        <w:rPr>
          <w:b/>
          <w:color w:val="00000A"/>
          <w:sz w:val="16"/>
          <w:szCs w:val="16"/>
        </w:rPr>
        <w:t>ПОСТАНОВЛЕНИЕ</w:t>
      </w:r>
    </w:p>
    <w:p w:rsidR="00D625B6" w:rsidRPr="00FD6F24" w:rsidRDefault="00D625B6" w:rsidP="00D625B6">
      <w:pPr>
        <w:rPr>
          <w:sz w:val="16"/>
          <w:szCs w:val="16"/>
        </w:rPr>
      </w:pPr>
    </w:p>
    <w:p w:rsidR="00D625B6" w:rsidRPr="00FD6F24" w:rsidRDefault="00D625B6" w:rsidP="00D625B6">
      <w:pPr>
        <w:jc w:val="center"/>
        <w:rPr>
          <w:sz w:val="16"/>
          <w:szCs w:val="16"/>
        </w:rPr>
      </w:pPr>
      <w:r>
        <w:rPr>
          <w:sz w:val="16"/>
          <w:szCs w:val="16"/>
        </w:rPr>
        <w:t xml:space="preserve"> </w:t>
      </w:r>
      <w:proofErr w:type="gramStart"/>
      <w:r>
        <w:rPr>
          <w:sz w:val="16"/>
          <w:szCs w:val="16"/>
        </w:rPr>
        <w:t>16</w:t>
      </w:r>
      <w:r w:rsidRPr="00FD6F24">
        <w:rPr>
          <w:sz w:val="16"/>
          <w:szCs w:val="16"/>
        </w:rPr>
        <w:t>.1</w:t>
      </w:r>
      <w:r>
        <w:rPr>
          <w:sz w:val="16"/>
          <w:szCs w:val="16"/>
        </w:rPr>
        <w:t>1</w:t>
      </w:r>
      <w:r w:rsidRPr="00FD6F24">
        <w:rPr>
          <w:sz w:val="16"/>
          <w:szCs w:val="16"/>
        </w:rPr>
        <w:t>.2021  №</w:t>
      </w:r>
      <w:proofErr w:type="gramEnd"/>
      <w:r w:rsidRPr="00FD6F24">
        <w:rPr>
          <w:sz w:val="16"/>
          <w:szCs w:val="16"/>
        </w:rPr>
        <w:t xml:space="preserve"> 11</w:t>
      </w:r>
      <w:r>
        <w:rPr>
          <w:sz w:val="16"/>
          <w:szCs w:val="16"/>
        </w:rPr>
        <w:t>90</w:t>
      </w:r>
      <w:r w:rsidRPr="00FD6F24">
        <w:rPr>
          <w:sz w:val="16"/>
          <w:szCs w:val="16"/>
        </w:rPr>
        <w:t>/П/93</w:t>
      </w:r>
    </w:p>
    <w:p w:rsidR="00D625B6" w:rsidRPr="00FD6F24" w:rsidRDefault="00D625B6" w:rsidP="00D625B6">
      <w:pPr>
        <w:jc w:val="center"/>
        <w:rPr>
          <w:sz w:val="16"/>
          <w:szCs w:val="16"/>
        </w:rPr>
      </w:pPr>
    </w:p>
    <w:p w:rsidR="00D625B6" w:rsidRPr="00D625B6" w:rsidRDefault="00D625B6" w:rsidP="00D625B6">
      <w:pPr>
        <w:autoSpaceDN w:val="0"/>
        <w:jc w:val="center"/>
        <w:rPr>
          <w:color w:val="000000"/>
          <w:sz w:val="16"/>
          <w:szCs w:val="16"/>
        </w:rPr>
      </w:pPr>
      <w:r w:rsidRPr="00FD6F24">
        <w:rPr>
          <w:sz w:val="16"/>
          <w:szCs w:val="16"/>
        </w:rPr>
        <w:t>г. Тогучин</w:t>
      </w:r>
    </w:p>
    <w:p w:rsidR="00A74533" w:rsidRPr="00D625B6" w:rsidRDefault="00A74533" w:rsidP="004915B2">
      <w:pPr>
        <w:jc w:val="center"/>
        <w:rPr>
          <w:sz w:val="16"/>
          <w:szCs w:val="16"/>
        </w:rPr>
      </w:pPr>
    </w:p>
    <w:p w:rsidR="00D625B6" w:rsidRPr="00D625B6" w:rsidRDefault="00D625B6" w:rsidP="00D625B6">
      <w:pPr>
        <w:jc w:val="center"/>
        <w:rPr>
          <w:sz w:val="16"/>
          <w:szCs w:val="16"/>
        </w:rPr>
      </w:pPr>
      <w:r w:rsidRPr="00D625B6">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D625B6" w:rsidRPr="00D625B6" w:rsidRDefault="00D625B6" w:rsidP="00D625B6">
      <w:pPr>
        <w:pStyle w:val="ConsPlusNormal"/>
        <w:ind w:firstLine="0"/>
        <w:jc w:val="both"/>
        <w:rPr>
          <w:rFonts w:ascii="Times New Roman" w:hAnsi="Times New Roman" w:cs="Times New Roman"/>
          <w:sz w:val="16"/>
          <w:szCs w:val="16"/>
        </w:rPr>
      </w:pPr>
    </w:p>
    <w:p w:rsidR="00D625B6" w:rsidRPr="00D625B6" w:rsidRDefault="00D625B6" w:rsidP="00D625B6">
      <w:pPr>
        <w:shd w:val="clear" w:color="auto" w:fill="FFFFFF"/>
        <w:ind w:firstLine="709"/>
        <w:jc w:val="both"/>
        <w:outlineLvl w:val="0"/>
        <w:rPr>
          <w:sz w:val="16"/>
          <w:szCs w:val="16"/>
        </w:rPr>
      </w:pPr>
      <w:r w:rsidRPr="00D625B6">
        <w:rPr>
          <w:sz w:val="16"/>
          <w:szCs w:val="16"/>
        </w:rPr>
        <w:t xml:space="preserve">В соответствии со 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Правилами землепользования и застройки Буготакского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15.11.2021 № 38, администрация Тогучинского района Новосибирской области </w:t>
      </w:r>
    </w:p>
    <w:p w:rsidR="00D625B6" w:rsidRPr="00D625B6" w:rsidRDefault="00D625B6" w:rsidP="00D625B6">
      <w:pPr>
        <w:shd w:val="clear" w:color="auto" w:fill="FFFFFF"/>
        <w:jc w:val="both"/>
        <w:outlineLvl w:val="0"/>
        <w:rPr>
          <w:sz w:val="16"/>
          <w:szCs w:val="16"/>
        </w:rPr>
      </w:pPr>
      <w:r w:rsidRPr="00D625B6">
        <w:rPr>
          <w:sz w:val="16"/>
          <w:szCs w:val="16"/>
        </w:rPr>
        <w:t>ПОСТАНОВЛЯЕТ:</w:t>
      </w:r>
    </w:p>
    <w:p w:rsidR="00D625B6" w:rsidRPr="00D625B6" w:rsidRDefault="00D625B6" w:rsidP="00D625B6">
      <w:pPr>
        <w:autoSpaceDE w:val="0"/>
        <w:autoSpaceDN w:val="0"/>
        <w:adjustRightInd w:val="0"/>
        <w:ind w:right="-2" w:firstLine="709"/>
        <w:jc w:val="both"/>
        <w:rPr>
          <w:sz w:val="16"/>
          <w:szCs w:val="16"/>
        </w:rPr>
      </w:pPr>
      <w:r w:rsidRPr="00D625B6">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D625B6">
        <w:rPr>
          <w:sz w:val="16"/>
          <w:szCs w:val="16"/>
        </w:rPr>
        <w:t>«ведение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05.10.2021 № 1032/П/93) площадью 1500 квадратных метров, расположенного по адресу: Новосибирская область, Тогучинский район, поселок  Самарский, 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w:t>
      </w:r>
    </w:p>
    <w:p w:rsidR="00D625B6" w:rsidRPr="00D625B6" w:rsidRDefault="00D625B6" w:rsidP="00D625B6">
      <w:pPr>
        <w:autoSpaceDE w:val="0"/>
        <w:autoSpaceDN w:val="0"/>
        <w:adjustRightInd w:val="0"/>
        <w:ind w:right="-2" w:firstLine="709"/>
        <w:jc w:val="both"/>
        <w:rPr>
          <w:sz w:val="16"/>
          <w:szCs w:val="16"/>
        </w:rPr>
      </w:pPr>
      <w:r w:rsidRPr="00D625B6">
        <w:rPr>
          <w:sz w:val="16"/>
          <w:szCs w:val="16"/>
        </w:rPr>
        <w:t>2. Управлению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а также разместить на официальном сайте администрации Тогучинского района Новосибирской области.</w:t>
      </w:r>
    </w:p>
    <w:p w:rsidR="00D625B6" w:rsidRPr="00D625B6" w:rsidRDefault="00D625B6" w:rsidP="00D625B6">
      <w:pPr>
        <w:autoSpaceDN w:val="0"/>
        <w:ind w:right="-2" w:firstLine="709"/>
        <w:jc w:val="both"/>
        <w:rPr>
          <w:color w:val="000000"/>
          <w:sz w:val="16"/>
          <w:szCs w:val="16"/>
        </w:rPr>
      </w:pPr>
      <w:r w:rsidRPr="00D625B6">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D625B6">
        <w:rPr>
          <w:sz w:val="16"/>
          <w:szCs w:val="16"/>
        </w:rPr>
        <w:t>А.Н..</w:t>
      </w:r>
      <w:proofErr w:type="gramEnd"/>
    </w:p>
    <w:p w:rsidR="00D625B6" w:rsidRPr="00D625B6" w:rsidRDefault="00D625B6" w:rsidP="00D625B6">
      <w:pPr>
        <w:autoSpaceDN w:val="0"/>
        <w:ind w:firstLine="567"/>
        <w:jc w:val="both"/>
        <w:rPr>
          <w:color w:val="000000"/>
          <w:sz w:val="16"/>
          <w:szCs w:val="16"/>
        </w:rPr>
      </w:pPr>
    </w:p>
    <w:p w:rsidR="00D625B6" w:rsidRPr="00D625B6" w:rsidRDefault="00D625B6" w:rsidP="00D625B6">
      <w:pPr>
        <w:autoSpaceDN w:val="0"/>
        <w:jc w:val="both"/>
        <w:rPr>
          <w:color w:val="000000"/>
          <w:sz w:val="16"/>
          <w:szCs w:val="16"/>
        </w:rPr>
      </w:pPr>
      <w:r w:rsidRPr="00D625B6">
        <w:rPr>
          <w:color w:val="000000"/>
          <w:sz w:val="16"/>
          <w:szCs w:val="16"/>
        </w:rPr>
        <w:t>И.о. Главы Тогучинского района</w:t>
      </w:r>
    </w:p>
    <w:p w:rsidR="00D625B6" w:rsidRDefault="00D625B6" w:rsidP="00D625B6">
      <w:pPr>
        <w:autoSpaceDN w:val="0"/>
        <w:jc w:val="both"/>
        <w:rPr>
          <w:color w:val="000000"/>
          <w:sz w:val="16"/>
          <w:szCs w:val="16"/>
        </w:rPr>
      </w:pPr>
      <w:r w:rsidRPr="00D625B6">
        <w:rPr>
          <w:color w:val="000000"/>
          <w:sz w:val="16"/>
          <w:szCs w:val="16"/>
        </w:rPr>
        <w:t>Новосибирской области                                                                 Н.Н. Папко</w:t>
      </w:r>
    </w:p>
    <w:p w:rsidR="00D625B6" w:rsidRDefault="00D625B6" w:rsidP="00D625B6">
      <w:pPr>
        <w:autoSpaceDN w:val="0"/>
        <w:jc w:val="both"/>
        <w:rPr>
          <w:color w:val="000000"/>
          <w:sz w:val="16"/>
          <w:szCs w:val="16"/>
        </w:rPr>
      </w:pPr>
      <w:r>
        <w:rPr>
          <w:color w:val="000000"/>
          <w:sz w:val="16"/>
          <w:szCs w:val="16"/>
        </w:rPr>
        <w:t>______________________________________________________________</w:t>
      </w:r>
    </w:p>
    <w:p w:rsidR="00D625B6" w:rsidRPr="00FD6F24" w:rsidRDefault="00D625B6" w:rsidP="00D625B6">
      <w:pPr>
        <w:jc w:val="center"/>
        <w:rPr>
          <w:b/>
          <w:sz w:val="16"/>
          <w:szCs w:val="16"/>
        </w:rPr>
      </w:pPr>
      <w:r w:rsidRPr="00FD6F24">
        <w:rPr>
          <w:b/>
          <w:sz w:val="16"/>
          <w:szCs w:val="16"/>
        </w:rPr>
        <w:t>АДМИНИСТРАЦИЯ</w:t>
      </w:r>
    </w:p>
    <w:p w:rsidR="00D625B6" w:rsidRPr="00FD6F24" w:rsidRDefault="00D625B6" w:rsidP="00D625B6">
      <w:pPr>
        <w:jc w:val="center"/>
        <w:rPr>
          <w:b/>
          <w:sz w:val="16"/>
          <w:szCs w:val="16"/>
        </w:rPr>
      </w:pPr>
      <w:r w:rsidRPr="00FD6F24">
        <w:rPr>
          <w:b/>
          <w:sz w:val="16"/>
          <w:szCs w:val="16"/>
        </w:rPr>
        <w:t>ТОГУЧИНСКОГО РАЙОНА</w:t>
      </w:r>
    </w:p>
    <w:p w:rsidR="00D625B6" w:rsidRPr="00FD6F24" w:rsidRDefault="00D625B6" w:rsidP="00D625B6">
      <w:pPr>
        <w:jc w:val="center"/>
        <w:rPr>
          <w:b/>
          <w:sz w:val="16"/>
          <w:szCs w:val="16"/>
        </w:rPr>
      </w:pPr>
      <w:r w:rsidRPr="00FD6F24">
        <w:rPr>
          <w:b/>
          <w:sz w:val="16"/>
          <w:szCs w:val="16"/>
        </w:rPr>
        <w:t>НОВОСИБИРСКОЙ ОБЛАСТИ</w:t>
      </w:r>
    </w:p>
    <w:p w:rsidR="00D625B6" w:rsidRPr="00FD6F24" w:rsidRDefault="00D625B6" w:rsidP="00D625B6">
      <w:pPr>
        <w:jc w:val="center"/>
        <w:rPr>
          <w:b/>
          <w:sz w:val="16"/>
          <w:szCs w:val="16"/>
        </w:rPr>
      </w:pPr>
    </w:p>
    <w:p w:rsidR="00D625B6" w:rsidRPr="00FD6F24" w:rsidRDefault="00D625B6" w:rsidP="00D625B6">
      <w:pPr>
        <w:pStyle w:val="2"/>
        <w:rPr>
          <w:b/>
          <w:color w:val="00000A"/>
          <w:sz w:val="16"/>
          <w:szCs w:val="16"/>
        </w:rPr>
      </w:pPr>
      <w:r w:rsidRPr="00FD6F24">
        <w:rPr>
          <w:b/>
          <w:color w:val="00000A"/>
          <w:sz w:val="16"/>
          <w:szCs w:val="16"/>
        </w:rPr>
        <w:t>ПОСТАНОВЛЕНИЕ</w:t>
      </w:r>
    </w:p>
    <w:p w:rsidR="00D625B6" w:rsidRPr="00FD6F24" w:rsidRDefault="00D625B6" w:rsidP="00D625B6">
      <w:pPr>
        <w:rPr>
          <w:sz w:val="16"/>
          <w:szCs w:val="16"/>
        </w:rPr>
      </w:pPr>
    </w:p>
    <w:p w:rsidR="00D625B6" w:rsidRPr="00FD6F24" w:rsidRDefault="00D625B6" w:rsidP="00D625B6">
      <w:pPr>
        <w:jc w:val="center"/>
        <w:rPr>
          <w:sz w:val="16"/>
          <w:szCs w:val="16"/>
        </w:rPr>
      </w:pPr>
      <w:r>
        <w:rPr>
          <w:sz w:val="16"/>
          <w:szCs w:val="16"/>
        </w:rPr>
        <w:t xml:space="preserve"> </w:t>
      </w:r>
      <w:proofErr w:type="gramStart"/>
      <w:r>
        <w:rPr>
          <w:sz w:val="16"/>
          <w:szCs w:val="16"/>
        </w:rPr>
        <w:t>16</w:t>
      </w:r>
      <w:r w:rsidRPr="00FD6F24">
        <w:rPr>
          <w:sz w:val="16"/>
          <w:szCs w:val="16"/>
        </w:rPr>
        <w:t>.1</w:t>
      </w:r>
      <w:r>
        <w:rPr>
          <w:sz w:val="16"/>
          <w:szCs w:val="16"/>
        </w:rPr>
        <w:t>1</w:t>
      </w:r>
      <w:r w:rsidRPr="00FD6F24">
        <w:rPr>
          <w:sz w:val="16"/>
          <w:szCs w:val="16"/>
        </w:rPr>
        <w:t>.2021  №</w:t>
      </w:r>
      <w:proofErr w:type="gramEnd"/>
      <w:r w:rsidRPr="00FD6F24">
        <w:rPr>
          <w:sz w:val="16"/>
          <w:szCs w:val="16"/>
        </w:rPr>
        <w:t xml:space="preserve"> 11</w:t>
      </w:r>
      <w:r>
        <w:rPr>
          <w:sz w:val="16"/>
          <w:szCs w:val="16"/>
        </w:rPr>
        <w:t>91</w:t>
      </w:r>
      <w:r w:rsidRPr="00FD6F24">
        <w:rPr>
          <w:sz w:val="16"/>
          <w:szCs w:val="16"/>
        </w:rPr>
        <w:t>/П/93</w:t>
      </w:r>
    </w:p>
    <w:p w:rsidR="00D625B6" w:rsidRPr="00FD6F24" w:rsidRDefault="00D625B6" w:rsidP="00D625B6">
      <w:pPr>
        <w:jc w:val="center"/>
        <w:rPr>
          <w:sz w:val="16"/>
          <w:szCs w:val="16"/>
        </w:rPr>
      </w:pPr>
    </w:p>
    <w:p w:rsidR="00D625B6" w:rsidRDefault="00D625B6" w:rsidP="00D625B6">
      <w:pPr>
        <w:autoSpaceDN w:val="0"/>
        <w:jc w:val="center"/>
        <w:rPr>
          <w:sz w:val="16"/>
          <w:szCs w:val="16"/>
        </w:rPr>
      </w:pPr>
      <w:r w:rsidRPr="00FD6F24">
        <w:rPr>
          <w:sz w:val="16"/>
          <w:szCs w:val="16"/>
        </w:rPr>
        <w:t>г. Тогучин</w:t>
      </w:r>
    </w:p>
    <w:p w:rsidR="00D625B6" w:rsidRPr="00D625B6" w:rsidRDefault="00D625B6" w:rsidP="00D625B6">
      <w:pPr>
        <w:jc w:val="center"/>
        <w:rPr>
          <w:sz w:val="16"/>
          <w:szCs w:val="16"/>
        </w:rPr>
      </w:pPr>
      <w:r w:rsidRPr="00D625B6">
        <w:rPr>
          <w:sz w:val="16"/>
          <w:szCs w:val="16"/>
        </w:rPr>
        <w:t xml:space="preserve">О предоставлении разрешения на условно разрешенный вид использования земельного участка или объекта капитального </w:t>
      </w:r>
      <w:bookmarkStart w:id="9" w:name="_GoBack"/>
      <w:bookmarkEnd w:id="9"/>
      <w:r w:rsidRPr="00D625B6">
        <w:rPr>
          <w:sz w:val="16"/>
          <w:szCs w:val="16"/>
        </w:rPr>
        <w:t>строительства</w:t>
      </w:r>
    </w:p>
    <w:p w:rsidR="00D625B6" w:rsidRPr="00D625B6" w:rsidRDefault="00D625B6" w:rsidP="00D625B6">
      <w:pPr>
        <w:pStyle w:val="ConsPlusNormal"/>
        <w:ind w:firstLine="0"/>
        <w:jc w:val="both"/>
        <w:rPr>
          <w:rFonts w:ascii="Times New Roman" w:hAnsi="Times New Roman" w:cs="Times New Roman"/>
          <w:sz w:val="16"/>
          <w:szCs w:val="16"/>
        </w:rPr>
      </w:pPr>
    </w:p>
    <w:p w:rsidR="00D625B6" w:rsidRPr="00D625B6" w:rsidRDefault="00D625B6" w:rsidP="00D625B6">
      <w:pPr>
        <w:shd w:val="clear" w:color="auto" w:fill="FFFFFF"/>
        <w:ind w:firstLine="709"/>
        <w:jc w:val="both"/>
        <w:outlineLvl w:val="0"/>
        <w:rPr>
          <w:sz w:val="16"/>
          <w:szCs w:val="16"/>
        </w:rPr>
      </w:pPr>
      <w:r w:rsidRPr="00D625B6">
        <w:rPr>
          <w:sz w:val="16"/>
          <w:szCs w:val="16"/>
        </w:rPr>
        <w:t xml:space="preserve">В соответствии со 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Правилами землепользования и застройки Усть – Каменского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заключением по результатам общественных обсуждений по вопросу предоставления разрешения на условно </w:t>
      </w:r>
      <w:r w:rsidRPr="00D625B6">
        <w:rPr>
          <w:sz w:val="16"/>
          <w:szCs w:val="16"/>
        </w:rPr>
        <w:t xml:space="preserve">разрешенный вид использования земельного участка от 15.11.2021 № 40, администрация Тогучинского района Новосибирской области </w:t>
      </w:r>
    </w:p>
    <w:p w:rsidR="00D625B6" w:rsidRPr="00D625B6" w:rsidRDefault="00D625B6" w:rsidP="00D625B6">
      <w:pPr>
        <w:shd w:val="clear" w:color="auto" w:fill="FFFFFF"/>
        <w:jc w:val="both"/>
        <w:outlineLvl w:val="0"/>
        <w:rPr>
          <w:sz w:val="16"/>
          <w:szCs w:val="16"/>
        </w:rPr>
      </w:pPr>
      <w:r w:rsidRPr="00D625B6">
        <w:rPr>
          <w:sz w:val="16"/>
          <w:szCs w:val="16"/>
        </w:rPr>
        <w:t>ПОСТАНОВЛЯЕТ:</w:t>
      </w:r>
    </w:p>
    <w:p w:rsidR="00D625B6" w:rsidRPr="00D625B6" w:rsidRDefault="00D625B6" w:rsidP="00D625B6">
      <w:pPr>
        <w:autoSpaceDE w:val="0"/>
        <w:autoSpaceDN w:val="0"/>
        <w:adjustRightInd w:val="0"/>
        <w:ind w:right="-2" w:firstLine="709"/>
        <w:jc w:val="both"/>
        <w:rPr>
          <w:sz w:val="16"/>
          <w:szCs w:val="16"/>
        </w:rPr>
      </w:pPr>
      <w:r w:rsidRPr="00D625B6">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w:t>
      </w:r>
      <w:r w:rsidRPr="00D625B6">
        <w:rPr>
          <w:sz w:val="16"/>
          <w:szCs w:val="16"/>
        </w:rPr>
        <w:t>«ведение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15.10.2021 № 1089/П/93) площадью 1500 квадратных метров, расположенного по адресу: Новосибирская область, Тогучинский район, село Усть – Каменка, ул. Сосновая 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w:t>
      </w:r>
    </w:p>
    <w:p w:rsidR="00D625B6" w:rsidRPr="00D625B6" w:rsidRDefault="00D625B6" w:rsidP="00D625B6">
      <w:pPr>
        <w:autoSpaceDE w:val="0"/>
        <w:autoSpaceDN w:val="0"/>
        <w:adjustRightInd w:val="0"/>
        <w:ind w:right="-2" w:firstLine="709"/>
        <w:jc w:val="both"/>
        <w:rPr>
          <w:sz w:val="16"/>
          <w:szCs w:val="16"/>
        </w:rPr>
      </w:pPr>
      <w:r w:rsidRPr="00D625B6">
        <w:rPr>
          <w:sz w:val="16"/>
          <w:szCs w:val="16"/>
        </w:rPr>
        <w:t>2. Управлению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а также разместить на официальном сайте администрации Тогучинского района Новосибирской области.</w:t>
      </w:r>
    </w:p>
    <w:p w:rsidR="00D625B6" w:rsidRPr="00D625B6" w:rsidRDefault="00D625B6" w:rsidP="00D625B6">
      <w:pPr>
        <w:autoSpaceDN w:val="0"/>
        <w:ind w:right="-2" w:firstLine="709"/>
        <w:jc w:val="both"/>
        <w:rPr>
          <w:color w:val="000000"/>
          <w:sz w:val="16"/>
          <w:szCs w:val="16"/>
        </w:rPr>
      </w:pPr>
      <w:r w:rsidRPr="00D625B6">
        <w:rPr>
          <w:sz w:val="16"/>
          <w:szCs w:val="16"/>
        </w:rPr>
        <w:t xml:space="preserve">3.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D625B6">
        <w:rPr>
          <w:sz w:val="16"/>
          <w:szCs w:val="16"/>
        </w:rPr>
        <w:t>А.Н..</w:t>
      </w:r>
      <w:proofErr w:type="gramEnd"/>
    </w:p>
    <w:p w:rsidR="00D625B6" w:rsidRPr="00D625B6" w:rsidRDefault="00D625B6" w:rsidP="00D625B6">
      <w:pPr>
        <w:autoSpaceDN w:val="0"/>
        <w:ind w:firstLine="567"/>
        <w:jc w:val="both"/>
        <w:rPr>
          <w:color w:val="000000"/>
          <w:sz w:val="16"/>
          <w:szCs w:val="16"/>
        </w:rPr>
      </w:pPr>
    </w:p>
    <w:p w:rsidR="00D625B6" w:rsidRPr="00D625B6" w:rsidRDefault="00D625B6" w:rsidP="00D625B6">
      <w:pPr>
        <w:autoSpaceDN w:val="0"/>
        <w:jc w:val="both"/>
        <w:rPr>
          <w:color w:val="000000"/>
          <w:sz w:val="16"/>
          <w:szCs w:val="16"/>
        </w:rPr>
      </w:pPr>
      <w:r w:rsidRPr="00D625B6">
        <w:rPr>
          <w:color w:val="000000"/>
          <w:sz w:val="16"/>
          <w:szCs w:val="16"/>
        </w:rPr>
        <w:t>И.о. Главы Тогучинского района</w:t>
      </w:r>
    </w:p>
    <w:p w:rsidR="00D625B6" w:rsidRDefault="00D625B6" w:rsidP="00D625B6">
      <w:pPr>
        <w:autoSpaceDN w:val="0"/>
        <w:jc w:val="both"/>
        <w:rPr>
          <w:color w:val="000000"/>
          <w:sz w:val="16"/>
          <w:szCs w:val="16"/>
        </w:rPr>
      </w:pPr>
      <w:r w:rsidRPr="00D625B6">
        <w:rPr>
          <w:color w:val="000000"/>
          <w:sz w:val="16"/>
          <w:szCs w:val="16"/>
        </w:rPr>
        <w:t>Новосибирской области                                                               Н.Н. Папко</w:t>
      </w:r>
    </w:p>
    <w:p w:rsidR="00D625B6" w:rsidRDefault="00D625B6" w:rsidP="00D625B6">
      <w:pPr>
        <w:autoSpaceDN w:val="0"/>
        <w:jc w:val="both"/>
        <w:rPr>
          <w:color w:val="000000"/>
          <w:sz w:val="16"/>
          <w:szCs w:val="16"/>
        </w:rPr>
      </w:pPr>
      <w:r>
        <w:rPr>
          <w:color w:val="000000"/>
          <w:sz w:val="16"/>
          <w:szCs w:val="16"/>
        </w:rPr>
        <w:t>______________________________________________________________</w:t>
      </w:r>
    </w:p>
    <w:p w:rsidR="00D625B6" w:rsidRPr="00FD6F24" w:rsidRDefault="00D625B6" w:rsidP="00D625B6">
      <w:pPr>
        <w:jc w:val="center"/>
        <w:rPr>
          <w:b/>
          <w:sz w:val="16"/>
          <w:szCs w:val="16"/>
        </w:rPr>
      </w:pPr>
      <w:r w:rsidRPr="00FD6F24">
        <w:rPr>
          <w:b/>
          <w:sz w:val="16"/>
          <w:szCs w:val="16"/>
        </w:rPr>
        <w:t>АДМИНИСТРАЦИЯ</w:t>
      </w:r>
    </w:p>
    <w:p w:rsidR="00D625B6" w:rsidRPr="00FD6F24" w:rsidRDefault="00D625B6" w:rsidP="00D625B6">
      <w:pPr>
        <w:jc w:val="center"/>
        <w:rPr>
          <w:b/>
          <w:sz w:val="16"/>
          <w:szCs w:val="16"/>
        </w:rPr>
      </w:pPr>
      <w:r w:rsidRPr="00FD6F24">
        <w:rPr>
          <w:b/>
          <w:sz w:val="16"/>
          <w:szCs w:val="16"/>
        </w:rPr>
        <w:t>ТОГУЧИНСКОГО РАЙОНА</w:t>
      </w:r>
    </w:p>
    <w:p w:rsidR="00D625B6" w:rsidRPr="00FD6F24" w:rsidRDefault="00D625B6" w:rsidP="00D625B6">
      <w:pPr>
        <w:jc w:val="center"/>
        <w:rPr>
          <w:b/>
          <w:sz w:val="16"/>
          <w:szCs w:val="16"/>
        </w:rPr>
      </w:pPr>
      <w:r w:rsidRPr="00FD6F24">
        <w:rPr>
          <w:b/>
          <w:sz w:val="16"/>
          <w:szCs w:val="16"/>
        </w:rPr>
        <w:t>НОВОСИБИРСКОЙ ОБЛАСТИ</w:t>
      </w:r>
    </w:p>
    <w:p w:rsidR="00D625B6" w:rsidRPr="00FD6F24" w:rsidRDefault="00D625B6" w:rsidP="00D625B6">
      <w:pPr>
        <w:jc w:val="center"/>
        <w:rPr>
          <w:b/>
          <w:sz w:val="16"/>
          <w:szCs w:val="16"/>
        </w:rPr>
      </w:pPr>
    </w:p>
    <w:p w:rsidR="00D625B6" w:rsidRPr="00FD6F24" w:rsidRDefault="00D625B6" w:rsidP="00D625B6">
      <w:pPr>
        <w:pStyle w:val="2"/>
        <w:rPr>
          <w:b/>
          <w:color w:val="00000A"/>
          <w:sz w:val="16"/>
          <w:szCs w:val="16"/>
        </w:rPr>
      </w:pPr>
      <w:r w:rsidRPr="00FD6F24">
        <w:rPr>
          <w:b/>
          <w:color w:val="00000A"/>
          <w:sz w:val="16"/>
          <w:szCs w:val="16"/>
        </w:rPr>
        <w:t>ПОСТАНОВЛЕНИЕ</w:t>
      </w:r>
    </w:p>
    <w:p w:rsidR="00D625B6" w:rsidRPr="00FD6F24" w:rsidRDefault="00D625B6" w:rsidP="00D625B6">
      <w:pPr>
        <w:rPr>
          <w:sz w:val="16"/>
          <w:szCs w:val="16"/>
        </w:rPr>
      </w:pPr>
    </w:p>
    <w:p w:rsidR="00D625B6" w:rsidRPr="00FD6F24" w:rsidRDefault="00D625B6" w:rsidP="00D625B6">
      <w:pPr>
        <w:jc w:val="center"/>
        <w:rPr>
          <w:sz w:val="16"/>
          <w:szCs w:val="16"/>
        </w:rPr>
      </w:pPr>
      <w:r>
        <w:rPr>
          <w:sz w:val="16"/>
          <w:szCs w:val="16"/>
        </w:rPr>
        <w:t xml:space="preserve"> </w:t>
      </w:r>
      <w:proofErr w:type="gramStart"/>
      <w:r>
        <w:rPr>
          <w:sz w:val="16"/>
          <w:szCs w:val="16"/>
        </w:rPr>
        <w:t>16</w:t>
      </w:r>
      <w:r w:rsidRPr="00FD6F24">
        <w:rPr>
          <w:sz w:val="16"/>
          <w:szCs w:val="16"/>
        </w:rPr>
        <w:t>.1</w:t>
      </w:r>
      <w:r>
        <w:rPr>
          <w:sz w:val="16"/>
          <w:szCs w:val="16"/>
        </w:rPr>
        <w:t>1</w:t>
      </w:r>
      <w:r w:rsidRPr="00FD6F24">
        <w:rPr>
          <w:sz w:val="16"/>
          <w:szCs w:val="16"/>
        </w:rPr>
        <w:t>.2021  №</w:t>
      </w:r>
      <w:proofErr w:type="gramEnd"/>
      <w:r w:rsidRPr="00FD6F24">
        <w:rPr>
          <w:sz w:val="16"/>
          <w:szCs w:val="16"/>
        </w:rPr>
        <w:t xml:space="preserve"> 11</w:t>
      </w:r>
      <w:r>
        <w:rPr>
          <w:sz w:val="16"/>
          <w:szCs w:val="16"/>
        </w:rPr>
        <w:t>93</w:t>
      </w:r>
      <w:r w:rsidRPr="00FD6F24">
        <w:rPr>
          <w:sz w:val="16"/>
          <w:szCs w:val="16"/>
        </w:rPr>
        <w:t>/П/93</w:t>
      </w:r>
    </w:p>
    <w:p w:rsidR="00D625B6" w:rsidRPr="00FD6F24" w:rsidRDefault="00D625B6" w:rsidP="00D625B6">
      <w:pPr>
        <w:jc w:val="center"/>
        <w:rPr>
          <w:sz w:val="16"/>
          <w:szCs w:val="16"/>
        </w:rPr>
      </w:pPr>
    </w:p>
    <w:p w:rsidR="00D625B6" w:rsidRDefault="00D625B6" w:rsidP="00D625B6">
      <w:pPr>
        <w:autoSpaceDN w:val="0"/>
        <w:jc w:val="center"/>
        <w:rPr>
          <w:sz w:val="16"/>
          <w:szCs w:val="16"/>
        </w:rPr>
      </w:pPr>
      <w:r w:rsidRPr="00FD6F24">
        <w:rPr>
          <w:sz w:val="16"/>
          <w:szCs w:val="16"/>
        </w:rPr>
        <w:t>г. Тогучин</w:t>
      </w:r>
    </w:p>
    <w:p w:rsidR="00D625B6" w:rsidRPr="00D625B6" w:rsidRDefault="00D625B6" w:rsidP="00D625B6">
      <w:pPr>
        <w:autoSpaceDN w:val="0"/>
        <w:jc w:val="center"/>
        <w:rPr>
          <w:color w:val="000000"/>
          <w:sz w:val="16"/>
          <w:szCs w:val="16"/>
        </w:rPr>
      </w:pPr>
    </w:p>
    <w:p w:rsidR="00D625B6" w:rsidRPr="00D625B6" w:rsidRDefault="00D625B6" w:rsidP="00D625B6">
      <w:pPr>
        <w:pStyle w:val="af3"/>
        <w:tabs>
          <w:tab w:val="left" w:pos="2268"/>
        </w:tabs>
        <w:jc w:val="center"/>
        <w:rPr>
          <w:sz w:val="16"/>
          <w:szCs w:val="16"/>
        </w:rPr>
      </w:pPr>
      <w:r w:rsidRPr="00D625B6">
        <w:rPr>
          <w:sz w:val="16"/>
          <w:szCs w:val="16"/>
        </w:rPr>
        <w:t>О назначении стипендий Главы Тогучинского района Новосибирской области для одаренных детей и творческой молодежи в сфере культуры и искусства</w:t>
      </w:r>
    </w:p>
    <w:p w:rsidR="00D625B6" w:rsidRDefault="00D625B6" w:rsidP="00D625B6">
      <w:pPr>
        <w:ind w:firstLine="709"/>
        <w:jc w:val="both"/>
        <w:rPr>
          <w:sz w:val="16"/>
          <w:szCs w:val="16"/>
        </w:rPr>
      </w:pPr>
    </w:p>
    <w:p w:rsidR="00D625B6" w:rsidRPr="00D625B6" w:rsidRDefault="00D625B6" w:rsidP="00D625B6">
      <w:pPr>
        <w:ind w:firstLine="709"/>
        <w:jc w:val="both"/>
        <w:rPr>
          <w:sz w:val="16"/>
          <w:szCs w:val="16"/>
        </w:rPr>
      </w:pPr>
      <w:r w:rsidRPr="00D625B6">
        <w:rPr>
          <w:sz w:val="16"/>
          <w:szCs w:val="16"/>
        </w:rPr>
        <w:t>В  целях поддержки детей и творческой молодёжи Тогучинского района Новосибирской области в сфере культуры и искусства, в соответствии с постановлением администрации Тогучинского района Новосибирской области от 27.09.2010 №1298 «Об учреждении стипендий Главы Тогучинского района для одаренных детей и творческой молодежи в сфере культуры и искусства» и протоколом конкурсной комиссии по назначению стипендий Главы Тогучинского района Новосибирской области для одаренных детей и творческой молодежи в сфере культуры и искусства  от 01.11.2021 № 2 по назначению стипендий Главы Тогучинского района Новосибирской области для одаренных детей в сфере культуры и искусства, администрация Тогучинского района Новосибирской области</w:t>
      </w:r>
    </w:p>
    <w:p w:rsidR="00D625B6" w:rsidRPr="00D625B6" w:rsidRDefault="00D625B6" w:rsidP="00D625B6">
      <w:pPr>
        <w:jc w:val="both"/>
        <w:rPr>
          <w:sz w:val="16"/>
          <w:szCs w:val="16"/>
        </w:rPr>
      </w:pPr>
      <w:r w:rsidRPr="00D625B6">
        <w:rPr>
          <w:sz w:val="16"/>
          <w:szCs w:val="16"/>
        </w:rPr>
        <w:t>ПОСТАНОВЛЯЕТ:</w:t>
      </w:r>
    </w:p>
    <w:p w:rsidR="00D625B6" w:rsidRPr="00D625B6" w:rsidRDefault="00D625B6" w:rsidP="00D625B6">
      <w:pPr>
        <w:ind w:firstLine="709"/>
        <w:jc w:val="both"/>
        <w:rPr>
          <w:sz w:val="16"/>
          <w:szCs w:val="16"/>
        </w:rPr>
      </w:pPr>
      <w:r w:rsidRPr="00D625B6">
        <w:rPr>
          <w:sz w:val="16"/>
          <w:szCs w:val="16"/>
        </w:rPr>
        <w:t>1. Назначить ежемесячную стипендию Главы Тогучинского района Новосибирской области для одаренных детей и творческой молодёжи в сфере культуры и искусства по 31.08.2022 в размере 500 рублей:</w:t>
      </w:r>
    </w:p>
    <w:p w:rsidR="00D625B6" w:rsidRPr="00D625B6" w:rsidRDefault="00D625B6" w:rsidP="00D625B6">
      <w:pPr>
        <w:pStyle w:val="---"/>
        <w:numPr>
          <w:ilvl w:val="0"/>
          <w:numId w:val="0"/>
        </w:numPr>
        <w:ind w:firstLine="709"/>
        <w:jc w:val="both"/>
        <w:rPr>
          <w:sz w:val="16"/>
          <w:szCs w:val="16"/>
        </w:rPr>
      </w:pPr>
      <w:r w:rsidRPr="00D625B6">
        <w:rPr>
          <w:sz w:val="16"/>
          <w:szCs w:val="16"/>
        </w:rPr>
        <w:t xml:space="preserve">- Богачкину Яну – учащемуся 2 курса ранней профессиональной ориентации муниципального бюджетного учреждения дополнительного образования Тогучинского района «Тогучинская детская музыкальная школа»; </w:t>
      </w:r>
    </w:p>
    <w:p w:rsidR="00D625B6" w:rsidRPr="00D625B6" w:rsidRDefault="00D625B6" w:rsidP="00D625B6">
      <w:pPr>
        <w:pStyle w:val="---"/>
        <w:numPr>
          <w:ilvl w:val="0"/>
          <w:numId w:val="0"/>
        </w:numPr>
        <w:ind w:firstLine="709"/>
        <w:jc w:val="both"/>
        <w:rPr>
          <w:sz w:val="16"/>
          <w:szCs w:val="16"/>
        </w:rPr>
      </w:pPr>
      <w:r w:rsidRPr="00D625B6">
        <w:rPr>
          <w:sz w:val="16"/>
          <w:szCs w:val="16"/>
        </w:rPr>
        <w:t>- Казакову Льву – учащемуся 4 класса народного отделения по классу аккордеон муниципального бюджетного учреждения дополнительного образования Тогучинского района «Тогучинская детская музыкальная школа»;</w:t>
      </w:r>
    </w:p>
    <w:p w:rsidR="00D625B6" w:rsidRPr="00D625B6" w:rsidRDefault="00D625B6" w:rsidP="00D625B6">
      <w:pPr>
        <w:pStyle w:val="---"/>
        <w:numPr>
          <w:ilvl w:val="0"/>
          <w:numId w:val="0"/>
        </w:numPr>
        <w:ind w:firstLine="709"/>
        <w:jc w:val="both"/>
        <w:rPr>
          <w:sz w:val="16"/>
          <w:szCs w:val="16"/>
        </w:rPr>
      </w:pPr>
      <w:r w:rsidRPr="00D625B6">
        <w:rPr>
          <w:sz w:val="16"/>
          <w:szCs w:val="16"/>
        </w:rPr>
        <w:t>- Талыпа Ксении – учащейся 4 класса «Музыкальный фольклор» муниципального бюджетного учреждения дополнительного образования Тогучинского района «Тогучинская детская музыкальная школа»;</w:t>
      </w:r>
    </w:p>
    <w:p w:rsidR="00D625B6" w:rsidRPr="00D625B6" w:rsidRDefault="00D625B6" w:rsidP="00D625B6">
      <w:pPr>
        <w:ind w:firstLine="709"/>
        <w:jc w:val="both"/>
        <w:rPr>
          <w:sz w:val="16"/>
          <w:szCs w:val="16"/>
        </w:rPr>
      </w:pPr>
      <w:r w:rsidRPr="00D625B6">
        <w:rPr>
          <w:sz w:val="16"/>
          <w:szCs w:val="16"/>
        </w:rPr>
        <w:t xml:space="preserve">- Талалаевой Анастасии - учащейся 8 класса народного отделения по классу гитара муниципального бюджетного учреждения дополнительного образования Тогучинского района «Горновская детская школа искусств»; </w:t>
      </w:r>
    </w:p>
    <w:p w:rsidR="00D625B6" w:rsidRPr="00AD04CE" w:rsidRDefault="00D625B6" w:rsidP="00D625B6">
      <w:pPr>
        <w:ind w:firstLine="709"/>
        <w:jc w:val="both"/>
        <w:rPr>
          <w:sz w:val="16"/>
          <w:szCs w:val="16"/>
        </w:rPr>
      </w:pPr>
      <w:r w:rsidRPr="00AD04CE">
        <w:rPr>
          <w:sz w:val="16"/>
          <w:szCs w:val="16"/>
        </w:rPr>
        <w:t>- Шемеловой Анастасии - учащейся 8 класса отделения «народные инструменты» по классу гитара муниципального бюджетного учреждения дополнительного образования Тогучинского района «Горновская детская школа искусств».</w:t>
      </w:r>
    </w:p>
    <w:p w:rsidR="00D625B6" w:rsidRPr="00AD04CE" w:rsidRDefault="00D625B6" w:rsidP="00D625B6">
      <w:pPr>
        <w:ind w:firstLine="709"/>
        <w:jc w:val="both"/>
        <w:rPr>
          <w:sz w:val="16"/>
          <w:szCs w:val="16"/>
        </w:rPr>
      </w:pPr>
      <w:r w:rsidRPr="00AD04CE">
        <w:rPr>
          <w:sz w:val="16"/>
          <w:szCs w:val="16"/>
        </w:rPr>
        <w:t xml:space="preserve">2. Начальнику отдела финансов, учёта и отчетности администрации Тогучинского района Новосибирской области Купцовой </w:t>
      </w:r>
      <w:r w:rsidRPr="00AD04CE">
        <w:rPr>
          <w:sz w:val="16"/>
          <w:szCs w:val="16"/>
        </w:rPr>
        <w:lastRenderedPageBreak/>
        <w:t>О.Н. предусмотреть в бюджете Тогучинского района Новосибирской области средства на выплату стипендий Главы Тогучинского района для одаренных детей и творческой молодежи в сфере культуры и искусства.</w:t>
      </w:r>
    </w:p>
    <w:p w:rsidR="00D625B6" w:rsidRPr="00AD04CE" w:rsidRDefault="00D625B6" w:rsidP="00D625B6">
      <w:pPr>
        <w:ind w:firstLine="709"/>
        <w:jc w:val="both"/>
        <w:rPr>
          <w:sz w:val="16"/>
          <w:szCs w:val="16"/>
        </w:rPr>
      </w:pPr>
      <w:r w:rsidRPr="00AD04CE">
        <w:rPr>
          <w:sz w:val="16"/>
          <w:szCs w:val="16"/>
        </w:rPr>
        <w:t xml:space="preserve"> 3. Начальнику управлению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а также разместить постановление на официальном сайте администрации Тогучинского района Новосибирской области.</w:t>
      </w:r>
    </w:p>
    <w:p w:rsidR="00D625B6" w:rsidRPr="00AD04CE" w:rsidRDefault="00D625B6" w:rsidP="00D625B6">
      <w:pPr>
        <w:pStyle w:val="ae"/>
        <w:ind w:left="0" w:firstLine="709"/>
        <w:rPr>
          <w:sz w:val="16"/>
          <w:szCs w:val="16"/>
        </w:rPr>
      </w:pPr>
      <w:r w:rsidRPr="00AD04CE">
        <w:rPr>
          <w:sz w:val="16"/>
          <w:szCs w:val="16"/>
        </w:rPr>
        <w:t>4. Настоящее постановление распространяется на отношения, возникшие с 01.09.2021.</w:t>
      </w:r>
    </w:p>
    <w:p w:rsidR="00D625B6" w:rsidRPr="00AD04CE" w:rsidRDefault="00D625B6" w:rsidP="00D625B6">
      <w:pPr>
        <w:pStyle w:val="ae"/>
        <w:ind w:left="0" w:firstLine="709"/>
        <w:rPr>
          <w:sz w:val="16"/>
          <w:szCs w:val="16"/>
        </w:rPr>
      </w:pPr>
      <w:r w:rsidRPr="00AD04CE">
        <w:rPr>
          <w:sz w:val="16"/>
          <w:szCs w:val="16"/>
        </w:rPr>
        <w:t>5. Контроль за исполнением данного постановления возложить на заместителя главы администрации Тогучинского района Новосибирской области Ожеред Л.Е.</w:t>
      </w:r>
    </w:p>
    <w:p w:rsidR="00D625B6" w:rsidRPr="00AD04CE" w:rsidRDefault="00D625B6" w:rsidP="00D625B6">
      <w:pPr>
        <w:autoSpaceDE w:val="0"/>
        <w:autoSpaceDN w:val="0"/>
        <w:adjustRightInd w:val="0"/>
        <w:ind w:firstLine="709"/>
        <w:jc w:val="both"/>
        <w:outlineLvl w:val="0"/>
        <w:rPr>
          <w:sz w:val="16"/>
          <w:szCs w:val="16"/>
        </w:rPr>
      </w:pPr>
    </w:p>
    <w:p w:rsidR="00D625B6" w:rsidRPr="00AD04CE" w:rsidRDefault="00D625B6" w:rsidP="00D625B6">
      <w:pPr>
        <w:jc w:val="both"/>
        <w:rPr>
          <w:sz w:val="16"/>
          <w:szCs w:val="16"/>
        </w:rPr>
      </w:pPr>
      <w:r w:rsidRPr="00AD04CE">
        <w:rPr>
          <w:sz w:val="16"/>
          <w:szCs w:val="16"/>
        </w:rPr>
        <w:t xml:space="preserve">И.о. Главы Тогучинского района    </w:t>
      </w:r>
    </w:p>
    <w:p w:rsidR="00D625B6" w:rsidRPr="00AD04CE" w:rsidRDefault="00D625B6" w:rsidP="00D625B6">
      <w:pPr>
        <w:jc w:val="both"/>
        <w:rPr>
          <w:sz w:val="16"/>
          <w:szCs w:val="16"/>
        </w:rPr>
      </w:pPr>
      <w:r w:rsidRPr="00AD04CE">
        <w:rPr>
          <w:sz w:val="16"/>
          <w:szCs w:val="16"/>
        </w:rPr>
        <w:t>Новосибирской области                                                              Н.Н. Папко</w:t>
      </w:r>
    </w:p>
    <w:p w:rsidR="00D625B6" w:rsidRPr="00AD04CE" w:rsidRDefault="00D625B6" w:rsidP="00D625B6">
      <w:pPr>
        <w:jc w:val="both"/>
        <w:rPr>
          <w:sz w:val="16"/>
          <w:szCs w:val="16"/>
        </w:rPr>
      </w:pPr>
      <w:r w:rsidRPr="00AD04CE">
        <w:rPr>
          <w:sz w:val="16"/>
          <w:szCs w:val="16"/>
        </w:rPr>
        <w:t>_____________________________________________________________</w:t>
      </w:r>
    </w:p>
    <w:p w:rsidR="007A66AF" w:rsidRPr="00AD04CE" w:rsidRDefault="007A66AF" w:rsidP="007A66AF">
      <w:pPr>
        <w:jc w:val="center"/>
        <w:rPr>
          <w:b/>
          <w:sz w:val="16"/>
          <w:szCs w:val="16"/>
        </w:rPr>
      </w:pPr>
      <w:r w:rsidRPr="00AD04CE">
        <w:rPr>
          <w:b/>
          <w:sz w:val="16"/>
          <w:szCs w:val="16"/>
        </w:rPr>
        <w:t>АДМИНИСТРАЦИЯ</w:t>
      </w:r>
    </w:p>
    <w:p w:rsidR="007A66AF" w:rsidRPr="00AD04CE" w:rsidRDefault="007A66AF" w:rsidP="007A66AF">
      <w:pPr>
        <w:jc w:val="center"/>
        <w:rPr>
          <w:b/>
          <w:sz w:val="16"/>
          <w:szCs w:val="16"/>
        </w:rPr>
      </w:pPr>
      <w:r w:rsidRPr="00AD04CE">
        <w:rPr>
          <w:b/>
          <w:sz w:val="16"/>
          <w:szCs w:val="16"/>
        </w:rPr>
        <w:t>ТОГУЧИНСКОГО РАЙОНА</w:t>
      </w:r>
    </w:p>
    <w:p w:rsidR="007A66AF" w:rsidRPr="00AD04CE" w:rsidRDefault="007A66AF" w:rsidP="007A66AF">
      <w:pPr>
        <w:jc w:val="center"/>
        <w:rPr>
          <w:b/>
          <w:sz w:val="16"/>
          <w:szCs w:val="16"/>
        </w:rPr>
      </w:pPr>
      <w:r w:rsidRPr="00AD04CE">
        <w:rPr>
          <w:b/>
          <w:sz w:val="16"/>
          <w:szCs w:val="16"/>
        </w:rPr>
        <w:t>НОВОСИБИРСКОЙ ОБЛАСТИ</w:t>
      </w:r>
    </w:p>
    <w:p w:rsidR="007A66AF" w:rsidRPr="00AD04CE" w:rsidRDefault="007A66AF" w:rsidP="007A66AF">
      <w:pPr>
        <w:jc w:val="center"/>
        <w:rPr>
          <w:b/>
          <w:sz w:val="16"/>
          <w:szCs w:val="16"/>
        </w:rPr>
      </w:pPr>
    </w:p>
    <w:p w:rsidR="007A66AF" w:rsidRPr="00AD04CE" w:rsidRDefault="007A66AF" w:rsidP="007A66AF">
      <w:pPr>
        <w:pStyle w:val="2"/>
        <w:rPr>
          <w:b/>
          <w:color w:val="00000A"/>
          <w:sz w:val="16"/>
          <w:szCs w:val="16"/>
        </w:rPr>
      </w:pPr>
      <w:r w:rsidRPr="00AD04CE">
        <w:rPr>
          <w:b/>
          <w:color w:val="00000A"/>
          <w:sz w:val="16"/>
          <w:szCs w:val="16"/>
        </w:rPr>
        <w:t>РАСПОРЯЖЕНИЕ</w:t>
      </w:r>
    </w:p>
    <w:p w:rsidR="007A66AF" w:rsidRPr="00AD04CE" w:rsidRDefault="007A66AF" w:rsidP="007A66AF">
      <w:pPr>
        <w:rPr>
          <w:sz w:val="16"/>
          <w:szCs w:val="16"/>
        </w:rPr>
      </w:pPr>
    </w:p>
    <w:p w:rsidR="007A66AF" w:rsidRPr="00AD04CE" w:rsidRDefault="007A66AF" w:rsidP="007A66AF">
      <w:pPr>
        <w:jc w:val="center"/>
        <w:rPr>
          <w:sz w:val="16"/>
          <w:szCs w:val="16"/>
        </w:rPr>
      </w:pPr>
      <w:r w:rsidRPr="00AD04CE">
        <w:rPr>
          <w:sz w:val="16"/>
          <w:szCs w:val="16"/>
        </w:rPr>
        <w:t xml:space="preserve"> </w:t>
      </w:r>
      <w:proofErr w:type="gramStart"/>
      <w:r w:rsidRPr="00AD04CE">
        <w:rPr>
          <w:sz w:val="16"/>
          <w:szCs w:val="16"/>
        </w:rPr>
        <w:t>10.10.2021  №</w:t>
      </w:r>
      <w:proofErr w:type="gramEnd"/>
      <w:r w:rsidRPr="00AD04CE">
        <w:rPr>
          <w:sz w:val="16"/>
          <w:szCs w:val="16"/>
        </w:rPr>
        <w:t xml:space="preserve"> 409/Р/93</w:t>
      </w:r>
    </w:p>
    <w:p w:rsidR="007A66AF" w:rsidRPr="00AD04CE" w:rsidRDefault="007A66AF" w:rsidP="007A66AF">
      <w:pPr>
        <w:jc w:val="center"/>
        <w:rPr>
          <w:sz w:val="16"/>
          <w:szCs w:val="16"/>
        </w:rPr>
      </w:pPr>
    </w:p>
    <w:p w:rsidR="007A66AF" w:rsidRPr="00AD04CE" w:rsidRDefault="007A66AF" w:rsidP="007A66AF">
      <w:pPr>
        <w:jc w:val="center"/>
        <w:rPr>
          <w:sz w:val="16"/>
          <w:szCs w:val="16"/>
        </w:rPr>
      </w:pPr>
      <w:r w:rsidRPr="00AD04CE">
        <w:rPr>
          <w:sz w:val="16"/>
          <w:szCs w:val="16"/>
        </w:rPr>
        <w:t>г. Тогучин</w:t>
      </w:r>
    </w:p>
    <w:p w:rsidR="007A66AF" w:rsidRPr="00AD04CE" w:rsidRDefault="007A66AF" w:rsidP="007A66AF">
      <w:pPr>
        <w:pStyle w:val="ae"/>
        <w:ind w:left="0" w:firstLine="0"/>
        <w:rPr>
          <w:sz w:val="16"/>
          <w:szCs w:val="16"/>
        </w:rPr>
      </w:pPr>
    </w:p>
    <w:p w:rsidR="007A66AF" w:rsidRPr="00AD04CE" w:rsidRDefault="007A66AF" w:rsidP="007A66AF">
      <w:pPr>
        <w:jc w:val="center"/>
        <w:rPr>
          <w:sz w:val="16"/>
          <w:szCs w:val="16"/>
        </w:rPr>
      </w:pPr>
      <w:r w:rsidRPr="00AD04CE">
        <w:rPr>
          <w:sz w:val="16"/>
          <w:szCs w:val="16"/>
        </w:rPr>
        <w:t xml:space="preserve">О награждении Почетной грамотой администрации </w:t>
      </w:r>
    </w:p>
    <w:p w:rsidR="007A66AF" w:rsidRPr="00AD04CE" w:rsidRDefault="007A66AF" w:rsidP="007A66AF">
      <w:pPr>
        <w:jc w:val="center"/>
        <w:rPr>
          <w:sz w:val="16"/>
          <w:szCs w:val="16"/>
        </w:rPr>
      </w:pPr>
      <w:r w:rsidRPr="00AD04CE">
        <w:rPr>
          <w:sz w:val="16"/>
          <w:szCs w:val="16"/>
        </w:rPr>
        <w:t>Тогучинского района Новосибирской области</w:t>
      </w:r>
    </w:p>
    <w:p w:rsidR="007A66AF" w:rsidRPr="00AD04CE" w:rsidRDefault="007A66AF" w:rsidP="007A66AF">
      <w:pPr>
        <w:jc w:val="both"/>
        <w:rPr>
          <w:sz w:val="16"/>
          <w:szCs w:val="16"/>
        </w:rPr>
      </w:pPr>
    </w:p>
    <w:p w:rsidR="007A66AF" w:rsidRPr="00AD04CE" w:rsidRDefault="007A66AF" w:rsidP="007A66AF">
      <w:pPr>
        <w:spacing w:line="276" w:lineRule="auto"/>
        <w:ind w:firstLine="708"/>
        <w:jc w:val="both"/>
        <w:rPr>
          <w:sz w:val="16"/>
          <w:szCs w:val="16"/>
        </w:rPr>
      </w:pPr>
      <w:r w:rsidRPr="00AD04CE">
        <w:rPr>
          <w:sz w:val="16"/>
          <w:szCs w:val="16"/>
        </w:rPr>
        <w:t>1. Наградить Почетной грамотой администрации Тогучинского района Новосибирской области за</w:t>
      </w:r>
      <w:r w:rsidRPr="00AD04CE">
        <w:rPr>
          <w:b/>
          <w:i/>
          <w:sz w:val="16"/>
          <w:szCs w:val="16"/>
        </w:rPr>
        <w:t xml:space="preserve"> </w:t>
      </w:r>
      <w:r w:rsidRPr="00AD04CE">
        <w:rPr>
          <w:sz w:val="16"/>
          <w:szCs w:val="16"/>
        </w:rPr>
        <w:t>высокий профессионализм, добросовестный труд в органах местного самоуправления, за личный вклад в социально-экономическое развитие Тогучинского района Новосибирской области:</w:t>
      </w:r>
    </w:p>
    <w:p w:rsidR="007A66AF" w:rsidRPr="00AD04CE" w:rsidRDefault="007A66AF" w:rsidP="007A66AF">
      <w:pPr>
        <w:pStyle w:val="afe"/>
        <w:ind w:firstLine="708"/>
        <w:jc w:val="both"/>
        <w:rPr>
          <w:sz w:val="16"/>
          <w:szCs w:val="16"/>
        </w:rPr>
      </w:pPr>
      <w:r w:rsidRPr="00AD04CE">
        <w:rPr>
          <w:sz w:val="16"/>
          <w:szCs w:val="16"/>
        </w:rPr>
        <w:t>- Зеленченко Ольгу Николаевну, начальника управления экономического развития, промышленности и торговли администрации Тогучинского района Новосибирской области.</w:t>
      </w:r>
    </w:p>
    <w:p w:rsidR="007A66AF" w:rsidRPr="00AD04CE" w:rsidRDefault="007A66AF" w:rsidP="007A66AF">
      <w:pPr>
        <w:ind w:firstLine="708"/>
        <w:jc w:val="both"/>
        <w:rPr>
          <w:sz w:val="16"/>
          <w:szCs w:val="16"/>
        </w:rPr>
      </w:pPr>
      <w:r w:rsidRPr="00AD04CE">
        <w:rPr>
          <w:sz w:val="16"/>
          <w:szCs w:val="16"/>
        </w:rPr>
        <w:t>2. Управлению делами администрации Тогучинского района Новосибирской области (Долгошеева О.Н.)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7A66AF" w:rsidRPr="00AD04CE" w:rsidRDefault="007A66AF" w:rsidP="007A66AF">
      <w:pPr>
        <w:jc w:val="both"/>
        <w:rPr>
          <w:sz w:val="16"/>
          <w:szCs w:val="16"/>
        </w:rPr>
      </w:pPr>
      <w:r w:rsidRPr="00AD04CE">
        <w:rPr>
          <w:sz w:val="16"/>
          <w:szCs w:val="16"/>
        </w:rPr>
        <w:tab/>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7A66AF" w:rsidRPr="00AD04CE" w:rsidRDefault="007A66AF" w:rsidP="007A66AF">
      <w:pPr>
        <w:rPr>
          <w:sz w:val="16"/>
          <w:szCs w:val="16"/>
        </w:rPr>
      </w:pPr>
    </w:p>
    <w:p w:rsidR="007A66AF" w:rsidRPr="00AD04CE" w:rsidRDefault="007A66AF" w:rsidP="007A66AF">
      <w:pPr>
        <w:rPr>
          <w:sz w:val="16"/>
          <w:szCs w:val="16"/>
        </w:rPr>
      </w:pPr>
    </w:p>
    <w:p w:rsidR="007A66AF" w:rsidRPr="00AD04CE" w:rsidRDefault="007A66AF" w:rsidP="007A66AF">
      <w:pPr>
        <w:rPr>
          <w:sz w:val="16"/>
          <w:szCs w:val="16"/>
        </w:rPr>
      </w:pPr>
      <w:r w:rsidRPr="00AD04CE">
        <w:rPr>
          <w:sz w:val="16"/>
          <w:szCs w:val="16"/>
        </w:rPr>
        <w:t xml:space="preserve">Глава Тогучинского района </w:t>
      </w:r>
      <w:r w:rsidRPr="00AD04CE">
        <w:rPr>
          <w:sz w:val="16"/>
          <w:szCs w:val="16"/>
        </w:rPr>
        <w:tab/>
      </w:r>
    </w:p>
    <w:p w:rsidR="007A66AF" w:rsidRPr="00AD04CE" w:rsidRDefault="007A66AF" w:rsidP="007A66AF">
      <w:pPr>
        <w:rPr>
          <w:sz w:val="16"/>
          <w:szCs w:val="16"/>
        </w:rPr>
      </w:pPr>
      <w:r w:rsidRPr="00AD04CE">
        <w:rPr>
          <w:sz w:val="16"/>
          <w:szCs w:val="16"/>
        </w:rPr>
        <w:t xml:space="preserve">Новосибирской области     </w:t>
      </w:r>
      <w:r w:rsidRPr="00AD04CE">
        <w:rPr>
          <w:sz w:val="16"/>
          <w:szCs w:val="16"/>
        </w:rPr>
        <w:tab/>
        <w:t xml:space="preserve">           </w:t>
      </w:r>
      <w:r w:rsidRPr="00AD04CE">
        <w:rPr>
          <w:sz w:val="16"/>
          <w:szCs w:val="16"/>
        </w:rPr>
        <w:tab/>
        <w:t xml:space="preserve">                            С. С. Пыхтин</w:t>
      </w:r>
    </w:p>
    <w:p w:rsidR="007A66AF" w:rsidRPr="00AD04CE" w:rsidRDefault="007A66AF" w:rsidP="007A66AF">
      <w:pPr>
        <w:rPr>
          <w:sz w:val="16"/>
          <w:szCs w:val="16"/>
        </w:rPr>
      </w:pPr>
      <w:r w:rsidRPr="00AD04CE">
        <w:rPr>
          <w:sz w:val="16"/>
          <w:szCs w:val="16"/>
        </w:rPr>
        <w:t>____________________________________________________________</w:t>
      </w:r>
    </w:p>
    <w:p w:rsidR="007A66AF" w:rsidRPr="00AD04CE" w:rsidRDefault="007A66AF" w:rsidP="007A66AF">
      <w:pPr>
        <w:jc w:val="center"/>
        <w:rPr>
          <w:b/>
          <w:sz w:val="16"/>
          <w:szCs w:val="16"/>
        </w:rPr>
      </w:pPr>
      <w:r w:rsidRPr="00AD04CE">
        <w:rPr>
          <w:b/>
          <w:sz w:val="16"/>
          <w:szCs w:val="16"/>
        </w:rPr>
        <w:t>АДМИНИСТРАЦИЯ</w:t>
      </w:r>
    </w:p>
    <w:p w:rsidR="007A66AF" w:rsidRPr="00AD04CE" w:rsidRDefault="007A66AF" w:rsidP="007A66AF">
      <w:pPr>
        <w:jc w:val="center"/>
        <w:rPr>
          <w:b/>
          <w:sz w:val="16"/>
          <w:szCs w:val="16"/>
        </w:rPr>
      </w:pPr>
      <w:r w:rsidRPr="00AD04CE">
        <w:rPr>
          <w:b/>
          <w:sz w:val="16"/>
          <w:szCs w:val="16"/>
        </w:rPr>
        <w:t>ТОГУЧИНСКОГО РАЙОНА</w:t>
      </w:r>
    </w:p>
    <w:p w:rsidR="007A66AF" w:rsidRPr="00AD04CE" w:rsidRDefault="007A66AF" w:rsidP="007A66AF">
      <w:pPr>
        <w:jc w:val="center"/>
        <w:rPr>
          <w:b/>
          <w:sz w:val="16"/>
          <w:szCs w:val="16"/>
        </w:rPr>
      </w:pPr>
      <w:r w:rsidRPr="00AD04CE">
        <w:rPr>
          <w:b/>
          <w:sz w:val="16"/>
          <w:szCs w:val="16"/>
        </w:rPr>
        <w:t>НОВОСИБИРСКОЙ ОБЛАСТИ</w:t>
      </w:r>
    </w:p>
    <w:p w:rsidR="007A66AF" w:rsidRPr="00AD04CE" w:rsidRDefault="007A66AF" w:rsidP="007A66AF">
      <w:pPr>
        <w:jc w:val="center"/>
        <w:rPr>
          <w:b/>
          <w:sz w:val="16"/>
          <w:szCs w:val="16"/>
        </w:rPr>
      </w:pPr>
    </w:p>
    <w:p w:rsidR="007A66AF" w:rsidRPr="00AD04CE" w:rsidRDefault="007A66AF" w:rsidP="007A66AF">
      <w:pPr>
        <w:pStyle w:val="2"/>
        <w:rPr>
          <w:b/>
          <w:color w:val="00000A"/>
          <w:sz w:val="16"/>
          <w:szCs w:val="16"/>
        </w:rPr>
      </w:pPr>
      <w:r w:rsidRPr="00AD04CE">
        <w:rPr>
          <w:b/>
          <w:color w:val="00000A"/>
          <w:sz w:val="16"/>
          <w:szCs w:val="16"/>
        </w:rPr>
        <w:t>РАСПОРЯЖЕНИЕ</w:t>
      </w:r>
    </w:p>
    <w:p w:rsidR="007A66AF" w:rsidRPr="00AD04CE" w:rsidRDefault="007A66AF" w:rsidP="007A66AF">
      <w:pPr>
        <w:rPr>
          <w:sz w:val="16"/>
          <w:szCs w:val="16"/>
        </w:rPr>
      </w:pPr>
    </w:p>
    <w:p w:rsidR="007A66AF" w:rsidRPr="00AD04CE" w:rsidRDefault="007A66AF" w:rsidP="007A66AF">
      <w:pPr>
        <w:jc w:val="center"/>
        <w:rPr>
          <w:sz w:val="16"/>
          <w:szCs w:val="16"/>
        </w:rPr>
      </w:pPr>
      <w:r w:rsidRPr="00AD04CE">
        <w:rPr>
          <w:sz w:val="16"/>
          <w:szCs w:val="16"/>
        </w:rPr>
        <w:t xml:space="preserve"> </w:t>
      </w:r>
      <w:proofErr w:type="gramStart"/>
      <w:r w:rsidRPr="00AD04CE">
        <w:rPr>
          <w:sz w:val="16"/>
          <w:szCs w:val="16"/>
        </w:rPr>
        <w:t>10.10.2021  №</w:t>
      </w:r>
      <w:proofErr w:type="gramEnd"/>
      <w:r w:rsidRPr="00AD04CE">
        <w:rPr>
          <w:sz w:val="16"/>
          <w:szCs w:val="16"/>
        </w:rPr>
        <w:t xml:space="preserve"> 410/Р/93</w:t>
      </w:r>
    </w:p>
    <w:p w:rsidR="007A66AF" w:rsidRPr="00AD04CE" w:rsidRDefault="007A66AF" w:rsidP="007A66AF">
      <w:pPr>
        <w:jc w:val="center"/>
        <w:rPr>
          <w:sz w:val="16"/>
          <w:szCs w:val="16"/>
        </w:rPr>
      </w:pPr>
    </w:p>
    <w:p w:rsidR="007A66AF" w:rsidRPr="00AD04CE" w:rsidRDefault="007A66AF" w:rsidP="007A66AF">
      <w:pPr>
        <w:jc w:val="center"/>
        <w:rPr>
          <w:sz w:val="16"/>
          <w:szCs w:val="16"/>
        </w:rPr>
      </w:pPr>
      <w:r w:rsidRPr="00AD04CE">
        <w:rPr>
          <w:sz w:val="16"/>
          <w:szCs w:val="16"/>
        </w:rPr>
        <w:t>г. Тогучин</w:t>
      </w:r>
    </w:p>
    <w:p w:rsidR="007A66AF" w:rsidRPr="00AD04CE" w:rsidRDefault="007A66AF" w:rsidP="007A66AF">
      <w:pPr>
        <w:pStyle w:val="ae"/>
        <w:ind w:left="0" w:firstLine="0"/>
        <w:rPr>
          <w:sz w:val="16"/>
          <w:szCs w:val="16"/>
        </w:rPr>
      </w:pPr>
    </w:p>
    <w:p w:rsidR="007A66AF" w:rsidRPr="00AD04CE" w:rsidRDefault="007A66AF" w:rsidP="007A66AF">
      <w:pPr>
        <w:jc w:val="center"/>
        <w:rPr>
          <w:sz w:val="16"/>
          <w:szCs w:val="16"/>
        </w:rPr>
      </w:pPr>
      <w:r w:rsidRPr="00AD04CE">
        <w:rPr>
          <w:sz w:val="16"/>
          <w:szCs w:val="16"/>
        </w:rPr>
        <w:t xml:space="preserve">О награждении Почетной грамотой администрации </w:t>
      </w:r>
    </w:p>
    <w:p w:rsidR="007A66AF" w:rsidRPr="00AD04CE" w:rsidRDefault="007A66AF" w:rsidP="007A66AF">
      <w:pPr>
        <w:jc w:val="center"/>
        <w:rPr>
          <w:sz w:val="16"/>
          <w:szCs w:val="16"/>
        </w:rPr>
      </w:pPr>
      <w:r w:rsidRPr="00AD04CE">
        <w:rPr>
          <w:sz w:val="16"/>
          <w:szCs w:val="16"/>
        </w:rPr>
        <w:t>Тогучинского района Новосибирской области</w:t>
      </w:r>
    </w:p>
    <w:p w:rsidR="007A66AF" w:rsidRPr="00AD04CE" w:rsidRDefault="007A66AF" w:rsidP="007A66AF">
      <w:pPr>
        <w:rPr>
          <w:sz w:val="16"/>
          <w:szCs w:val="16"/>
        </w:rPr>
      </w:pPr>
    </w:p>
    <w:p w:rsidR="007A66AF" w:rsidRPr="00AD04CE" w:rsidRDefault="007A66AF" w:rsidP="007A66AF">
      <w:pPr>
        <w:spacing w:line="276" w:lineRule="auto"/>
        <w:ind w:firstLine="708"/>
        <w:jc w:val="both"/>
        <w:rPr>
          <w:b/>
          <w:i/>
          <w:sz w:val="16"/>
          <w:szCs w:val="16"/>
        </w:rPr>
      </w:pPr>
      <w:r w:rsidRPr="00AD04CE">
        <w:rPr>
          <w:sz w:val="16"/>
          <w:szCs w:val="16"/>
        </w:rPr>
        <w:t xml:space="preserve">1. Наградить Почетной грамотой администрации Тогучинского района Новосибирской области за образцовое исполнение служебных обязанностей, высокие показатели в оперативно-служебной деятельности и в связи с празднованием Дня сотрудника органов внутренних дел: </w:t>
      </w:r>
    </w:p>
    <w:p w:rsidR="007A66AF" w:rsidRPr="00AD04CE" w:rsidRDefault="007A66AF" w:rsidP="007A66AF">
      <w:pPr>
        <w:pStyle w:val="afe"/>
        <w:ind w:firstLine="708"/>
        <w:jc w:val="both"/>
        <w:rPr>
          <w:sz w:val="16"/>
          <w:szCs w:val="16"/>
        </w:rPr>
      </w:pPr>
      <w:r w:rsidRPr="00AD04CE">
        <w:rPr>
          <w:sz w:val="16"/>
          <w:szCs w:val="16"/>
        </w:rPr>
        <w:t xml:space="preserve">-  Балаганского Николая Валерьевича, майора полиции, </w:t>
      </w:r>
      <w:r w:rsidRPr="00AD04CE">
        <w:rPr>
          <w:sz w:val="16"/>
          <w:szCs w:val="16"/>
        </w:rPr>
        <w:t>старшего участкового уполномоченного полиции отдела участковых уполномоченных полиции и по делам несовершеннолетних ОМВД России по Тогучинскому району Новосибирской области;</w:t>
      </w:r>
    </w:p>
    <w:p w:rsidR="007A66AF" w:rsidRPr="00AD04CE" w:rsidRDefault="007A66AF" w:rsidP="007A66AF">
      <w:pPr>
        <w:ind w:firstLine="708"/>
        <w:jc w:val="both"/>
        <w:rPr>
          <w:sz w:val="16"/>
          <w:szCs w:val="16"/>
        </w:rPr>
      </w:pPr>
      <w:r w:rsidRPr="00AD04CE">
        <w:rPr>
          <w:sz w:val="16"/>
          <w:szCs w:val="16"/>
        </w:rPr>
        <w:t>- Ефремова Олега Сергеевича, майора полиции, старшего участкового уполномоченного полиции отдела участковых уполномоченных полиции и по делам несовершеннолетних ОМВД России по Тогучинскому району Новосибирской области;</w:t>
      </w:r>
    </w:p>
    <w:p w:rsidR="007A66AF" w:rsidRPr="00AD04CE" w:rsidRDefault="007A66AF" w:rsidP="007A66AF">
      <w:pPr>
        <w:ind w:firstLine="708"/>
        <w:jc w:val="both"/>
        <w:rPr>
          <w:sz w:val="16"/>
          <w:szCs w:val="16"/>
        </w:rPr>
      </w:pPr>
      <w:r w:rsidRPr="00AD04CE">
        <w:rPr>
          <w:sz w:val="16"/>
          <w:szCs w:val="16"/>
        </w:rPr>
        <w:t>- Наумова Вячеслава Сергеевича, майора полиции, старшего участкового уполномоченного полиции отдела участковых уполномоченных полиции и по делам несовершеннолетних ОМВД России по Тогучинскому району Новосибирской области;</w:t>
      </w:r>
    </w:p>
    <w:p w:rsidR="007A66AF" w:rsidRPr="00AD04CE" w:rsidRDefault="007A66AF" w:rsidP="007A66AF">
      <w:pPr>
        <w:pStyle w:val="afe"/>
        <w:ind w:firstLine="708"/>
        <w:jc w:val="both"/>
        <w:rPr>
          <w:sz w:val="16"/>
          <w:szCs w:val="16"/>
        </w:rPr>
      </w:pPr>
      <w:r w:rsidRPr="00AD04CE">
        <w:rPr>
          <w:sz w:val="16"/>
          <w:szCs w:val="16"/>
        </w:rPr>
        <w:t>- Чупилина Евгения Викторовича, капитана полиции, участкового уполномоченного полиции отдела участковых уполномоченных полиции и по делам несовершеннолетних ОМВД России по Тогучинскому району Новосибирской области;</w:t>
      </w:r>
    </w:p>
    <w:p w:rsidR="007A66AF" w:rsidRPr="00AD04CE" w:rsidRDefault="007A66AF" w:rsidP="007A66AF">
      <w:pPr>
        <w:pStyle w:val="afe"/>
        <w:ind w:firstLine="708"/>
        <w:jc w:val="both"/>
        <w:rPr>
          <w:sz w:val="16"/>
          <w:szCs w:val="16"/>
        </w:rPr>
      </w:pPr>
      <w:r w:rsidRPr="00AD04CE">
        <w:rPr>
          <w:sz w:val="16"/>
          <w:szCs w:val="16"/>
        </w:rPr>
        <w:t>- Шиляева Евгения Сергеевича, майора юстиции, старшего следователя следственного отдела ОМВД России по Тогучинскому району Новосибирской области.</w:t>
      </w:r>
    </w:p>
    <w:p w:rsidR="007A66AF" w:rsidRPr="00AD04CE" w:rsidRDefault="007A66AF" w:rsidP="007A66AF">
      <w:pPr>
        <w:pStyle w:val="afe"/>
        <w:ind w:firstLine="708"/>
        <w:jc w:val="both"/>
        <w:rPr>
          <w:sz w:val="16"/>
          <w:szCs w:val="16"/>
        </w:rPr>
      </w:pPr>
      <w:r w:rsidRPr="00AD04CE">
        <w:rPr>
          <w:sz w:val="16"/>
          <w:szCs w:val="16"/>
        </w:rPr>
        <w:t xml:space="preserve"> 2. Управлению делами администрации Тогучинского района Новосибирской области (Долгошеева О.Н.)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7A66AF" w:rsidRPr="00AD04CE" w:rsidRDefault="007A66AF" w:rsidP="007A66AF">
      <w:pPr>
        <w:jc w:val="both"/>
        <w:rPr>
          <w:sz w:val="16"/>
          <w:szCs w:val="16"/>
        </w:rPr>
      </w:pPr>
      <w:r w:rsidRPr="00AD04CE">
        <w:rPr>
          <w:sz w:val="16"/>
          <w:szCs w:val="16"/>
        </w:rPr>
        <w:tab/>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7A66AF" w:rsidRPr="00AD04CE" w:rsidRDefault="007A66AF" w:rsidP="007A66AF">
      <w:pPr>
        <w:rPr>
          <w:sz w:val="16"/>
          <w:szCs w:val="16"/>
        </w:rPr>
      </w:pPr>
    </w:p>
    <w:p w:rsidR="00AD04CE" w:rsidRPr="00AD04CE" w:rsidRDefault="00AD04CE" w:rsidP="007A66AF">
      <w:pPr>
        <w:rPr>
          <w:sz w:val="16"/>
          <w:szCs w:val="16"/>
        </w:rPr>
      </w:pPr>
    </w:p>
    <w:p w:rsidR="007A66AF" w:rsidRPr="00AD04CE" w:rsidRDefault="007A66AF" w:rsidP="007A66AF">
      <w:pPr>
        <w:rPr>
          <w:sz w:val="16"/>
          <w:szCs w:val="16"/>
        </w:rPr>
      </w:pPr>
      <w:r w:rsidRPr="00AD04CE">
        <w:rPr>
          <w:sz w:val="16"/>
          <w:szCs w:val="16"/>
        </w:rPr>
        <w:t xml:space="preserve">Глава Тогучинского района </w:t>
      </w:r>
      <w:r w:rsidRPr="00AD04CE">
        <w:rPr>
          <w:sz w:val="16"/>
          <w:szCs w:val="16"/>
        </w:rPr>
        <w:tab/>
      </w:r>
    </w:p>
    <w:p w:rsidR="007A66AF" w:rsidRPr="00AD04CE" w:rsidRDefault="007A66AF" w:rsidP="007A66AF">
      <w:pPr>
        <w:rPr>
          <w:sz w:val="16"/>
          <w:szCs w:val="16"/>
        </w:rPr>
      </w:pPr>
      <w:r w:rsidRPr="00AD04CE">
        <w:rPr>
          <w:sz w:val="16"/>
          <w:szCs w:val="16"/>
        </w:rPr>
        <w:t xml:space="preserve">Новосибирской области </w:t>
      </w:r>
      <w:r w:rsidRPr="00AD04CE">
        <w:rPr>
          <w:sz w:val="16"/>
          <w:szCs w:val="16"/>
        </w:rPr>
        <w:tab/>
        <w:t xml:space="preserve">    </w:t>
      </w:r>
      <w:r w:rsidRPr="00AD04CE">
        <w:rPr>
          <w:sz w:val="16"/>
          <w:szCs w:val="16"/>
        </w:rPr>
        <w:tab/>
        <w:t xml:space="preserve">           </w:t>
      </w:r>
      <w:r w:rsidRPr="00AD04CE">
        <w:rPr>
          <w:sz w:val="16"/>
          <w:szCs w:val="16"/>
        </w:rPr>
        <w:tab/>
        <w:t xml:space="preserve">     С. С. Пыхтин</w:t>
      </w:r>
    </w:p>
    <w:p w:rsidR="00570866" w:rsidRDefault="007A66AF" w:rsidP="00FF6F2F">
      <w:pPr>
        <w:jc w:val="center"/>
        <w:rPr>
          <w:sz w:val="16"/>
          <w:szCs w:val="16"/>
        </w:rPr>
      </w:pPr>
      <w:r w:rsidRPr="00AD04CE">
        <w:rPr>
          <w:sz w:val="16"/>
          <w:szCs w:val="16"/>
        </w:rPr>
        <w:t>______________________________________________________________</w:t>
      </w:r>
    </w:p>
    <w:p w:rsidR="00F245A8" w:rsidRPr="002E3126" w:rsidRDefault="00F245A8" w:rsidP="00F245A8">
      <w:pPr>
        <w:jc w:val="center"/>
        <w:rPr>
          <w:b/>
          <w:bCs/>
          <w:sz w:val="16"/>
          <w:szCs w:val="16"/>
          <w:lang w:eastAsia="ru-RU"/>
        </w:rPr>
      </w:pPr>
      <w:r w:rsidRPr="002E3126">
        <w:rPr>
          <w:b/>
          <w:bCs/>
          <w:sz w:val="16"/>
          <w:szCs w:val="16"/>
          <w:lang w:eastAsia="ru-RU"/>
        </w:rPr>
        <w:t>В Новосибирской области в 2023 году будет проводится государственная кадастровая оценка зданий, помещений, сооружений, объектов незавершенного строительства, машино-мест</w:t>
      </w:r>
    </w:p>
    <w:p w:rsidR="00F245A8" w:rsidRPr="002E3126" w:rsidRDefault="00F245A8" w:rsidP="00F245A8">
      <w:pPr>
        <w:ind w:firstLine="709"/>
        <w:jc w:val="both"/>
        <w:rPr>
          <w:sz w:val="16"/>
          <w:szCs w:val="16"/>
          <w:lang w:eastAsia="ru-RU"/>
        </w:rPr>
      </w:pPr>
    </w:p>
    <w:p w:rsidR="00F245A8" w:rsidRPr="002E3126" w:rsidRDefault="00F245A8" w:rsidP="00F245A8">
      <w:pPr>
        <w:ind w:firstLine="709"/>
        <w:jc w:val="both"/>
        <w:rPr>
          <w:sz w:val="16"/>
          <w:szCs w:val="16"/>
          <w:lang w:eastAsia="ru-RU"/>
        </w:rPr>
      </w:pPr>
      <w:r w:rsidRPr="002E3126">
        <w:rPr>
          <w:sz w:val="16"/>
          <w:szCs w:val="16"/>
          <w:lang w:eastAsia="ru-RU"/>
        </w:rPr>
        <w:t>Департамент имущества и земельных отношений Новосибирской области извещает, что в 2023 году на территории Новосибирской области будут проводиться работы по государственной кадастровой оценке зданий, помещений, сооружений, объектов незавершенного строительства, машино-мест.</w:t>
      </w:r>
    </w:p>
    <w:p w:rsidR="00F245A8" w:rsidRPr="002E3126" w:rsidRDefault="00F245A8" w:rsidP="00F245A8">
      <w:pPr>
        <w:ind w:firstLine="709"/>
        <w:jc w:val="both"/>
        <w:rPr>
          <w:sz w:val="16"/>
          <w:szCs w:val="16"/>
          <w:lang w:eastAsia="ru-RU"/>
        </w:rPr>
      </w:pPr>
      <w:r w:rsidRPr="002E3126">
        <w:rPr>
          <w:sz w:val="16"/>
          <w:szCs w:val="16"/>
          <w:lang w:eastAsia="ru-RU"/>
        </w:rPr>
        <w:t>Решение о проведении государственной кадастровой оценки зданий, помещений, сооружений, объектов незавершенного строительства, машино-мест принято 21 октября 2021 года:</w:t>
      </w:r>
    </w:p>
    <w:p w:rsidR="00F245A8" w:rsidRPr="002E3126" w:rsidRDefault="00F245A8" w:rsidP="00F245A8">
      <w:pPr>
        <w:ind w:firstLine="709"/>
        <w:jc w:val="both"/>
        <w:rPr>
          <w:sz w:val="16"/>
          <w:szCs w:val="16"/>
          <w:lang w:eastAsia="ru-RU"/>
        </w:rPr>
      </w:pPr>
      <w:r w:rsidRPr="002E3126">
        <w:rPr>
          <w:sz w:val="16"/>
          <w:szCs w:val="16"/>
          <w:lang w:eastAsia="ru-RU"/>
        </w:rPr>
        <w:t>- приказ департамента имущества и земельных отношений Новосибирской области от 21.10.2021 № 3894 «О проведении государственной кадастровой оценки зданий, помещений, сооружений, объектов незавершенного строительства, машино-мест на территории Новосибирской области».</w:t>
      </w:r>
    </w:p>
    <w:p w:rsidR="00F245A8" w:rsidRPr="002E3126" w:rsidRDefault="00F245A8" w:rsidP="00F245A8">
      <w:pPr>
        <w:ind w:firstLine="709"/>
        <w:jc w:val="both"/>
        <w:rPr>
          <w:sz w:val="16"/>
          <w:szCs w:val="16"/>
          <w:lang w:eastAsia="ru-RU"/>
        </w:rPr>
      </w:pPr>
      <w:r w:rsidRPr="002E3126">
        <w:rPr>
          <w:sz w:val="16"/>
          <w:szCs w:val="16"/>
          <w:lang w:eastAsia="ru-RU"/>
        </w:rPr>
        <w:t>Работы по государственной кадастровой оценке зданий, помещений, сооружений, объектов незавершенного строительства, машино-мест проводятся государственным бюджетным учреждением Новосибирской области «Новосибирский центр кадастровой оценки и инвентаризации» (далее - ГБУ НСО «ЦКО и БТИ»).</w:t>
      </w:r>
    </w:p>
    <w:p w:rsidR="00F245A8" w:rsidRPr="002E3126" w:rsidRDefault="00F245A8" w:rsidP="00F245A8">
      <w:pPr>
        <w:ind w:firstLine="709"/>
        <w:jc w:val="both"/>
        <w:rPr>
          <w:sz w:val="16"/>
          <w:szCs w:val="16"/>
          <w:u w:val="single"/>
          <w:lang w:eastAsia="ru-RU"/>
        </w:rPr>
      </w:pPr>
      <w:r w:rsidRPr="002E3126">
        <w:rPr>
          <w:sz w:val="16"/>
          <w:szCs w:val="16"/>
          <w:lang w:eastAsia="ru-RU"/>
        </w:rPr>
        <w:t xml:space="preserve">В целях сбора и обработки информации, необходимой для определения кадастровой стоимости, правообладатели объектов недвижимости вправе предоставить в ГБУ НСО «ЦКО и БТИ» декларации о характеристиках соответствующих объектов недвижимости </w:t>
      </w:r>
      <w:r w:rsidRPr="002E3126">
        <w:rPr>
          <w:b/>
          <w:sz w:val="16"/>
          <w:szCs w:val="16"/>
          <w:u w:val="single"/>
          <w:lang w:eastAsia="ru-RU"/>
        </w:rPr>
        <w:t>до 01.01.2023 года.</w:t>
      </w:r>
    </w:p>
    <w:p w:rsidR="00F245A8" w:rsidRPr="002E3126" w:rsidRDefault="00F245A8" w:rsidP="00F245A8">
      <w:pPr>
        <w:ind w:firstLine="709"/>
        <w:jc w:val="both"/>
        <w:rPr>
          <w:sz w:val="16"/>
          <w:szCs w:val="16"/>
          <w:lang w:eastAsia="ru-RU"/>
        </w:rPr>
      </w:pPr>
      <w:r w:rsidRPr="002E3126">
        <w:rPr>
          <w:sz w:val="16"/>
          <w:szCs w:val="16"/>
          <w:lang w:eastAsia="ru-RU"/>
        </w:rPr>
        <w:t>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w:t>
      </w:r>
    </w:p>
    <w:p w:rsidR="00F245A8" w:rsidRPr="002E3126" w:rsidRDefault="00F245A8" w:rsidP="00F245A8">
      <w:pPr>
        <w:ind w:firstLine="709"/>
        <w:jc w:val="both"/>
        <w:rPr>
          <w:sz w:val="16"/>
          <w:szCs w:val="16"/>
          <w:lang w:eastAsia="ru-RU"/>
        </w:rPr>
      </w:pPr>
      <w:r w:rsidRPr="002E3126">
        <w:rPr>
          <w:sz w:val="16"/>
          <w:szCs w:val="16"/>
          <w:lang w:eastAsia="ru-RU"/>
        </w:rPr>
        <w:t>Порядок рассмотрения декларации о характеристиках объекта недвижимости, в том числе ее форма, утверждены приказом Минэкономразвития России от 27.12.2016 № 846.</w:t>
      </w:r>
    </w:p>
    <w:p w:rsidR="00F245A8" w:rsidRPr="002E3126" w:rsidRDefault="00F245A8" w:rsidP="00F245A8">
      <w:pPr>
        <w:ind w:firstLine="709"/>
        <w:jc w:val="both"/>
        <w:rPr>
          <w:sz w:val="16"/>
          <w:szCs w:val="16"/>
          <w:lang w:eastAsia="ru-RU"/>
        </w:rPr>
      </w:pPr>
      <w:r w:rsidRPr="002E3126">
        <w:rPr>
          <w:sz w:val="16"/>
          <w:szCs w:val="16"/>
          <w:lang w:eastAsia="ru-RU"/>
        </w:rPr>
        <w:t xml:space="preserve">Способы подачи деклараций: </w:t>
      </w:r>
    </w:p>
    <w:p w:rsidR="00F245A8" w:rsidRPr="002E3126" w:rsidRDefault="00F245A8" w:rsidP="00F245A8">
      <w:pPr>
        <w:ind w:firstLine="709"/>
        <w:jc w:val="both"/>
        <w:rPr>
          <w:sz w:val="16"/>
          <w:szCs w:val="16"/>
          <w:lang w:eastAsia="ru-RU"/>
        </w:rPr>
      </w:pPr>
      <w:r w:rsidRPr="002E3126">
        <w:rPr>
          <w:sz w:val="16"/>
          <w:szCs w:val="16"/>
          <w:lang w:eastAsia="ru-RU"/>
        </w:rPr>
        <w:t xml:space="preserve">- почтовым отправлением в адрес ГБУ НСО «ЦКО и БТИ»: 630004, Новосибирская область, г. Новосибирск, ул. Сибирская, 15; </w:t>
      </w:r>
    </w:p>
    <w:p w:rsidR="00F245A8" w:rsidRPr="002E3126" w:rsidRDefault="00F245A8" w:rsidP="00F245A8">
      <w:pPr>
        <w:ind w:firstLine="709"/>
        <w:jc w:val="both"/>
        <w:rPr>
          <w:sz w:val="16"/>
          <w:szCs w:val="16"/>
          <w:lang w:eastAsia="ru-RU"/>
        </w:rPr>
      </w:pPr>
      <w:r w:rsidRPr="002E3126">
        <w:rPr>
          <w:sz w:val="16"/>
          <w:szCs w:val="16"/>
          <w:lang w:eastAsia="ru-RU"/>
        </w:rPr>
        <w:t xml:space="preserve">- на адрес электронной почты: kanc@noti.ru, </w:t>
      </w:r>
      <w:hyperlink r:id="rId11" w:history="1">
        <w:r w:rsidRPr="002E3126">
          <w:rPr>
            <w:sz w:val="16"/>
            <w:szCs w:val="16"/>
            <w:lang w:eastAsia="ru-RU"/>
          </w:rPr>
          <w:t>mkv@noti.ru</w:t>
        </w:r>
      </w:hyperlink>
      <w:r w:rsidRPr="002E3126">
        <w:rPr>
          <w:sz w:val="16"/>
          <w:szCs w:val="16"/>
          <w:lang w:eastAsia="ru-RU"/>
        </w:rPr>
        <w:t xml:space="preserve">; </w:t>
      </w:r>
    </w:p>
    <w:p w:rsidR="00F245A8" w:rsidRPr="002E3126" w:rsidRDefault="00F245A8" w:rsidP="00F245A8">
      <w:pPr>
        <w:ind w:firstLine="709"/>
        <w:jc w:val="both"/>
        <w:rPr>
          <w:sz w:val="16"/>
          <w:szCs w:val="16"/>
          <w:lang w:eastAsia="ru-RU"/>
        </w:rPr>
      </w:pPr>
      <w:r w:rsidRPr="002E3126">
        <w:rPr>
          <w:sz w:val="16"/>
          <w:szCs w:val="16"/>
          <w:lang w:eastAsia="ru-RU"/>
        </w:rPr>
        <w:t>- непосредственно при личном обращении в ГБУ НСО «ЦКО и БТИ» по адресу: г. Новосибирск, ул. Сибирская, 15 (время приема: пн.-чт. с 8:00 до 17:00, пт. с 8:00 до 16:00, перерыв на обед 12:00-12:48).</w:t>
      </w:r>
    </w:p>
    <w:p w:rsidR="00F245A8" w:rsidRDefault="00F245A8" w:rsidP="00F245A8">
      <w:pPr>
        <w:jc w:val="both"/>
        <w:rPr>
          <w:sz w:val="16"/>
          <w:szCs w:val="16"/>
          <w:lang w:eastAsia="ru-RU"/>
        </w:rPr>
      </w:pPr>
      <w:r w:rsidRPr="002E3126">
        <w:rPr>
          <w:sz w:val="16"/>
          <w:szCs w:val="16"/>
          <w:lang w:eastAsia="ru-RU"/>
        </w:rPr>
        <w:t xml:space="preserve">Контактные телефоны: 217-22-04, </w:t>
      </w:r>
      <w:r w:rsidRPr="002E3126">
        <w:rPr>
          <w:sz w:val="16"/>
          <w:szCs w:val="16"/>
        </w:rPr>
        <w:t xml:space="preserve">221-81-18, </w:t>
      </w:r>
      <w:r w:rsidRPr="002E3126">
        <w:rPr>
          <w:sz w:val="16"/>
          <w:szCs w:val="16"/>
          <w:lang w:eastAsia="ru-RU"/>
        </w:rPr>
        <w:t xml:space="preserve">221-55-69, сайт: </w:t>
      </w:r>
      <w:hyperlink r:id="rId12" w:history="1">
        <w:r w:rsidRPr="002E3126">
          <w:rPr>
            <w:sz w:val="16"/>
            <w:szCs w:val="16"/>
            <w:lang w:eastAsia="ru-RU"/>
          </w:rPr>
          <w:t>www.noti.ru</w:t>
        </w:r>
      </w:hyperlink>
      <w:r w:rsidRPr="002E3126">
        <w:rPr>
          <w:sz w:val="16"/>
          <w:szCs w:val="16"/>
          <w:lang w:eastAsia="ru-RU"/>
        </w:rPr>
        <w:t>.</w:t>
      </w:r>
    </w:p>
    <w:p w:rsidR="007A66AF" w:rsidRPr="007A66AF" w:rsidRDefault="00F245A8" w:rsidP="00F245A8">
      <w:pPr>
        <w:jc w:val="center"/>
        <w:rPr>
          <w:sz w:val="16"/>
          <w:szCs w:val="16"/>
        </w:rPr>
      </w:pPr>
      <w:r>
        <w:rPr>
          <w:sz w:val="16"/>
          <w:szCs w:val="16"/>
          <w:lang w:eastAsia="ru-RU"/>
        </w:rPr>
        <w:t>______________________________________________________________</w:t>
      </w:r>
    </w:p>
    <w:p w:rsidR="00703FDD" w:rsidRPr="00703FDD" w:rsidRDefault="00703FDD" w:rsidP="00DB2E61">
      <w:pPr>
        <w:jc w:val="center"/>
        <w:rPr>
          <w:sz w:val="16"/>
          <w:szCs w:val="16"/>
        </w:rPr>
        <w:sectPr w:rsidR="00703FDD" w:rsidRPr="00703FDD" w:rsidSect="00703FDD">
          <w:type w:val="continuous"/>
          <w:pgSz w:w="11906" w:h="16838" w:code="9"/>
          <w:pgMar w:top="567" w:right="567" w:bottom="567" w:left="567" w:header="720" w:footer="720" w:gutter="0"/>
          <w:cols w:num="2" w:space="709"/>
          <w:docGrid w:linePitch="360"/>
        </w:sectPr>
      </w:pPr>
    </w:p>
    <w:p w:rsidR="00FD6F24" w:rsidRDefault="00FD6F24" w:rsidP="00DB2E61">
      <w:pPr>
        <w:jc w:val="center"/>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управляющая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усл.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F245A8">
      <w:pPr>
        <w:rPr>
          <w:sz w:val="16"/>
          <w:szCs w:val="16"/>
        </w:rPr>
      </w:pPr>
    </w:p>
    <w:sectPr w:rsidR="00B96FBF" w:rsidRPr="001C4705" w:rsidSect="001C2CA2">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1E4" w:rsidRDefault="003431E4">
      <w:r>
        <w:separator/>
      </w:r>
    </w:p>
  </w:endnote>
  <w:endnote w:type="continuationSeparator" w:id="0">
    <w:p w:rsidR="003431E4" w:rsidRDefault="0034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n-ea">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A8" w:rsidRDefault="00F245A8"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245A8" w:rsidRDefault="00F245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1E4" w:rsidRDefault="003431E4">
      <w:r>
        <w:separator/>
      </w:r>
    </w:p>
  </w:footnote>
  <w:footnote w:type="continuationSeparator" w:id="0">
    <w:p w:rsidR="003431E4" w:rsidRDefault="00343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5A8" w:rsidRPr="00127116" w:rsidRDefault="00F245A8"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rPr>
      <w:t>25 от 29.10.2021</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7653D8">
      <w:rPr>
        <w:rStyle w:val="a9"/>
        <w:b/>
        <w:noProof/>
        <w:sz w:val="16"/>
        <w:szCs w:val="16"/>
      </w:rPr>
      <w:t>38</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15:restartNumberingAfterBreak="0">
    <w:nsid w:val="00000006"/>
    <w:multiLevelType w:val="singleLevel"/>
    <w:tmpl w:val="26B08DE6"/>
    <w:name w:val="WW8Num6"/>
    <w:lvl w:ilvl="0">
      <w:numFmt w:val="bullet"/>
      <w:lvlText w:val="-"/>
      <w:lvlJc w:val="left"/>
      <w:pPr>
        <w:tabs>
          <w:tab w:val="num" w:pos="360"/>
        </w:tabs>
        <w:ind w:left="360" w:hanging="360"/>
      </w:pPr>
      <w:rPr>
        <w:rFonts w:ascii="Times New Roman" w:hAnsi="Times New Roman" w:cs="Times New Roman" w:hint="default"/>
        <w:sz w:val="28"/>
        <w:szCs w:val="16"/>
      </w:rPr>
    </w:lvl>
  </w:abstractNum>
  <w:abstractNum w:abstractNumId="4" w15:restartNumberingAfterBreak="0">
    <w:nsid w:val="00000008"/>
    <w:multiLevelType w:val="multilevel"/>
    <w:tmpl w:val="EFD2D524"/>
    <w:name w:val="WW8Num9"/>
    <w:lvl w:ilvl="0">
      <w:start w:val="1"/>
      <w:numFmt w:val="decimal"/>
      <w:lvlText w:val="%1."/>
      <w:lvlJc w:val="left"/>
      <w:pPr>
        <w:tabs>
          <w:tab w:val="num" w:pos="720"/>
        </w:tabs>
        <w:ind w:left="720" w:hanging="360"/>
      </w:pPr>
      <w:rPr>
        <w:rFonts w:hint="default"/>
        <w:sz w:val="16"/>
        <w:szCs w:val="16"/>
      </w:rPr>
    </w:lvl>
    <w:lvl w:ilvl="1" w:tentative="1">
      <w:start w:val="1"/>
      <w:numFmt w:val="lowerLetter"/>
      <w:lvlText w:val="%2."/>
      <w:lvlJc w:val="left"/>
      <w:pPr>
        <w:ind w:left="1722" w:hanging="360"/>
      </w:pPr>
    </w:lvl>
    <w:lvl w:ilvl="2" w:tentative="1">
      <w:start w:val="1"/>
      <w:numFmt w:val="lowerRoman"/>
      <w:lvlText w:val="%3."/>
      <w:lvlJc w:val="right"/>
      <w:pPr>
        <w:ind w:left="2442" w:hanging="180"/>
      </w:pPr>
    </w:lvl>
    <w:lvl w:ilvl="3" w:tentative="1">
      <w:start w:val="1"/>
      <w:numFmt w:val="decimal"/>
      <w:lvlText w:val="%4."/>
      <w:lvlJc w:val="left"/>
      <w:pPr>
        <w:ind w:left="3162" w:hanging="360"/>
      </w:pPr>
    </w:lvl>
    <w:lvl w:ilvl="4" w:tentative="1">
      <w:start w:val="1"/>
      <w:numFmt w:val="lowerLetter"/>
      <w:lvlText w:val="%5."/>
      <w:lvlJc w:val="left"/>
      <w:pPr>
        <w:ind w:left="3882" w:hanging="360"/>
      </w:pPr>
    </w:lvl>
    <w:lvl w:ilvl="5" w:tentative="1">
      <w:start w:val="1"/>
      <w:numFmt w:val="lowerRoman"/>
      <w:lvlText w:val="%6."/>
      <w:lvlJc w:val="right"/>
      <w:pPr>
        <w:ind w:left="4602" w:hanging="180"/>
      </w:pPr>
    </w:lvl>
    <w:lvl w:ilvl="6" w:tentative="1">
      <w:start w:val="1"/>
      <w:numFmt w:val="decimal"/>
      <w:lvlText w:val="%7."/>
      <w:lvlJc w:val="left"/>
      <w:pPr>
        <w:ind w:left="5322" w:hanging="360"/>
      </w:pPr>
    </w:lvl>
    <w:lvl w:ilvl="7" w:tentative="1">
      <w:start w:val="1"/>
      <w:numFmt w:val="lowerLetter"/>
      <w:lvlText w:val="%8."/>
      <w:lvlJc w:val="left"/>
      <w:pPr>
        <w:ind w:left="6042" w:hanging="360"/>
      </w:pPr>
    </w:lvl>
    <w:lvl w:ilvl="8" w:tentative="1">
      <w:start w:val="1"/>
      <w:numFmt w:val="lowerRoman"/>
      <w:lvlText w:val="%9."/>
      <w:lvlJc w:val="right"/>
      <w:pPr>
        <w:ind w:left="6762" w:hanging="180"/>
      </w:pPr>
    </w:lvl>
  </w:abstractNum>
  <w:abstractNum w:abstractNumId="5" w15:restartNumberingAfterBreak="0">
    <w:nsid w:val="03B30B75"/>
    <w:multiLevelType w:val="hybridMultilevel"/>
    <w:tmpl w:val="FB3239E8"/>
    <w:lvl w:ilvl="0" w:tplc="40660A78">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3E45FF2"/>
    <w:multiLevelType w:val="hybridMultilevel"/>
    <w:tmpl w:val="5094C67C"/>
    <w:lvl w:ilvl="0" w:tplc="DE0ACC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D237E3F"/>
    <w:multiLevelType w:val="hybridMultilevel"/>
    <w:tmpl w:val="1B24BAF2"/>
    <w:lvl w:ilvl="0" w:tplc="B39C0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B615FAF"/>
    <w:multiLevelType w:val="multilevel"/>
    <w:tmpl w:val="9140DA30"/>
    <w:lvl w:ilvl="0">
      <w:start w:val="1"/>
      <w:numFmt w:val="decimal"/>
      <w:lvlText w:val="%1."/>
      <w:lvlJc w:val="left"/>
      <w:pPr>
        <w:ind w:left="1107" w:hanging="5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0"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623266DF"/>
    <w:multiLevelType w:val="hybridMultilevel"/>
    <w:tmpl w:val="065A2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8"/>
  </w:num>
  <w:num w:numId="3">
    <w:abstractNumId w:val="13"/>
  </w:num>
  <w:num w:numId="4">
    <w:abstractNumId w:val="11"/>
  </w:num>
  <w:num w:numId="5">
    <w:abstractNumId w:val="9"/>
  </w:num>
  <w:num w:numId="6">
    <w:abstractNumId w:val="12"/>
  </w:num>
  <w:num w:numId="7">
    <w:abstractNumId w:val="6"/>
  </w:num>
  <w:num w:numId="8">
    <w:abstractNumId w:val="7"/>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5E97"/>
    <w:rsid w:val="00015FE1"/>
    <w:rsid w:val="0001645C"/>
    <w:rsid w:val="00016E21"/>
    <w:rsid w:val="00024D1B"/>
    <w:rsid w:val="00025443"/>
    <w:rsid w:val="00026E7F"/>
    <w:rsid w:val="00030885"/>
    <w:rsid w:val="00030E81"/>
    <w:rsid w:val="00031FDA"/>
    <w:rsid w:val="00046B5C"/>
    <w:rsid w:val="0005238E"/>
    <w:rsid w:val="00056989"/>
    <w:rsid w:val="00060C29"/>
    <w:rsid w:val="000672E5"/>
    <w:rsid w:val="00073D11"/>
    <w:rsid w:val="000841C8"/>
    <w:rsid w:val="00085DF6"/>
    <w:rsid w:val="00091E91"/>
    <w:rsid w:val="0009494C"/>
    <w:rsid w:val="000A13FE"/>
    <w:rsid w:val="000A5E77"/>
    <w:rsid w:val="000B0E4C"/>
    <w:rsid w:val="000B2C83"/>
    <w:rsid w:val="000B5B61"/>
    <w:rsid w:val="000C57E3"/>
    <w:rsid w:val="000C58A6"/>
    <w:rsid w:val="000C7B53"/>
    <w:rsid w:val="000D10F7"/>
    <w:rsid w:val="000E23BF"/>
    <w:rsid w:val="000E4902"/>
    <w:rsid w:val="000F0C50"/>
    <w:rsid w:val="0010026A"/>
    <w:rsid w:val="0010178C"/>
    <w:rsid w:val="00102042"/>
    <w:rsid w:val="00103426"/>
    <w:rsid w:val="001036EA"/>
    <w:rsid w:val="00105712"/>
    <w:rsid w:val="00105E78"/>
    <w:rsid w:val="0010657C"/>
    <w:rsid w:val="00115F43"/>
    <w:rsid w:val="00117008"/>
    <w:rsid w:val="00120C2C"/>
    <w:rsid w:val="001219C3"/>
    <w:rsid w:val="001220F2"/>
    <w:rsid w:val="00124B21"/>
    <w:rsid w:val="00126CBE"/>
    <w:rsid w:val="00126D37"/>
    <w:rsid w:val="00127CD5"/>
    <w:rsid w:val="00130CFF"/>
    <w:rsid w:val="001314F0"/>
    <w:rsid w:val="001345BD"/>
    <w:rsid w:val="001375E2"/>
    <w:rsid w:val="00137F23"/>
    <w:rsid w:val="00143635"/>
    <w:rsid w:val="00151840"/>
    <w:rsid w:val="00153C29"/>
    <w:rsid w:val="00153ED3"/>
    <w:rsid w:val="001548BF"/>
    <w:rsid w:val="00157C28"/>
    <w:rsid w:val="0016088E"/>
    <w:rsid w:val="0016547C"/>
    <w:rsid w:val="00166C82"/>
    <w:rsid w:val="00176229"/>
    <w:rsid w:val="00182BC0"/>
    <w:rsid w:val="00185157"/>
    <w:rsid w:val="0019074E"/>
    <w:rsid w:val="001A4047"/>
    <w:rsid w:val="001A715A"/>
    <w:rsid w:val="001C2CA2"/>
    <w:rsid w:val="001C72E4"/>
    <w:rsid w:val="001D2EFE"/>
    <w:rsid w:val="001D310A"/>
    <w:rsid w:val="001D32AE"/>
    <w:rsid w:val="001E0CD1"/>
    <w:rsid w:val="001E4487"/>
    <w:rsid w:val="001F0905"/>
    <w:rsid w:val="001F18BA"/>
    <w:rsid w:val="001F321F"/>
    <w:rsid w:val="001F462E"/>
    <w:rsid w:val="001F5319"/>
    <w:rsid w:val="0020046B"/>
    <w:rsid w:val="00203CFA"/>
    <w:rsid w:val="002047FB"/>
    <w:rsid w:val="002065EE"/>
    <w:rsid w:val="00206BB2"/>
    <w:rsid w:val="00210D4D"/>
    <w:rsid w:val="002168C3"/>
    <w:rsid w:val="00216932"/>
    <w:rsid w:val="00217074"/>
    <w:rsid w:val="0022274C"/>
    <w:rsid w:val="00223C85"/>
    <w:rsid w:val="00240EF0"/>
    <w:rsid w:val="00243448"/>
    <w:rsid w:val="002463FE"/>
    <w:rsid w:val="0024711B"/>
    <w:rsid w:val="00247B7A"/>
    <w:rsid w:val="0025042E"/>
    <w:rsid w:val="0025149D"/>
    <w:rsid w:val="00252D56"/>
    <w:rsid w:val="00255158"/>
    <w:rsid w:val="00255FA6"/>
    <w:rsid w:val="00256368"/>
    <w:rsid w:val="00262B28"/>
    <w:rsid w:val="00267A34"/>
    <w:rsid w:val="0027001D"/>
    <w:rsid w:val="002715D2"/>
    <w:rsid w:val="00273067"/>
    <w:rsid w:val="00275656"/>
    <w:rsid w:val="0027728B"/>
    <w:rsid w:val="002773EB"/>
    <w:rsid w:val="0027753A"/>
    <w:rsid w:val="00281AA9"/>
    <w:rsid w:val="002873EE"/>
    <w:rsid w:val="00290AD3"/>
    <w:rsid w:val="00291276"/>
    <w:rsid w:val="002915EA"/>
    <w:rsid w:val="00293DBE"/>
    <w:rsid w:val="00296A1F"/>
    <w:rsid w:val="002A2FDA"/>
    <w:rsid w:val="002B19B0"/>
    <w:rsid w:val="002B1F79"/>
    <w:rsid w:val="002B31BB"/>
    <w:rsid w:val="002C4E97"/>
    <w:rsid w:val="002C55E5"/>
    <w:rsid w:val="002C5E40"/>
    <w:rsid w:val="002D1152"/>
    <w:rsid w:val="002D506D"/>
    <w:rsid w:val="002D7D10"/>
    <w:rsid w:val="002E15DA"/>
    <w:rsid w:val="002E2990"/>
    <w:rsid w:val="002E2B93"/>
    <w:rsid w:val="002E583F"/>
    <w:rsid w:val="002E5916"/>
    <w:rsid w:val="002E65BA"/>
    <w:rsid w:val="002F3A3B"/>
    <w:rsid w:val="002F468D"/>
    <w:rsid w:val="002F6FA1"/>
    <w:rsid w:val="00303749"/>
    <w:rsid w:val="0030385E"/>
    <w:rsid w:val="00312195"/>
    <w:rsid w:val="00320401"/>
    <w:rsid w:val="0032113B"/>
    <w:rsid w:val="00323549"/>
    <w:rsid w:val="003270C6"/>
    <w:rsid w:val="00333FDA"/>
    <w:rsid w:val="00341A4A"/>
    <w:rsid w:val="003431E4"/>
    <w:rsid w:val="003455B4"/>
    <w:rsid w:val="00345D64"/>
    <w:rsid w:val="00346D0C"/>
    <w:rsid w:val="0034790C"/>
    <w:rsid w:val="003565F5"/>
    <w:rsid w:val="0036041F"/>
    <w:rsid w:val="003632D2"/>
    <w:rsid w:val="0036470F"/>
    <w:rsid w:val="00364813"/>
    <w:rsid w:val="00367834"/>
    <w:rsid w:val="00367A81"/>
    <w:rsid w:val="003704A3"/>
    <w:rsid w:val="003706C6"/>
    <w:rsid w:val="00372FFC"/>
    <w:rsid w:val="00374B60"/>
    <w:rsid w:val="0037603B"/>
    <w:rsid w:val="003813EA"/>
    <w:rsid w:val="00382E62"/>
    <w:rsid w:val="00385838"/>
    <w:rsid w:val="00392407"/>
    <w:rsid w:val="003A35A7"/>
    <w:rsid w:val="003A77D7"/>
    <w:rsid w:val="003B3F53"/>
    <w:rsid w:val="003B5128"/>
    <w:rsid w:val="003B77F8"/>
    <w:rsid w:val="003C6C7B"/>
    <w:rsid w:val="003C740A"/>
    <w:rsid w:val="003C7C12"/>
    <w:rsid w:val="003D13D6"/>
    <w:rsid w:val="003D2359"/>
    <w:rsid w:val="003D2572"/>
    <w:rsid w:val="003D3035"/>
    <w:rsid w:val="003D31CC"/>
    <w:rsid w:val="003D36DD"/>
    <w:rsid w:val="003E0266"/>
    <w:rsid w:val="003E1E4B"/>
    <w:rsid w:val="003E75D1"/>
    <w:rsid w:val="003F1FBF"/>
    <w:rsid w:val="003F1FF4"/>
    <w:rsid w:val="003F38C0"/>
    <w:rsid w:val="003F4D17"/>
    <w:rsid w:val="003F52E2"/>
    <w:rsid w:val="00406175"/>
    <w:rsid w:val="00406C01"/>
    <w:rsid w:val="00411D67"/>
    <w:rsid w:val="00413781"/>
    <w:rsid w:val="00420CD8"/>
    <w:rsid w:val="00442068"/>
    <w:rsid w:val="004422A2"/>
    <w:rsid w:val="00442359"/>
    <w:rsid w:val="004454D6"/>
    <w:rsid w:val="00456F83"/>
    <w:rsid w:val="0046166F"/>
    <w:rsid w:val="0047101D"/>
    <w:rsid w:val="00471F40"/>
    <w:rsid w:val="004747B7"/>
    <w:rsid w:val="00474985"/>
    <w:rsid w:val="00475A99"/>
    <w:rsid w:val="00480E52"/>
    <w:rsid w:val="00482A76"/>
    <w:rsid w:val="00482B38"/>
    <w:rsid w:val="004915B2"/>
    <w:rsid w:val="00493807"/>
    <w:rsid w:val="00497686"/>
    <w:rsid w:val="004A038E"/>
    <w:rsid w:val="004A3426"/>
    <w:rsid w:val="004A47C6"/>
    <w:rsid w:val="004B2D56"/>
    <w:rsid w:val="004B3641"/>
    <w:rsid w:val="004B60CD"/>
    <w:rsid w:val="004B6154"/>
    <w:rsid w:val="004C0C41"/>
    <w:rsid w:val="004C7798"/>
    <w:rsid w:val="004D4744"/>
    <w:rsid w:val="004E0998"/>
    <w:rsid w:val="004E351B"/>
    <w:rsid w:val="004F0983"/>
    <w:rsid w:val="004F2E98"/>
    <w:rsid w:val="004F52C1"/>
    <w:rsid w:val="004F6B19"/>
    <w:rsid w:val="004F6FC3"/>
    <w:rsid w:val="004F73B3"/>
    <w:rsid w:val="00502B67"/>
    <w:rsid w:val="005045AE"/>
    <w:rsid w:val="005129F4"/>
    <w:rsid w:val="005263C5"/>
    <w:rsid w:val="00527EA7"/>
    <w:rsid w:val="00530E3A"/>
    <w:rsid w:val="005311E5"/>
    <w:rsid w:val="005315E4"/>
    <w:rsid w:val="00536991"/>
    <w:rsid w:val="005463ED"/>
    <w:rsid w:val="0054779D"/>
    <w:rsid w:val="00553D7A"/>
    <w:rsid w:val="00555A46"/>
    <w:rsid w:val="00555ACE"/>
    <w:rsid w:val="005603E8"/>
    <w:rsid w:val="00563D67"/>
    <w:rsid w:val="00565EB1"/>
    <w:rsid w:val="00570866"/>
    <w:rsid w:val="005709BA"/>
    <w:rsid w:val="00571E02"/>
    <w:rsid w:val="00575F90"/>
    <w:rsid w:val="00576DB6"/>
    <w:rsid w:val="00583682"/>
    <w:rsid w:val="00585DC4"/>
    <w:rsid w:val="00586BFC"/>
    <w:rsid w:val="005904A3"/>
    <w:rsid w:val="005A1442"/>
    <w:rsid w:val="005A4D14"/>
    <w:rsid w:val="005A59EF"/>
    <w:rsid w:val="005A5D17"/>
    <w:rsid w:val="005B74B0"/>
    <w:rsid w:val="005C1F8E"/>
    <w:rsid w:val="005C7C79"/>
    <w:rsid w:val="005D1679"/>
    <w:rsid w:val="005D30FB"/>
    <w:rsid w:val="005D5D48"/>
    <w:rsid w:val="005E24A5"/>
    <w:rsid w:val="005E6A0D"/>
    <w:rsid w:val="005E6C16"/>
    <w:rsid w:val="005E78D9"/>
    <w:rsid w:val="005F011C"/>
    <w:rsid w:val="005F2818"/>
    <w:rsid w:val="005F2D30"/>
    <w:rsid w:val="005F410C"/>
    <w:rsid w:val="00601634"/>
    <w:rsid w:val="00602AA6"/>
    <w:rsid w:val="00606093"/>
    <w:rsid w:val="00610C53"/>
    <w:rsid w:val="0062167F"/>
    <w:rsid w:val="0062279F"/>
    <w:rsid w:val="00622E51"/>
    <w:rsid w:val="00623D07"/>
    <w:rsid w:val="006268AD"/>
    <w:rsid w:val="00626DD8"/>
    <w:rsid w:val="00634A79"/>
    <w:rsid w:val="006354DC"/>
    <w:rsid w:val="00645738"/>
    <w:rsid w:val="00651D19"/>
    <w:rsid w:val="006528AB"/>
    <w:rsid w:val="00653FFB"/>
    <w:rsid w:val="00660BB7"/>
    <w:rsid w:val="00662209"/>
    <w:rsid w:val="00680C18"/>
    <w:rsid w:val="00684AD1"/>
    <w:rsid w:val="00687605"/>
    <w:rsid w:val="00687EE4"/>
    <w:rsid w:val="00694098"/>
    <w:rsid w:val="006975AE"/>
    <w:rsid w:val="00697A3A"/>
    <w:rsid w:val="006A3DF6"/>
    <w:rsid w:val="006A4218"/>
    <w:rsid w:val="006B0F14"/>
    <w:rsid w:val="006B1DC0"/>
    <w:rsid w:val="006C103F"/>
    <w:rsid w:val="006D45A1"/>
    <w:rsid w:val="006D4764"/>
    <w:rsid w:val="006D48E2"/>
    <w:rsid w:val="006D56ED"/>
    <w:rsid w:val="006D5888"/>
    <w:rsid w:val="006D64EC"/>
    <w:rsid w:val="006E23EB"/>
    <w:rsid w:val="006E3447"/>
    <w:rsid w:val="006E4158"/>
    <w:rsid w:val="006E668D"/>
    <w:rsid w:val="006E6ACB"/>
    <w:rsid w:val="006E7649"/>
    <w:rsid w:val="006F1FA7"/>
    <w:rsid w:val="006F3377"/>
    <w:rsid w:val="006F463F"/>
    <w:rsid w:val="006F64F7"/>
    <w:rsid w:val="007005A7"/>
    <w:rsid w:val="00703FDD"/>
    <w:rsid w:val="007120E8"/>
    <w:rsid w:val="00712D88"/>
    <w:rsid w:val="00715D11"/>
    <w:rsid w:val="00721FFE"/>
    <w:rsid w:val="0073008E"/>
    <w:rsid w:val="007328B5"/>
    <w:rsid w:val="00735213"/>
    <w:rsid w:val="0073593A"/>
    <w:rsid w:val="00735D40"/>
    <w:rsid w:val="00740176"/>
    <w:rsid w:val="00742194"/>
    <w:rsid w:val="007448D3"/>
    <w:rsid w:val="007451A6"/>
    <w:rsid w:val="00745A95"/>
    <w:rsid w:val="00746826"/>
    <w:rsid w:val="00747AED"/>
    <w:rsid w:val="00750282"/>
    <w:rsid w:val="007505C1"/>
    <w:rsid w:val="0075321E"/>
    <w:rsid w:val="00753847"/>
    <w:rsid w:val="00754D12"/>
    <w:rsid w:val="00757474"/>
    <w:rsid w:val="0076336A"/>
    <w:rsid w:val="007653D8"/>
    <w:rsid w:val="00770795"/>
    <w:rsid w:val="00773A82"/>
    <w:rsid w:val="00774133"/>
    <w:rsid w:val="00775E2E"/>
    <w:rsid w:val="00780E21"/>
    <w:rsid w:val="00781AF0"/>
    <w:rsid w:val="00785A24"/>
    <w:rsid w:val="00786C90"/>
    <w:rsid w:val="00786F9F"/>
    <w:rsid w:val="00790096"/>
    <w:rsid w:val="0079136D"/>
    <w:rsid w:val="0079237C"/>
    <w:rsid w:val="00792EEE"/>
    <w:rsid w:val="007A66AF"/>
    <w:rsid w:val="007A6D04"/>
    <w:rsid w:val="007B20D0"/>
    <w:rsid w:val="007C380B"/>
    <w:rsid w:val="007C624F"/>
    <w:rsid w:val="007D43D6"/>
    <w:rsid w:val="007D487C"/>
    <w:rsid w:val="007D7513"/>
    <w:rsid w:val="007E17B1"/>
    <w:rsid w:val="007E2770"/>
    <w:rsid w:val="007E5287"/>
    <w:rsid w:val="007E53C4"/>
    <w:rsid w:val="007F113C"/>
    <w:rsid w:val="007F310B"/>
    <w:rsid w:val="007F5CF6"/>
    <w:rsid w:val="00800EF6"/>
    <w:rsid w:val="00806638"/>
    <w:rsid w:val="00810B71"/>
    <w:rsid w:val="00815CC0"/>
    <w:rsid w:val="00820AE2"/>
    <w:rsid w:val="00821489"/>
    <w:rsid w:val="0082376C"/>
    <w:rsid w:val="00825BC9"/>
    <w:rsid w:val="00826A67"/>
    <w:rsid w:val="00826CE2"/>
    <w:rsid w:val="00831FC7"/>
    <w:rsid w:val="00834E09"/>
    <w:rsid w:val="0084034C"/>
    <w:rsid w:val="00844F4F"/>
    <w:rsid w:val="008450F0"/>
    <w:rsid w:val="008474EC"/>
    <w:rsid w:val="0085543E"/>
    <w:rsid w:val="008561EE"/>
    <w:rsid w:val="00861130"/>
    <w:rsid w:val="0086531F"/>
    <w:rsid w:val="0086575F"/>
    <w:rsid w:val="0087093B"/>
    <w:rsid w:val="008743EA"/>
    <w:rsid w:val="0088205C"/>
    <w:rsid w:val="00886385"/>
    <w:rsid w:val="0088771D"/>
    <w:rsid w:val="00891080"/>
    <w:rsid w:val="0089745B"/>
    <w:rsid w:val="008A4176"/>
    <w:rsid w:val="008A62E9"/>
    <w:rsid w:val="008B6AD8"/>
    <w:rsid w:val="008C100A"/>
    <w:rsid w:val="008C4CE3"/>
    <w:rsid w:val="008C7973"/>
    <w:rsid w:val="008C7A2A"/>
    <w:rsid w:val="008D1537"/>
    <w:rsid w:val="008D2A51"/>
    <w:rsid w:val="008D3CC5"/>
    <w:rsid w:val="008E3F5F"/>
    <w:rsid w:val="008E43C7"/>
    <w:rsid w:val="008E51F5"/>
    <w:rsid w:val="008E5B6D"/>
    <w:rsid w:val="008F49E0"/>
    <w:rsid w:val="009027EC"/>
    <w:rsid w:val="00910F3D"/>
    <w:rsid w:val="00913565"/>
    <w:rsid w:val="0091373B"/>
    <w:rsid w:val="00913A95"/>
    <w:rsid w:val="00913FBA"/>
    <w:rsid w:val="0091568B"/>
    <w:rsid w:val="00915AE9"/>
    <w:rsid w:val="00915B89"/>
    <w:rsid w:val="00917B45"/>
    <w:rsid w:val="00921876"/>
    <w:rsid w:val="00925377"/>
    <w:rsid w:val="00925BA6"/>
    <w:rsid w:val="009277AB"/>
    <w:rsid w:val="0093178D"/>
    <w:rsid w:val="00931C41"/>
    <w:rsid w:val="00931EC9"/>
    <w:rsid w:val="00932EB6"/>
    <w:rsid w:val="00934B99"/>
    <w:rsid w:val="00937BCD"/>
    <w:rsid w:val="0094501D"/>
    <w:rsid w:val="00951877"/>
    <w:rsid w:val="00952B14"/>
    <w:rsid w:val="009563EC"/>
    <w:rsid w:val="0096253C"/>
    <w:rsid w:val="009633ED"/>
    <w:rsid w:val="0096418C"/>
    <w:rsid w:val="00965112"/>
    <w:rsid w:val="00971C7F"/>
    <w:rsid w:val="00980A90"/>
    <w:rsid w:val="00982DFA"/>
    <w:rsid w:val="00983224"/>
    <w:rsid w:val="00983CD1"/>
    <w:rsid w:val="009845FB"/>
    <w:rsid w:val="00990BC0"/>
    <w:rsid w:val="00992642"/>
    <w:rsid w:val="00993B7F"/>
    <w:rsid w:val="00995C21"/>
    <w:rsid w:val="0099652C"/>
    <w:rsid w:val="00997730"/>
    <w:rsid w:val="009A0B97"/>
    <w:rsid w:val="009A348B"/>
    <w:rsid w:val="009A4103"/>
    <w:rsid w:val="009A474A"/>
    <w:rsid w:val="009A532C"/>
    <w:rsid w:val="009A7CD2"/>
    <w:rsid w:val="009B2B21"/>
    <w:rsid w:val="009B414D"/>
    <w:rsid w:val="009B51F7"/>
    <w:rsid w:val="009B5AA3"/>
    <w:rsid w:val="009B7106"/>
    <w:rsid w:val="009C60E1"/>
    <w:rsid w:val="009D2D20"/>
    <w:rsid w:val="009D48DE"/>
    <w:rsid w:val="009D6B89"/>
    <w:rsid w:val="009E04A1"/>
    <w:rsid w:val="009E0FD5"/>
    <w:rsid w:val="009E1374"/>
    <w:rsid w:val="009E17EC"/>
    <w:rsid w:val="009E3932"/>
    <w:rsid w:val="009E3E58"/>
    <w:rsid w:val="009E594C"/>
    <w:rsid w:val="009F1968"/>
    <w:rsid w:val="009F4860"/>
    <w:rsid w:val="00A00D8E"/>
    <w:rsid w:val="00A00E0F"/>
    <w:rsid w:val="00A02E74"/>
    <w:rsid w:val="00A04B6E"/>
    <w:rsid w:val="00A075F7"/>
    <w:rsid w:val="00A0764C"/>
    <w:rsid w:val="00A117BA"/>
    <w:rsid w:val="00A13E16"/>
    <w:rsid w:val="00A14BC2"/>
    <w:rsid w:val="00A178E6"/>
    <w:rsid w:val="00A210E0"/>
    <w:rsid w:val="00A22070"/>
    <w:rsid w:val="00A226B1"/>
    <w:rsid w:val="00A22CEE"/>
    <w:rsid w:val="00A303BB"/>
    <w:rsid w:val="00A323DA"/>
    <w:rsid w:val="00A330B9"/>
    <w:rsid w:val="00A34871"/>
    <w:rsid w:val="00A465C2"/>
    <w:rsid w:val="00A4762A"/>
    <w:rsid w:val="00A52E41"/>
    <w:rsid w:val="00A54310"/>
    <w:rsid w:val="00A54BB1"/>
    <w:rsid w:val="00A64B9B"/>
    <w:rsid w:val="00A6594A"/>
    <w:rsid w:val="00A6701A"/>
    <w:rsid w:val="00A67FF8"/>
    <w:rsid w:val="00A7252B"/>
    <w:rsid w:val="00A74533"/>
    <w:rsid w:val="00A81BFB"/>
    <w:rsid w:val="00A83AAD"/>
    <w:rsid w:val="00A83D4D"/>
    <w:rsid w:val="00A84566"/>
    <w:rsid w:val="00A85A85"/>
    <w:rsid w:val="00A869E8"/>
    <w:rsid w:val="00A910FC"/>
    <w:rsid w:val="00A9170D"/>
    <w:rsid w:val="00A92AA0"/>
    <w:rsid w:val="00A93A3B"/>
    <w:rsid w:val="00A9411E"/>
    <w:rsid w:val="00A968CA"/>
    <w:rsid w:val="00A96CA8"/>
    <w:rsid w:val="00AA0416"/>
    <w:rsid w:val="00AA0608"/>
    <w:rsid w:val="00AA4175"/>
    <w:rsid w:val="00AA4AFE"/>
    <w:rsid w:val="00AA4F41"/>
    <w:rsid w:val="00AA53E8"/>
    <w:rsid w:val="00AA54D2"/>
    <w:rsid w:val="00AB3BAF"/>
    <w:rsid w:val="00AB61B4"/>
    <w:rsid w:val="00AB6F7C"/>
    <w:rsid w:val="00AB7D5D"/>
    <w:rsid w:val="00AC4968"/>
    <w:rsid w:val="00AD04CE"/>
    <w:rsid w:val="00AD0C9A"/>
    <w:rsid w:val="00AD2683"/>
    <w:rsid w:val="00AD4373"/>
    <w:rsid w:val="00AE143A"/>
    <w:rsid w:val="00AE3F05"/>
    <w:rsid w:val="00AE553D"/>
    <w:rsid w:val="00AF4799"/>
    <w:rsid w:val="00B00A31"/>
    <w:rsid w:val="00B01310"/>
    <w:rsid w:val="00B0336C"/>
    <w:rsid w:val="00B06520"/>
    <w:rsid w:val="00B112C3"/>
    <w:rsid w:val="00B172C7"/>
    <w:rsid w:val="00B20380"/>
    <w:rsid w:val="00B203F7"/>
    <w:rsid w:val="00B2146A"/>
    <w:rsid w:val="00B22B88"/>
    <w:rsid w:val="00B231DA"/>
    <w:rsid w:val="00B250CC"/>
    <w:rsid w:val="00B32A6D"/>
    <w:rsid w:val="00B34530"/>
    <w:rsid w:val="00B35407"/>
    <w:rsid w:val="00B35FAD"/>
    <w:rsid w:val="00B36365"/>
    <w:rsid w:val="00B3652E"/>
    <w:rsid w:val="00B50546"/>
    <w:rsid w:val="00B507BF"/>
    <w:rsid w:val="00B52638"/>
    <w:rsid w:val="00B534FA"/>
    <w:rsid w:val="00B53BB5"/>
    <w:rsid w:val="00B54162"/>
    <w:rsid w:val="00B55992"/>
    <w:rsid w:val="00B57CDA"/>
    <w:rsid w:val="00B61EF8"/>
    <w:rsid w:val="00B701AA"/>
    <w:rsid w:val="00B7157E"/>
    <w:rsid w:val="00B748AC"/>
    <w:rsid w:val="00B77273"/>
    <w:rsid w:val="00B87F2B"/>
    <w:rsid w:val="00B9081C"/>
    <w:rsid w:val="00B918F8"/>
    <w:rsid w:val="00B96FBF"/>
    <w:rsid w:val="00B970CF"/>
    <w:rsid w:val="00B97B1F"/>
    <w:rsid w:val="00B97C8C"/>
    <w:rsid w:val="00BA1849"/>
    <w:rsid w:val="00BA1D35"/>
    <w:rsid w:val="00BB1CA4"/>
    <w:rsid w:val="00BB1CF9"/>
    <w:rsid w:val="00BB682E"/>
    <w:rsid w:val="00BC0825"/>
    <w:rsid w:val="00BC7305"/>
    <w:rsid w:val="00BC7398"/>
    <w:rsid w:val="00BD006D"/>
    <w:rsid w:val="00BD18EA"/>
    <w:rsid w:val="00BD3342"/>
    <w:rsid w:val="00BE1BD9"/>
    <w:rsid w:val="00BF5193"/>
    <w:rsid w:val="00BF5D97"/>
    <w:rsid w:val="00C004B2"/>
    <w:rsid w:val="00C00EC4"/>
    <w:rsid w:val="00C01906"/>
    <w:rsid w:val="00C051A9"/>
    <w:rsid w:val="00C07186"/>
    <w:rsid w:val="00C071AC"/>
    <w:rsid w:val="00C1042E"/>
    <w:rsid w:val="00C12CEA"/>
    <w:rsid w:val="00C14E72"/>
    <w:rsid w:val="00C205AE"/>
    <w:rsid w:val="00C221F0"/>
    <w:rsid w:val="00C2449F"/>
    <w:rsid w:val="00C26C87"/>
    <w:rsid w:val="00C36BD8"/>
    <w:rsid w:val="00C36CEC"/>
    <w:rsid w:val="00C400C9"/>
    <w:rsid w:val="00C463E8"/>
    <w:rsid w:val="00C5134A"/>
    <w:rsid w:val="00C51EAD"/>
    <w:rsid w:val="00C60EBE"/>
    <w:rsid w:val="00C61AF9"/>
    <w:rsid w:val="00C639E9"/>
    <w:rsid w:val="00C65BFD"/>
    <w:rsid w:val="00C667E4"/>
    <w:rsid w:val="00C671E3"/>
    <w:rsid w:val="00C676DE"/>
    <w:rsid w:val="00C70A5C"/>
    <w:rsid w:val="00C71173"/>
    <w:rsid w:val="00C76383"/>
    <w:rsid w:val="00C80057"/>
    <w:rsid w:val="00C81844"/>
    <w:rsid w:val="00C85C09"/>
    <w:rsid w:val="00C87F4D"/>
    <w:rsid w:val="00C91E51"/>
    <w:rsid w:val="00C93EB6"/>
    <w:rsid w:val="00C96635"/>
    <w:rsid w:val="00CA38AA"/>
    <w:rsid w:val="00CA58B8"/>
    <w:rsid w:val="00CA7D9D"/>
    <w:rsid w:val="00CB612A"/>
    <w:rsid w:val="00CB7623"/>
    <w:rsid w:val="00CC142A"/>
    <w:rsid w:val="00CC73FA"/>
    <w:rsid w:val="00CD0E50"/>
    <w:rsid w:val="00CD1BDB"/>
    <w:rsid w:val="00CD2A3E"/>
    <w:rsid w:val="00CD2B88"/>
    <w:rsid w:val="00CD34F5"/>
    <w:rsid w:val="00CE1FF6"/>
    <w:rsid w:val="00CE3BA4"/>
    <w:rsid w:val="00CE615F"/>
    <w:rsid w:val="00CF21F4"/>
    <w:rsid w:val="00CF355C"/>
    <w:rsid w:val="00D03143"/>
    <w:rsid w:val="00D03A1E"/>
    <w:rsid w:val="00D05A62"/>
    <w:rsid w:val="00D07918"/>
    <w:rsid w:val="00D12559"/>
    <w:rsid w:val="00D126B6"/>
    <w:rsid w:val="00D142AB"/>
    <w:rsid w:val="00D15BC0"/>
    <w:rsid w:val="00D16EEB"/>
    <w:rsid w:val="00D21B82"/>
    <w:rsid w:val="00D21C88"/>
    <w:rsid w:val="00D24D78"/>
    <w:rsid w:val="00D261ED"/>
    <w:rsid w:val="00D30468"/>
    <w:rsid w:val="00D3106A"/>
    <w:rsid w:val="00D3791B"/>
    <w:rsid w:val="00D42173"/>
    <w:rsid w:val="00D444F0"/>
    <w:rsid w:val="00D45E38"/>
    <w:rsid w:val="00D54CD0"/>
    <w:rsid w:val="00D56090"/>
    <w:rsid w:val="00D608C7"/>
    <w:rsid w:val="00D625B6"/>
    <w:rsid w:val="00D64255"/>
    <w:rsid w:val="00D642E5"/>
    <w:rsid w:val="00D6560A"/>
    <w:rsid w:val="00D757DA"/>
    <w:rsid w:val="00D76259"/>
    <w:rsid w:val="00D763BC"/>
    <w:rsid w:val="00D77F42"/>
    <w:rsid w:val="00D8393F"/>
    <w:rsid w:val="00D84F15"/>
    <w:rsid w:val="00D850E1"/>
    <w:rsid w:val="00D87B7D"/>
    <w:rsid w:val="00D92B35"/>
    <w:rsid w:val="00D960BA"/>
    <w:rsid w:val="00D97EF1"/>
    <w:rsid w:val="00DA2BC1"/>
    <w:rsid w:val="00DA4A0A"/>
    <w:rsid w:val="00DB08BA"/>
    <w:rsid w:val="00DB19F8"/>
    <w:rsid w:val="00DB2E61"/>
    <w:rsid w:val="00DB36FC"/>
    <w:rsid w:val="00DB3954"/>
    <w:rsid w:val="00DB6B9A"/>
    <w:rsid w:val="00DB7EAE"/>
    <w:rsid w:val="00DC0ECA"/>
    <w:rsid w:val="00DC4A2A"/>
    <w:rsid w:val="00DC63B1"/>
    <w:rsid w:val="00DD1D3D"/>
    <w:rsid w:val="00DD351E"/>
    <w:rsid w:val="00DD36AC"/>
    <w:rsid w:val="00DD47ED"/>
    <w:rsid w:val="00DD6406"/>
    <w:rsid w:val="00DE2942"/>
    <w:rsid w:val="00DE52E7"/>
    <w:rsid w:val="00DF015D"/>
    <w:rsid w:val="00DF24FE"/>
    <w:rsid w:val="00DF614E"/>
    <w:rsid w:val="00DF6585"/>
    <w:rsid w:val="00DF6C8C"/>
    <w:rsid w:val="00E22639"/>
    <w:rsid w:val="00E44209"/>
    <w:rsid w:val="00E449BA"/>
    <w:rsid w:val="00E4531F"/>
    <w:rsid w:val="00E605A8"/>
    <w:rsid w:val="00E64AC4"/>
    <w:rsid w:val="00E67808"/>
    <w:rsid w:val="00E704F1"/>
    <w:rsid w:val="00E73AD6"/>
    <w:rsid w:val="00E751CA"/>
    <w:rsid w:val="00E75638"/>
    <w:rsid w:val="00E81B94"/>
    <w:rsid w:val="00E822EC"/>
    <w:rsid w:val="00E82436"/>
    <w:rsid w:val="00E86AA5"/>
    <w:rsid w:val="00E91373"/>
    <w:rsid w:val="00E97CAF"/>
    <w:rsid w:val="00EA2030"/>
    <w:rsid w:val="00EA5A27"/>
    <w:rsid w:val="00EC3EAC"/>
    <w:rsid w:val="00ED1837"/>
    <w:rsid w:val="00ED2E86"/>
    <w:rsid w:val="00ED2FAE"/>
    <w:rsid w:val="00ED6907"/>
    <w:rsid w:val="00ED710D"/>
    <w:rsid w:val="00EE1FEE"/>
    <w:rsid w:val="00EE6832"/>
    <w:rsid w:val="00EF22D3"/>
    <w:rsid w:val="00EF243C"/>
    <w:rsid w:val="00EF38F9"/>
    <w:rsid w:val="00EF583C"/>
    <w:rsid w:val="00F01ECF"/>
    <w:rsid w:val="00F056AC"/>
    <w:rsid w:val="00F07170"/>
    <w:rsid w:val="00F109E9"/>
    <w:rsid w:val="00F11025"/>
    <w:rsid w:val="00F16768"/>
    <w:rsid w:val="00F245A8"/>
    <w:rsid w:val="00F24A9B"/>
    <w:rsid w:val="00F3447D"/>
    <w:rsid w:val="00F400E9"/>
    <w:rsid w:val="00F4159C"/>
    <w:rsid w:val="00F424E0"/>
    <w:rsid w:val="00F52024"/>
    <w:rsid w:val="00F52389"/>
    <w:rsid w:val="00F53C59"/>
    <w:rsid w:val="00F55378"/>
    <w:rsid w:val="00F561C1"/>
    <w:rsid w:val="00F62B1E"/>
    <w:rsid w:val="00F64EF8"/>
    <w:rsid w:val="00F747E9"/>
    <w:rsid w:val="00F754DB"/>
    <w:rsid w:val="00F83354"/>
    <w:rsid w:val="00F84926"/>
    <w:rsid w:val="00F852CB"/>
    <w:rsid w:val="00F85566"/>
    <w:rsid w:val="00F868A9"/>
    <w:rsid w:val="00F87983"/>
    <w:rsid w:val="00F91599"/>
    <w:rsid w:val="00F95118"/>
    <w:rsid w:val="00FB0A84"/>
    <w:rsid w:val="00FB4D15"/>
    <w:rsid w:val="00FB51F0"/>
    <w:rsid w:val="00FC0EBC"/>
    <w:rsid w:val="00FC4580"/>
    <w:rsid w:val="00FC78C5"/>
    <w:rsid w:val="00FD1695"/>
    <w:rsid w:val="00FD1FD2"/>
    <w:rsid w:val="00FD6F24"/>
    <w:rsid w:val="00FE13D6"/>
    <w:rsid w:val="00FE441A"/>
    <w:rsid w:val="00FF6541"/>
    <w:rsid w:val="00FF66A1"/>
    <w:rsid w:val="00FF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3D0195-AB3B-4E31-824F-FBF49F04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3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uiPriority w:val="99"/>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nhideWhenUsed/>
    <w:rsid w:val="0062167F"/>
    <w:pPr>
      <w:suppressAutoHyphens w:val="0"/>
    </w:pPr>
    <w:rPr>
      <w:sz w:val="20"/>
      <w:lang w:eastAsia="ru-RU"/>
    </w:rPr>
  </w:style>
  <w:style w:type="character" w:customStyle="1" w:styleId="aff7">
    <w:name w:val="Текст примечания Знак"/>
    <w:basedOn w:val="a2"/>
    <w:link w:val="aff6"/>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nhideWhenUsed/>
    <w:rsid w:val="0062167F"/>
    <w:rPr>
      <w:b/>
      <w:bCs/>
    </w:rPr>
  </w:style>
  <w:style w:type="character" w:customStyle="1" w:styleId="aff9">
    <w:name w:val="Тема примечания Знак"/>
    <w:basedOn w:val="aff7"/>
    <w:link w:val="aff8"/>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uiPriority w:val="99"/>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uiPriority w:val="99"/>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uiPriority w:val="99"/>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afffffd">
    <w:name w:val="Знак Знак"/>
    <w:rsid w:val="00DC4A2A"/>
    <w:rPr>
      <w:sz w:val="27"/>
      <w:szCs w:val="27"/>
      <w:lang w:bidi="ar-SA"/>
    </w:rPr>
  </w:style>
  <w:style w:type="character" w:customStyle="1" w:styleId="311">
    <w:name w:val="Основной текст с отступом 3 Знак1"/>
    <w:basedOn w:val="a2"/>
    <w:rsid w:val="00B97B1F"/>
    <w:rPr>
      <w:rFonts w:ascii="Mangal" w:eastAsia="Tahoma" w:hAnsi="Mangal" w:cs="Liberation Sans"/>
      <w:color w:val="000000"/>
      <w:sz w:val="16"/>
      <w:szCs w:val="16"/>
    </w:rPr>
  </w:style>
  <w:style w:type="character" w:customStyle="1" w:styleId="1ff3">
    <w:name w:val="Основной текст с отступом Знак1"/>
    <w:rsid w:val="00B97B1F"/>
    <w:rPr>
      <w:rFonts w:ascii="Times New Roman" w:eastAsia="Times New Roman" w:hAnsi="Times New Roman" w:cs="Times New Roman"/>
      <w:color w:val="000000"/>
      <w:sz w:val="28"/>
      <w:szCs w:val="20"/>
      <w:lang w:eastAsia="ru-RU"/>
    </w:rPr>
  </w:style>
  <w:style w:type="character" w:customStyle="1" w:styleId="214">
    <w:name w:val="Основной текст 2 Знак1"/>
    <w:basedOn w:val="a2"/>
    <w:rsid w:val="00B97B1F"/>
    <w:rPr>
      <w:rFonts w:ascii="Times New Roman" w:eastAsia="Times New Roman" w:hAnsi="Times New Roman" w:cs="Times New Roman"/>
      <w:b/>
      <w:color w:val="000000"/>
      <w:sz w:val="28"/>
      <w:szCs w:val="24"/>
      <w:lang w:eastAsia="ru-RU"/>
    </w:rPr>
  </w:style>
  <w:style w:type="paragraph" w:customStyle="1" w:styleId="2f5">
    <w:name w:val="Без интервала2"/>
    <w:rsid w:val="00B97B1F"/>
    <w:pPr>
      <w:suppressAutoHyphens/>
      <w:spacing w:after="0" w:line="240" w:lineRule="auto"/>
    </w:pPr>
    <w:rPr>
      <w:rFonts w:ascii="Calibri" w:eastAsia="Calibri" w:hAnsi="Calibri" w:cs="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366906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t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v@noti.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88151-0797-4EC2-B80B-9E3E5270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40</Pages>
  <Words>42470</Words>
  <Characters>242079</Characters>
  <Application>Microsoft Office Word</Application>
  <DocSecurity>0</DocSecurity>
  <Lines>2017</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11</cp:revision>
  <cp:lastPrinted>2021-12-01T01:53:00Z</cp:lastPrinted>
  <dcterms:created xsi:type="dcterms:W3CDTF">2021-11-29T02:48:00Z</dcterms:created>
  <dcterms:modified xsi:type="dcterms:W3CDTF">2021-12-01T02:13:00Z</dcterms:modified>
</cp:coreProperties>
</file>