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99652C"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99652C" w:rsidRDefault="00B96FBF" w:rsidP="00102042">
            <w:pPr>
              <w:jc w:val="center"/>
              <w:rPr>
                <w:b/>
                <w:bCs/>
                <w:szCs w:val="28"/>
              </w:rPr>
            </w:pPr>
            <w:r w:rsidRPr="0099652C">
              <w:rPr>
                <w:b/>
                <w:bCs/>
                <w:szCs w:val="28"/>
              </w:rPr>
              <w:t>№</w:t>
            </w:r>
            <w:r w:rsidR="007505C1">
              <w:rPr>
                <w:b/>
                <w:bCs/>
                <w:szCs w:val="28"/>
              </w:rPr>
              <w:t xml:space="preserve"> </w:t>
            </w:r>
            <w:r w:rsidR="003A1CAA">
              <w:rPr>
                <w:b/>
                <w:bCs/>
                <w:szCs w:val="28"/>
              </w:rPr>
              <w:t>9</w:t>
            </w:r>
            <w:r w:rsidRPr="0099652C">
              <w:rPr>
                <w:b/>
                <w:bCs/>
                <w:szCs w:val="28"/>
              </w:rPr>
              <w:t xml:space="preserve"> от «</w:t>
            </w:r>
            <w:r w:rsidR="003A1CAA">
              <w:rPr>
                <w:b/>
                <w:bCs/>
                <w:szCs w:val="28"/>
              </w:rPr>
              <w:t>26</w:t>
            </w:r>
            <w:r w:rsidRPr="00536991">
              <w:rPr>
                <w:b/>
                <w:bCs/>
                <w:szCs w:val="28"/>
              </w:rPr>
              <w:t>»</w:t>
            </w:r>
            <w:r w:rsidR="00151840" w:rsidRPr="00536991">
              <w:rPr>
                <w:b/>
                <w:bCs/>
                <w:szCs w:val="28"/>
              </w:rPr>
              <w:t xml:space="preserve"> </w:t>
            </w:r>
            <w:r w:rsidR="00085DF6" w:rsidRPr="00536991">
              <w:rPr>
                <w:b/>
                <w:bCs/>
                <w:szCs w:val="28"/>
              </w:rPr>
              <w:t>марта</w:t>
            </w:r>
            <w:r w:rsidR="002915EA" w:rsidRPr="00536991">
              <w:rPr>
                <w:b/>
                <w:bCs/>
                <w:szCs w:val="28"/>
              </w:rPr>
              <w:t xml:space="preserve"> </w:t>
            </w:r>
            <w:r w:rsidR="00CF21F4" w:rsidRPr="00536991">
              <w:rPr>
                <w:b/>
                <w:bCs/>
                <w:szCs w:val="28"/>
              </w:rPr>
              <w:t>202</w:t>
            </w:r>
            <w:r w:rsidR="00753847" w:rsidRPr="00536991">
              <w:rPr>
                <w:b/>
                <w:bCs/>
                <w:szCs w:val="28"/>
              </w:rPr>
              <w:t>1</w:t>
            </w:r>
            <w:r w:rsidRPr="0099652C">
              <w:rPr>
                <w:b/>
                <w:bCs/>
                <w:szCs w:val="28"/>
              </w:rPr>
              <w:t xml:space="preserve"> года</w:t>
            </w:r>
          </w:p>
          <w:p w:rsidR="00B96FBF" w:rsidRPr="0099652C" w:rsidRDefault="00B96FBF" w:rsidP="00102042">
            <w:pPr>
              <w:jc w:val="center"/>
            </w:pPr>
          </w:p>
        </w:tc>
      </w:tr>
    </w:tbl>
    <w:p w:rsidR="00C70A5C" w:rsidRDefault="00C70A5C" w:rsidP="00790096">
      <w:pPr>
        <w:tabs>
          <w:tab w:val="left" w:pos="2265"/>
          <w:tab w:val="center" w:pos="5386"/>
        </w:tabs>
        <w:jc w:val="center"/>
        <w:rPr>
          <w:b/>
          <w:bCs/>
          <w:sz w:val="16"/>
          <w:szCs w:val="16"/>
        </w:rPr>
      </w:pPr>
    </w:p>
    <w:p w:rsidR="00D642E5" w:rsidRPr="004F2E98" w:rsidRDefault="00D642E5" w:rsidP="001A715A">
      <w:pPr>
        <w:tabs>
          <w:tab w:val="left" w:pos="2265"/>
          <w:tab w:val="center" w:pos="5386"/>
        </w:tabs>
        <w:rPr>
          <w:b/>
          <w:bCs/>
          <w:sz w:val="16"/>
          <w:szCs w:val="16"/>
        </w:rPr>
        <w:sectPr w:rsidR="00D642E5" w:rsidRPr="004F2E98" w:rsidSect="00102042">
          <w:footerReference w:type="even" r:id="rId9"/>
          <w:pgSz w:w="11906" w:h="16838" w:code="9"/>
          <w:pgMar w:top="567" w:right="567" w:bottom="567" w:left="567" w:header="720" w:footer="720" w:gutter="0"/>
          <w:cols w:space="720"/>
          <w:docGrid w:linePitch="360"/>
        </w:sectPr>
      </w:pPr>
    </w:p>
    <w:p w:rsidR="00715083" w:rsidRPr="00A5628C" w:rsidRDefault="00715083" w:rsidP="00715083">
      <w:pPr>
        <w:pStyle w:val="aa"/>
        <w:rPr>
          <w:b/>
          <w:sz w:val="16"/>
          <w:szCs w:val="16"/>
        </w:rPr>
      </w:pPr>
      <w:r w:rsidRPr="00A5628C">
        <w:rPr>
          <w:b/>
          <w:sz w:val="16"/>
          <w:szCs w:val="16"/>
        </w:rPr>
        <w:t xml:space="preserve">СОВЕТ ДЕПУТАТОВ </w:t>
      </w:r>
    </w:p>
    <w:p w:rsidR="00715083" w:rsidRPr="00715083" w:rsidRDefault="00715083" w:rsidP="00715083">
      <w:pPr>
        <w:jc w:val="center"/>
        <w:rPr>
          <w:b/>
          <w:sz w:val="16"/>
          <w:szCs w:val="16"/>
        </w:rPr>
      </w:pPr>
      <w:r w:rsidRPr="00715083">
        <w:rPr>
          <w:b/>
          <w:sz w:val="16"/>
          <w:szCs w:val="16"/>
        </w:rPr>
        <w:t>ТОГУЧИНСКОГО РАЙОНА</w:t>
      </w:r>
    </w:p>
    <w:p w:rsidR="00715083" w:rsidRPr="00715083" w:rsidRDefault="00715083" w:rsidP="00715083">
      <w:pPr>
        <w:jc w:val="center"/>
        <w:rPr>
          <w:b/>
          <w:sz w:val="16"/>
          <w:szCs w:val="16"/>
        </w:rPr>
      </w:pPr>
      <w:r w:rsidRPr="00715083">
        <w:rPr>
          <w:b/>
          <w:sz w:val="16"/>
          <w:szCs w:val="16"/>
        </w:rPr>
        <w:t>НОВОСИБИРСКОЙ ОБЛАСТИ</w:t>
      </w:r>
    </w:p>
    <w:p w:rsidR="00715083" w:rsidRPr="00715083" w:rsidRDefault="00715083" w:rsidP="00715083">
      <w:pPr>
        <w:jc w:val="center"/>
        <w:rPr>
          <w:b/>
          <w:sz w:val="16"/>
          <w:szCs w:val="16"/>
        </w:rPr>
      </w:pPr>
    </w:p>
    <w:p w:rsidR="00715083" w:rsidRPr="00715083" w:rsidRDefault="00715083" w:rsidP="00715083">
      <w:pPr>
        <w:jc w:val="center"/>
        <w:rPr>
          <w:b/>
          <w:sz w:val="16"/>
          <w:szCs w:val="16"/>
        </w:rPr>
      </w:pPr>
      <w:r w:rsidRPr="00715083">
        <w:rPr>
          <w:b/>
          <w:sz w:val="16"/>
          <w:szCs w:val="16"/>
        </w:rPr>
        <w:t>РЕШЕНИЕ</w:t>
      </w:r>
    </w:p>
    <w:p w:rsidR="00715083" w:rsidRPr="00715083" w:rsidRDefault="00715083" w:rsidP="00715083">
      <w:pPr>
        <w:jc w:val="both"/>
        <w:rPr>
          <w:sz w:val="16"/>
          <w:szCs w:val="16"/>
        </w:rPr>
      </w:pPr>
      <w:r w:rsidRPr="00715083">
        <w:rPr>
          <w:sz w:val="16"/>
          <w:szCs w:val="16"/>
        </w:rPr>
        <w:t xml:space="preserve">                            Восьмой сессии четвертого созыва</w:t>
      </w:r>
    </w:p>
    <w:p w:rsidR="00715083" w:rsidRPr="00715083" w:rsidRDefault="00715083" w:rsidP="00715083">
      <w:pPr>
        <w:rPr>
          <w:sz w:val="16"/>
          <w:szCs w:val="16"/>
        </w:rPr>
      </w:pPr>
      <w:r w:rsidRPr="00715083">
        <w:rPr>
          <w:sz w:val="16"/>
          <w:szCs w:val="16"/>
        </w:rPr>
        <w:t xml:space="preserve">    </w:t>
      </w:r>
    </w:p>
    <w:p w:rsidR="00715083" w:rsidRPr="00715083" w:rsidRDefault="00715083" w:rsidP="00715083">
      <w:pPr>
        <w:rPr>
          <w:sz w:val="16"/>
          <w:szCs w:val="16"/>
        </w:rPr>
      </w:pPr>
      <w:r w:rsidRPr="00715083">
        <w:rPr>
          <w:sz w:val="16"/>
          <w:szCs w:val="16"/>
        </w:rPr>
        <w:t>26.03.2021                                                                                       № 43</w:t>
      </w:r>
    </w:p>
    <w:p w:rsidR="00715083" w:rsidRPr="00715083" w:rsidRDefault="00715083" w:rsidP="00715083">
      <w:pPr>
        <w:jc w:val="center"/>
        <w:rPr>
          <w:sz w:val="16"/>
          <w:szCs w:val="16"/>
        </w:rPr>
      </w:pPr>
      <w:r w:rsidRPr="00715083">
        <w:rPr>
          <w:sz w:val="16"/>
          <w:szCs w:val="16"/>
        </w:rPr>
        <w:t>г. Тогучин</w:t>
      </w:r>
    </w:p>
    <w:p w:rsidR="00715083" w:rsidRPr="00715083" w:rsidRDefault="00715083" w:rsidP="00715083">
      <w:pPr>
        <w:jc w:val="center"/>
        <w:rPr>
          <w:sz w:val="16"/>
          <w:szCs w:val="16"/>
        </w:rPr>
      </w:pPr>
    </w:p>
    <w:p w:rsidR="00715083" w:rsidRPr="00715083" w:rsidRDefault="00715083" w:rsidP="00715083">
      <w:pPr>
        <w:jc w:val="center"/>
        <w:rPr>
          <w:sz w:val="16"/>
          <w:szCs w:val="16"/>
        </w:rPr>
      </w:pPr>
      <w:r w:rsidRPr="00715083">
        <w:rPr>
          <w:sz w:val="16"/>
          <w:szCs w:val="16"/>
        </w:rPr>
        <w:t xml:space="preserve">О внесении изменений и дополнений в </w:t>
      </w:r>
    </w:p>
    <w:p w:rsidR="00715083" w:rsidRPr="00715083" w:rsidRDefault="00715083" w:rsidP="00715083">
      <w:pPr>
        <w:jc w:val="center"/>
        <w:rPr>
          <w:sz w:val="16"/>
          <w:szCs w:val="16"/>
        </w:rPr>
      </w:pPr>
      <w:r w:rsidRPr="00715083">
        <w:rPr>
          <w:sz w:val="16"/>
          <w:szCs w:val="16"/>
        </w:rPr>
        <w:t>Устав Тогучинского района Новосибирской области</w:t>
      </w:r>
    </w:p>
    <w:p w:rsidR="00715083" w:rsidRPr="00715083" w:rsidRDefault="00715083" w:rsidP="00715083">
      <w:pPr>
        <w:jc w:val="center"/>
        <w:rPr>
          <w:sz w:val="16"/>
          <w:szCs w:val="16"/>
        </w:rPr>
      </w:pPr>
    </w:p>
    <w:p w:rsidR="00715083" w:rsidRPr="00715083" w:rsidRDefault="00715083" w:rsidP="00715083">
      <w:pPr>
        <w:jc w:val="both"/>
        <w:rPr>
          <w:sz w:val="16"/>
          <w:szCs w:val="16"/>
        </w:rPr>
      </w:pPr>
      <w:r w:rsidRPr="00715083">
        <w:rPr>
          <w:color w:val="000000"/>
          <w:sz w:val="16"/>
          <w:szCs w:val="16"/>
        </w:rPr>
        <w:t xml:space="preserve">        В целях приведения Устава Тогучинского района Новосибирской области в соответствие с действующим законодательством, на основании ст.28, ст.44 Федерального Закона </w:t>
      </w:r>
      <w:hyperlink r:id="rId10" w:history="1">
        <w:r w:rsidRPr="00715083">
          <w:rPr>
            <w:rStyle w:val="ac"/>
            <w:sz w:val="16"/>
            <w:szCs w:val="16"/>
          </w:rPr>
          <w:t>от 06.10.2003 года № 131-ФЗ</w:t>
        </w:r>
      </w:hyperlink>
      <w:r w:rsidRPr="00715083">
        <w:rPr>
          <w:sz w:val="16"/>
          <w:szCs w:val="16"/>
        </w:rPr>
        <w:t xml:space="preserve"> </w:t>
      </w:r>
      <w:r w:rsidRPr="00715083">
        <w:rPr>
          <w:color w:val="000000"/>
          <w:sz w:val="16"/>
          <w:szCs w:val="16"/>
        </w:rPr>
        <w:t xml:space="preserve">«Об общих принципах организации местного самоуправления в Российской Федерации», Совет депутатов </w:t>
      </w:r>
      <w:r w:rsidRPr="00715083">
        <w:rPr>
          <w:sz w:val="16"/>
          <w:szCs w:val="16"/>
        </w:rPr>
        <w:tab/>
        <w:t>Тогучинского района Новосибирской области</w:t>
      </w:r>
    </w:p>
    <w:p w:rsidR="00715083" w:rsidRPr="00715083" w:rsidRDefault="00715083" w:rsidP="00715083">
      <w:pPr>
        <w:jc w:val="both"/>
        <w:rPr>
          <w:sz w:val="16"/>
          <w:szCs w:val="16"/>
        </w:rPr>
      </w:pPr>
      <w:r w:rsidRPr="00715083">
        <w:rPr>
          <w:sz w:val="16"/>
          <w:szCs w:val="16"/>
        </w:rPr>
        <w:t xml:space="preserve"> РЕШИЛ:</w:t>
      </w:r>
    </w:p>
    <w:p w:rsidR="00715083" w:rsidRPr="00715083" w:rsidRDefault="00715083" w:rsidP="00715083">
      <w:pPr>
        <w:pStyle w:val="ConsPlusNormal"/>
        <w:ind w:firstLine="360"/>
        <w:jc w:val="both"/>
        <w:rPr>
          <w:sz w:val="16"/>
          <w:szCs w:val="16"/>
        </w:rPr>
      </w:pPr>
      <w:r w:rsidRPr="00715083">
        <w:rPr>
          <w:rFonts w:ascii="Times New Roman" w:hAnsi="Times New Roman" w:cs="Times New Roman"/>
          <w:sz w:val="16"/>
          <w:szCs w:val="16"/>
        </w:rPr>
        <w:t xml:space="preserve"> 1. Принять </w:t>
      </w:r>
      <w:r w:rsidRPr="00715083">
        <w:rPr>
          <w:rFonts w:ascii="Times New Roman" w:hAnsi="Times New Roman" w:cs="Times New Roman"/>
          <w:color w:val="000000"/>
          <w:spacing w:val="1"/>
          <w:sz w:val="16"/>
          <w:szCs w:val="16"/>
        </w:rPr>
        <w:t xml:space="preserve">муниципальный правовой акт </w:t>
      </w:r>
      <w:r w:rsidRPr="00715083">
        <w:rPr>
          <w:rFonts w:ascii="Times New Roman" w:hAnsi="Times New Roman" w:cs="Times New Roman"/>
          <w:sz w:val="16"/>
          <w:szCs w:val="16"/>
        </w:rPr>
        <w:t>о внесении изменений и дополнений в Устав Тогучинского района Новосибирской области (прилагается).</w:t>
      </w:r>
    </w:p>
    <w:p w:rsidR="00715083" w:rsidRPr="00715083" w:rsidRDefault="00715083" w:rsidP="00715083">
      <w:pPr>
        <w:shd w:val="clear" w:color="auto" w:fill="FFFFFF"/>
        <w:tabs>
          <w:tab w:val="left" w:pos="744"/>
        </w:tabs>
        <w:ind w:firstLine="470"/>
        <w:jc w:val="both"/>
        <w:rPr>
          <w:sz w:val="16"/>
          <w:szCs w:val="16"/>
        </w:rPr>
      </w:pPr>
      <w:r w:rsidRPr="00715083">
        <w:rPr>
          <w:color w:val="000000"/>
          <w:sz w:val="16"/>
          <w:szCs w:val="16"/>
        </w:rPr>
        <w:t>2. В порядке, установленном Федеральным законом от 21.07.2005 г. № 97-ФЗ «О государственной регистрации Уставов муниципальных образований», п</w:t>
      </w:r>
      <w:r w:rsidRPr="00715083">
        <w:rPr>
          <w:color w:val="000000"/>
          <w:spacing w:val="3"/>
          <w:sz w:val="16"/>
          <w:szCs w:val="16"/>
        </w:rPr>
        <w:t xml:space="preserve">редоставить муниципальный правовой акт о внесении изменений и дополнений в Устав Тогучинского района </w:t>
      </w:r>
      <w:r w:rsidRPr="00715083">
        <w:rPr>
          <w:sz w:val="16"/>
          <w:szCs w:val="16"/>
        </w:rPr>
        <w:t>Новосибирской области</w:t>
      </w:r>
      <w:r w:rsidRPr="00715083">
        <w:rPr>
          <w:color w:val="000000"/>
          <w:spacing w:val="3"/>
          <w:sz w:val="16"/>
          <w:szCs w:val="16"/>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715083" w:rsidRPr="00715083" w:rsidRDefault="00715083" w:rsidP="00715083">
      <w:pPr>
        <w:shd w:val="clear" w:color="auto" w:fill="FFFFFF"/>
        <w:tabs>
          <w:tab w:val="left" w:pos="869"/>
          <w:tab w:val="left" w:leader="underscore" w:pos="6566"/>
        </w:tabs>
        <w:ind w:firstLine="360"/>
        <w:jc w:val="both"/>
        <w:rPr>
          <w:sz w:val="16"/>
          <w:szCs w:val="16"/>
        </w:rPr>
      </w:pPr>
      <w:r w:rsidRPr="00715083">
        <w:rPr>
          <w:color w:val="000000"/>
          <w:spacing w:val="3"/>
          <w:sz w:val="16"/>
          <w:szCs w:val="16"/>
        </w:rPr>
        <w:t xml:space="preserve">  3. Главе  Тогучинского </w:t>
      </w:r>
      <w:r w:rsidRPr="00715083">
        <w:rPr>
          <w:sz w:val="16"/>
          <w:szCs w:val="16"/>
        </w:rPr>
        <w:t>района Новосибирской области</w:t>
      </w:r>
      <w:r w:rsidRPr="00715083">
        <w:rPr>
          <w:color w:val="000000"/>
          <w:sz w:val="16"/>
          <w:szCs w:val="16"/>
        </w:rPr>
        <w:t xml:space="preserve"> </w:t>
      </w:r>
      <w:r w:rsidRPr="00715083">
        <w:rPr>
          <w:color w:val="000000"/>
          <w:spacing w:val="1"/>
          <w:sz w:val="16"/>
          <w:szCs w:val="16"/>
        </w:rPr>
        <w:t xml:space="preserve">опубликовать  муниципальный правовой акт о внесении изменении и дополнений в Устав Тогучинского района </w:t>
      </w:r>
      <w:r w:rsidRPr="00715083">
        <w:rPr>
          <w:color w:val="000000"/>
          <w:spacing w:val="-6"/>
          <w:sz w:val="16"/>
          <w:szCs w:val="16"/>
        </w:rPr>
        <w:t>после</w:t>
      </w:r>
      <w:r w:rsidRPr="00715083">
        <w:rPr>
          <w:sz w:val="16"/>
          <w:szCs w:val="16"/>
        </w:rPr>
        <w:t xml:space="preserve"> </w:t>
      </w:r>
      <w:r w:rsidRPr="00715083">
        <w:rPr>
          <w:color w:val="000000"/>
          <w:spacing w:val="-1"/>
          <w:sz w:val="16"/>
          <w:szCs w:val="16"/>
        </w:rPr>
        <w:t xml:space="preserve">государственной регистрации в течение 7 дней </w:t>
      </w:r>
      <w:r w:rsidRPr="00715083">
        <w:rPr>
          <w:sz w:val="16"/>
          <w:szCs w:val="16"/>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15083" w:rsidRPr="00715083" w:rsidRDefault="00715083" w:rsidP="00715083">
      <w:pPr>
        <w:pStyle w:val="afe"/>
        <w:jc w:val="both"/>
        <w:rPr>
          <w:sz w:val="16"/>
          <w:szCs w:val="16"/>
        </w:rPr>
      </w:pPr>
      <w:r w:rsidRPr="00715083">
        <w:rPr>
          <w:spacing w:val="-9"/>
          <w:sz w:val="16"/>
          <w:szCs w:val="16"/>
        </w:rPr>
        <w:t xml:space="preserve">       4.</w:t>
      </w:r>
      <w:r w:rsidRPr="00715083">
        <w:rPr>
          <w:sz w:val="16"/>
          <w:szCs w:val="16"/>
        </w:rPr>
        <w:t xml:space="preserve"> Настоящее решение вступает в силу после опубликования в   периодическом печатном издании органов местного самоуправления «Тогучинский Вестник».</w:t>
      </w:r>
    </w:p>
    <w:p w:rsidR="00715083" w:rsidRPr="00715083" w:rsidRDefault="00715083" w:rsidP="00715083">
      <w:pPr>
        <w:wordWrap w:val="0"/>
        <w:jc w:val="both"/>
        <w:rPr>
          <w:sz w:val="16"/>
          <w:szCs w:val="16"/>
        </w:rPr>
      </w:pPr>
      <w:r w:rsidRPr="00715083">
        <w:rPr>
          <w:sz w:val="16"/>
          <w:szCs w:val="16"/>
        </w:rPr>
        <w:t xml:space="preserve">        </w:t>
      </w:r>
    </w:p>
    <w:p w:rsidR="00715083" w:rsidRPr="00715083" w:rsidRDefault="00715083" w:rsidP="00715083">
      <w:pPr>
        <w:autoSpaceDE w:val="0"/>
        <w:jc w:val="both"/>
        <w:rPr>
          <w:sz w:val="16"/>
          <w:szCs w:val="16"/>
        </w:rPr>
      </w:pPr>
      <w:r w:rsidRPr="00715083">
        <w:rPr>
          <w:bCs/>
          <w:sz w:val="16"/>
          <w:szCs w:val="16"/>
        </w:rPr>
        <w:t>Глава Тогучинского района</w:t>
      </w:r>
    </w:p>
    <w:p w:rsidR="00715083" w:rsidRPr="00715083" w:rsidRDefault="00715083" w:rsidP="00715083">
      <w:pPr>
        <w:autoSpaceDE w:val="0"/>
        <w:jc w:val="both"/>
        <w:rPr>
          <w:sz w:val="16"/>
          <w:szCs w:val="16"/>
        </w:rPr>
      </w:pPr>
      <w:r w:rsidRPr="00715083">
        <w:rPr>
          <w:bCs/>
          <w:sz w:val="16"/>
          <w:szCs w:val="16"/>
        </w:rPr>
        <w:t>Новосибирской области                                                           С.С.Пыхтин</w:t>
      </w:r>
    </w:p>
    <w:p w:rsidR="00715083" w:rsidRPr="00715083" w:rsidRDefault="00715083" w:rsidP="00715083">
      <w:pPr>
        <w:autoSpaceDE w:val="0"/>
        <w:jc w:val="both"/>
        <w:rPr>
          <w:sz w:val="16"/>
          <w:szCs w:val="16"/>
        </w:rPr>
      </w:pPr>
      <w:r w:rsidRPr="00715083">
        <w:rPr>
          <w:bCs/>
          <w:sz w:val="16"/>
          <w:szCs w:val="16"/>
        </w:rPr>
        <w:t xml:space="preserve">      </w:t>
      </w:r>
    </w:p>
    <w:p w:rsidR="00715083" w:rsidRPr="00715083" w:rsidRDefault="00715083" w:rsidP="00715083">
      <w:pPr>
        <w:autoSpaceDE w:val="0"/>
        <w:jc w:val="both"/>
        <w:rPr>
          <w:sz w:val="16"/>
          <w:szCs w:val="16"/>
        </w:rPr>
      </w:pPr>
      <w:r w:rsidRPr="00715083">
        <w:rPr>
          <w:bCs/>
          <w:sz w:val="16"/>
          <w:szCs w:val="16"/>
        </w:rPr>
        <w:t xml:space="preserve">Председатель Совета депутатов </w:t>
      </w:r>
    </w:p>
    <w:p w:rsidR="00715083" w:rsidRPr="00715083" w:rsidRDefault="00715083" w:rsidP="00715083">
      <w:pPr>
        <w:autoSpaceDE w:val="0"/>
        <w:jc w:val="both"/>
        <w:rPr>
          <w:sz w:val="16"/>
          <w:szCs w:val="16"/>
        </w:rPr>
      </w:pPr>
      <w:r w:rsidRPr="00715083">
        <w:rPr>
          <w:bCs/>
          <w:sz w:val="16"/>
          <w:szCs w:val="16"/>
        </w:rPr>
        <w:t xml:space="preserve">Тогучинского района </w:t>
      </w:r>
    </w:p>
    <w:p w:rsidR="00715083" w:rsidRPr="00715083" w:rsidRDefault="00715083" w:rsidP="00715083">
      <w:pPr>
        <w:jc w:val="both"/>
        <w:rPr>
          <w:sz w:val="16"/>
          <w:szCs w:val="16"/>
        </w:rPr>
      </w:pPr>
      <w:r w:rsidRPr="00715083">
        <w:rPr>
          <w:bCs/>
          <w:sz w:val="16"/>
          <w:szCs w:val="16"/>
        </w:rPr>
        <w:t xml:space="preserve">Новосибирской области                                                  </w:t>
      </w:r>
      <w:r>
        <w:rPr>
          <w:bCs/>
          <w:sz w:val="16"/>
          <w:szCs w:val="16"/>
        </w:rPr>
        <w:t xml:space="preserve">         Г.М.Кирикова          </w:t>
      </w:r>
    </w:p>
    <w:p w:rsidR="00715083" w:rsidRDefault="00715083" w:rsidP="00715083">
      <w:pPr>
        <w:rPr>
          <w:sz w:val="16"/>
          <w:szCs w:val="16"/>
        </w:rPr>
      </w:pPr>
    </w:p>
    <w:p w:rsidR="00715083" w:rsidRDefault="00715083" w:rsidP="00715083">
      <w:pPr>
        <w:jc w:val="right"/>
        <w:rPr>
          <w:sz w:val="16"/>
          <w:szCs w:val="16"/>
        </w:rPr>
      </w:pPr>
      <w:r>
        <w:rPr>
          <w:sz w:val="16"/>
          <w:szCs w:val="16"/>
        </w:rPr>
        <w:t xml:space="preserve">Приложение </w:t>
      </w:r>
    </w:p>
    <w:p w:rsidR="00715083" w:rsidRPr="00715083" w:rsidRDefault="00715083" w:rsidP="00715083">
      <w:pPr>
        <w:jc w:val="right"/>
        <w:rPr>
          <w:sz w:val="16"/>
          <w:szCs w:val="16"/>
        </w:rPr>
      </w:pPr>
      <w:r w:rsidRPr="00715083">
        <w:rPr>
          <w:sz w:val="16"/>
          <w:szCs w:val="16"/>
        </w:rPr>
        <w:t>к решению восьмой сессии</w:t>
      </w:r>
    </w:p>
    <w:p w:rsidR="00715083" w:rsidRDefault="00715083" w:rsidP="00715083">
      <w:pPr>
        <w:ind w:right="-72"/>
        <w:jc w:val="right"/>
        <w:rPr>
          <w:sz w:val="16"/>
          <w:szCs w:val="16"/>
        </w:rPr>
      </w:pPr>
      <w:r w:rsidRPr="00715083">
        <w:rPr>
          <w:sz w:val="16"/>
          <w:szCs w:val="16"/>
        </w:rPr>
        <w:t>Совета депутатов   Тогучинского района</w:t>
      </w:r>
    </w:p>
    <w:p w:rsidR="00715083" w:rsidRDefault="00715083" w:rsidP="00715083">
      <w:pPr>
        <w:ind w:right="-72"/>
        <w:jc w:val="right"/>
        <w:rPr>
          <w:sz w:val="16"/>
          <w:szCs w:val="16"/>
        </w:rPr>
      </w:pPr>
      <w:r w:rsidRPr="00715083">
        <w:rPr>
          <w:sz w:val="16"/>
          <w:szCs w:val="16"/>
        </w:rPr>
        <w:t xml:space="preserve">Новосибирской области </w:t>
      </w:r>
    </w:p>
    <w:p w:rsidR="00715083" w:rsidRPr="00715083" w:rsidRDefault="00715083" w:rsidP="00715083">
      <w:pPr>
        <w:tabs>
          <w:tab w:val="left" w:pos="4545"/>
          <w:tab w:val="right" w:pos="9900"/>
        </w:tabs>
        <w:ind w:right="-72"/>
        <w:jc w:val="right"/>
        <w:rPr>
          <w:sz w:val="16"/>
          <w:szCs w:val="16"/>
        </w:rPr>
      </w:pPr>
      <w:r w:rsidRPr="00715083">
        <w:rPr>
          <w:sz w:val="16"/>
          <w:szCs w:val="16"/>
        </w:rPr>
        <w:t>четвертого созыва</w:t>
      </w:r>
    </w:p>
    <w:p w:rsidR="00715083" w:rsidRPr="00715083" w:rsidRDefault="00715083" w:rsidP="00715083">
      <w:pPr>
        <w:tabs>
          <w:tab w:val="left" w:pos="4111"/>
          <w:tab w:val="left" w:pos="6663"/>
          <w:tab w:val="right" w:pos="9900"/>
        </w:tabs>
        <w:ind w:right="-72"/>
        <w:jc w:val="right"/>
        <w:rPr>
          <w:sz w:val="16"/>
          <w:szCs w:val="16"/>
        </w:rPr>
      </w:pPr>
      <w:r w:rsidRPr="00715083">
        <w:rPr>
          <w:sz w:val="16"/>
          <w:szCs w:val="16"/>
        </w:rPr>
        <w:t xml:space="preserve"> от 26.03.2021   № 43 </w:t>
      </w:r>
    </w:p>
    <w:p w:rsidR="00715083" w:rsidRPr="00715083" w:rsidRDefault="00715083" w:rsidP="00715083">
      <w:pPr>
        <w:jc w:val="center"/>
        <w:rPr>
          <w:b/>
          <w:sz w:val="16"/>
          <w:szCs w:val="16"/>
        </w:rPr>
      </w:pPr>
    </w:p>
    <w:p w:rsidR="00715083" w:rsidRPr="00715083" w:rsidRDefault="00715083" w:rsidP="00715083">
      <w:pPr>
        <w:jc w:val="center"/>
        <w:rPr>
          <w:b/>
          <w:sz w:val="16"/>
          <w:szCs w:val="16"/>
        </w:rPr>
      </w:pPr>
      <w:r w:rsidRPr="00715083">
        <w:rPr>
          <w:b/>
          <w:sz w:val="16"/>
          <w:szCs w:val="16"/>
        </w:rPr>
        <w:t>Изменения и дополнения в Устав Тогучинского района</w:t>
      </w:r>
    </w:p>
    <w:p w:rsidR="00715083" w:rsidRPr="00715083" w:rsidRDefault="00715083" w:rsidP="00715083">
      <w:pPr>
        <w:tabs>
          <w:tab w:val="left" w:pos="720"/>
        </w:tabs>
        <w:ind w:firstLine="709"/>
        <w:jc w:val="both"/>
        <w:rPr>
          <w:b/>
          <w:sz w:val="16"/>
          <w:szCs w:val="16"/>
        </w:rPr>
      </w:pPr>
    </w:p>
    <w:p w:rsidR="00715083" w:rsidRPr="00715083" w:rsidRDefault="00715083" w:rsidP="00715083">
      <w:pPr>
        <w:tabs>
          <w:tab w:val="left" w:pos="720"/>
        </w:tabs>
        <w:ind w:firstLine="709"/>
        <w:jc w:val="both"/>
        <w:rPr>
          <w:b/>
          <w:color w:val="000000"/>
          <w:sz w:val="16"/>
          <w:szCs w:val="16"/>
        </w:rPr>
      </w:pPr>
      <w:r w:rsidRPr="00715083">
        <w:rPr>
          <w:b/>
          <w:sz w:val="16"/>
          <w:szCs w:val="16"/>
        </w:rPr>
        <w:t>1.</w:t>
      </w:r>
      <w:r w:rsidRPr="00715083">
        <w:rPr>
          <w:b/>
          <w:color w:val="000000"/>
          <w:sz w:val="16"/>
          <w:szCs w:val="16"/>
        </w:rPr>
        <w:t xml:space="preserve"> Статья 5. Вопросы местного значения Тогучинского района </w:t>
      </w:r>
    </w:p>
    <w:p w:rsidR="00715083" w:rsidRPr="00715083" w:rsidRDefault="00715083" w:rsidP="00715083">
      <w:pPr>
        <w:pStyle w:val="af0"/>
        <w:shd w:val="clear" w:color="auto" w:fill="FFFFFF"/>
        <w:spacing w:before="0" w:beforeAutospacing="0" w:after="0" w:afterAutospacing="0"/>
        <w:rPr>
          <w:color w:val="000000"/>
          <w:sz w:val="16"/>
          <w:szCs w:val="16"/>
        </w:rPr>
      </w:pPr>
      <w:r w:rsidRPr="00715083">
        <w:rPr>
          <w:sz w:val="16"/>
          <w:szCs w:val="16"/>
        </w:rPr>
        <w:t xml:space="preserve">                   </w:t>
      </w:r>
      <w:r w:rsidRPr="00715083">
        <w:rPr>
          <w:color w:val="000000"/>
          <w:sz w:val="16"/>
          <w:szCs w:val="16"/>
        </w:rPr>
        <w:t>1.1. дополнить пунктом 17.1 следующего содержания:</w:t>
      </w:r>
    </w:p>
    <w:p w:rsidR="00715083" w:rsidRPr="00715083" w:rsidRDefault="00715083" w:rsidP="00715083">
      <w:pPr>
        <w:tabs>
          <w:tab w:val="left" w:pos="720"/>
        </w:tabs>
        <w:ind w:firstLine="709"/>
        <w:jc w:val="both"/>
        <w:rPr>
          <w:color w:val="000000"/>
          <w:sz w:val="16"/>
          <w:szCs w:val="16"/>
        </w:rPr>
      </w:pPr>
      <w:r w:rsidRPr="00715083">
        <w:rPr>
          <w:color w:val="000000"/>
          <w:sz w:val="16"/>
          <w:szCs w:val="16"/>
        </w:rPr>
        <w:t>17.1) организация ритуальных услуг в границах сельских поселений Тогучинского района Новосибирской области;</w:t>
      </w:r>
    </w:p>
    <w:p w:rsidR="00715083" w:rsidRPr="00715083" w:rsidRDefault="00715083" w:rsidP="00715083">
      <w:pPr>
        <w:tabs>
          <w:tab w:val="left" w:pos="720"/>
        </w:tabs>
        <w:ind w:firstLine="709"/>
        <w:jc w:val="both"/>
        <w:rPr>
          <w:sz w:val="16"/>
          <w:szCs w:val="16"/>
        </w:rPr>
      </w:pPr>
      <w:r w:rsidRPr="00715083">
        <w:rPr>
          <w:color w:val="000000"/>
          <w:sz w:val="16"/>
          <w:szCs w:val="16"/>
        </w:rPr>
        <w:t>1.2.Пункт 25 части 1 дополнить словом (волонтерству)</w:t>
      </w:r>
    </w:p>
    <w:p w:rsidR="00715083" w:rsidRPr="00715083" w:rsidRDefault="00715083" w:rsidP="00715083">
      <w:pPr>
        <w:autoSpaceDE w:val="0"/>
        <w:autoSpaceDN w:val="0"/>
        <w:adjustRightInd w:val="0"/>
        <w:ind w:firstLine="708"/>
        <w:jc w:val="both"/>
        <w:rPr>
          <w:sz w:val="16"/>
          <w:szCs w:val="16"/>
        </w:rPr>
      </w:pPr>
    </w:p>
    <w:p w:rsidR="00715083" w:rsidRPr="00715083" w:rsidRDefault="00715083" w:rsidP="00715083">
      <w:pPr>
        <w:autoSpaceDE w:val="0"/>
        <w:ind w:firstLine="720"/>
        <w:jc w:val="both"/>
        <w:rPr>
          <w:b/>
          <w:color w:val="000000"/>
          <w:sz w:val="16"/>
          <w:szCs w:val="16"/>
        </w:rPr>
      </w:pPr>
      <w:r w:rsidRPr="00715083">
        <w:rPr>
          <w:b/>
          <w:color w:val="000000"/>
          <w:sz w:val="16"/>
          <w:szCs w:val="16"/>
        </w:rPr>
        <w:t>2.Статья 5.1. Права органов местного самоуправления Тогучинского района на решение вопросов, не отнесенных к вопросам местного значения Тогучинского района</w:t>
      </w:r>
    </w:p>
    <w:p w:rsidR="00715083" w:rsidRPr="00715083" w:rsidRDefault="00715083" w:rsidP="00715083">
      <w:pPr>
        <w:autoSpaceDE w:val="0"/>
        <w:ind w:firstLine="720"/>
        <w:jc w:val="both"/>
        <w:rPr>
          <w:sz w:val="16"/>
          <w:szCs w:val="16"/>
        </w:rPr>
      </w:pPr>
    </w:p>
    <w:p w:rsidR="00715083" w:rsidRPr="00715083" w:rsidRDefault="00715083" w:rsidP="00715083">
      <w:pPr>
        <w:autoSpaceDE w:val="0"/>
        <w:autoSpaceDN w:val="0"/>
        <w:adjustRightInd w:val="0"/>
        <w:ind w:firstLine="708"/>
        <w:jc w:val="both"/>
        <w:rPr>
          <w:sz w:val="16"/>
          <w:szCs w:val="16"/>
        </w:rPr>
      </w:pPr>
      <w:r w:rsidRPr="00715083">
        <w:rPr>
          <w:sz w:val="16"/>
          <w:szCs w:val="16"/>
        </w:rPr>
        <w:t>2.1.Дополнить пунктом 17 следующего содержания</w:t>
      </w:r>
    </w:p>
    <w:p w:rsidR="00715083" w:rsidRPr="00715083" w:rsidRDefault="00715083" w:rsidP="00715083">
      <w:pPr>
        <w:autoSpaceDE w:val="0"/>
        <w:autoSpaceDN w:val="0"/>
        <w:adjustRightInd w:val="0"/>
        <w:ind w:firstLine="708"/>
        <w:jc w:val="both"/>
        <w:rPr>
          <w:sz w:val="16"/>
          <w:szCs w:val="16"/>
        </w:rPr>
      </w:pPr>
      <w:r w:rsidRPr="00715083">
        <w:rPr>
          <w:sz w:val="16"/>
          <w:szCs w:val="1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15083" w:rsidRPr="00715083" w:rsidRDefault="00715083" w:rsidP="00715083">
      <w:pPr>
        <w:autoSpaceDE w:val="0"/>
        <w:autoSpaceDN w:val="0"/>
        <w:adjustRightInd w:val="0"/>
        <w:ind w:firstLine="708"/>
        <w:jc w:val="both"/>
        <w:rPr>
          <w:sz w:val="16"/>
          <w:szCs w:val="16"/>
        </w:rPr>
      </w:pPr>
    </w:p>
    <w:p w:rsidR="00715083" w:rsidRPr="00715083" w:rsidRDefault="00715083" w:rsidP="00715083">
      <w:pPr>
        <w:shd w:val="clear" w:color="auto" w:fill="FFFFFF"/>
        <w:ind w:firstLine="540"/>
        <w:jc w:val="both"/>
        <w:outlineLvl w:val="0"/>
        <w:rPr>
          <w:b/>
          <w:bCs/>
          <w:color w:val="000000"/>
          <w:kern w:val="36"/>
          <w:sz w:val="16"/>
          <w:szCs w:val="16"/>
        </w:rPr>
      </w:pPr>
      <w:r w:rsidRPr="00715083">
        <w:rPr>
          <w:b/>
          <w:sz w:val="16"/>
          <w:szCs w:val="16"/>
        </w:rPr>
        <w:t>3</w:t>
      </w:r>
      <w:r w:rsidRPr="00715083">
        <w:rPr>
          <w:b/>
          <w:bCs/>
          <w:color w:val="000000"/>
          <w:kern w:val="36"/>
          <w:sz w:val="16"/>
          <w:szCs w:val="16"/>
        </w:rPr>
        <w:t>. Дополнить статьей 9.1. Инициативные проекты следующего содержания:</w:t>
      </w:r>
    </w:p>
    <w:p w:rsidR="00715083" w:rsidRPr="00715083" w:rsidRDefault="00715083" w:rsidP="00715083">
      <w:pPr>
        <w:shd w:val="clear" w:color="auto" w:fill="FFFFFF"/>
        <w:ind w:firstLine="540"/>
        <w:jc w:val="both"/>
        <w:outlineLvl w:val="0"/>
        <w:rPr>
          <w:b/>
          <w:bCs/>
          <w:color w:val="000000"/>
          <w:kern w:val="36"/>
          <w:sz w:val="16"/>
          <w:szCs w:val="16"/>
        </w:rPr>
      </w:pPr>
      <w:r w:rsidRPr="00715083">
        <w:rPr>
          <w:b/>
          <w:bCs/>
          <w:color w:val="000000"/>
          <w:kern w:val="36"/>
          <w:sz w:val="16"/>
          <w:szCs w:val="16"/>
        </w:rPr>
        <w:t>Статья 9.1. Инициативные проекты</w:t>
      </w:r>
    </w:p>
    <w:p w:rsidR="00715083" w:rsidRPr="00715083" w:rsidRDefault="00715083" w:rsidP="00715083">
      <w:pPr>
        <w:autoSpaceDE w:val="0"/>
        <w:autoSpaceDN w:val="0"/>
        <w:adjustRightInd w:val="0"/>
        <w:ind w:firstLine="720"/>
        <w:jc w:val="both"/>
        <w:rPr>
          <w:sz w:val="16"/>
          <w:szCs w:val="16"/>
        </w:rPr>
      </w:pPr>
      <w:r w:rsidRPr="00715083">
        <w:rPr>
          <w:sz w:val="16"/>
          <w:szCs w:val="16"/>
        </w:rPr>
        <w:t xml:space="preserve">1. В целях реализации мероприятий, имеющих приоритетное значение для жителей Тогучинского района Новосибирской области или его части, по решению вопросов местного значения или иных вопросов, право </w:t>
      </w:r>
      <w:proofErr w:type="gramStart"/>
      <w:r w:rsidRPr="00715083">
        <w:rPr>
          <w:sz w:val="16"/>
          <w:szCs w:val="16"/>
        </w:rPr>
        <w:t>решения</w:t>
      </w:r>
      <w:proofErr w:type="gramEnd"/>
      <w:r w:rsidRPr="00715083">
        <w:rPr>
          <w:sz w:val="16"/>
          <w:szCs w:val="16"/>
        </w:rPr>
        <w:t xml:space="preserve"> которых предоставлено органам местного самоуправления, в администрацию Тогучинского района Новосибирской области может быть внесен инициативный проект. </w:t>
      </w:r>
    </w:p>
    <w:p w:rsidR="00715083" w:rsidRPr="00715083" w:rsidRDefault="00715083" w:rsidP="00715083">
      <w:pPr>
        <w:autoSpaceDE w:val="0"/>
        <w:autoSpaceDN w:val="0"/>
        <w:adjustRightInd w:val="0"/>
        <w:ind w:firstLine="720"/>
        <w:jc w:val="both"/>
        <w:rPr>
          <w:sz w:val="16"/>
          <w:szCs w:val="16"/>
        </w:rPr>
      </w:pPr>
      <w:r w:rsidRPr="00715083">
        <w:rPr>
          <w:sz w:val="16"/>
          <w:szCs w:val="16"/>
        </w:rPr>
        <w:t xml:space="preserve">2. Порядок выдвижения, внесения, обсуждения, рассмотрения инициативных проектов, а также проведения их конкурсного отбора и </w:t>
      </w:r>
      <w:r w:rsidRPr="00715083">
        <w:rPr>
          <w:bCs/>
          <w:sz w:val="16"/>
          <w:szCs w:val="16"/>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муниципального образования</w:t>
      </w:r>
      <w:r w:rsidRPr="00715083">
        <w:rPr>
          <w:sz w:val="16"/>
          <w:szCs w:val="16"/>
        </w:rPr>
        <w:t>, определяются Советом депутатов Тогучинского района Новосибирской области.</w:t>
      </w:r>
    </w:p>
    <w:p w:rsidR="00715083" w:rsidRPr="00715083" w:rsidRDefault="00715083" w:rsidP="00715083">
      <w:pPr>
        <w:pStyle w:val="af0"/>
        <w:shd w:val="clear" w:color="auto" w:fill="FFFFFF"/>
        <w:spacing w:before="0" w:beforeAutospacing="0" w:after="0" w:afterAutospacing="0"/>
        <w:rPr>
          <w:b/>
          <w:sz w:val="16"/>
          <w:szCs w:val="16"/>
        </w:rPr>
      </w:pPr>
    </w:p>
    <w:p w:rsidR="00715083" w:rsidRPr="00715083" w:rsidRDefault="00715083" w:rsidP="00715083">
      <w:pPr>
        <w:ind w:firstLine="709"/>
        <w:jc w:val="both"/>
        <w:rPr>
          <w:b/>
          <w:sz w:val="16"/>
          <w:szCs w:val="16"/>
        </w:rPr>
      </w:pPr>
      <w:r w:rsidRPr="00715083">
        <w:rPr>
          <w:b/>
          <w:sz w:val="16"/>
          <w:szCs w:val="16"/>
        </w:rPr>
        <w:t>4. Статья 11. Опрос граждан</w:t>
      </w:r>
    </w:p>
    <w:p w:rsidR="00715083" w:rsidRPr="00715083" w:rsidRDefault="00715083" w:rsidP="00715083">
      <w:pPr>
        <w:ind w:firstLine="709"/>
        <w:jc w:val="both"/>
        <w:rPr>
          <w:b/>
          <w:sz w:val="16"/>
          <w:szCs w:val="16"/>
        </w:rPr>
      </w:pPr>
    </w:p>
    <w:p w:rsidR="00715083" w:rsidRPr="00715083" w:rsidRDefault="00715083" w:rsidP="00715083">
      <w:pPr>
        <w:ind w:firstLine="709"/>
        <w:jc w:val="both"/>
        <w:rPr>
          <w:sz w:val="16"/>
          <w:szCs w:val="16"/>
        </w:rPr>
      </w:pPr>
      <w:r w:rsidRPr="00715083">
        <w:rPr>
          <w:sz w:val="16"/>
          <w:szCs w:val="16"/>
        </w:rPr>
        <w:t>Статью 11.  изложить в следующей редакции:</w:t>
      </w:r>
    </w:p>
    <w:p w:rsidR="00715083" w:rsidRPr="00715083" w:rsidRDefault="00715083" w:rsidP="00715083">
      <w:pPr>
        <w:ind w:firstLine="709"/>
        <w:jc w:val="both"/>
        <w:rPr>
          <w:sz w:val="16"/>
          <w:szCs w:val="16"/>
        </w:rPr>
      </w:pPr>
    </w:p>
    <w:p w:rsidR="00715083" w:rsidRPr="00715083" w:rsidRDefault="00715083" w:rsidP="00715083">
      <w:pPr>
        <w:ind w:firstLine="709"/>
        <w:jc w:val="both"/>
        <w:rPr>
          <w:sz w:val="16"/>
          <w:szCs w:val="16"/>
        </w:rPr>
      </w:pPr>
      <w:r w:rsidRPr="00715083">
        <w:rPr>
          <w:sz w:val="16"/>
          <w:szCs w:val="16"/>
        </w:rPr>
        <w:t xml:space="preserve">«1. Опрос граждан проводится на всей территории Тогучинского района Новосибирской области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15083" w:rsidRPr="00715083" w:rsidRDefault="00715083" w:rsidP="00715083">
      <w:pPr>
        <w:ind w:firstLine="709"/>
        <w:jc w:val="both"/>
        <w:rPr>
          <w:sz w:val="16"/>
          <w:szCs w:val="16"/>
        </w:rPr>
      </w:pPr>
      <w:r w:rsidRPr="00715083">
        <w:rPr>
          <w:sz w:val="16"/>
          <w:szCs w:val="16"/>
        </w:rPr>
        <w:t>Результаты опроса носят рекомендательный характер.</w:t>
      </w:r>
    </w:p>
    <w:p w:rsidR="00715083" w:rsidRPr="00715083" w:rsidRDefault="00715083" w:rsidP="00715083">
      <w:pPr>
        <w:ind w:firstLine="709"/>
        <w:jc w:val="both"/>
        <w:rPr>
          <w:sz w:val="16"/>
          <w:szCs w:val="16"/>
        </w:rPr>
      </w:pPr>
      <w:r w:rsidRPr="00715083">
        <w:rPr>
          <w:sz w:val="16"/>
          <w:szCs w:val="16"/>
        </w:rPr>
        <w:t>В опросе граждан вправе участвовать жители Тогучинского района Новосибирской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15083" w:rsidRPr="00715083" w:rsidRDefault="00715083" w:rsidP="00715083">
      <w:pPr>
        <w:ind w:firstLine="709"/>
        <w:jc w:val="both"/>
        <w:rPr>
          <w:sz w:val="16"/>
          <w:szCs w:val="16"/>
        </w:rPr>
      </w:pPr>
      <w:r w:rsidRPr="00715083">
        <w:rPr>
          <w:sz w:val="16"/>
          <w:szCs w:val="16"/>
        </w:rPr>
        <w:t>2. Опрос граждан проводится по инициативе:</w:t>
      </w:r>
    </w:p>
    <w:p w:rsidR="00715083" w:rsidRPr="00715083" w:rsidRDefault="00715083" w:rsidP="00715083">
      <w:pPr>
        <w:ind w:firstLine="709"/>
        <w:jc w:val="both"/>
        <w:rPr>
          <w:sz w:val="16"/>
          <w:szCs w:val="16"/>
        </w:rPr>
      </w:pPr>
      <w:r w:rsidRPr="00715083">
        <w:rPr>
          <w:sz w:val="16"/>
          <w:szCs w:val="16"/>
        </w:rPr>
        <w:t>1) Совета депутатов или Главы Тогучинского района Новосибирской области – по вопросам местного значения;</w:t>
      </w:r>
    </w:p>
    <w:p w:rsidR="00715083" w:rsidRPr="00715083" w:rsidRDefault="00715083" w:rsidP="00715083">
      <w:pPr>
        <w:ind w:firstLine="709"/>
        <w:jc w:val="both"/>
        <w:rPr>
          <w:sz w:val="16"/>
          <w:szCs w:val="16"/>
        </w:rPr>
      </w:pPr>
      <w:r w:rsidRPr="00715083">
        <w:rPr>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Тогучинского района Новосибирской области для объектов регионального и межрегионального значения.</w:t>
      </w:r>
    </w:p>
    <w:p w:rsidR="00715083" w:rsidRPr="00715083" w:rsidRDefault="00715083" w:rsidP="00715083">
      <w:pPr>
        <w:ind w:firstLine="709"/>
        <w:jc w:val="both"/>
        <w:rPr>
          <w:sz w:val="16"/>
          <w:szCs w:val="16"/>
        </w:rPr>
      </w:pPr>
      <w:r w:rsidRPr="00715083">
        <w:rPr>
          <w:sz w:val="16"/>
          <w:szCs w:val="1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15083" w:rsidRPr="00715083" w:rsidRDefault="00715083" w:rsidP="00715083">
      <w:pPr>
        <w:ind w:firstLine="709"/>
        <w:jc w:val="both"/>
        <w:rPr>
          <w:sz w:val="16"/>
          <w:szCs w:val="16"/>
        </w:rPr>
      </w:pPr>
      <w:r w:rsidRPr="00715083">
        <w:rPr>
          <w:sz w:val="16"/>
          <w:szCs w:val="16"/>
        </w:rPr>
        <w:t>3. Порядок назначения и проведения опроса граждан определяется решением Совета депутатов Тогучинского района Новосибирской области в соответствии с Законом Новосибирской области.</w:t>
      </w:r>
    </w:p>
    <w:p w:rsidR="00715083" w:rsidRPr="00715083" w:rsidRDefault="00715083" w:rsidP="00715083">
      <w:pPr>
        <w:ind w:firstLine="709"/>
        <w:jc w:val="both"/>
        <w:rPr>
          <w:sz w:val="16"/>
          <w:szCs w:val="16"/>
        </w:rPr>
      </w:pPr>
      <w:r w:rsidRPr="00715083">
        <w:rPr>
          <w:sz w:val="16"/>
          <w:szCs w:val="16"/>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15083" w:rsidRPr="00715083" w:rsidRDefault="00715083" w:rsidP="00715083">
      <w:pPr>
        <w:ind w:firstLine="709"/>
        <w:jc w:val="both"/>
        <w:rPr>
          <w:sz w:val="16"/>
          <w:szCs w:val="16"/>
        </w:rPr>
      </w:pPr>
      <w:bookmarkStart w:id="0" w:name="sub_310501"/>
      <w:r w:rsidRPr="00715083">
        <w:rPr>
          <w:sz w:val="16"/>
          <w:szCs w:val="16"/>
        </w:rPr>
        <w:t>1) дата и сроки проведения опроса;</w:t>
      </w:r>
    </w:p>
    <w:p w:rsidR="00715083" w:rsidRPr="00715083" w:rsidRDefault="00715083" w:rsidP="00715083">
      <w:pPr>
        <w:ind w:firstLine="709"/>
        <w:jc w:val="both"/>
        <w:rPr>
          <w:sz w:val="16"/>
          <w:szCs w:val="16"/>
        </w:rPr>
      </w:pPr>
      <w:bookmarkStart w:id="1" w:name="sub_310502"/>
      <w:bookmarkEnd w:id="0"/>
      <w:r w:rsidRPr="00715083">
        <w:rPr>
          <w:sz w:val="16"/>
          <w:szCs w:val="16"/>
        </w:rPr>
        <w:t>2) формулировка вопроса (вопросов), предлагаемого (предлагаемых) при проведении опроса;</w:t>
      </w:r>
    </w:p>
    <w:p w:rsidR="00715083" w:rsidRPr="00715083" w:rsidRDefault="00715083" w:rsidP="00715083">
      <w:pPr>
        <w:ind w:firstLine="709"/>
        <w:jc w:val="both"/>
        <w:rPr>
          <w:sz w:val="16"/>
          <w:szCs w:val="16"/>
        </w:rPr>
      </w:pPr>
      <w:bookmarkStart w:id="2" w:name="sub_310503"/>
      <w:bookmarkEnd w:id="1"/>
      <w:r w:rsidRPr="00715083">
        <w:rPr>
          <w:sz w:val="16"/>
          <w:szCs w:val="16"/>
        </w:rPr>
        <w:t>3) методика проведения опроса;</w:t>
      </w:r>
    </w:p>
    <w:p w:rsidR="00715083" w:rsidRPr="00715083" w:rsidRDefault="00715083" w:rsidP="00715083">
      <w:pPr>
        <w:ind w:firstLine="709"/>
        <w:jc w:val="both"/>
        <w:rPr>
          <w:sz w:val="16"/>
          <w:szCs w:val="16"/>
        </w:rPr>
      </w:pPr>
      <w:bookmarkStart w:id="3" w:name="sub_310504"/>
      <w:bookmarkEnd w:id="2"/>
      <w:r w:rsidRPr="00715083">
        <w:rPr>
          <w:sz w:val="16"/>
          <w:szCs w:val="16"/>
        </w:rPr>
        <w:t>4) форма опросного листа;</w:t>
      </w:r>
    </w:p>
    <w:p w:rsidR="00715083" w:rsidRPr="00715083" w:rsidRDefault="00715083" w:rsidP="00715083">
      <w:pPr>
        <w:ind w:firstLine="709"/>
        <w:jc w:val="both"/>
        <w:rPr>
          <w:sz w:val="16"/>
          <w:szCs w:val="16"/>
        </w:rPr>
      </w:pPr>
      <w:bookmarkStart w:id="4" w:name="sub_310505"/>
      <w:bookmarkEnd w:id="3"/>
      <w:r w:rsidRPr="00715083">
        <w:rPr>
          <w:sz w:val="16"/>
          <w:szCs w:val="16"/>
        </w:rPr>
        <w:t>5) минимальная численность жителей муниципального образования, участвующих в опросе;</w:t>
      </w:r>
    </w:p>
    <w:bookmarkEnd w:id="4"/>
    <w:p w:rsidR="00715083" w:rsidRPr="00715083" w:rsidRDefault="00715083" w:rsidP="00715083">
      <w:pPr>
        <w:ind w:firstLine="709"/>
        <w:jc w:val="both"/>
        <w:rPr>
          <w:sz w:val="16"/>
          <w:szCs w:val="16"/>
        </w:rPr>
      </w:pPr>
      <w:r w:rsidRPr="00715083">
        <w:rPr>
          <w:sz w:val="16"/>
          <w:szCs w:val="1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15083" w:rsidRPr="00715083" w:rsidRDefault="00715083" w:rsidP="00715083">
      <w:pPr>
        <w:ind w:firstLine="709"/>
        <w:jc w:val="both"/>
        <w:rPr>
          <w:sz w:val="16"/>
          <w:szCs w:val="16"/>
        </w:rPr>
      </w:pPr>
      <w:r w:rsidRPr="00715083">
        <w:rPr>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715083" w:rsidRPr="00715083" w:rsidRDefault="00715083" w:rsidP="00715083">
      <w:pPr>
        <w:ind w:firstLine="709"/>
        <w:jc w:val="both"/>
        <w:rPr>
          <w:sz w:val="16"/>
          <w:szCs w:val="16"/>
        </w:rPr>
      </w:pPr>
      <w:r w:rsidRPr="00715083">
        <w:rPr>
          <w:sz w:val="16"/>
          <w:szCs w:val="16"/>
        </w:rPr>
        <w:t>6. Финансирование мероприятий, связанных с подготовкой и проведением опроса граждан, осуществляется:</w:t>
      </w:r>
    </w:p>
    <w:p w:rsidR="00715083" w:rsidRPr="00715083" w:rsidRDefault="00715083" w:rsidP="00715083">
      <w:pPr>
        <w:ind w:firstLine="709"/>
        <w:jc w:val="both"/>
        <w:rPr>
          <w:sz w:val="16"/>
          <w:szCs w:val="16"/>
        </w:rPr>
      </w:pPr>
      <w:bookmarkStart w:id="5" w:name="sub_310701"/>
      <w:r w:rsidRPr="00715083">
        <w:rPr>
          <w:sz w:val="16"/>
          <w:szCs w:val="16"/>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15083" w:rsidRPr="00715083" w:rsidRDefault="00715083" w:rsidP="00715083">
      <w:pPr>
        <w:ind w:firstLine="709"/>
        <w:jc w:val="both"/>
        <w:rPr>
          <w:sz w:val="16"/>
          <w:szCs w:val="16"/>
        </w:rPr>
      </w:pPr>
      <w:r w:rsidRPr="00715083">
        <w:rPr>
          <w:sz w:val="16"/>
          <w:szCs w:val="16"/>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15083" w:rsidRPr="00715083" w:rsidRDefault="00715083" w:rsidP="00715083">
      <w:pPr>
        <w:ind w:firstLine="709"/>
        <w:jc w:val="both"/>
        <w:rPr>
          <w:sz w:val="16"/>
          <w:szCs w:val="16"/>
        </w:rPr>
      </w:pPr>
    </w:p>
    <w:p w:rsidR="00715083" w:rsidRPr="00715083" w:rsidRDefault="00715083" w:rsidP="00715083">
      <w:pPr>
        <w:ind w:firstLine="709"/>
        <w:jc w:val="both"/>
        <w:rPr>
          <w:b/>
          <w:sz w:val="16"/>
          <w:szCs w:val="16"/>
        </w:rPr>
      </w:pPr>
      <w:r w:rsidRPr="00715083">
        <w:rPr>
          <w:b/>
          <w:bCs/>
          <w:sz w:val="16"/>
          <w:szCs w:val="16"/>
        </w:rPr>
        <w:t xml:space="preserve">5. </w:t>
      </w:r>
      <w:r w:rsidRPr="00715083">
        <w:rPr>
          <w:b/>
          <w:sz w:val="16"/>
          <w:szCs w:val="16"/>
        </w:rPr>
        <w:t>Статья 24. Полномочия администрации</w:t>
      </w:r>
    </w:p>
    <w:p w:rsidR="00715083" w:rsidRPr="00715083" w:rsidRDefault="00715083" w:rsidP="00715083">
      <w:pPr>
        <w:ind w:firstLine="709"/>
        <w:jc w:val="both"/>
        <w:rPr>
          <w:b/>
          <w:bCs/>
          <w:sz w:val="16"/>
          <w:szCs w:val="16"/>
        </w:rPr>
      </w:pPr>
    </w:p>
    <w:p w:rsidR="00715083" w:rsidRPr="00715083" w:rsidRDefault="00715083" w:rsidP="00715083">
      <w:pPr>
        <w:tabs>
          <w:tab w:val="left" w:pos="720"/>
        </w:tabs>
        <w:ind w:firstLine="709"/>
        <w:jc w:val="both"/>
        <w:rPr>
          <w:color w:val="000000"/>
          <w:sz w:val="16"/>
          <w:szCs w:val="16"/>
        </w:rPr>
      </w:pPr>
      <w:r w:rsidRPr="00715083">
        <w:rPr>
          <w:color w:val="000000"/>
          <w:sz w:val="16"/>
          <w:szCs w:val="16"/>
        </w:rPr>
        <w:t>5.1. дополнить пунктом 16.1 следующего содержания:</w:t>
      </w:r>
    </w:p>
    <w:p w:rsidR="00715083" w:rsidRPr="00715083" w:rsidRDefault="00715083" w:rsidP="00715083">
      <w:pPr>
        <w:tabs>
          <w:tab w:val="left" w:pos="720"/>
        </w:tabs>
        <w:ind w:firstLine="709"/>
        <w:jc w:val="both"/>
        <w:rPr>
          <w:color w:val="000000"/>
          <w:sz w:val="16"/>
          <w:szCs w:val="16"/>
        </w:rPr>
      </w:pPr>
      <w:r w:rsidRPr="00715083">
        <w:rPr>
          <w:color w:val="000000"/>
          <w:sz w:val="16"/>
          <w:szCs w:val="16"/>
        </w:rPr>
        <w:t>16.1) организация ритуальных услуг в границах сельских поселений Тогучинского района Новосибирской области;</w:t>
      </w:r>
    </w:p>
    <w:p w:rsidR="00715083" w:rsidRPr="00715083" w:rsidRDefault="00715083" w:rsidP="00715083">
      <w:pPr>
        <w:tabs>
          <w:tab w:val="left" w:pos="720"/>
        </w:tabs>
        <w:ind w:firstLine="709"/>
        <w:jc w:val="both"/>
        <w:rPr>
          <w:sz w:val="16"/>
          <w:szCs w:val="16"/>
        </w:rPr>
      </w:pPr>
      <w:r w:rsidRPr="00715083">
        <w:rPr>
          <w:color w:val="000000"/>
          <w:sz w:val="16"/>
          <w:szCs w:val="16"/>
        </w:rPr>
        <w:t>5.2.Пункт 33 части 1 дополнить словом (волонтерству)</w:t>
      </w:r>
    </w:p>
    <w:p w:rsidR="00715083" w:rsidRPr="00715083" w:rsidRDefault="00715083" w:rsidP="00715083">
      <w:pPr>
        <w:ind w:firstLine="709"/>
        <w:jc w:val="both"/>
        <w:rPr>
          <w:b/>
          <w:bCs/>
          <w:sz w:val="16"/>
          <w:szCs w:val="16"/>
        </w:rPr>
      </w:pPr>
    </w:p>
    <w:p w:rsidR="00715083" w:rsidRPr="00715083" w:rsidRDefault="00715083" w:rsidP="00715083">
      <w:pPr>
        <w:ind w:firstLine="709"/>
        <w:jc w:val="both"/>
        <w:rPr>
          <w:b/>
          <w:sz w:val="16"/>
          <w:szCs w:val="16"/>
        </w:rPr>
      </w:pPr>
      <w:r w:rsidRPr="00715083">
        <w:rPr>
          <w:b/>
          <w:bCs/>
          <w:sz w:val="16"/>
          <w:szCs w:val="16"/>
        </w:rPr>
        <w:t>6. дополнить статьей 32.2</w:t>
      </w:r>
      <w:r w:rsidRPr="00715083">
        <w:rPr>
          <w:b/>
          <w:sz w:val="16"/>
          <w:szCs w:val="16"/>
        </w:rPr>
        <w:t xml:space="preserve"> Финансовое и иное обеспечение реализации инициативных проектов следующего содержания:</w:t>
      </w:r>
    </w:p>
    <w:p w:rsidR="00715083" w:rsidRPr="00715083" w:rsidRDefault="00715083" w:rsidP="00715083">
      <w:pPr>
        <w:ind w:firstLine="709"/>
        <w:jc w:val="both"/>
        <w:rPr>
          <w:sz w:val="16"/>
          <w:szCs w:val="16"/>
        </w:rPr>
      </w:pPr>
    </w:p>
    <w:p w:rsidR="00715083" w:rsidRPr="00715083" w:rsidRDefault="00715083" w:rsidP="00715083">
      <w:pPr>
        <w:ind w:firstLine="709"/>
        <w:jc w:val="both"/>
        <w:rPr>
          <w:sz w:val="16"/>
          <w:szCs w:val="16"/>
        </w:rPr>
      </w:pPr>
      <w:r w:rsidRPr="00715083">
        <w:rPr>
          <w:b/>
          <w:bCs/>
          <w:sz w:val="16"/>
          <w:szCs w:val="16"/>
        </w:rPr>
        <w:t>«Статья 32.2</w:t>
      </w:r>
      <w:r w:rsidRPr="00715083">
        <w:rPr>
          <w:b/>
          <w:sz w:val="16"/>
          <w:szCs w:val="16"/>
        </w:rPr>
        <w:t xml:space="preserve"> Финансовое и иное обеспечение реализации инициативных проектов</w:t>
      </w:r>
    </w:p>
    <w:p w:rsidR="00715083" w:rsidRPr="00715083" w:rsidRDefault="00715083" w:rsidP="00715083">
      <w:pPr>
        <w:ind w:firstLine="709"/>
        <w:jc w:val="both"/>
        <w:rPr>
          <w:sz w:val="16"/>
          <w:szCs w:val="16"/>
        </w:rPr>
      </w:pPr>
    </w:p>
    <w:p w:rsidR="00715083" w:rsidRPr="00715083" w:rsidRDefault="00715083" w:rsidP="00715083">
      <w:pPr>
        <w:ind w:firstLine="709"/>
        <w:jc w:val="both"/>
        <w:rPr>
          <w:sz w:val="16"/>
          <w:szCs w:val="16"/>
        </w:rPr>
      </w:pPr>
      <w:bookmarkStart w:id="6" w:name="sub_5611"/>
      <w:r w:rsidRPr="00715083">
        <w:rPr>
          <w:sz w:val="16"/>
          <w:szCs w:val="16"/>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15083" w:rsidRPr="00715083" w:rsidRDefault="00715083" w:rsidP="00715083">
      <w:pPr>
        <w:ind w:firstLine="709"/>
        <w:jc w:val="both"/>
        <w:rPr>
          <w:sz w:val="16"/>
          <w:szCs w:val="16"/>
        </w:rPr>
      </w:pPr>
      <w:bookmarkStart w:id="7" w:name="sub_5612"/>
      <w:bookmarkEnd w:id="6"/>
      <w:r w:rsidRPr="00715083">
        <w:rPr>
          <w:sz w:val="16"/>
          <w:szCs w:val="1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15083" w:rsidRPr="00715083" w:rsidRDefault="00715083" w:rsidP="00715083">
      <w:pPr>
        <w:ind w:firstLine="709"/>
        <w:jc w:val="both"/>
        <w:rPr>
          <w:sz w:val="16"/>
          <w:szCs w:val="16"/>
        </w:rPr>
      </w:pPr>
      <w:bookmarkStart w:id="8" w:name="sub_5613"/>
      <w:bookmarkEnd w:id="7"/>
      <w:r w:rsidRPr="00715083">
        <w:rPr>
          <w:sz w:val="16"/>
          <w:szCs w:val="1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rsidR="00715083" w:rsidRPr="00715083" w:rsidRDefault="00715083" w:rsidP="00715083">
      <w:pPr>
        <w:ind w:firstLine="709"/>
        <w:jc w:val="both"/>
        <w:rPr>
          <w:sz w:val="16"/>
          <w:szCs w:val="16"/>
        </w:rPr>
      </w:pPr>
      <w:r w:rsidRPr="00715083">
        <w:rPr>
          <w:sz w:val="16"/>
          <w:szCs w:val="1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15083" w:rsidRPr="00715083" w:rsidRDefault="00715083" w:rsidP="00715083">
      <w:pPr>
        <w:ind w:firstLine="709"/>
        <w:jc w:val="both"/>
        <w:rPr>
          <w:sz w:val="16"/>
          <w:szCs w:val="16"/>
        </w:rPr>
      </w:pPr>
      <w:r w:rsidRPr="00715083">
        <w:rPr>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5083" w:rsidRDefault="00A5628C" w:rsidP="004F2E98">
      <w:pPr>
        <w:jc w:val="center"/>
        <w:rPr>
          <w:b/>
          <w:sz w:val="16"/>
          <w:szCs w:val="16"/>
        </w:rPr>
      </w:pPr>
      <w:r>
        <w:rPr>
          <w:b/>
          <w:sz w:val="16"/>
          <w:szCs w:val="16"/>
        </w:rPr>
        <w:t>______________________________________________________________</w:t>
      </w:r>
    </w:p>
    <w:p w:rsidR="004A4207" w:rsidRDefault="004A4207" w:rsidP="004F2E98">
      <w:pPr>
        <w:jc w:val="center"/>
        <w:rPr>
          <w:b/>
          <w:sz w:val="16"/>
          <w:szCs w:val="16"/>
        </w:rPr>
      </w:pPr>
    </w:p>
    <w:p w:rsidR="00A5628C" w:rsidRPr="00A5628C" w:rsidRDefault="00A5628C" w:rsidP="00A5628C">
      <w:pPr>
        <w:pStyle w:val="aa"/>
        <w:rPr>
          <w:b/>
          <w:sz w:val="16"/>
          <w:szCs w:val="16"/>
        </w:rPr>
      </w:pPr>
      <w:r w:rsidRPr="00A5628C">
        <w:rPr>
          <w:b/>
          <w:sz w:val="16"/>
          <w:szCs w:val="16"/>
        </w:rPr>
        <w:t xml:space="preserve">СОВЕТ ДЕПУТАТОВ </w:t>
      </w:r>
    </w:p>
    <w:p w:rsidR="00A5628C" w:rsidRPr="00715083" w:rsidRDefault="00A5628C" w:rsidP="00A5628C">
      <w:pPr>
        <w:jc w:val="center"/>
        <w:rPr>
          <w:b/>
          <w:sz w:val="16"/>
          <w:szCs w:val="16"/>
        </w:rPr>
      </w:pPr>
      <w:r w:rsidRPr="00715083">
        <w:rPr>
          <w:b/>
          <w:sz w:val="16"/>
          <w:szCs w:val="16"/>
        </w:rPr>
        <w:t>ТОГУЧИНСКОГО РАЙОНА</w:t>
      </w:r>
    </w:p>
    <w:p w:rsidR="00A5628C" w:rsidRPr="00715083" w:rsidRDefault="00A5628C" w:rsidP="00A5628C">
      <w:pPr>
        <w:jc w:val="center"/>
        <w:rPr>
          <w:b/>
          <w:sz w:val="16"/>
          <w:szCs w:val="16"/>
        </w:rPr>
      </w:pPr>
      <w:r w:rsidRPr="00715083">
        <w:rPr>
          <w:b/>
          <w:sz w:val="16"/>
          <w:szCs w:val="16"/>
        </w:rPr>
        <w:t>НОВОСИБИРСКОЙ ОБЛАСТИ</w:t>
      </w:r>
    </w:p>
    <w:p w:rsidR="00A5628C" w:rsidRPr="00715083" w:rsidRDefault="00A5628C" w:rsidP="00A5628C">
      <w:pPr>
        <w:jc w:val="center"/>
        <w:rPr>
          <w:b/>
          <w:sz w:val="16"/>
          <w:szCs w:val="16"/>
        </w:rPr>
      </w:pPr>
    </w:p>
    <w:p w:rsidR="00A5628C" w:rsidRPr="00715083" w:rsidRDefault="00A5628C" w:rsidP="00A5628C">
      <w:pPr>
        <w:jc w:val="center"/>
        <w:rPr>
          <w:b/>
          <w:sz w:val="16"/>
          <w:szCs w:val="16"/>
        </w:rPr>
      </w:pPr>
      <w:r w:rsidRPr="00715083">
        <w:rPr>
          <w:b/>
          <w:sz w:val="16"/>
          <w:szCs w:val="16"/>
        </w:rPr>
        <w:t>РЕШЕНИЕ</w:t>
      </w:r>
    </w:p>
    <w:p w:rsidR="00A5628C" w:rsidRPr="00715083" w:rsidRDefault="00A5628C" w:rsidP="00A5628C">
      <w:pPr>
        <w:jc w:val="both"/>
        <w:rPr>
          <w:sz w:val="16"/>
          <w:szCs w:val="16"/>
        </w:rPr>
      </w:pPr>
      <w:r w:rsidRPr="00715083">
        <w:rPr>
          <w:sz w:val="16"/>
          <w:szCs w:val="16"/>
        </w:rPr>
        <w:t xml:space="preserve">                            Восьмой сессии четвертого созыва</w:t>
      </w:r>
    </w:p>
    <w:p w:rsidR="004A4207" w:rsidRPr="004A4207" w:rsidRDefault="004A4207" w:rsidP="004A4207">
      <w:pPr>
        <w:rPr>
          <w:color w:val="000000"/>
          <w:sz w:val="16"/>
          <w:szCs w:val="16"/>
        </w:rPr>
      </w:pPr>
    </w:p>
    <w:p w:rsidR="004A4207" w:rsidRPr="004A4207" w:rsidRDefault="004A4207" w:rsidP="004A4207">
      <w:pPr>
        <w:jc w:val="both"/>
        <w:rPr>
          <w:color w:val="000000"/>
          <w:sz w:val="16"/>
          <w:szCs w:val="16"/>
        </w:rPr>
      </w:pPr>
      <w:r w:rsidRPr="004A4207">
        <w:rPr>
          <w:color w:val="000000"/>
          <w:sz w:val="16"/>
          <w:szCs w:val="16"/>
        </w:rPr>
        <w:t>26 марта 2021 года                                                                               № 44</w:t>
      </w:r>
    </w:p>
    <w:p w:rsidR="004A4207" w:rsidRPr="004A4207" w:rsidRDefault="004A4207" w:rsidP="004A4207">
      <w:pPr>
        <w:jc w:val="both"/>
        <w:rPr>
          <w:color w:val="000000"/>
          <w:sz w:val="16"/>
          <w:szCs w:val="16"/>
        </w:rPr>
      </w:pPr>
      <w:r w:rsidRPr="004A4207">
        <w:rPr>
          <w:color w:val="000000"/>
          <w:sz w:val="16"/>
          <w:szCs w:val="16"/>
        </w:rPr>
        <w:t xml:space="preserve">                                                        г. Тогучин </w:t>
      </w:r>
    </w:p>
    <w:p w:rsidR="004A4207" w:rsidRPr="004A4207" w:rsidRDefault="004A4207" w:rsidP="004A4207">
      <w:pPr>
        <w:jc w:val="both"/>
        <w:rPr>
          <w:sz w:val="16"/>
          <w:szCs w:val="16"/>
        </w:rPr>
      </w:pPr>
    </w:p>
    <w:p w:rsidR="004A4207" w:rsidRPr="004A4207" w:rsidRDefault="004A4207" w:rsidP="004A4207">
      <w:pPr>
        <w:jc w:val="center"/>
        <w:rPr>
          <w:sz w:val="16"/>
          <w:szCs w:val="16"/>
        </w:rPr>
      </w:pPr>
      <w:r w:rsidRPr="004A4207">
        <w:rPr>
          <w:sz w:val="16"/>
          <w:szCs w:val="16"/>
        </w:rPr>
        <w:t xml:space="preserve">"О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 </w:t>
      </w:r>
    </w:p>
    <w:p w:rsidR="004A4207" w:rsidRDefault="004A4207" w:rsidP="004A4207">
      <w:pPr>
        <w:pStyle w:val="af9"/>
        <w:ind w:firstLine="763"/>
        <w:jc w:val="both"/>
        <w:rPr>
          <w:sz w:val="16"/>
          <w:szCs w:val="16"/>
        </w:rPr>
      </w:pPr>
    </w:p>
    <w:p w:rsidR="004A4207" w:rsidRDefault="004A4207" w:rsidP="004A4207">
      <w:pPr>
        <w:pStyle w:val="af9"/>
        <w:spacing w:after="0"/>
        <w:ind w:firstLine="763"/>
        <w:jc w:val="both"/>
        <w:rPr>
          <w:sz w:val="16"/>
          <w:szCs w:val="16"/>
        </w:rPr>
      </w:pPr>
      <w:r w:rsidRPr="004A4207">
        <w:rPr>
          <w:sz w:val="16"/>
          <w:szCs w:val="16"/>
        </w:rPr>
        <w:t>Совет депутатов Тогучинского района</w:t>
      </w:r>
    </w:p>
    <w:p w:rsidR="004A4207" w:rsidRPr="004A4207" w:rsidRDefault="004A4207" w:rsidP="004A4207">
      <w:pPr>
        <w:pStyle w:val="af9"/>
        <w:spacing w:after="0"/>
        <w:jc w:val="both"/>
        <w:rPr>
          <w:sz w:val="16"/>
          <w:szCs w:val="16"/>
        </w:rPr>
      </w:pPr>
      <w:r w:rsidRPr="004A4207">
        <w:rPr>
          <w:sz w:val="16"/>
          <w:szCs w:val="16"/>
        </w:rPr>
        <w:t xml:space="preserve">РЕШИЛ: </w:t>
      </w:r>
    </w:p>
    <w:p w:rsidR="004A4207" w:rsidRPr="004A4207" w:rsidRDefault="004A4207" w:rsidP="004A4207">
      <w:pPr>
        <w:pStyle w:val="ConsPlusNormal"/>
        <w:ind w:firstLine="540"/>
        <w:jc w:val="both"/>
        <w:rPr>
          <w:rFonts w:ascii="Times New Roman" w:hAnsi="Times New Roman" w:cs="Times New Roman"/>
          <w:sz w:val="16"/>
          <w:szCs w:val="16"/>
        </w:rPr>
      </w:pPr>
      <w:r w:rsidRPr="004A4207">
        <w:rPr>
          <w:sz w:val="16"/>
          <w:szCs w:val="16"/>
        </w:rPr>
        <w:tab/>
      </w:r>
      <w:r w:rsidRPr="004A4207">
        <w:rPr>
          <w:rFonts w:ascii="Times New Roman" w:hAnsi="Times New Roman" w:cs="Times New Roman"/>
          <w:sz w:val="16"/>
          <w:szCs w:val="16"/>
        </w:rPr>
        <w:t xml:space="preserve">Внести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годов"(с изменениями, внесенными Решением внеочередной шестой сессии Совета депутатов Тогучинского района четвертого созыва от 20.01.2021 № 34, седьмой сессии Совета депутатов Тогучинского района четвертого созыва от 05.02.2021 № 37) </w:t>
      </w:r>
      <w:r w:rsidRPr="004A4207">
        <w:rPr>
          <w:rFonts w:ascii="Times New Roman" w:hAnsi="Times New Roman" w:cs="Times New Roman"/>
          <w:color w:val="000000"/>
          <w:sz w:val="16"/>
          <w:szCs w:val="16"/>
        </w:rPr>
        <w:t>следующие изменения</w:t>
      </w:r>
      <w:r w:rsidRPr="004A4207">
        <w:rPr>
          <w:color w:val="000000"/>
          <w:sz w:val="16"/>
          <w:szCs w:val="16"/>
        </w:rPr>
        <w:t>:</w:t>
      </w:r>
    </w:p>
    <w:p w:rsidR="004A4207" w:rsidRPr="004A4207" w:rsidRDefault="004A4207" w:rsidP="004A4207">
      <w:pPr>
        <w:ind w:firstLine="540"/>
        <w:jc w:val="both"/>
        <w:rPr>
          <w:sz w:val="16"/>
          <w:szCs w:val="16"/>
        </w:rPr>
      </w:pPr>
      <w:r w:rsidRPr="004A4207">
        <w:rPr>
          <w:color w:val="000000"/>
          <w:sz w:val="16"/>
          <w:szCs w:val="16"/>
        </w:rPr>
        <w:t xml:space="preserve">1. в части 1 пункта 1 статьи 1 цифры; «сумме 2 291 021,98234» заменить цифрами «2 308 597,55034»; цифры «2 007 985, 28234» заменить цифрами «2 008 671,15034»; цифры «2 </w:t>
      </w:r>
      <w:r w:rsidRPr="004A4207">
        <w:rPr>
          <w:sz w:val="16"/>
          <w:szCs w:val="16"/>
        </w:rPr>
        <w:t>007 750,28234» заменить цифрами «2 007 846, 18234»; цифры «1 430 735,38234» заменить цифрами «1 430 831,28234»;</w:t>
      </w:r>
    </w:p>
    <w:p w:rsidR="004A4207" w:rsidRPr="004A4207" w:rsidRDefault="004A4207" w:rsidP="004A4207">
      <w:pPr>
        <w:ind w:firstLine="540"/>
        <w:jc w:val="both"/>
        <w:rPr>
          <w:color w:val="000000"/>
          <w:sz w:val="16"/>
          <w:szCs w:val="16"/>
        </w:rPr>
      </w:pPr>
      <w:r w:rsidRPr="004A4207">
        <w:rPr>
          <w:color w:val="000000"/>
          <w:sz w:val="16"/>
          <w:szCs w:val="16"/>
        </w:rPr>
        <w:t>2. в части 2 пункта 1 статьи 1 цифры; «2 324 773,58534» заменить цифрами «2 358 545,94165»;</w:t>
      </w:r>
    </w:p>
    <w:p w:rsidR="004A4207" w:rsidRPr="004A4207" w:rsidRDefault="004A4207" w:rsidP="004A4207">
      <w:pPr>
        <w:ind w:firstLine="540"/>
        <w:rPr>
          <w:color w:val="000000"/>
          <w:sz w:val="16"/>
          <w:szCs w:val="16"/>
        </w:rPr>
      </w:pPr>
      <w:r w:rsidRPr="004A4207">
        <w:rPr>
          <w:color w:val="000000"/>
          <w:sz w:val="16"/>
          <w:szCs w:val="16"/>
        </w:rPr>
        <w:t>3. в части 3 пункта 1 статьи 1 цифры «</w:t>
      </w:r>
      <w:r w:rsidRPr="004A4207">
        <w:rPr>
          <w:sz w:val="16"/>
          <w:szCs w:val="16"/>
        </w:rPr>
        <w:t>33 751,603</w:t>
      </w:r>
      <w:r w:rsidRPr="004A4207">
        <w:rPr>
          <w:color w:val="000000"/>
          <w:sz w:val="16"/>
          <w:szCs w:val="16"/>
        </w:rPr>
        <w:t>» заменить цифрами «49 948,39131»;</w:t>
      </w:r>
    </w:p>
    <w:p w:rsidR="004A4207" w:rsidRPr="004A4207" w:rsidRDefault="004A4207" w:rsidP="004A4207">
      <w:pPr>
        <w:ind w:firstLine="540"/>
        <w:jc w:val="both"/>
        <w:rPr>
          <w:color w:val="000000"/>
          <w:sz w:val="16"/>
          <w:szCs w:val="16"/>
        </w:rPr>
      </w:pPr>
      <w:r w:rsidRPr="004A4207">
        <w:rPr>
          <w:color w:val="000000"/>
          <w:sz w:val="16"/>
          <w:szCs w:val="16"/>
        </w:rPr>
        <w:t>4. в приложении 6:</w:t>
      </w:r>
    </w:p>
    <w:p w:rsidR="004A4207" w:rsidRPr="004A4207" w:rsidRDefault="004A4207" w:rsidP="004A4207">
      <w:pPr>
        <w:ind w:firstLine="567"/>
        <w:jc w:val="both"/>
        <w:rPr>
          <w:color w:val="000000"/>
          <w:sz w:val="16"/>
          <w:szCs w:val="16"/>
        </w:rPr>
      </w:pPr>
      <w:r w:rsidRPr="004A4207">
        <w:rPr>
          <w:color w:val="000000"/>
          <w:sz w:val="16"/>
          <w:szCs w:val="16"/>
        </w:rPr>
        <w:t>- таблицу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год» 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 таблицу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2022 и 2023 годы» 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5. в приложении 7:</w:t>
      </w:r>
    </w:p>
    <w:p w:rsidR="004A4207" w:rsidRPr="004A4207" w:rsidRDefault="004A4207" w:rsidP="004A4207">
      <w:pPr>
        <w:ind w:firstLine="567"/>
        <w:jc w:val="both"/>
        <w:rPr>
          <w:color w:val="000000"/>
          <w:sz w:val="16"/>
          <w:szCs w:val="16"/>
        </w:rPr>
      </w:pPr>
      <w:r w:rsidRPr="004A4207">
        <w:rPr>
          <w:color w:val="000000"/>
          <w:sz w:val="16"/>
          <w:szCs w:val="16"/>
        </w:rPr>
        <w:t>- таблицу 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год» 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 таблицу 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2022 -2023 год»</w:t>
      </w:r>
      <w:r w:rsidRPr="004A4207">
        <w:rPr>
          <w:sz w:val="16"/>
          <w:szCs w:val="16"/>
        </w:rPr>
        <w:t xml:space="preserve"> </w:t>
      </w:r>
      <w:r w:rsidRPr="004A4207">
        <w:rPr>
          <w:color w:val="000000"/>
          <w:sz w:val="16"/>
          <w:szCs w:val="16"/>
        </w:rPr>
        <w:t>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6. в приложении 8:</w:t>
      </w:r>
    </w:p>
    <w:p w:rsidR="004A4207" w:rsidRPr="004A4207" w:rsidRDefault="004A4207" w:rsidP="004A4207">
      <w:pPr>
        <w:ind w:firstLine="567"/>
        <w:jc w:val="both"/>
        <w:rPr>
          <w:color w:val="000000"/>
          <w:sz w:val="16"/>
          <w:szCs w:val="16"/>
        </w:rPr>
      </w:pPr>
      <w:r w:rsidRPr="004A4207">
        <w:rPr>
          <w:color w:val="000000"/>
          <w:sz w:val="16"/>
          <w:szCs w:val="16"/>
        </w:rPr>
        <w:t>- таблицу 1 «Ведомственная структура расходов бюджета Тогучинского района Новосибирской области на 2021 год» 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 таблицу 2 «Ведомственная структура расходов бюджета Тогучинского района Новосибирской области на 2022 и 2023 годы»</w:t>
      </w:r>
      <w:r w:rsidRPr="004A4207">
        <w:rPr>
          <w:sz w:val="16"/>
          <w:szCs w:val="16"/>
        </w:rPr>
        <w:t xml:space="preserve"> </w:t>
      </w:r>
      <w:r w:rsidRPr="004A4207">
        <w:rPr>
          <w:color w:val="000000"/>
          <w:sz w:val="16"/>
          <w:szCs w:val="16"/>
        </w:rPr>
        <w:t>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7.  в пункте 4 статьи 6 цифры «3971,7» заменить цифрами «4142,3»;</w:t>
      </w:r>
    </w:p>
    <w:p w:rsidR="004A4207" w:rsidRPr="004A4207" w:rsidRDefault="004A4207" w:rsidP="004A4207">
      <w:pPr>
        <w:ind w:firstLine="567"/>
        <w:jc w:val="both"/>
        <w:rPr>
          <w:color w:val="000000"/>
          <w:sz w:val="16"/>
          <w:szCs w:val="16"/>
        </w:rPr>
      </w:pPr>
      <w:r w:rsidRPr="004A4207">
        <w:rPr>
          <w:color w:val="000000"/>
          <w:sz w:val="16"/>
          <w:szCs w:val="16"/>
        </w:rPr>
        <w:t>8. в приложении 9 таблицу 1 «Распределение бюджетных ассигнований на исполнение публичных нормативных обязательств на 2021 год» 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9. часть 2 пункта 1 статьи 9 изложить в новой редакции:</w:t>
      </w:r>
    </w:p>
    <w:p w:rsidR="004A4207" w:rsidRPr="004A4207" w:rsidRDefault="004A4207" w:rsidP="004A4207">
      <w:pPr>
        <w:ind w:firstLine="567"/>
        <w:jc w:val="both"/>
        <w:rPr>
          <w:color w:val="000000"/>
          <w:sz w:val="16"/>
          <w:szCs w:val="16"/>
        </w:rPr>
      </w:pPr>
      <w:r w:rsidRPr="004A4207">
        <w:rPr>
          <w:color w:val="000000"/>
          <w:sz w:val="16"/>
          <w:szCs w:val="16"/>
        </w:rPr>
        <w:t>«2) МУП Тогучинского района «Центр модернизации жилищно- коммунального хозяйства»:</w:t>
      </w:r>
    </w:p>
    <w:p w:rsidR="004A4207" w:rsidRPr="004A4207" w:rsidRDefault="004A4207" w:rsidP="004A4207">
      <w:pPr>
        <w:ind w:firstLine="567"/>
        <w:jc w:val="both"/>
        <w:rPr>
          <w:color w:val="000000"/>
          <w:sz w:val="16"/>
          <w:szCs w:val="16"/>
        </w:rPr>
      </w:pPr>
      <w:r w:rsidRPr="004A4207">
        <w:rPr>
          <w:color w:val="000000"/>
          <w:sz w:val="16"/>
          <w:szCs w:val="16"/>
        </w:rPr>
        <w:t>- на реализацию мероприятий по организации функционирования систем жизнеобеспечения в 2021 год- 38 201,133 тыс. рублей;</w:t>
      </w:r>
    </w:p>
    <w:p w:rsidR="004A4207" w:rsidRPr="004A4207" w:rsidRDefault="004A4207" w:rsidP="004A4207">
      <w:pPr>
        <w:ind w:firstLine="567"/>
        <w:jc w:val="both"/>
        <w:rPr>
          <w:color w:val="000000"/>
          <w:sz w:val="16"/>
          <w:szCs w:val="16"/>
        </w:rPr>
      </w:pPr>
      <w:r w:rsidRPr="004A4207">
        <w:rPr>
          <w:color w:val="000000"/>
          <w:sz w:val="16"/>
          <w:szCs w:val="16"/>
        </w:rPr>
        <w:t>-на реализацию мероприятий по организация бесперебойной работы объектов жизнеобеспечения в 2021 год- 13 877,143 тыс. рублей.»;</w:t>
      </w:r>
    </w:p>
    <w:p w:rsidR="004A4207" w:rsidRPr="004A4207" w:rsidRDefault="004A4207" w:rsidP="004A4207">
      <w:pPr>
        <w:ind w:firstLine="567"/>
        <w:jc w:val="both"/>
        <w:rPr>
          <w:color w:val="000000"/>
          <w:sz w:val="16"/>
          <w:szCs w:val="16"/>
        </w:rPr>
      </w:pPr>
      <w:r w:rsidRPr="004A4207">
        <w:rPr>
          <w:color w:val="000000"/>
          <w:sz w:val="16"/>
          <w:szCs w:val="16"/>
        </w:rPr>
        <w:t>10.  в части 1 статьи 13 цифры «211 776,79» заменить цифрами «211 876,79»;</w:t>
      </w:r>
    </w:p>
    <w:p w:rsidR="004A4207" w:rsidRPr="004A4207" w:rsidRDefault="004A4207" w:rsidP="004A4207">
      <w:pPr>
        <w:ind w:firstLine="567"/>
        <w:jc w:val="both"/>
        <w:rPr>
          <w:color w:val="000000"/>
          <w:sz w:val="16"/>
          <w:szCs w:val="16"/>
        </w:rPr>
      </w:pPr>
      <w:r w:rsidRPr="004A4207">
        <w:rPr>
          <w:color w:val="000000"/>
          <w:sz w:val="16"/>
          <w:szCs w:val="16"/>
        </w:rPr>
        <w:t>11. статью 13 дополнить частью 6 следующего содержания:</w:t>
      </w:r>
    </w:p>
    <w:p w:rsidR="004A4207" w:rsidRPr="004A4207" w:rsidRDefault="004A4207" w:rsidP="004A4207">
      <w:pPr>
        <w:ind w:firstLine="567"/>
        <w:jc w:val="both"/>
        <w:rPr>
          <w:color w:val="000000"/>
          <w:sz w:val="16"/>
          <w:szCs w:val="16"/>
        </w:rPr>
      </w:pPr>
      <w:r w:rsidRPr="004A4207">
        <w:rPr>
          <w:color w:val="000000"/>
          <w:sz w:val="16"/>
          <w:szCs w:val="16"/>
        </w:rPr>
        <w:t>«6) на реализацию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на 2021 год согласно таблице 1.6 приложения 12 к настоящему Решению»;</w:t>
      </w:r>
    </w:p>
    <w:p w:rsidR="004A4207" w:rsidRPr="004A4207" w:rsidRDefault="004A4207" w:rsidP="004A4207">
      <w:pPr>
        <w:ind w:firstLine="567"/>
        <w:jc w:val="both"/>
        <w:rPr>
          <w:color w:val="000000"/>
          <w:sz w:val="16"/>
          <w:szCs w:val="16"/>
        </w:rPr>
      </w:pPr>
      <w:r w:rsidRPr="004A4207">
        <w:rPr>
          <w:color w:val="000000"/>
          <w:sz w:val="16"/>
          <w:szCs w:val="16"/>
        </w:rPr>
        <w:t>12. в приложение 12 таблицу 1.6 «Распределение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на 2021 год» изложить в прилагаемой редакции;</w:t>
      </w:r>
    </w:p>
    <w:p w:rsidR="004A4207" w:rsidRPr="004A4207" w:rsidRDefault="004A4207" w:rsidP="004A4207">
      <w:pPr>
        <w:ind w:firstLine="567"/>
        <w:rPr>
          <w:color w:val="000000"/>
          <w:sz w:val="16"/>
          <w:szCs w:val="16"/>
        </w:rPr>
      </w:pPr>
      <w:r w:rsidRPr="004A4207">
        <w:rPr>
          <w:color w:val="000000"/>
          <w:sz w:val="16"/>
          <w:szCs w:val="16"/>
        </w:rPr>
        <w:t>13.  в части 1 статьи 14 цифры «</w:t>
      </w:r>
      <w:r w:rsidRPr="004A4207">
        <w:rPr>
          <w:sz w:val="16"/>
          <w:szCs w:val="16"/>
        </w:rPr>
        <w:t>122 745,17733</w:t>
      </w:r>
      <w:r w:rsidRPr="004A4207">
        <w:rPr>
          <w:color w:val="000000"/>
          <w:sz w:val="16"/>
          <w:szCs w:val="16"/>
        </w:rPr>
        <w:t>» заменить цифрами «</w:t>
      </w:r>
      <w:r w:rsidRPr="004A4207">
        <w:rPr>
          <w:sz w:val="16"/>
          <w:szCs w:val="16"/>
        </w:rPr>
        <w:t>126 827,08693</w:t>
      </w:r>
      <w:r w:rsidRPr="004A4207">
        <w:rPr>
          <w:color w:val="000000"/>
          <w:sz w:val="16"/>
          <w:szCs w:val="16"/>
        </w:rPr>
        <w:t>»;</w:t>
      </w:r>
    </w:p>
    <w:p w:rsidR="004A4207" w:rsidRPr="004A4207" w:rsidRDefault="004A4207" w:rsidP="004A4207">
      <w:pPr>
        <w:ind w:firstLine="567"/>
        <w:jc w:val="both"/>
        <w:rPr>
          <w:color w:val="000000"/>
          <w:sz w:val="16"/>
          <w:szCs w:val="16"/>
        </w:rPr>
      </w:pPr>
      <w:r w:rsidRPr="004A4207">
        <w:rPr>
          <w:color w:val="000000"/>
          <w:sz w:val="16"/>
          <w:szCs w:val="16"/>
        </w:rPr>
        <w:t>14.  статью 14 дополнить частью 8 следующего содержания:</w:t>
      </w:r>
    </w:p>
    <w:p w:rsidR="004A4207" w:rsidRPr="004A4207" w:rsidRDefault="004A4207" w:rsidP="004A4207">
      <w:pPr>
        <w:ind w:firstLine="567"/>
        <w:jc w:val="both"/>
        <w:rPr>
          <w:color w:val="000000"/>
          <w:sz w:val="16"/>
          <w:szCs w:val="16"/>
        </w:rPr>
      </w:pPr>
      <w:r w:rsidRPr="004A4207">
        <w:rPr>
          <w:color w:val="000000"/>
          <w:sz w:val="16"/>
          <w:szCs w:val="16"/>
        </w:rPr>
        <w:t xml:space="preserve"> «8)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 на 2021 год</w:t>
      </w:r>
      <w:r w:rsidRPr="004A4207">
        <w:rPr>
          <w:sz w:val="16"/>
          <w:szCs w:val="16"/>
        </w:rPr>
        <w:t xml:space="preserve"> </w:t>
      </w:r>
      <w:r w:rsidRPr="004A4207">
        <w:rPr>
          <w:color w:val="000000"/>
          <w:sz w:val="16"/>
          <w:szCs w:val="16"/>
        </w:rPr>
        <w:t>согласно таблице 1.7 приложения 12 к настоящему Решению»;</w:t>
      </w:r>
    </w:p>
    <w:p w:rsidR="004A4207" w:rsidRPr="004A4207" w:rsidRDefault="004A4207" w:rsidP="004A4207">
      <w:pPr>
        <w:ind w:firstLine="567"/>
        <w:jc w:val="both"/>
        <w:rPr>
          <w:color w:val="000000"/>
          <w:sz w:val="16"/>
          <w:szCs w:val="16"/>
        </w:rPr>
      </w:pPr>
      <w:r w:rsidRPr="004A4207">
        <w:rPr>
          <w:color w:val="000000"/>
          <w:sz w:val="16"/>
          <w:szCs w:val="16"/>
        </w:rPr>
        <w:t>15. в приложении 13:</w:t>
      </w:r>
    </w:p>
    <w:p w:rsidR="004A4207" w:rsidRPr="004A4207" w:rsidRDefault="004A4207" w:rsidP="004A4207">
      <w:pPr>
        <w:ind w:firstLine="567"/>
        <w:jc w:val="both"/>
        <w:rPr>
          <w:color w:val="000000"/>
          <w:sz w:val="16"/>
          <w:szCs w:val="16"/>
        </w:rPr>
      </w:pPr>
      <w:r w:rsidRPr="004A4207">
        <w:rPr>
          <w:color w:val="000000"/>
          <w:sz w:val="16"/>
          <w:szCs w:val="16"/>
        </w:rPr>
        <w:t xml:space="preserve">- таблицу 1.1 </w:t>
      </w:r>
      <w:r w:rsidRPr="004A4207">
        <w:rPr>
          <w:sz w:val="16"/>
          <w:szCs w:val="16"/>
        </w:rPr>
        <w:t>«</w:t>
      </w:r>
      <w:r w:rsidRPr="004A4207">
        <w:rPr>
          <w:color w:val="000000"/>
          <w:sz w:val="16"/>
          <w:szCs w:val="16"/>
        </w:rPr>
        <w:t>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 xml:space="preserve">- таблицу 1.4 </w:t>
      </w:r>
      <w:r w:rsidRPr="004A4207">
        <w:rPr>
          <w:sz w:val="16"/>
          <w:szCs w:val="16"/>
        </w:rPr>
        <w:t>«</w:t>
      </w:r>
      <w:r w:rsidRPr="004A4207">
        <w:rPr>
          <w:color w:val="000000"/>
          <w:sz w:val="16"/>
          <w:szCs w:val="16"/>
        </w:rPr>
        <w:t>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2021 год» изложить в прилагаемой редакции;</w:t>
      </w:r>
    </w:p>
    <w:p w:rsidR="004A4207" w:rsidRPr="004A4207" w:rsidRDefault="004A4207" w:rsidP="004A4207">
      <w:pPr>
        <w:ind w:firstLine="567"/>
        <w:jc w:val="both"/>
        <w:rPr>
          <w:color w:val="000000"/>
          <w:sz w:val="16"/>
          <w:szCs w:val="16"/>
        </w:rPr>
      </w:pPr>
      <w:r w:rsidRPr="004A4207">
        <w:rPr>
          <w:color w:val="000000"/>
          <w:sz w:val="16"/>
          <w:szCs w:val="16"/>
        </w:rPr>
        <w:t xml:space="preserve">-  таблицу 1.7 </w:t>
      </w:r>
      <w:r w:rsidRPr="004A4207">
        <w:rPr>
          <w:sz w:val="16"/>
          <w:szCs w:val="16"/>
        </w:rPr>
        <w:t>«</w:t>
      </w:r>
      <w:r w:rsidRPr="004A4207">
        <w:rPr>
          <w:color w:val="000000"/>
          <w:sz w:val="16"/>
          <w:szCs w:val="16"/>
        </w:rPr>
        <w:t xml:space="preserve">Распределение иных межбюджетных трансфертов из бюджета Тогучинского района Новосибирской области бюджетам </w:t>
      </w:r>
      <w:r w:rsidRPr="004A4207">
        <w:rPr>
          <w:color w:val="000000"/>
          <w:sz w:val="16"/>
          <w:szCs w:val="16"/>
        </w:rPr>
        <w:lastRenderedPageBreak/>
        <w:t>поселений Тогучинского района Новосибирской области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 на 2021 год» изложить в прилагаемой редакции;</w:t>
      </w:r>
    </w:p>
    <w:p w:rsidR="004A4207" w:rsidRPr="004A4207" w:rsidRDefault="004A4207" w:rsidP="004A4207">
      <w:pPr>
        <w:autoSpaceDE w:val="0"/>
        <w:autoSpaceDN w:val="0"/>
        <w:adjustRightInd w:val="0"/>
        <w:ind w:firstLine="540"/>
        <w:jc w:val="both"/>
        <w:outlineLvl w:val="1"/>
        <w:rPr>
          <w:sz w:val="16"/>
          <w:szCs w:val="16"/>
        </w:rPr>
      </w:pPr>
      <w:r w:rsidRPr="004A4207">
        <w:rPr>
          <w:color w:val="000000"/>
          <w:sz w:val="16"/>
          <w:szCs w:val="16"/>
        </w:rPr>
        <w:t>16. в приложении 14 таблицу 1 «Распределение бюджетных ассигнований на капитальные вложения из бюджета Тогучинского района Новосибирской области по направлениям и объектам в 2021 году»</w:t>
      </w:r>
      <w:r w:rsidRPr="004A4207">
        <w:rPr>
          <w:sz w:val="16"/>
          <w:szCs w:val="16"/>
        </w:rPr>
        <w:t xml:space="preserve"> изложить в прилагаемой редакции;</w:t>
      </w:r>
    </w:p>
    <w:p w:rsidR="004A4207" w:rsidRPr="004A4207" w:rsidRDefault="004A4207" w:rsidP="004A4207">
      <w:pPr>
        <w:autoSpaceDE w:val="0"/>
        <w:autoSpaceDN w:val="0"/>
        <w:adjustRightInd w:val="0"/>
        <w:ind w:firstLine="540"/>
        <w:jc w:val="both"/>
        <w:outlineLvl w:val="1"/>
        <w:rPr>
          <w:sz w:val="16"/>
          <w:szCs w:val="16"/>
        </w:rPr>
      </w:pPr>
      <w:r w:rsidRPr="004A4207">
        <w:rPr>
          <w:sz w:val="16"/>
          <w:szCs w:val="16"/>
        </w:rPr>
        <w:t xml:space="preserve">17.  </w:t>
      </w:r>
      <w:r w:rsidRPr="004A4207">
        <w:rPr>
          <w:color w:val="000000"/>
          <w:sz w:val="16"/>
          <w:szCs w:val="16"/>
        </w:rPr>
        <w:t xml:space="preserve">в статье 18 </w:t>
      </w:r>
      <w:r w:rsidRPr="004A4207">
        <w:rPr>
          <w:sz w:val="16"/>
          <w:szCs w:val="16"/>
        </w:rPr>
        <w:t>цифры «83 340,8» заменить цифрами «90 057,8»</w:t>
      </w:r>
    </w:p>
    <w:p w:rsidR="004A4207" w:rsidRPr="004A4207" w:rsidRDefault="004A4207" w:rsidP="004A4207">
      <w:pPr>
        <w:autoSpaceDE w:val="0"/>
        <w:autoSpaceDN w:val="0"/>
        <w:adjustRightInd w:val="0"/>
        <w:ind w:firstLine="540"/>
        <w:jc w:val="both"/>
        <w:outlineLvl w:val="1"/>
        <w:rPr>
          <w:sz w:val="16"/>
          <w:szCs w:val="16"/>
        </w:rPr>
      </w:pPr>
      <w:r w:rsidRPr="004A4207">
        <w:rPr>
          <w:sz w:val="16"/>
          <w:szCs w:val="16"/>
        </w:rPr>
        <w:t xml:space="preserve">18. в приложении 15 </w:t>
      </w:r>
      <w:hyperlink r:id="rId11" w:history="1">
        <w:r w:rsidRPr="004A4207">
          <w:rPr>
            <w:sz w:val="16"/>
            <w:szCs w:val="16"/>
          </w:rPr>
          <w:t>таблицу 1</w:t>
        </w:r>
      </w:hyperlink>
      <w:r w:rsidRPr="004A4207">
        <w:rPr>
          <w:sz w:val="16"/>
          <w:szCs w:val="16"/>
        </w:rPr>
        <w:t xml:space="preserve"> «Источники финансирования дефицита бюджета Тогучинского района Новосибирской области на 2021 год» изложить в прилагаемой редакции;</w:t>
      </w:r>
    </w:p>
    <w:p w:rsidR="004A4207" w:rsidRPr="004A4207" w:rsidRDefault="004A4207" w:rsidP="004A4207">
      <w:pPr>
        <w:ind w:firstLine="540"/>
        <w:jc w:val="both"/>
        <w:rPr>
          <w:sz w:val="16"/>
          <w:szCs w:val="16"/>
        </w:rPr>
      </w:pPr>
      <w:r w:rsidRPr="004A4207">
        <w:rPr>
          <w:sz w:val="16"/>
          <w:szCs w:val="16"/>
        </w:rPr>
        <w:t>19. Опубликовать настоящее Решение в периодическом печатном издании органа местного самоуправления «Тогучинский вестник»;</w:t>
      </w:r>
    </w:p>
    <w:p w:rsidR="004A4207" w:rsidRPr="004A4207" w:rsidRDefault="004A4207" w:rsidP="004A4207">
      <w:pPr>
        <w:autoSpaceDE w:val="0"/>
        <w:autoSpaceDN w:val="0"/>
        <w:adjustRightInd w:val="0"/>
        <w:ind w:firstLine="540"/>
        <w:jc w:val="both"/>
        <w:rPr>
          <w:color w:val="000000"/>
          <w:sz w:val="16"/>
          <w:szCs w:val="16"/>
        </w:rPr>
      </w:pPr>
      <w:r w:rsidRPr="004A4207">
        <w:rPr>
          <w:sz w:val="16"/>
          <w:szCs w:val="16"/>
        </w:rPr>
        <w:t xml:space="preserve">20. </w:t>
      </w:r>
      <w:r w:rsidRPr="004A4207">
        <w:rPr>
          <w:color w:val="000000"/>
          <w:sz w:val="16"/>
          <w:szCs w:val="16"/>
        </w:rPr>
        <w:t>Настоящее Решение вступает в силу со дня его опубликования</w:t>
      </w:r>
      <w:r w:rsidRPr="004A4207">
        <w:rPr>
          <w:sz w:val="16"/>
          <w:szCs w:val="16"/>
        </w:rPr>
        <w:t>.</w:t>
      </w:r>
    </w:p>
    <w:p w:rsidR="004A4207" w:rsidRPr="004A4207" w:rsidRDefault="004A4207" w:rsidP="004A4207">
      <w:pPr>
        <w:autoSpaceDE w:val="0"/>
        <w:autoSpaceDN w:val="0"/>
        <w:adjustRightInd w:val="0"/>
        <w:ind w:firstLine="545"/>
        <w:jc w:val="both"/>
        <w:outlineLvl w:val="1"/>
        <w:rPr>
          <w:sz w:val="16"/>
          <w:szCs w:val="16"/>
        </w:rPr>
      </w:pPr>
    </w:p>
    <w:p w:rsidR="004A4207" w:rsidRPr="004A4207" w:rsidRDefault="004A4207" w:rsidP="004A4207">
      <w:pPr>
        <w:jc w:val="both"/>
        <w:rPr>
          <w:sz w:val="16"/>
          <w:szCs w:val="16"/>
        </w:rPr>
      </w:pPr>
    </w:p>
    <w:p w:rsidR="004A4207" w:rsidRPr="004A4207" w:rsidRDefault="004A4207" w:rsidP="004A4207">
      <w:pPr>
        <w:widowControl w:val="0"/>
        <w:autoSpaceDE w:val="0"/>
        <w:autoSpaceDN w:val="0"/>
        <w:adjustRightInd w:val="0"/>
        <w:jc w:val="both"/>
        <w:rPr>
          <w:sz w:val="16"/>
          <w:szCs w:val="16"/>
        </w:rPr>
      </w:pPr>
      <w:r w:rsidRPr="004A4207">
        <w:rPr>
          <w:sz w:val="16"/>
          <w:szCs w:val="16"/>
        </w:rPr>
        <w:t>Глава Тогучинского района</w:t>
      </w:r>
    </w:p>
    <w:p w:rsidR="004A4207" w:rsidRPr="004A4207" w:rsidRDefault="004A4207" w:rsidP="004A4207">
      <w:pPr>
        <w:widowControl w:val="0"/>
        <w:autoSpaceDE w:val="0"/>
        <w:autoSpaceDN w:val="0"/>
        <w:adjustRightInd w:val="0"/>
        <w:jc w:val="both"/>
        <w:rPr>
          <w:sz w:val="16"/>
          <w:szCs w:val="16"/>
        </w:rPr>
      </w:pPr>
      <w:r w:rsidRPr="004A4207">
        <w:rPr>
          <w:sz w:val="16"/>
          <w:szCs w:val="16"/>
        </w:rPr>
        <w:t xml:space="preserve">Новосибирской области                                      </w:t>
      </w:r>
      <w:r>
        <w:rPr>
          <w:sz w:val="16"/>
          <w:szCs w:val="16"/>
        </w:rPr>
        <w:t xml:space="preserve">               </w:t>
      </w:r>
      <w:r w:rsidRPr="004A4207">
        <w:rPr>
          <w:sz w:val="16"/>
          <w:szCs w:val="16"/>
        </w:rPr>
        <w:t xml:space="preserve">     С.С.Пыхтин</w:t>
      </w:r>
    </w:p>
    <w:p w:rsidR="004A4207" w:rsidRPr="004A4207" w:rsidRDefault="004A4207" w:rsidP="004A4207">
      <w:pPr>
        <w:widowControl w:val="0"/>
        <w:autoSpaceDE w:val="0"/>
        <w:autoSpaceDN w:val="0"/>
        <w:adjustRightInd w:val="0"/>
        <w:jc w:val="both"/>
        <w:rPr>
          <w:sz w:val="16"/>
          <w:szCs w:val="16"/>
        </w:rPr>
      </w:pPr>
    </w:p>
    <w:p w:rsidR="004A4207" w:rsidRPr="004A4207" w:rsidRDefault="004A4207" w:rsidP="004A4207">
      <w:pPr>
        <w:widowControl w:val="0"/>
        <w:autoSpaceDE w:val="0"/>
        <w:autoSpaceDN w:val="0"/>
        <w:adjustRightInd w:val="0"/>
        <w:jc w:val="both"/>
        <w:rPr>
          <w:sz w:val="16"/>
          <w:szCs w:val="16"/>
        </w:rPr>
      </w:pPr>
      <w:r w:rsidRPr="004A4207">
        <w:rPr>
          <w:sz w:val="16"/>
          <w:szCs w:val="16"/>
        </w:rPr>
        <w:t>Председатель Совета депутатов</w:t>
      </w:r>
    </w:p>
    <w:p w:rsidR="004A4207" w:rsidRPr="004A4207" w:rsidRDefault="004A4207" w:rsidP="004A4207">
      <w:pPr>
        <w:widowControl w:val="0"/>
        <w:autoSpaceDE w:val="0"/>
        <w:autoSpaceDN w:val="0"/>
        <w:adjustRightInd w:val="0"/>
        <w:jc w:val="both"/>
        <w:rPr>
          <w:sz w:val="16"/>
          <w:szCs w:val="16"/>
        </w:rPr>
      </w:pPr>
      <w:r w:rsidRPr="004A4207">
        <w:rPr>
          <w:sz w:val="16"/>
          <w:szCs w:val="16"/>
        </w:rPr>
        <w:t>Тогучинского района</w:t>
      </w:r>
    </w:p>
    <w:p w:rsidR="004A4207" w:rsidRPr="004A4207" w:rsidRDefault="004A4207" w:rsidP="004A4207">
      <w:pPr>
        <w:widowControl w:val="0"/>
        <w:autoSpaceDE w:val="0"/>
        <w:autoSpaceDN w:val="0"/>
        <w:adjustRightInd w:val="0"/>
        <w:jc w:val="both"/>
        <w:rPr>
          <w:sz w:val="16"/>
          <w:szCs w:val="16"/>
        </w:rPr>
      </w:pPr>
      <w:r w:rsidRPr="004A4207">
        <w:rPr>
          <w:sz w:val="16"/>
          <w:szCs w:val="16"/>
        </w:rPr>
        <w:t xml:space="preserve">Новосибирской области                                          </w:t>
      </w:r>
      <w:r>
        <w:rPr>
          <w:sz w:val="16"/>
          <w:szCs w:val="16"/>
        </w:rPr>
        <w:t xml:space="preserve">            </w:t>
      </w:r>
      <w:r w:rsidRPr="004A4207">
        <w:rPr>
          <w:sz w:val="16"/>
          <w:szCs w:val="16"/>
        </w:rPr>
        <w:t xml:space="preserve">   Г.М. Кирикова</w:t>
      </w:r>
    </w:p>
    <w:p w:rsidR="004A4207" w:rsidRPr="00715083" w:rsidRDefault="004A4207" w:rsidP="004F2E98">
      <w:pPr>
        <w:jc w:val="center"/>
        <w:rPr>
          <w:b/>
          <w:sz w:val="16"/>
          <w:szCs w:val="16"/>
        </w:rPr>
      </w:pPr>
    </w:p>
    <w:p w:rsidR="004A4207" w:rsidRDefault="004A4207" w:rsidP="004F2E98">
      <w:pPr>
        <w:jc w:val="center"/>
        <w:rPr>
          <w:b/>
          <w:sz w:val="16"/>
          <w:szCs w:val="16"/>
        </w:rPr>
        <w:sectPr w:rsidR="004A4207" w:rsidSect="009E594C">
          <w:headerReference w:type="default" r:id="rId12"/>
          <w:type w:val="continuous"/>
          <w:pgSz w:w="11906" w:h="16838" w:code="9"/>
          <w:pgMar w:top="567" w:right="567" w:bottom="567" w:left="567" w:header="720" w:footer="720" w:gutter="0"/>
          <w:pgNumType w:fmt="numberInDash"/>
          <w:cols w:num="2" w:space="709"/>
          <w:docGrid w:linePitch="360"/>
        </w:sectPr>
      </w:pPr>
    </w:p>
    <w:p w:rsidR="00715083" w:rsidRDefault="00715083" w:rsidP="004F2E98">
      <w:pPr>
        <w:jc w:val="center"/>
        <w:rPr>
          <w:b/>
          <w:sz w:val="16"/>
          <w:szCs w:val="16"/>
        </w:rPr>
      </w:pPr>
    </w:p>
    <w:tbl>
      <w:tblPr>
        <w:tblW w:w="10660" w:type="dxa"/>
        <w:tblLook w:val="04A0" w:firstRow="1" w:lastRow="0" w:firstColumn="1" w:lastColumn="0" w:noHBand="0" w:noVBand="1"/>
      </w:tblPr>
      <w:tblGrid>
        <w:gridCol w:w="5420"/>
        <w:gridCol w:w="700"/>
        <w:gridCol w:w="680"/>
        <w:gridCol w:w="1540"/>
        <w:gridCol w:w="820"/>
        <w:gridCol w:w="1500"/>
      </w:tblGrid>
      <w:tr w:rsidR="004A4207" w:rsidRPr="004A4207" w:rsidTr="004A4207">
        <w:trPr>
          <w:trHeight w:val="255"/>
        </w:trPr>
        <w:tc>
          <w:tcPr>
            <w:tcW w:w="10660" w:type="dxa"/>
            <w:gridSpan w:val="6"/>
            <w:tcBorders>
              <w:top w:val="nil"/>
              <w:left w:val="nil"/>
              <w:bottom w:val="nil"/>
              <w:right w:val="nil"/>
            </w:tcBorders>
            <w:shd w:val="clear" w:color="auto" w:fill="auto"/>
            <w:noWrap/>
            <w:vAlign w:val="bottom"/>
            <w:hideMark/>
          </w:tcPr>
          <w:p w:rsidR="004A4207" w:rsidRPr="00A5628C" w:rsidRDefault="004A4207" w:rsidP="004A4207">
            <w:pPr>
              <w:suppressAutoHyphens w:val="0"/>
              <w:jc w:val="right"/>
              <w:rPr>
                <w:sz w:val="16"/>
                <w:szCs w:val="16"/>
                <w:lang w:eastAsia="ru-RU"/>
              </w:rPr>
            </w:pPr>
            <w:proofErr w:type="gramStart"/>
            <w:r w:rsidRPr="00A5628C">
              <w:rPr>
                <w:sz w:val="16"/>
                <w:szCs w:val="16"/>
              </w:rPr>
              <w:t>Приложение  №</w:t>
            </w:r>
            <w:proofErr w:type="gramEnd"/>
            <w:r w:rsidRPr="00A5628C">
              <w:rPr>
                <w:sz w:val="16"/>
                <w:szCs w:val="16"/>
              </w:rPr>
              <w:t xml:space="preserve"> 6</w:t>
            </w:r>
          </w:p>
          <w:p w:rsidR="004A4207" w:rsidRPr="00A5628C" w:rsidRDefault="004A4207" w:rsidP="004A4207">
            <w:pPr>
              <w:suppressAutoHyphens w:val="0"/>
              <w:jc w:val="right"/>
              <w:rPr>
                <w:sz w:val="16"/>
                <w:szCs w:val="16"/>
                <w:lang w:eastAsia="ru-RU"/>
              </w:rPr>
            </w:pPr>
            <w:proofErr w:type="gramStart"/>
            <w:r w:rsidRPr="00A5628C">
              <w:rPr>
                <w:sz w:val="16"/>
                <w:szCs w:val="16"/>
                <w:lang w:eastAsia="ru-RU"/>
              </w:rPr>
              <w:t>к  решению</w:t>
            </w:r>
            <w:proofErr w:type="gramEnd"/>
            <w:r w:rsidRPr="00A5628C">
              <w:rPr>
                <w:sz w:val="16"/>
                <w:szCs w:val="16"/>
                <w:lang w:eastAsia="ru-RU"/>
              </w:rPr>
              <w:t xml:space="preserve"> восьмой сессии</w:t>
            </w:r>
          </w:p>
        </w:tc>
      </w:tr>
      <w:tr w:rsidR="004A4207" w:rsidRPr="004A4207" w:rsidTr="004A4207">
        <w:trPr>
          <w:trHeight w:val="147"/>
        </w:trPr>
        <w:tc>
          <w:tcPr>
            <w:tcW w:w="10660" w:type="dxa"/>
            <w:gridSpan w:val="6"/>
            <w:tcBorders>
              <w:top w:val="nil"/>
              <w:left w:val="nil"/>
              <w:bottom w:val="nil"/>
              <w:right w:val="nil"/>
            </w:tcBorders>
            <w:shd w:val="clear" w:color="auto" w:fill="auto"/>
            <w:noWrap/>
            <w:vAlign w:val="bottom"/>
            <w:hideMark/>
          </w:tcPr>
          <w:p w:rsidR="004A4207" w:rsidRPr="00A5628C" w:rsidRDefault="004A4207" w:rsidP="004A4207">
            <w:pPr>
              <w:suppressAutoHyphens w:val="0"/>
              <w:jc w:val="right"/>
              <w:rPr>
                <w:sz w:val="16"/>
                <w:szCs w:val="16"/>
                <w:lang w:eastAsia="ru-RU"/>
              </w:rPr>
            </w:pPr>
            <w:r w:rsidRPr="00A5628C">
              <w:rPr>
                <w:sz w:val="16"/>
                <w:szCs w:val="16"/>
                <w:lang w:eastAsia="ru-RU"/>
              </w:rPr>
              <w:t xml:space="preserve">Совета депутатов Тогучинского </w:t>
            </w:r>
            <w:proofErr w:type="gramStart"/>
            <w:r w:rsidRPr="00A5628C">
              <w:rPr>
                <w:sz w:val="16"/>
                <w:szCs w:val="16"/>
                <w:lang w:eastAsia="ru-RU"/>
              </w:rPr>
              <w:t>района  Новосибирской</w:t>
            </w:r>
            <w:proofErr w:type="gramEnd"/>
            <w:r w:rsidRPr="00A5628C">
              <w:rPr>
                <w:sz w:val="16"/>
                <w:szCs w:val="16"/>
                <w:lang w:eastAsia="ru-RU"/>
              </w:rPr>
              <w:t xml:space="preserve"> области четвертого созыва № 44</w:t>
            </w:r>
          </w:p>
        </w:tc>
      </w:tr>
      <w:tr w:rsidR="004A4207" w:rsidRPr="004A4207" w:rsidTr="004A4207">
        <w:trPr>
          <w:trHeight w:val="255"/>
        </w:trPr>
        <w:tc>
          <w:tcPr>
            <w:tcW w:w="10660" w:type="dxa"/>
            <w:gridSpan w:val="6"/>
            <w:tcBorders>
              <w:top w:val="nil"/>
              <w:left w:val="nil"/>
              <w:bottom w:val="nil"/>
              <w:right w:val="nil"/>
            </w:tcBorders>
            <w:shd w:val="clear" w:color="auto" w:fill="auto"/>
            <w:vAlign w:val="bottom"/>
            <w:hideMark/>
          </w:tcPr>
          <w:p w:rsidR="004A4207" w:rsidRPr="00A5628C" w:rsidRDefault="004A4207" w:rsidP="004A4207">
            <w:pPr>
              <w:suppressAutoHyphens w:val="0"/>
              <w:jc w:val="right"/>
              <w:rPr>
                <w:sz w:val="16"/>
                <w:szCs w:val="16"/>
                <w:lang w:eastAsia="ru-RU"/>
              </w:rPr>
            </w:pPr>
            <w:r w:rsidRPr="00A5628C">
              <w:rPr>
                <w:sz w:val="16"/>
                <w:szCs w:val="16"/>
                <w:lang w:eastAsia="ru-RU"/>
              </w:rPr>
              <w:t>от 26.03.2021 года</w:t>
            </w:r>
          </w:p>
        </w:tc>
      </w:tr>
      <w:tr w:rsidR="004A4207" w:rsidRPr="004A4207" w:rsidTr="00A5628C">
        <w:trPr>
          <w:trHeight w:val="122"/>
        </w:trPr>
        <w:tc>
          <w:tcPr>
            <w:tcW w:w="10660" w:type="dxa"/>
            <w:gridSpan w:val="6"/>
            <w:tcBorders>
              <w:top w:val="nil"/>
              <w:left w:val="nil"/>
              <w:bottom w:val="nil"/>
              <w:right w:val="nil"/>
            </w:tcBorders>
            <w:shd w:val="clear" w:color="auto" w:fill="auto"/>
            <w:vAlign w:val="bottom"/>
            <w:hideMark/>
          </w:tcPr>
          <w:p w:rsidR="004A4207" w:rsidRPr="00A5628C" w:rsidRDefault="004A4207" w:rsidP="004A4207">
            <w:pPr>
              <w:suppressAutoHyphens w:val="0"/>
              <w:jc w:val="right"/>
              <w:rPr>
                <w:sz w:val="16"/>
                <w:szCs w:val="16"/>
                <w:lang w:eastAsia="ru-RU"/>
              </w:rPr>
            </w:pPr>
            <w:r w:rsidRPr="00A5628C">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4A4207" w:rsidRPr="004A4207" w:rsidTr="004A4207">
        <w:trPr>
          <w:trHeight w:val="270"/>
        </w:trPr>
        <w:tc>
          <w:tcPr>
            <w:tcW w:w="5420" w:type="dxa"/>
            <w:tcBorders>
              <w:top w:val="nil"/>
              <w:left w:val="nil"/>
              <w:bottom w:val="nil"/>
              <w:right w:val="nil"/>
            </w:tcBorders>
            <w:shd w:val="clear" w:color="auto" w:fill="auto"/>
            <w:vAlign w:val="bottom"/>
            <w:hideMark/>
          </w:tcPr>
          <w:p w:rsidR="004A4207" w:rsidRPr="00A5628C" w:rsidRDefault="004A4207" w:rsidP="004A4207">
            <w:pPr>
              <w:suppressAutoHyphens w:val="0"/>
              <w:jc w:val="right"/>
              <w:rPr>
                <w:sz w:val="16"/>
                <w:szCs w:val="16"/>
                <w:lang w:eastAsia="ru-RU"/>
              </w:rPr>
            </w:pPr>
          </w:p>
        </w:tc>
        <w:tc>
          <w:tcPr>
            <w:tcW w:w="700" w:type="dxa"/>
            <w:tcBorders>
              <w:top w:val="nil"/>
              <w:left w:val="nil"/>
              <w:bottom w:val="nil"/>
              <w:right w:val="nil"/>
            </w:tcBorders>
            <w:shd w:val="clear" w:color="auto" w:fill="auto"/>
            <w:vAlign w:val="bottom"/>
            <w:hideMark/>
          </w:tcPr>
          <w:p w:rsidR="004A4207" w:rsidRPr="00A5628C" w:rsidRDefault="004A4207" w:rsidP="004A4207">
            <w:pPr>
              <w:suppressAutoHyphens w:val="0"/>
              <w:rPr>
                <w:sz w:val="16"/>
                <w:szCs w:val="16"/>
                <w:lang w:eastAsia="ru-RU"/>
              </w:rPr>
            </w:pPr>
          </w:p>
        </w:tc>
        <w:tc>
          <w:tcPr>
            <w:tcW w:w="680" w:type="dxa"/>
            <w:tcBorders>
              <w:top w:val="nil"/>
              <w:left w:val="nil"/>
              <w:bottom w:val="nil"/>
              <w:right w:val="nil"/>
            </w:tcBorders>
            <w:shd w:val="clear" w:color="auto" w:fill="auto"/>
            <w:vAlign w:val="bottom"/>
            <w:hideMark/>
          </w:tcPr>
          <w:p w:rsidR="004A4207" w:rsidRPr="00A5628C" w:rsidRDefault="004A4207" w:rsidP="004A4207">
            <w:pPr>
              <w:suppressAutoHyphens w:val="0"/>
              <w:rPr>
                <w:sz w:val="16"/>
                <w:szCs w:val="16"/>
                <w:lang w:eastAsia="ru-RU"/>
              </w:rPr>
            </w:pPr>
          </w:p>
        </w:tc>
        <w:tc>
          <w:tcPr>
            <w:tcW w:w="1540" w:type="dxa"/>
            <w:tcBorders>
              <w:top w:val="nil"/>
              <w:left w:val="nil"/>
              <w:bottom w:val="nil"/>
              <w:right w:val="nil"/>
            </w:tcBorders>
            <w:shd w:val="clear" w:color="auto" w:fill="auto"/>
            <w:vAlign w:val="bottom"/>
            <w:hideMark/>
          </w:tcPr>
          <w:p w:rsidR="004A4207" w:rsidRPr="00A5628C" w:rsidRDefault="004A4207" w:rsidP="004A4207">
            <w:pPr>
              <w:suppressAutoHyphens w:val="0"/>
              <w:rPr>
                <w:sz w:val="16"/>
                <w:szCs w:val="16"/>
                <w:lang w:eastAsia="ru-RU"/>
              </w:rPr>
            </w:pPr>
          </w:p>
        </w:tc>
        <w:tc>
          <w:tcPr>
            <w:tcW w:w="820" w:type="dxa"/>
            <w:tcBorders>
              <w:top w:val="nil"/>
              <w:left w:val="nil"/>
              <w:bottom w:val="nil"/>
              <w:right w:val="nil"/>
            </w:tcBorders>
            <w:shd w:val="clear" w:color="auto" w:fill="auto"/>
            <w:vAlign w:val="bottom"/>
            <w:hideMark/>
          </w:tcPr>
          <w:p w:rsidR="004A4207" w:rsidRPr="00A5628C" w:rsidRDefault="004A4207" w:rsidP="004A4207">
            <w:pPr>
              <w:suppressAutoHyphens w:val="0"/>
              <w:rPr>
                <w:sz w:val="16"/>
                <w:szCs w:val="16"/>
                <w:lang w:eastAsia="ru-RU"/>
              </w:rPr>
            </w:pPr>
          </w:p>
        </w:tc>
        <w:tc>
          <w:tcPr>
            <w:tcW w:w="1500" w:type="dxa"/>
            <w:tcBorders>
              <w:top w:val="nil"/>
              <w:left w:val="nil"/>
              <w:bottom w:val="nil"/>
              <w:right w:val="nil"/>
            </w:tcBorders>
            <w:shd w:val="clear" w:color="auto" w:fill="auto"/>
            <w:vAlign w:val="bottom"/>
            <w:hideMark/>
          </w:tcPr>
          <w:p w:rsidR="004A4207" w:rsidRPr="00A5628C" w:rsidRDefault="004A4207" w:rsidP="004A4207">
            <w:pPr>
              <w:suppressAutoHyphens w:val="0"/>
              <w:rPr>
                <w:sz w:val="16"/>
                <w:szCs w:val="16"/>
                <w:lang w:eastAsia="ru-RU"/>
              </w:rPr>
            </w:pPr>
          </w:p>
        </w:tc>
      </w:tr>
      <w:tr w:rsidR="004A4207" w:rsidRPr="004A4207" w:rsidTr="00A5628C">
        <w:trPr>
          <w:trHeight w:val="202"/>
        </w:trPr>
        <w:tc>
          <w:tcPr>
            <w:tcW w:w="10660" w:type="dxa"/>
            <w:gridSpan w:val="6"/>
            <w:tcBorders>
              <w:top w:val="nil"/>
              <w:left w:val="nil"/>
              <w:bottom w:val="nil"/>
              <w:right w:val="nil"/>
            </w:tcBorders>
            <w:shd w:val="clear" w:color="auto" w:fill="auto"/>
            <w:vAlign w:val="center"/>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roofErr w:type="gramStart"/>
            <w:r w:rsidRPr="004A4207">
              <w:rPr>
                <w:b/>
                <w:bCs/>
                <w:sz w:val="16"/>
                <w:szCs w:val="16"/>
                <w:lang w:eastAsia="ru-RU"/>
              </w:rPr>
              <w:t>Тогучинского  района</w:t>
            </w:r>
            <w:proofErr w:type="gramEnd"/>
            <w:r w:rsidRPr="004A4207">
              <w:rPr>
                <w:b/>
                <w:bCs/>
                <w:sz w:val="16"/>
                <w:szCs w:val="16"/>
                <w:lang w:eastAsia="ru-RU"/>
              </w:rPr>
              <w:t xml:space="preserve"> Новосибирской области  на 2021 год</w:t>
            </w:r>
          </w:p>
        </w:tc>
      </w:tr>
      <w:tr w:rsidR="004A4207" w:rsidRPr="004A4207" w:rsidTr="004A4207">
        <w:trPr>
          <w:trHeight w:val="80"/>
        </w:trPr>
        <w:tc>
          <w:tcPr>
            <w:tcW w:w="5420" w:type="dxa"/>
            <w:tcBorders>
              <w:top w:val="nil"/>
              <w:left w:val="nil"/>
              <w:bottom w:val="nil"/>
              <w:right w:val="nil"/>
            </w:tcBorders>
            <w:shd w:val="clear" w:color="auto" w:fill="auto"/>
            <w:vAlign w:val="center"/>
            <w:hideMark/>
          </w:tcPr>
          <w:p w:rsidR="004A4207" w:rsidRPr="004A4207" w:rsidRDefault="004A4207" w:rsidP="004A4207">
            <w:pPr>
              <w:suppressAutoHyphens w:val="0"/>
              <w:jc w:val="center"/>
              <w:rPr>
                <w:b/>
                <w:bCs/>
                <w:sz w:val="16"/>
                <w:szCs w:val="16"/>
                <w:lang w:eastAsia="ru-RU"/>
              </w:rPr>
            </w:pPr>
          </w:p>
        </w:tc>
        <w:tc>
          <w:tcPr>
            <w:tcW w:w="700" w:type="dxa"/>
            <w:tcBorders>
              <w:top w:val="nil"/>
              <w:left w:val="nil"/>
              <w:bottom w:val="nil"/>
              <w:right w:val="nil"/>
            </w:tcBorders>
            <w:shd w:val="clear" w:color="auto" w:fill="auto"/>
            <w:vAlign w:val="center"/>
            <w:hideMark/>
          </w:tcPr>
          <w:p w:rsidR="004A4207" w:rsidRPr="004A4207" w:rsidRDefault="004A4207" w:rsidP="004A4207">
            <w:pPr>
              <w:suppressAutoHyphens w:val="0"/>
              <w:jc w:val="center"/>
              <w:rPr>
                <w:sz w:val="16"/>
                <w:szCs w:val="16"/>
                <w:lang w:eastAsia="ru-RU"/>
              </w:rPr>
            </w:pPr>
          </w:p>
        </w:tc>
        <w:tc>
          <w:tcPr>
            <w:tcW w:w="680" w:type="dxa"/>
            <w:tcBorders>
              <w:top w:val="nil"/>
              <w:left w:val="nil"/>
              <w:bottom w:val="nil"/>
              <w:right w:val="nil"/>
            </w:tcBorders>
            <w:shd w:val="clear" w:color="auto" w:fill="auto"/>
            <w:vAlign w:val="center"/>
            <w:hideMark/>
          </w:tcPr>
          <w:p w:rsidR="004A4207" w:rsidRPr="004A4207" w:rsidRDefault="004A4207" w:rsidP="004A4207">
            <w:pPr>
              <w:suppressAutoHyphens w:val="0"/>
              <w:jc w:val="center"/>
              <w:rPr>
                <w:sz w:val="16"/>
                <w:szCs w:val="16"/>
                <w:lang w:eastAsia="ru-RU"/>
              </w:rPr>
            </w:pPr>
          </w:p>
        </w:tc>
        <w:tc>
          <w:tcPr>
            <w:tcW w:w="1540" w:type="dxa"/>
            <w:tcBorders>
              <w:top w:val="nil"/>
              <w:left w:val="nil"/>
              <w:bottom w:val="nil"/>
              <w:right w:val="nil"/>
            </w:tcBorders>
            <w:shd w:val="clear" w:color="auto" w:fill="auto"/>
            <w:vAlign w:val="center"/>
            <w:hideMark/>
          </w:tcPr>
          <w:p w:rsidR="004A4207" w:rsidRPr="004A4207" w:rsidRDefault="004A4207" w:rsidP="004A4207">
            <w:pPr>
              <w:suppressAutoHyphens w:val="0"/>
              <w:jc w:val="center"/>
              <w:rPr>
                <w:sz w:val="16"/>
                <w:szCs w:val="16"/>
                <w:lang w:eastAsia="ru-RU"/>
              </w:rPr>
            </w:pPr>
          </w:p>
        </w:tc>
        <w:tc>
          <w:tcPr>
            <w:tcW w:w="820" w:type="dxa"/>
            <w:tcBorders>
              <w:top w:val="nil"/>
              <w:left w:val="nil"/>
              <w:bottom w:val="nil"/>
              <w:right w:val="nil"/>
            </w:tcBorders>
            <w:shd w:val="clear" w:color="auto" w:fill="auto"/>
            <w:vAlign w:val="center"/>
            <w:hideMark/>
          </w:tcPr>
          <w:p w:rsidR="004A4207" w:rsidRPr="004A4207" w:rsidRDefault="004A4207" w:rsidP="004A4207">
            <w:pPr>
              <w:suppressAutoHyphens w:val="0"/>
              <w:jc w:val="center"/>
              <w:rPr>
                <w:sz w:val="16"/>
                <w:szCs w:val="16"/>
                <w:lang w:eastAsia="ru-RU"/>
              </w:rPr>
            </w:pPr>
          </w:p>
        </w:tc>
        <w:tc>
          <w:tcPr>
            <w:tcW w:w="1500" w:type="dxa"/>
            <w:tcBorders>
              <w:top w:val="nil"/>
              <w:left w:val="nil"/>
              <w:bottom w:val="nil"/>
              <w:right w:val="nil"/>
            </w:tcBorders>
            <w:shd w:val="clear" w:color="auto" w:fill="auto"/>
            <w:vAlign w:val="center"/>
            <w:hideMark/>
          </w:tcPr>
          <w:p w:rsidR="004A4207" w:rsidRPr="004A4207" w:rsidRDefault="004A4207" w:rsidP="004A4207">
            <w:pPr>
              <w:suppressAutoHyphens w:val="0"/>
              <w:jc w:val="right"/>
              <w:rPr>
                <w:sz w:val="16"/>
                <w:szCs w:val="16"/>
                <w:lang w:eastAsia="ru-RU"/>
              </w:rPr>
            </w:pPr>
            <w:r w:rsidRPr="004A4207">
              <w:rPr>
                <w:sz w:val="16"/>
                <w:szCs w:val="16"/>
                <w:lang w:eastAsia="ru-RU"/>
              </w:rPr>
              <w:t>таблица 1</w:t>
            </w:r>
          </w:p>
        </w:tc>
      </w:tr>
      <w:tr w:rsidR="004A4207" w:rsidRPr="004A4207" w:rsidTr="004A4207">
        <w:trPr>
          <w:trHeight w:val="80"/>
        </w:trPr>
        <w:tc>
          <w:tcPr>
            <w:tcW w:w="5420" w:type="dxa"/>
            <w:tcBorders>
              <w:top w:val="nil"/>
              <w:left w:val="nil"/>
              <w:bottom w:val="nil"/>
              <w:right w:val="nil"/>
            </w:tcBorders>
            <w:shd w:val="clear" w:color="auto" w:fill="auto"/>
            <w:vAlign w:val="bottom"/>
            <w:hideMark/>
          </w:tcPr>
          <w:p w:rsidR="004A4207" w:rsidRPr="004A4207" w:rsidRDefault="004A4207" w:rsidP="004A4207">
            <w:pPr>
              <w:suppressAutoHyphens w:val="0"/>
              <w:jc w:val="right"/>
              <w:rPr>
                <w:sz w:val="16"/>
                <w:szCs w:val="16"/>
                <w:lang w:eastAsia="ru-RU"/>
              </w:rPr>
            </w:pPr>
          </w:p>
        </w:tc>
        <w:tc>
          <w:tcPr>
            <w:tcW w:w="700" w:type="dxa"/>
            <w:tcBorders>
              <w:top w:val="nil"/>
              <w:left w:val="nil"/>
              <w:bottom w:val="nil"/>
              <w:right w:val="nil"/>
            </w:tcBorders>
            <w:shd w:val="clear" w:color="auto" w:fill="auto"/>
            <w:vAlign w:val="bottom"/>
            <w:hideMark/>
          </w:tcPr>
          <w:p w:rsidR="004A4207" w:rsidRPr="004A4207" w:rsidRDefault="004A4207" w:rsidP="004A4207">
            <w:pPr>
              <w:suppressAutoHyphens w:val="0"/>
              <w:jc w:val="center"/>
              <w:rPr>
                <w:sz w:val="16"/>
                <w:szCs w:val="16"/>
                <w:lang w:eastAsia="ru-RU"/>
              </w:rPr>
            </w:pPr>
          </w:p>
        </w:tc>
        <w:tc>
          <w:tcPr>
            <w:tcW w:w="680" w:type="dxa"/>
            <w:tcBorders>
              <w:top w:val="nil"/>
              <w:left w:val="nil"/>
              <w:bottom w:val="nil"/>
              <w:right w:val="nil"/>
            </w:tcBorders>
            <w:shd w:val="clear" w:color="auto" w:fill="auto"/>
            <w:vAlign w:val="bottom"/>
            <w:hideMark/>
          </w:tcPr>
          <w:p w:rsidR="004A4207" w:rsidRPr="004A4207" w:rsidRDefault="004A4207" w:rsidP="004A4207">
            <w:pPr>
              <w:suppressAutoHyphens w:val="0"/>
              <w:jc w:val="center"/>
              <w:rPr>
                <w:sz w:val="16"/>
                <w:szCs w:val="16"/>
                <w:lang w:eastAsia="ru-RU"/>
              </w:rPr>
            </w:pPr>
          </w:p>
        </w:tc>
        <w:tc>
          <w:tcPr>
            <w:tcW w:w="1540" w:type="dxa"/>
            <w:tcBorders>
              <w:top w:val="nil"/>
              <w:left w:val="nil"/>
              <w:bottom w:val="nil"/>
              <w:right w:val="nil"/>
            </w:tcBorders>
            <w:shd w:val="clear" w:color="auto" w:fill="auto"/>
            <w:vAlign w:val="bottom"/>
            <w:hideMark/>
          </w:tcPr>
          <w:p w:rsidR="004A4207" w:rsidRPr="004A4207" w:rsidRDefault="004A4207" w:rsidP="004A4207">
            <w:pPr>
              <w:suppressAutoHyphens w:val="0"/>
              <w:jc w:val="center"/>
              <w:rPr>
                <w:sz w:val="16"/>
                <w:szCs w:val="16"/>
                <w:lang w:eastAsia="ru-RU"/>
              </w:rPr>
            </w:pPr>
          </w:p>
        </w:tc>
        <w:tc>
          <w:tcPr>
            <w:tcW w:w="820" w:type="dxa"/>
            <w:tcBorders>
              <w:top w:val="nil"/>
              <w:left w:val="nil"/>
              <w:bottom w:val="nil"/>
              <w:right w:val="nil"/>
            </w:tcBorders>
            <w:shd w:val="clear" w:color="auto" w:fill="auto"/>
            <w:vAlign w:val="bottom"/>
            <w:hideMark/>
          </w:tcPr>
          <w:p w:rsidR="004A4207" w:rsidRPr="004A4207" w:rsidRDefault="004A4207" w:rsidP="004A4207">
            <w:pPr>
              <w:suppressAutoHyphens w:val="0"/>
              <w:jc w:val="center"/>
              <w:rPr>
                <w:sz w:val="16"/>
                <w:szCs w:val="16"/>
                <w:lang w:eastAsia="ru-RU"/>
              </w:rPr>
            </w:pPr>
          </w:p>
        </w:tc>
        <w:tc>
          <w:tcPr>
            <w:tcW w:w="1500" w:type="dxa"/>
            <w:tcBorders>
              <w:top w:val="nil"/>
              <w:left w:val="nil"/>
              <w:bottom w:val="nil"/>
              <w:right w:val="nil"/>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тыс. рублей</w:t>
            </w:r>
          </w:p>
        </w:tc>
      </w:tr>
    </w:tbl>
    <w:p w:rsidR="00715083" w:rsidRDefault="00715083" w:rsidP="004A4207">
      <w:pPr>
        <w:rPr>
          <w:b/>
          <w:sz w:val="16"/>
          <w:szCs w:val="16"/>
        </w:rPr>
      </w:pPr>
    </w:p>
    <w:tbl>
      <w:tblPr>
        <w:tblW w:w="10852" w:type="dxa"/>
        <w:tblLook w:val="04A0" w:firstRow="1" w:lastRow="0" w:firstColumn="1" w:lastColumn="0" w:noHBand="0" w:noVBand="1"/>
      </w:tblPr>
      <w:tblGrid>
        <w:gridCol w:w="5093"/>
        <w:gridCol w:w="863"/>
        <w:gridCol w:w="1172"/>
        <w:gridCol w:w="1234"/>
        <w:gridCol w:w="990"/>
        <w:gridCol w:w="1500"/>
      </w:tblGrid>
      <w:tr w:rsidR="004A4207" w:rsidRPr="004A4207" w:rsidTr="004A4207">
        <w:trPr>
          <w:trHeight w:val="255"/>
        </w:trPr>
        <w:tc>
          <w:tcPr>
            <w:tcW w:w="509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Наименование показателя</w:t>
            </w:r>
          </w:p>
        </w:tc>
        <w:tc>
          <w:tcPr>
            <w:tcW w:w="4259" w:type="dxa"/>
            <w:gridSpan w:val="4"/>
            <w:tcBorders>
              <w:top w:val="single" w:sz="8" w:space="0" w:color="auto"/>
              <w:left w:val="nil"/>
              <w:bottom w:val="single" w:sz="8" w:space="0" w:color="auto"/>
              <w:right w:val="single" w:sz="8"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Код по классификации расходов бюджета</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СУММА</w:t>
            </w:r>
          </w:p>
        </w:tc>
      </w:tr>
      <w:tr w:rsidR="004A4207" w:rsidRPr="004A4207" w:rsidTr="004A4207">
        <w:trPr>
          <w:trHeight w:val="333"/>
        </w:trPr>
        <w:tc>
          <w:tcPr>
            <w:tcW w:w="5093" w:type="dxa"/>
            <w:vMerge/>
            <w:tcBorders>
              <w:top w:val="single" w:sz="8" w:space="0" w:color="auto"/>
              <w:left w:val="single" w:sz="8" w:space="0" w:color="auto"/>
              <w:bottom w:val="single" w:sz="8" w:space="0" w:color="auto"/>
              <w:right w:val="single" w:sz="8" w:space="0" w:color="auto"/>
            </w:tcBorders>
            <w:vAlign w:val="center"/>
            <w:hideMark/>
          </w:tcPr>
          <w:p w:rsidR="004A4207" w:rsidRPr="004A4207" w:rsidRDefault="004A4207" w:rsidP="004A4207">
            <w:pPr>
              <w:suppressAutoHyphens w:val="0"/>
              <w:rPr>
                <w:b/>
                <w:bCs/>
                <w:sz w:val="16"/>
                <w:szCs w:val="16"/>
                <w:lang w:eastAsia="ru-RU"/>
              </w:rPr>
            </w:pPr>
          </w:p>
        </w:tc>
        <w:tc>
          <w:tcPr>
            <w:tcW w:w="863" w:type="dxa"/>
            <w:tcBorders>
              <w:top w:val="nil"/>
              <w:left w:val="nil"/>
              <w:bottom w:val="single" w:sz="8" w:space="0" w:color="auto"/>
              <w:right w:val="single" w:sz="4" w:space="0" w:color="auto"/>
            </w:tcBorders>
            <w:shd w:val="clear" w:color="auto" w:fill="auto"/>
            <w:vAlign w:val="center"/>
            <w:hideMark/>
          </w:tcPr>
          <w:p w:rsidR="004A4207" w:rsidRPr="004A4207" w:rsidRDefault="004A4207" w:rsidP="004A4207">
            <w:pPr>
              <w:suppressAutoHyphens w:val="0"/>
              <w:jc w:val="center"/>
              <w:rPr>
                <w:sz w:val="16"/>
                <w:szCs w:val="16"/>
                <w:lang w:eastAsia="ru-RU"/>
              </w:rPr>
            </w:pPr>
            <w:r w:rsidRPr="004A4207">
              <w:rPr>
                <w:sz w:val="16"/>
                <w:szCs w:val="16"/>
                <w:lang w:eastAsia="ru-RU"/>
              </w:rPr>
              <w:t>раздела</w:t>
            </w:r>
          </w:p>
        </w:tc>
        <w:tc>
          <w:tcPr>
            <w:tcW w:w="1172" w:type="dxa"/>
            <w:tcBorders>
              <w:top w:val="nil"/>
              <w:left w:val="single" w:sz="8" w:space="0" w:color="auto"/>
              <w:bottom w:val="single" w:sz="8" w:space="0" w:color="auto"/>
              <w:right w:val="single" w:sz="4" w:space="0" w:color="auto"/>
            </w:tcBorders>
            <w:shd w:val="clear" w:color="auto" w:fill="auto"/>
            <w:vAlign w:val="center"/>
            <w:hideMark/>
          </w:tcPr>
          <w:p w:rsidR="004A4207" w:rsidRPr="004A4207" w:rsidRDefault="004A4207" w:rsidP="004A4207">
            <w:pPr>
              <w:suppressAutoHyphens w:val="0"/>
              <w:jc w:val="center"/>
              <w:rPr>
                <w:sz w:val="16"/>
                <w:szCs w:val="16"/>
                <w:lang w:eastAsia="ru-RU"/>
              </w:rPr>
            </w:pPr>
            <w:r w:rsidRPr="004A4207">
              <w:rPr>
                <w:sz w:val="16"/>
                <w:szCs w:val="16"/>
                <w:lang w:eastAsia="ru-RU"/>
              </w:rPr>
              <w:t>подраздела</w:t>
            </w:r>
          </w:p>
        </w:tc>
        <w:tc>
          <w:tcPr>
            <w:tcW w:w="1234" w:type="dxa"/>
            <w:tcBorders>
              <w:top w:val="nil"/>
              <w:left w:val="single" w:sz="8" w:space="0" w:color="auto"/>
              <w:bottom w:val="single" w:sz="8" w:space="0" w:color="auto"/>
              <w:right w:val="single" w:sz="4" w:space="0" w:color="auto"/>
            </w:tcBorders>
            <w:shd w:val="clear" w:color="auto" w:fill="auto"/>
            <w:vAlign w:val="center"/>
            <w:hideMark/>
          </w:tcPr>
          <w:p w:rsidR="004A4207" w:rsidRPr="004A4207" w:rsidRDefault="004A4207" w:rsidP="004A4207">
            <w:pPr>
              <w:suppressAutoHyphens w:val="0"/>
              <w:jc w:val="center"/>
              <w:rPr>
                <w:sz w:val="16"/>
                <w:szCs w:val="16"/>
                <w:lang w:eastAsia="ru-RU"/>
              </w:rPr>
            </w:pPr>
            <w:r w:rsidRPr="004A4207">
              <w:rPr>
                <w:sz w:val="16"/>
                <w:szCs w:val="16"/>
                <w:lang w:eastAsia="ru-RU"/>
              </w:rPr>
              <w:t>целевой статьи расходов</w:t>
            </w:r>
          </w:p>
        </w:tc>
        <w:tc>
          <w:tcPr>
            <w:tcW w:w="990" w:type="dxa"/>
            <w:tcBorders>
              <w:top w:val="nil"/>
              <w:left w:val="single" w:sz="8" w:space="0" w:color="auto"/>
              <w:bottom w:val="single" w:sz="8" w:space="0" w:color="auto"/>
              <w:right w:val="single" w:sz="4" w:space="0" w:color="auto"/>
            </w:tcBorders>
            <w:shd w:val="clear" w:color="auto" w:fill="auto"/>
            <w:vAlign w:val="center"/>
            <w:hideMark/>
          </w:tcPr>
          <w:p w:rsidR="004A4207" w:rsidRPr="004A4207" w:rsidRDefault="004A4207" w:rsidP="004A4207">
            <w:pPr>
              <w:suppressAutoHyphens w:val="0"/>
              <w:jc w:val="center"/>
              <w:rPr>
                <w:sz w:val="16"/>
                <w:szCs w:val="16"/>
                <w:lang w:eastAsia="ru-RU"/>
              </w:rPr>
            </w:pPr>
            <w:r w:rsidRPr="004A4207">
              <w:rPr>
                <w:sz w:val="16"/>
                <w:szCs w:val="16"/>
                <w:lang w:eastAsia="ru-RU"/>
              </w:rPr>
              <w:t>вида расходов</w:t>
            </w:r>
          </w:p>
        </w:tc>
        <w:tc>
          <w:tcPr>
            <w:tcW w:w="1500" w:type="dxa"/>
            <w:tcBorders>
              <w:top w:val="nil"/>
              <w:left w:val="nil"/>
              <w:bottom w:val="single" w:sz="4" w:space="0" w:color="auto"/>
              <w:right w:val="single" w:sz="4" w:space="0" w:color="auto"/>
            </w:tcBorders>
            <w:shd w:val="clear" w:color="auto" w:fill="auto"/>
            <w:vAlign w:val="center"/>
            <w:hideMark/>
          </w:tcPr>
          <w:p w:rsidR="004A4207" w:rsidRPr="004A4207" w:rsidRDefault="004A4207" w:rsidP="004A4207">
            <w:pPr>
              <w:suppressAutoHyphens w:val="0"/>
              <w:jc w:val="center"/>
              <w:rPr>
                <w:sz w:val="16"/>
                <w:szCs w:val="16"/>
                <w:lang w:eastAsia="ru-RU"/>
              </w:rPr>
            </w:pPr>
            <w:r w:rsidRPr="004A4207">
              <w:rPr>
                <w:sz w:val="16"/>
                <w:szCs w:val="16"/>
                <w:lang w:eastAsia="ru-RU"/>
              </w:rPr>
              <w:t>2021 год</w:t>
            </w:r>
          </w:p>
        </w:tc>
      </w:tr>
      <w:tr w:rsidR="004A4207" w:rsidRPr="004A4207" w:rsidTr="004A4207">
        <w:trPr>
          <w:trHeight w:val="255"/>
        </w:trPr>
        <w:tc>
          <w:tcPr>
            <w:tcW w:w="5093" w:type="dxa"/>
            <w:tcBorders>
              <w:top w:val="nil"/>
              <w:left w:val="single" w:sz="8" w:space="0" w:color="auto"/>
              <w:bottom w:val="single" w:sz="8"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w:t>
            </w:r>
          </w:p>
        </w:tc>
        <w:tc>
          <w:tcPr>
            <w:tcW w:w="863" w:type="dxa"/>
            <w:tcBorders>
              <w:top w:val="nil"/>
              <w:left w:val="nil"/>
              <w:bottom w:val="single" w:sz="8"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w:t>
            </w:r>
          </w:p>
        </w:tc>
        <w:tc>
          <w:tcPr>
            <w:tcW w:w="1172" w:type="dxa"/>
            <w:tcBorders>
              <w:top w:val="nil"/>
              <w:left w:val="nil"/>
              <w:bottom w:val="single" w:sz="8"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w:t>
            </w:r>
          </w:p>
        </w:tc>
        <w:tc>
          <w:tcPr>
            <w:tcW w:w="1234" w:type="dxa"/>
            <w:tcBorders>
              <w:top w:val="nil"/>
              <w:left w:val="nil"/>
              <w:bottom w:val="single" w:sz="8"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w:t>
            </w:r>
          </w:p>
        </w:tc>
        <w:tc>
          <w:tcPr>
            <w:tcW w:w="990" w:type="dxa"/>
            <w:tcBorders>
              <w:top w:val="nil"/>
              <w:left w:val="nil"/>
              <w:bottom w:val="single" w:sz="8"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7</w:t>
            </w:r>
          </w:p>
        </w:tc>
      </w:tr>
      <w:tr w:rsidR="004A4207" w:rsidRPr="004A4207" w:rsidTr="004A4207">
        <w:trPr>
          <w:trHeight w:val="285"/>
        </w:trPr>
        <w:tc>
          <w:tcPr>
            <w:tcW w:w="5093" w:type="dxa"/>
            <w:tcBorders>
              <w:top w:val="single" w:sz="4" w:space="0" w:color="auto"/>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ОБЩЕГОСУДАРСТВЕННЫЕ ВОПРОСЫ</w:t>
            </w:r>
          </w:p>
        </w:tc>
        <w:tc>
          <w:tcPr>
            <w:tcW w:w="863" w:type="dxa"/>
            <w:tcBorders>
              <w:top w:val="single" w:sz="4" w:space="0" w:color="auto"/>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single" w:sz="4" w:space="0" w:color="auto"/>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single" w:sz="4" w:space="0" w:color="auto"/>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176 811,41481</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2 393,13300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Глава муниципального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2 393,13300</w:t>
            </w:r>
          </w:p>
        </w:tc>
      </w:tr>
      <w:tr w:rsidR="004A4207" w:rsidRPr="004A4207" w:rsidTr="004A4207">
        <w:trPr>
          <w:trHeight w:val="75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2 393,13300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2 393,13300</w:t>
            </w:r>
          </w:p>
        </w:tc>
      </w:tr>
      <w:tr w:rsidR="004A4207" w:rsidRPr="004A4207" w:rsidTr="004A4207">
        <w:trPr>
          <w:trHeight w:val="275"/>
        </w:trPr>
        <w:tc>
          <w:tcPr>
            <w:tcW w:w="5093" w:type="dxa"/>
            <w:tcBorders>
              <w:top w:val="single" w:sz="4" w:space="0" w:color="auto"/>
              <w:left w:val="single" w:sz="4" w:space="0" w:color="auto"/>
              <w:bottom w:val="single" w:sz="4" w:space="0" w:color="auto"/>
              <w:right w:val="nil"/>
            </w:tcBorders>
            <w:shd w:val="clear" w:color="auto" w:fill="auto"/>
            <w:noWrap/>
            <w:vAlign w:val="center"/>
            <w:hideMark/>
          </w:tcPr>
          <w:p w:rsidR="004A4207" w:rsidRPr="004A4207" w:rsidRDefault="004A4207" w:rsidP="004A4207">
            <w:pPr>
              <w:suppressAutoHyphens w:val="0"/>
              <w:rPr>
                <w:b/>
                <w:bCs/>
                <w:sz w:val="16"/>
                <w:szCs w:val="16"/>
                <w:lang w:eastAsia="ru-RU"/>
              </w:rPr>
            </w:pPr>
            <w:r w:rsidRPr="004A4207">
              <w:rPr>
                <w:b/>
                <w:bCs/>
                <w:sz w:val="16"/>
                <w:szCs w:val="16"/>
                <w:lang w:eastAsia="ru-RU"/>
              </w:rPr>
              <w:t>Все вопросы рассмотрены. Сессия объявляется закрытой.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3 763,20000</w:t>
            </w:r>
          </w:p>
        </w:tc>
      </w:tr>
      <w:tr w:rsidR="004A4207" w:rsidRPr="004A4207" w:rsidTr="004A4207">
        <w:trPr>
          <w:trHeight w:val="435"/>
        </w:trPr>
        <w:tc>
          <w:tcPr>
            <w:tcW w:w="5093" w:type="dxa"/>
            <w:tcBorders>
              <w:top w:val="single" w:sz="4" w:space="0" w:color="auto"/>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u w:val="single"/>
                <w:lang w:eastAsia="ru-RU"/>
              </w:rPr>
            </w:pPr>
            <w:r w:rsidRPr="004A4207">
              <w:rPr>
                <w:b/>
                <w:bCs/>
                <w:sz w:val="16"/>
                <w:szCs w:val="16"/>
                <w:u w:val="single"/>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2 038,90000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1 640,20000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1 640,20000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390,20000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390,20000</w:t>
            </w:r>
          </w:p>
        </w:tc>
      </w:tr>
      <w:tr w:rsidR="004A4207" w:rsidRPr="004A4207" w:rsidTr="004A4207">
        <w:trPr>
          <w:trHeight w:val="27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8,50000</w:t>
            </w:r>
          </w:p>
        </w:tc>
      </w:tr>
      <w:tr w:rsidR="004A4207" w:rsidRPr="004A4207" w:rsidTr="004A4207">
        <w:trPr>
          <w:trHeight w:val="134"/>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Председатель представительного органа муниципального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1 724,30000</w:t>
            </w:r>
          </w:p>
        </w:tc>
      </w:tr>
      <w:tr w:rsidR="004A4207" w:rsidRPr="004A4207" w:rsidTr="004A4207">
        <w:trPr>
          <w:trHeight w:val="435"/>
        </w:trPr>
        <w:tc>
          <w:tcPr>
            <w:tcW w:w="5093" w:type="dxa"/>
            <w:tcBorders>
              <w:top w:val="nil"/>
              <w:left w:val="single" w:sz="8" w:space="0" w:color="auto"/>
              <w:bottom w:val="nil"/>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nil"/>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nil"/>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nil"/>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88.0.00.04110</w:t>
            </w:r>
          </w:p>
        </w:tc>
        <w:tc>
          <w:tcPr>
            <w:tcW w:w="990" w:type="dxa"/>
            <w:tcBorders>
              <w:top w:val="nil"/>
              <w:left w:val="single" w:sz="4" w:space="0" w:color="auto"/>
              <w:bottom w:val="nil"/>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1 724,30000</w:t>
            </w:r>
          </w:p>
        </w:tc>
      </w:tr>
      <w:tr w:rsidR="004A4207" w:rsidRPr="004A4207" w:rsidTr="004A4207">
        <w:trPr>
          <w:trHeight w:val="435"/>
        </w:trPr>
        <w:tc>
          <w:tcPr>
            <w:tcW w:w="50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88.0.00.04110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1 724,30000</w:t>
            </w:r>
          </w:p>
        </w:tc>
      </w:tr>
      <w:tr w:rsidR="004A4207" w:rsidRPr="004A4207" w:rsidTr="004A4207">
        <w:trPr>
          <w:trHeight w:val="600"/>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3"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65 533,19060</w:t>
            </w:r>
          </w:p>
        </w:tc>
      </w:tr>
      <w:tr w:rsidR="004A4207" w:rsidRPr="004A4207" w:rsidTr="004A4207">
        <w:trPr>
          <w:trHeight w:val="405"/>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Расходы на выплаты по оплате труда работников органов местного самоуправления</w:t>
            </w:r>
          </w:p>
        </w:tc>
        <w:tc>
          <w:tcPr>
            <w:tcW w:w="863"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88.0.00.00110</w:t>
            </w:r>
          </w:p>
        </w:tc>
        <w:tc>
          <w:tcPr>
            <w:tcW w:w="990"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8 867,66700</w:t>
            </w:r>
          </w:p>
        </w:tc>
      </w:tr>
      <w:tr w:rsidR="004A4207" w:rsidRPr="004A4207" w:rsidTr="004A4207">
        <w:trPr>
          <w:trHeight w:val="626"/>
        </w:trPr>
        <w:tc>
          <w:tcPr>
            <w:tcW w:w="5093" w:type="dxa"/>
            <w:tcBorders>
              <w:top w:val="nil"/>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88.0.00.00110</w:t>
            </w:r>
          </w:p>
        </w:tc>
        <w:tc>
          <w:tcPr>
            <w:tcW w:w="990" w:type="dxa"/>
            <w:tcBorders>
              <w:top w:val="nil"/>
              <w:left w:val="nil"/>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8 867,66700</w:t>
            </w:r>
          </w:p>
        </w:tc>
      </w:tr>
      <w:tr w:rsidR="004A4207" w:rsidRPr="004A4207" w:rsidTr="004A4207">
        <w:trPr>
          <w:trHeight w:val="29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8 867,66700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Расходы на обеспечение функций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6 083,50000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5 856,00000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5 856,00000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227,50000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227,50000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Образование и организация деятельности комиссий по делам несовершеннолетних и защите их прав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1 590,00000</w:t>
            </w:r>
          </w:p>
        </w:tc>
      </w:tr>
      <w:tr w:rsidR="004A4207" w:rsidRPr="004A4207" w:rsidTr="004A4207">
        <w:trPr>
          <w:trHeight w:val="58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1 272,00000</w:t>
            </w:r>
          </w:p>
        </w:tc>
      </w:tr>
      <w:tr w:rsidR="004A4207" w:rsidRPr="004A4207" w:rsidTr="004A4207">
        <w:trPr>
          <w:trHeight w:val="26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1 272,00000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318,00000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318,00000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2 168,30000</w:t>
            </w:r>
          </w:p>
        </w:tc>
      </w:tr>
      <w:tr w:rsidR="004A4207" w:rsidRPr="004A4207" w:rsidTr="004A4207">
        <w:trPr>
          <w:trHeight w:val="65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1 777,30000</w:t>
            </w:r>
          </w:p>
        </w:tc>
      </w:tr>
      <w:tr w:rsidR="004A4207" w:rsidRPr="004A4207" w:rsidTr="004A4207">
        <w:trPr>
          <w:trHeight w:val="32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1 777,30000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391,00000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391,00000</w:t>
            </w:r>
          </w:p>
        </w:tc>
      </w:tr>
      <w:tr w:rsidR="004A4207" w:rsidRPr="004A4207" w:rsidTr="004A4207">
        <w:trPr>
          <w:trHeight w:val="4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7,38000</w:t>
            </w:r>
          </w:p>
        </w:tc>
      </w:tr>
      <w:tr w:rsidR="004A4207" w:rsidRPr="004A4207" w:rsidTr="004A4207">
        <w:trPr>
          <w:trHeight w:val="47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4,08000</w:t>
            </w:r>
          </w:p>
        </w:tc>
      </w:tr>
      <w:tr w:rsidR="004A4207" w:rsidRPr="004A4207" w:rsidTr="004A4207">
        <w:trPr>
          <w:trHeight w:val="32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4,08000</w:t>
            </w:r>
          </w:p>
        </w:tc>
      </w:tr>
      <w:tr w:rsidR="004A4207" w:rsidRPr="004A4207" w:rsidTr="004A4207">
        <w:trPr>
          <w:trHeight w:val="35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Субвенции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2,20000</w:t>
            </w:r>
          </w:p>
        </w:tc>
      </w:tr>
      <w:tr w:rsidR="004A4207" w:rsidRPr="004A4207" w:rsidTr="004A4207">
        <w:trPr>
          <w:trHeight w:val="50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407,94360</w:t>
            </w:r>
          </w:p>
        </w:tc>
      </w:tr>
      <w:tr w:rsidR="004A4207" w:rsidRPr="004A4207" w:rsidTr="004A4207">
        <w:trPr>
          <w:trHeight w:val="65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339,95300</w:t>
            </w:r>
          </w:p>
        </w:tc>
      </w:tr>
      <w:tr w:rsidR="004A4207" w:rsidRPr="004A4207" w:rsidTr="004A4207">
        <w:trPr>
          <w:trHeight w:val="19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339,95300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67,99060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67,99060</w:t>
            </w:r>
          </w:p>
        </w:tc>
      </w:tr>
      <w:tr w:rsidR="004A4207" w:rsidRPr="004A4207" w:rsidTr="004A4207">
        <w:trPr>
          <w:trHeight w:val="99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128,60000</w:t>
            </w:r>
          </w:p>
        </w:tc>
      </w:tr>
      <w:tr w:rsidR="004A4207" w:rsidRPr="004A4207" w:rsidTr="004A4207">
        <w:trPr>
          <w:trHeight w:val="62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102,88000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102,88000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25,72000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25,72000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4 178,00000</w:t>
            </w:r>
          </w:p>
        </w:tc>
      </w:tr>
      <w:tr w:rsidR="004A4207" w:rsidRPr="004A4207" w:rsidTr="004A4207">
        <w:trPr>
          <w:trHeight w:val="62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3 265,10000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3 265,10000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912,90000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912,90000</w:t>
            </w:r>
          </w:p>
        </w:tc>
      </w:tr>
      <w:tr w:rsidR="004A4207" w:rsidRPr="004A4207" w:rsidTr="004A4207">
        <w:trPr>
          <w:trHeight w:val="52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42 101,80000</w:t>
            </w:r>
          </w:p>
        </w:tc>
      </w:tr>
      <w:tr w:rsidR="004A4207" w:rsidRPr="004A4207" w:rsidTr="004A4207">
        <w:trPr>
          <w:trHeight w:val="63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42 101,80000</w:t>
            </w:r>
          </w:p>
        </w:tc>
      </w:tr>
      <w:tr w:rsidR="004A4207" w:rsidRPr="004A4207" w:rsidTr="004A4207">
        <w:trPr>
          <w:trHeight w:val="30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42 101,80000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Судебная система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161,80000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161,80000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161,80000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161,80000</w:t>
            </w:r>
          </w:p>
        </w:tc>
      </w:tr>
      <w:tr w:rsidR="004A4207" w:rsidRPr="004A4207" w:rsidTr="004A4207">
        <w:trPr>
          <w:trHeight w:val="26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2 527,70000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Расходы на выплаты по оплате труда работников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1 547,80000</w:t>
            </w:r>
          </w:p>
        </w:tc>
      </w:tr>
      <w:tr w:rsidR="004A4207" w:rsidRPr="004A4207" w:rsidTr="004A4207">
        <w:trPr>
          <w:trHeight w:val="61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1 547,80000</w:t>
            </w:r>
          </w:p>
        </w:tc>
      </w:tr>
      <w:tr w:rsidR="004A4207" w:rsidRPr="004A4207" w:rsidTr="004A4207">
        <w:trPr>
          <w:trHeight w:val="28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1 547,80000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Расходы на обеспечение функций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58,10000</w:t>
            </w:r>
          </w:p>
        </w:tc>
      </w:tr>
      <w:tr w:rsidR="004A4207" w:rsidRPr="004A4207" w:rsidTr="004A4207">
        <w:trPr>
          <w:trHeight w:val="19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58,10000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58,10000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Руководитель контрольно-ревизионной комиссии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921,80000</w:t>
            </w:r>
          </w:p>
        </w:tc>
      </w:tr>
      <w:tr w:rsidR="004A4207" w:rsidRPr="004A4207" w:rsidTr="004A4207">
        <w:trPr>
          <w:trHeight w:val="85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921,80000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921,80000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Резервные фонды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650,00000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 xml:space="preserve">Резервные </w:t>
            </w:r>
            <w:proofErr w:type="gramStart"/>
            <w:r w:rsidRPr="004A4207">
              <w:rPr>
                <w:b/>
                <w:bCs/>
                <w:sz w:val="16"/>
                <w:szCs w:val="16"/>
                <w:lang w:eastAsia="ru-RU"/>
              </w:rPr>
              <w:t>фонды  администрации</w:t>
            </w:r>
            <w:proofErr w:type="gramEnd"/>
            <w:r w:rsidRPr="004A4207">
              <w:rPr>
                <w:b/>
                <w:bCs/>
                <w:sz w:val="16"/>
                <w:szCs w:val="16"/>
                <w:lang w:eastAsia="ru-RU"/>
              </w:rPr>
              <w:t xml:space="preserve"> Тогучинского района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650,00000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650,00000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Резервные средства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870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650,00000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Другие общегосударственные вопросы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101 782,39121</w:t>
            </w:r>
          </w:p>
        </w:tc>
      </w:tr>
      <w:tr w:rsidR="004A4207" w:rsidRPr="004A4207" w:rsidTr="004A4207">
        <w:trPr>
          <w:trHeight w:val="119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lastRenderedPageBreak/>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700,00000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некоммерческим организациям (за исключением государственных (муниципальных)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700,00000</w:t>
            </w:r>
          </w:p>
        </w:tc>
      </w:tr>
      <w:tr w:rsidR="004A4207" w:rsidRPr="004A4207" w:rsidTr="004A4207">
        <w:trPr>
          <w:trHeight w:val="122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36,90000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36,90000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некоммерческим организациям (за исключением государственных (муниципальных)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36,90000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600,00000</w:t>
            </w:r>
          </w:p>
        </w:tc>
      </w:tr>
      <w:tr w:rsidR="004A4207" w:rsidRPr="004A4207" w:rsidTr="004A4207">
        <w:trPr>
          <w:trHeight w:val="61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некоммерческим организациям (за исключением государственных (муниципальных)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100,00000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35,00000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35,00000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35,00000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Другие вопросы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15 908,94300</w:t>
            </w:r>
          </w:p>
        </w:tc>
      </w:tr>
      <w:tr w:rsidR="004A4207" w:rsidRPr="004A4207" w:rsidTr="004A4207">
        <w:trPr>
          <w:trHeight w:val="64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818,00000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818,00000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15 000,84300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15 000,84300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90,10000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90,10000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Учреждение выполняющее административно-хозяйственные функции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22 852,75817</w:t>
            </w:r>
          </w:p>
        </w:tc>
      </w:tr>
      <w:tr w:rsidR="004A4207" w:rsidRPr="004A4207" w:rsidTr="004A4207">
        <w:trPr>
          <w:trHeight w:val="54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16 806,00000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16 806,00000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5 966,05817</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5 966,05817</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80,70000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Представительские расходы администрации Тогучинского района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88.0.00.09400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150,00000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88.0.00.09400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150,00000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88.0.00.09400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150,00000</w:t>
            </w:r>
          </w:p>
        </w:tc>
      </w:tr>
      <w:tr w:rsidR="004A4207" w:rsidRPr="004A4207" w:rsidTr="004A4207">
        <w:trPr>
          <w:trHeight w:val="79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16 495,33004</w:t>
            </w:r>
          </w:p>
        </w:tc>
      </w:tr>
      <w:tr w:rsidR="004A4207" w:rsidRPr="004A4207" w:rsidTr="004A4207">
        <w:trPr>
          <w:trHeight w:val="718"/>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11 493,59804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11 493,59804</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4 803,43200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4 803,43200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198,30000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198,30000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Проведение Всероссийской переписи населения 2020 года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824,16000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824,16000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824,16000</w:t>
            </w:r>
          </w:p>
        </w:tc>
      </w:tr>
      <w:tr w:rsidR="004A4207" w:rsidRPr="004A4207" w:rsidTr="004A4207">
        <w:trPr>
          <w:trHeight w:val="55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44 019,30000</w:t>
            </w:r>
          </w:p>
        </w:tc>
      </w:tr>
      <w:tr w:rsidR="004A4207" w:rsidRPr="004A4207" w:rsidTr="004A4207">
        <w:trPr>
          <w:trHeight w:val="65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34 687,30000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34 687,30000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9 332,00000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9 332,00000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НАЦИОНАЛЬНАЯ ОБОРОНА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3 078,94675</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Мобилизационная и вневойсковая подготовка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3 078,94675</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первичного воинского учета на территориях, где отсутствуют военные комиссариаты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3 078,94675</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3 078,94675</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Субвенции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3 078,94675</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НАЦИОНАЛЬНАЯ БЕЗОПАСНОСТЬ И ПРАВООХРАНИТЕЛЬНАЯ ДЕЯТЕЛЬНОСТЬ</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3 584,80000</w:t>
            </w:r>
          </w:p>
        </w:tc>
      </w:tr>
      <w:tr w:rsidR="004A4207" w:rsidRPr="004A4207" w:rsidTr="004A4207">
        <w:trPr>
          <w:trHeight w:val="25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3 584,80000</w:t>
            </w:r>
          </w:p>
        </w:tc>
      </w:tr>
      <w:tr w:rsidR="004A4207" w:rsidRPr="004A4207" w:rsidTr="004A4207">
        <w:trPr>
          <w:trHeight w:val="44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3 584,80000</w:t>
            </w:r>
          </w:p>
        </w:tc>
      </w:tr>
      <w:tr w:rsidR="004A4207" w:rsidRPr="004A4207" w:rsidTr="004A4207">
        <w:trPr>
          <w:trHeight w:val="58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3 504,10000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3 504,10000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80,70000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НАЦИОНАЛЬНАЯ ЭКОНОМИКА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93 748,24234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lastRenderedPageBreak/>
              <w:t>Сельское хозяйство и рыболовство</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475,60000</w:t>
            </w:r>
          </w:p>
        </w:tc>
      </w:tr>
      <w:tr w:rsidR="004A4207" w:rsidRPr="004A4207" w:rsidTr="004A4207">
        <w:trPr>
          <w:trHeight w:val="60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475,60000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87,10000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87,10000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388,50000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Премии и гранты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388,50000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Водное хозяйство</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100,00000</w:t>
            </w:r>
          </w:p>
        </w:tc>
      </w:tr>
      <w:tr w:rsidR="004A4207" w:rsidRPr="004A4207" w:rsidTr="004A4207">
        <w:trPr>
          <w:trHeight w:val="63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Транспорт</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232,00000</w:t>
            </w:r>
          </w:p>
        </w:tc>
      </w:tr>
      <w:tr w:rsidR="004A4207" w:rsidRPr="004A4207" w:rsidTr="004A4207">
        <w:trPr>
          <w:trHeight w:val="43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172,00000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172,00000</w:t>
            </w:r>
          </w:p>
        </w:tc>
      </w:tr>
      <w:tr w:rsidR="004A4207" w:rsidRPr="004A4207" w:rsidTr="004A4207">
        <w:trPr>
          <w:trHeight w:val="64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172,00000</w:t>
            </w:r>
          </w:p>
        </w:tc>
      </w:tr>
      <w:tr w:rsidR="004A4207" w:rsidRPr="004A4207" w:rsidTr="004A4207">
        <w:trPr>
          <w:trHeight w:val="18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Отдельные мероприятия в области автомобильного транспорта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Дорожное хозяйство (дорожные фонды)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90 057,80000</w:t>
            </w:r>
          </w:p>
        </w:tc>
      </w:tr>
      <w:tr w:rsidR="004A4207" w:rsidRPr="004A4207" w:rsidTr="004A4207">
        <w:trPr>
          <w:trHeight w:val="37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24 977,30000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11 374,70000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11 374,70000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13 602,60000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13 602,60000</w:t>
            </w:r>
          </w:p>
        </w:tc>
      </w:tr>
      <w:tr w:rsidR="004A4207" w:rsidRPr="004A4207" w:rsidTr="004A4207">
        <w:trPr>
          <w:trHeight w:val="159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 xml:space="preserve">Реализация мероприятий муниципальной программы «Повышение безопасности дорожного </w:t>
            </w:r>
            <w:proofErr w:type="gramStart"/>
            <w:r w:rsidRPr="004A4207">
              <w:rPr>
                <w:b/>
                <w:bCs/>
                <w:sz w:val="16"/>
                <w:szCs w:val="16"/>
                <w:lang w:eastAsia="ru-RU"/>
              </w:rPr>
              <w:t>движения  по</w:t>
            </w:r>
            <w:proofErr w:type="gramEnd"/>
            <w:r w:rsidRPr="004A4207">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65 000,00000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7 960,00000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7 960,00000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57 040,00000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57 040,00000</w:t>
            </w:r>
          </w:p>
        </w:tc>
      </w:tr>
      <w:tr w:rsidR="004A4207" w:rsidRPr="004A4207" w:rsidTr="004A4207">
        <w:trPr>
          <w:trHeight w:val="155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80,50000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lastRenderedPageBreak/>
              <w:t>Связь и информатика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2 040,80000</w:t>
            </w:r>
          </w:p>
        </w:tc>
      </w:tr>
      <w:tr w:rsidR="004A4207" w:rsidRPr="004A4207" w:rsidTr="004A4207">
        <w:trPr>
          <w:trHeight w:val="60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4A4207">
              <w:rPr>
                <w:b/>
                <w:bCs/>
                <w:sz w:val="16"/>
                <w:szCs w:val="16"/>
                <w:lang w:eastAsia="ru-RU"/>
              </w:rPr>
              <w:t>области  государственной</w:t>
            </w:r>
            <w:proofErr w:type="gramEnd"/>
            <w:r w:rsidRPr="004A4207">
              <w:rPr>
                <w:b/>
                <w:bCs/>
                <w:sz w:val="16"/>
                <w:szCs w:val="16"/>
                <w:lang w:eastAsia="ru-RU"/>
              </w:rPr>
              <w:t xml:space="preserve"> программы Новосибирской области "Цифровая трансформация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2 000,00000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2 000,00000</w:t>
            </w:r>
          </w:p>
        </w:tc>
      </w:tr>
      <w:tr w:rsidR="004A4207" w:rsidRPr="004A4207" w:rsidTr="004A4207">
        <w:trPr>
          <w:trHeight w:val="66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40,80000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40,80000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40,80000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Другие вопросы в области национальной экономики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842,04234</w:t>
            </w:r>
          </w:p>
        </w:tc>
      </w:tr>
      <w:tr w:rsidR="004A4207" w:rsidRPr="004A4207" w:rsidTr="004A4207">
        <w:trPr>
          <w:trHeight w:val="45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250,00000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250,00000</w:t>
            </w:r>
          </w:p>
        </w:tc>
      </w:tr>
      <w:tr w:rsidR="004A4207" w:rsidRPr="004A4207" w:rsidTr="004A4207">
        <w:trPr>
          <w:trHeight w:val="64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250,00000</w:t>
            </w:r>
          </w:p>
        </w:tc>
      </w:tr>
      <w:tr w:rsidR="004A4207" w:rsidRPr="004A4207" w:rsidTr="004A4207">
        <w:trPr>
          <w:trHeight w:val="105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4A4207">
              <w:rPr>
                <w:b/>
                <w:bCs/>
                <w:sz w:val="16"/>
                <w:szCs w:val="16"/>
                <w:lang w:eastAsia="ru-RU"/>
              </w:rPr>
              <w:t>годы»  за</w:t>
            </w:r>
            <w:proofErr w:type="gramEnd"/>
            <w:r w:rsidRPr="004A4207">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225,20000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225,20000</w:t>
            </w:r>
          </w:p>
        </w:tc>
      </w:tr>
      <w:tr w:rsidR="004A4207" w:rsidRPr="004A4207" w:rsidTr="004A4207">
        <w:trPr>
          <w:trHeight w:val="46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225,20000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286,84234</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286,84234</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286,84234</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ЖИЛИЩНО-КОММУНАЛЬНОЕ ХОЗЯЙСТВО</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316 416,39759</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Жилищное хозяйство</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55 261,28966</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Мероприятия в области жилищного хозяйства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2 661,48966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161,48966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161,48966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2 500,00000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2 500,00000</w:t>
            </w:r>
          </w:p>
        </w:tc>
      </w:tr>
      <w:tr w:rsidR="004A4207" w:rsidRPr="004A4207" w:rsidTr="004A4207">
        <w:trPr>
          <w:trHeight w:val="61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49 411,90000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49 411,90000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49 411,90000</w:t>
            </w:r>
          </w:p>
        </w:tc>
      </w:tr>
      <w:tr w:rsidR="004A4207" w:rsidRPr="004A4207" w:rsidTr="004A4207">
        <w:trPr>
          <w:trHeight w:val="484"/>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3 187,90000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3 187,90000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3 187,90000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Коммунальное хозяйство</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235 013,61500</w:t>
            </w:r>
          </w:p>
        </w:tc>
      </w:tr>
      <w:tr w:rsidR="004A4207" w:rsidRPr="004A4207" w:rsidTr="004A4207">
        <w:trPr>
          <w:trHeight w:val="44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13 538,18100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13 538,18100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13 538,18100</w:t>
            </w:r>
          </w:p>
        </w:tc>
      </w:tr>
      <w:tr w:rsidR="004A4207" w:rsidRPr="004A4207" w:rsidTr="004A4207">
        <w:trPr>
          <w:trHeight w:val="139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38 303,00000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28 849,50000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28 849,50000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9 453,50000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9 453,50000</w:t>
            </w:r>
          </w:p>
        </w:tc>
      </w:tr>
      <w:tr w:rsidR="004A4207" w:rsidRPr="004A4207" w:rsidTr="004A4207">
        <w:trPr>
          <w:trHeight w:val="234"/>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Организация бесперебойной работы объектов жизнеобеспечения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24 599,60000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11 000,00000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11 000,00000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13 599,60000</w:t>
            </w:r>
          </w:p>
        </w:tc>
      </w:tr>
      <w:tr w:rsidR="004A4207" w:rsidRPr="004A4207" w:rsidTr="004A4207">
        <w:trPr>
          <w:trHeight w:val="392"/>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13 599,60000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Мероприятия в области коммунального хозяйства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88.0.00.03550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1,66800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88.0.00.03550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1,66800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88.0.00.03550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1,66800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Организация функционирования систем жизнеобеспечения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83 993,60000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46 556,49000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46 556,49000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37 437,11000</w:t>
            </w:r>
          </w:p>
        </w:tc>
      </w:tr>
      <w:tr w:rsidR="004A4207" w:rsidRPr="004A4207" w:rsidTr="004A4207">
        <w:trPr>
          <w:trHeight w:val="448"/>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37 437,11000</w:t>
            </w:r>
          </w:p>
        </w:tc>
      </w:tr>
      <w:tr w:rsidR="004A4207" w:rsidRPr="004A4207" w:rsidTr="004A4207">
        <w:trPr>
          <w:trHeight w:val="1052"/>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Софинансирование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764,02300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764,02300</w:t>
            </w:r>
          </w:p>
        </w:tc>
      </w:tr>
      <w:tr w:rsidR="004A4207" w:rsidRPr="004A4207" w:rsidTr="004A4207">
        <w:trPr>
          <w:trHeight w:val="64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764,02300</w:t>
            </w:r>
          </w:p>
        </w:tc>
      </w:tr>
      <w:tr w:rsidR="004A4207" w:rsidRPr="004A4207" w:rsidTr="004A4207">
        <w:trPr>
          <w:trHeight w:val="89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277,54300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277,54300</w:t>
            </w:r>
          </w:p>
        </w:tc>
      </w:tr>
      <w:tr w:rsidR="004A4207" w:rsidRPr="004A4207" w:rsidTr="004A4207">
        <w:trPr>
          <w:trHeight w:val="64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277,54300</w:t>
            </w:r>
          </w:p>
        </w:tc>
      </w:tr>
      <w:tr w:rsidR="004A4207" w:rsidRPr="004A4207" w:rsidTr="004A4207">
        <w:trPr>
          <w:trHeight w:val="76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88.0.F5.52430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73 536,00000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88.0.F5.52430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73 536,00000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88.0.F5.52430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73 536,00000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Благоустройство</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26 141,49293</w:t>
            </w:r>
          </w:p>
        </w:tc>
      </w:tr>
      <w:tr w:rsidR="004A4207" w:rsidRPr="004A4207" w:rsidTr="004A4207">
        <w:trPr>
          <w:trHeight w:val="1148"/>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1 999,99293</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1 999,99293</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1 999,99293</w:t>
            </w:r>
          </w:p>
        </w:tc>
      </w:tr>
      <w:tr w:rsidR="004A4207" w:rsidRPr="004A4207" w:rsidTr="004A4207">
        <w:trPr>
          <w:trHeight w:val="39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497,20000</w:t>
            </w:r>
          </w:p>
        </w:tc>
      </w:tr>
      <w:tr w:rsidR="004A4207" w:rsidRPr="004A4207" w:rsidTr="004A4207">
        <w:trPr>
          <w:trHeight w:val="26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497,20000</w:t>
            </w:r>
          </w:p>
        </w:tc>
      </w:tr>
      <w:tr w:rsidR="004A4207" w:rsidRPr="004A4207" w:rsidTr="004A4207">
        <w:trPr>
          <w:trHeight w:val="382"/>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497,20000</w:t>
            </w:r>
          </w:p>
        </w:tc>
      </w:tr>
      <w:tr w:rsidR="004A4207" w:rsidRPr="004A4207" w:rsidTr="004A4207">
        <w:trPr>
          <w:trHeight w:val="91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7 128,10000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7 128,10000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7 128,10000</w:t>
            </w:r>
          </w:p>
        </w:tc>
      </w:tr>
      <w:tr w:rsidR="004A4207" w:rsidRPr="004A4207" w:rsidTr="004A4207">
        <w:trPr>
          <w:trHeight w:val="90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16 516,20000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16 516,20000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05</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16 516,20000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ОХРАНА ОКРУЖАЮЩЕЙ СРЕДЫ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1 200,00000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Охрана объектов растительного и животного мира и среды их обитания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1 200,00000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1 200,00000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1 140,00000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1 140,00000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ОБРАЗОВАНИЕ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1 307 407,67460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Дошкольное образование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213 545,71660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115 444,35000</w:t>
            </w:r>
          </w:p>
        </w:tc>
      </w:tr>
      <w:tr w:rsidR="004A4207" w:rsidRPr="004A4207" w:rsidTr="004A4207">
        <w:trPr>
          <w:trHeight w:val="57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113 972,95000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113 972,95000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1 471,40000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1 471,40000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Социальная поддержка отдельных категорий детей, обучающихся в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161,00000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161,00000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161,00000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Детские дошкольные учреждения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60 857,56660</w:t>
            </w:r>
          </w:p>
        </w:tc>
      </w:tr>
      <w:tr w:rsidR="004A4207" w:rsidRPr="004A4207" w:rsidTr="004A4207">
        <w:trPr>
          <w:trHeight w:val="484"/>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12 387,20000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12 387,20000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45 146,16660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45 146,16660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3 324,20000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3 324,20000</w:t>
            </w:r>
          </w:p>
        </w:tc>
      </w:tr>
      <w:tr w:rsidR="004A4207" w:rsidRPr="004A4207" w:rsidTr="004A4207">
        <w:trPr>
          <w:trHeight w:val="93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37 082,80000</w:t>
            </w:r>
          </w:p>
        </w:tc>
      </w:tr>
      <w:tr w:rsidR="004A4207" w:rsidRPr="004A4207" w:rsidTr="004A4207">
        <w:trPr>
          <w:trHeight w:val="5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37 082,80000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37 082,80000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Общее образование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981 682,88200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1 816,30000</w:t>
            </w:r>
          </w:p>
        </w:tc>
      </w:tr>
      <w:tr w:rsidR="004A4207" w:rsidRPr="004A4207" w:rsidTr="004A4207">
        <w:trPr>
          <w:trHeight w:val="56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1 402,26400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1 402,26400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414,03600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414,03600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43 309,70000</w:t>
            </w:r>
          </w:p>
        </w:tc>
      </w:tr>
      <w:tr w:rsidR="004A4207" w:rsidRPr="004A4207" w:rsidTr="004A4207">
        <w:trPr>
          <w:trHeight w:val="59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33 345,38600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33 345,38600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9 964,31400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9 964,31400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77 852,76250</w:t>
            </w:r>
          </w:p>
        </w:tc>
      </w:tr>
      <w:tr w:rsidR="004A4207" w:rsidRPr="004A4207" w:rsidTr="004A4207">
        <w:trPr>
          <w:trHeight w:val="60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69 631,56250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69 631,56250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668,60000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668,60000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7 552,60000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7 552,60000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433 746,42500</w:t>
            </w:r>
          </w:p>
        </w:tc>
      </w:tr>
      <w:tr w:rsidR="004A4207" w:rsidRPr="004A4207" w:rsidTr="004A4207">
        <w:trPr>
          <w:trHeight w:val="63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327 195,62500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327 195,62500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9 013,90000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9 013,90000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97 536,90000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97 536,90000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Социальная поддержка отдельных категорий детей, обучающихся в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18 839,20000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13 516,90000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13 516,90000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5 322,30000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5 322,30000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Школы-детские сады, школы начальные, неполные средние и средние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198 250,08850</w:t>
            </w:r>
          </w:p>
        </w:tc>
      </w:tr>
      <w:tr w:rsidR="004A4207" w:rsidRPr="004A4207" w:rsidTr="004A4207">
        <w:trPr>
          <w:trHeight w:val="66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37 838,06250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37 838,06250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88 801,19668</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88 801,19668</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61 953,55132</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61 953,55132</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9 657,27800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9 657,27800</w:t>
            </w:r>
          </w:p>
        </w:tc>
      </w:tr>
      <w:tr w:rsidR="004A4207" w:rsidRPr="004A4207" w:rsidTr="004A4207">
        <w:trPr>
          <w:trHeight w:val="95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15 328,20000</w:t>
            </w:r>
          </w:p>
        </w:tc>
      </w:tr>
      <w:tr w:rsidR="004A4207" w:rsidRPr="004A4207" w:rsidTr="004A4207">
        <w:trPr>
          <w:trHeight w:val="66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12 368,00000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12 368,00000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2 934,70000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2 934,70000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25,50000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25,50000</w:t>
            </w:r>
          </w:p>
        </w:tc>
      </w:tr>
      <w:tr w:rsidR="004A4207" w:rsidRPr="004A4207" w:rsidTr="004A4207">
        <w:trPr>
          <w:trHeight w:val="988"/>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133 669,20000</w:t>
            </w:r>
          </w:p>
        </w:tc>
      </w:tr>
      <w:tr w:rsidR="004A4207" w:rsidRPr="004A4207" w:rsidTr="004A4207">
        <w:trPr>
          <w:trHeight w:val="85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111 716,60000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111 716,60000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21 952,60000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21 952,60000</w:t>
            </w:r>
          </w:p>
        </w:tc>
      </w:tr>
      <w:tr w:rsidR="004A4207" w:rsidRPr="004A4207" w:rsidTr="004A4207">
        <w:trPr>
          <w:trHeight w:val="52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36 572,10000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24 364,01716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24 364,01716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12 208,08284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12 208,08284</w:t>
            </w:r>
          </w:p>
        </w:tc>
      </w:tr>
      <w:tr w:rsidR="004A4207" w:rsidRPr="004A4207" w:rsidTr="004A4207">
        <w:trPr>
          <w:trHeight w:val="130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51.0.02.S0380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356,50400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51.0.02.S0380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356,50400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51.0.02.S0380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356,50400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6 403,26600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4 667,16600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4 667,16600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1 736,10000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1 736,10000</w:t>
            </w:r>
          </w:p>
        </w:tc>
      </w:tr>
      <w:tr w:rsidR="004A4207" w:rsidRPr="004A4207" w:rsidTr="004A4207">
        <w:trPr>
          <w:trHeight w:val="33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4A4207">
              <w:rPr>
                <w:b/>
                <w:bCs/>
                <w:sz w:val="16"/>
                <w:szCs w:val="16"/>
                <w:lang w:eastAsia="ru-RU"/>
              </w:rPr>
              <w:t>навыков  (</w:t>
            </w:r>
            <w:proofErr w:type="gramEnd"/>
            <w:r w:rsidRPr="004A4207">
              <w:rPr>
                <w:b/>
                <w:bCs/>
                <w:sz w:val="16"/>
                <w:szCs w:val="16"/>
                <w:lang w:eastAsia="ru-RU"/>
              </w:rPr>
              <w:t>брендирование центров "Точка роста")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6 370,50000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4 617,87500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4 617,87500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1 752,62500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1 752,62500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Создание новых мест дополнительного образования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2 226,13600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2 226,13600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2 226,13600</w:t>
            </w:r>
          </w:p>
        </w:tc>
      </w:tr>
      <w:tr w:rsidR="004A4207" w:rsidRPr="004A4207" w:rsidTr="004A4207">
        <w:trPr>
          <w:trHeight w:val="51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6 650,00000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6 650,00000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6 650,00000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Школы-детские сады, школы начальные, неполные средние и средние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292,50000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292,50000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292,50000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Дополнительное образование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103 495,50800</w:t>
            </w:r>
          </w:p>
        </w:tc>
      </w:tr>
      <w:tr w:rsidR="004A4207" w:rsidRPr="004A4207" w:rsidTr="004A4207">
        <w:trPr>
          <w:trHeight w:val="31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19 136,01824</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19 136,01824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19 136,01824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Учреждения по внешкольной работе с детьми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15 639,53376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15 639,53376</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15 639,53376</w:t>
            </w:r>
          </w:p>
        </w:tc>
      </w:tr>
      <w:tr w:rsidR="004A4207" w:rsidRPr="004A4207" w:rsidTr="004A4207">
        <w:trPr>
          <w:trHeight w:val="42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13 869,00000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13 815,07364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13 707,22092</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автономным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53,92636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Субсидии некоммерческим организациям (за исключением государственных (муниципальных)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53,92636</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53,92636</w:t>
            </w:r>
          </w:p>
        </w:tc>
      </w:tr>
      <w:tr w:rsidR="004A4207" w:rsidRPr="004A4207" w:rsidTr="004A4207">
        <w:trPr>
          <w:trHeight w:val="64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53,92636</w:t>
            </w:r>
          </w:p>
        </w:tc>
      </w:tr>
      <w:tr w:rsidR="004A4207" w:rsidRPr="004A4207" w:rsidTr="004A4207">
        <w:trPr>
          <w:trHeight w:val="92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41 902,70000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41 902,70000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41 902,70000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Создание новых мест дополнительного образования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419,88600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419,88600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419,88600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Учреждения по внешкольной работе с детьми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9 395,40000</w:t>
            </w:r>
          </w:p>
        </w:tc>
      </w:tr>
      <w:tr w:rsidR="004A4207" w:rsidRPr="004A4207" w:rsidTr="004A4207">
        <w:trPr>
          <w:trHeight w:val="57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8 700,40000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8 700,40000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695,00000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695,00000</w:t>
            </w:r>
          </w:p>
        </w:tc>
      </w:tr>
      <w:tr w:rsidR="004A4207" w:rsidRPr="004A4207" w:rsidTr="004A4207">
        <w:trPr>
          <w:trHeight w:val="50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1 069,10000</w:t>
            </w:r>
          </w:p>
        </w:tc>
      </w:tr>
      <w:tr w:rsidR="004A4207" w:rsidRPr="004A4207" w:rsidTr="004A4207">
        <w:trPr>
          <w:trHeight w:val="59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1 069,10000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1 069,10000</w:t>
            </w:r>
          </w:p>
        </w:tc>
      </w:tr>
      <w:tr w:rsidR="004A4207" w:rsidRPr="004A4207" w:rsidTr="004A4207">
        <w:trPr>
          <w:trHeight w:val="41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2 063,87000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2 063,87000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2 063,87000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Молодежная политика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8 061,46800</w:t>
            </w:r>
          </w:p>
        </w:tc>
      </w:tr>
      <w:tr w:rsidR="004A4207" w:rsidRPr="004A4207" w:rsidTr="004A4207">
        <w:trPr>
          <w:trHeight w:val="64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15.0.00.07950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22,00000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15.0.00.07950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15.0.00.07950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22,00000</w:t>
            </w:r>
          </w:p>
        </w:tc>
      </w:tr>
      <w:tr w:rsidR="004A4207" w:rsidRPr="004A4207" w:rsidTr="004A4207">
        <w:trPr>
          <w:trHeight w:val="128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5 773,40000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3 718,70000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3 718,70000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2 054,70000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2 054,70000</w:t>
            </w:r>
          </w:p>
        </w:tc>
      </w:tr>
      <w:tr w:rsidR="004A4207" w:rsidRPr="004A4207" w:rsidTr="00FD635C">
        <w:trPr>
          <w:trHeight w:val="342"/>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 xml:space="preserve">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w:t>
            </w:r>
            <w:r w:rsidRPr="004A4207">
              <w:rPr>
                <w:b/>
                <w:bCs/>
                <w:sz w:val="16"/>
                <w:szCs w:val="16"/>
                <w:lang w:eastAsia="ru-RU"/>
              </w:rPr>
              <w:lastRenderedPageBreak/>
              <w:t>положения семей с детьми в Новосибирской области" (оздоровление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lastRenderedPageBreak/>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1 000,00000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941,50000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941,50000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58,50000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58,50000</w:t>
            </w:r>
          </w:p>
        </w:tc>
      </w:tr>
      <w:tr w:rsidR="004A4207" w:rsidRPr="004A4207" w:rsidTr="00FD635C">
        <w:trPr>
          <w:trHeight w:val="314"/>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654,00000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54,00000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Премии и гранты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54,00000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600,00000</w:t>
            </w:r>
          </w:p>
        </w:tc>
      </w:tr>
      <w:tr w:rsidR="004A4207" w:rsidRPr="004A4207" w:rsidTr="00FD635C">
        <w:trPr>
          <w:trHeight w:val="29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Мероприятия по организации оздоровительной кампании детей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88.0.00.04320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589,96800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88.0.00.04320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589,96800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88.0.00.04320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589,96800</w:t>
            </w:r>
          </w:p>
        </w:tc>
      </w:tr>
      <w:tr w:rsidR="004A4207" w:rsidRPr="004A4207" w:rsidTr="00FD635C">
        <w:trPr>
          <w:trHeight w:val="39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22,10000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Другие вопросы в области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622,10000</w:t>
            </w:r>
          </w:p>
        </w:tc>
      </w:tr>
      <w:tr w:rsidR="004A4207" w:rsidRPr="004A4207" w:rsidTr="00FD635C">
        <w:trPr>
          <w:trHeight w:val="338"/>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Стипендии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30,00000</w:t>
            </w:r>
          </w:p>
        </w:tc>
      </w:tr>
      <w:tr w:rsidR="004A4207" w:rsidRPr="004A4207" w:rsidTr="00FD635C">
        <w:trPr>
          <w:trHeight w:val="64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244,60000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244,60000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244,60000</w:t>
            </w:r>
          </w:p>
        </w:tc>
      </w:tr>
      <w:tr w:rsidR="004A4207" w:rsidRPr="004A4207" w:rsidTr="00FD635C">
        <w:trPr>
          <w:trHeight w:val="7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21.0.00.07950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347,50000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21.0.00.07950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347,50000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07</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21.0.00.07950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347,50000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КУЛЬТУРА, КИНЕМАТОГРАФИЯ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81 167,46000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Культура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81 167,46000</w:t>
            </w:r>
          </w:p>
        </w:tc>
      </w:tr>
      <w:tr w:rsidR="004A4207" w:rsidRPr="004A4207" w:rsidTr="00FD635C">
        <w:trPr>
          <w:trHeight w:val="32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52 609,76000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52 609,76000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52 609,76000</w:t>
            </w:r>
          </w:p>
        </w:tc>
      </w:tr>
      <w:tr w:rsidR="004A4207" w:rsidRPr="004A4207" w:rsidTr="00FD635C">
        <w:trPr>
          <w:trHeight w:val="1202"/>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1 789,60000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1 789,60000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1 789,60000</w:t>
            </w:r>
          </w:p>
        </w:tc>
      </w:tr>
      <w:tr w:rsidR="004A4207" w:rsidRPr="004A4207" w:rsidTr="00FD635C">
        <w:trPr>
          <w:trHeight w:val="119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26 283,10000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4 866,70000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4 866,70000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21 416,40000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21 416,40000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Мероприятия в сфере культуры, кинематографии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88.0.00.04500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485,00000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88.0.00.04500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485,00000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08</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88.0.00.04500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485,00000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СОЦИАЛЬНАЯ ПОЛИТИКА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170 952,91156</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Пенсионное обеспечение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3 818,30000</w:t>
            </w:r>
          </w:p>
        </w:tc>
      </w:tr>
      <w:tr w:rsidR="004A4207" w:rsidRPr="004A4207" w:rsidTr="00FD635C">
        <w:trPr>
          <w:trHeight w:val="242"/>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Доплаты к пенсиям, дополнительное пенсионное обеспечение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3 818,30000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3 818,30000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Публичные нормативные социальные выплаты гражданам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3 818,30000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Социальное обслуживание населения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46 276,70000</w:t>
            </w:r>
          </w:p>
        </w:tc>
      </w:tr>
      <w:tr w:rsidR="004A4207" w:rsidRPr="004A4207" w:rsidTr="00FD635C">
        <w:trPr>
          <w:trHeight w:val="37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40 958,70000</w:t>
            </w:r>
          </w:p>
        </w:tc>
      </w:tr>
      <w:tr w:rsidR="004A4207" w:rsidRPr="004A4207" w:rsidTr="00FD635C">
        <w:trPr>
          <w:trHeight w:val="521"/>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10 089,90000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10 089,90000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2 784,60000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2 784,60000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28 071,20000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28 071,20000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13,00000</w:t>
            </w:r>
          </w:p>
        </w:tc>
      </w:tr>
      <w:tr w:rsidR="004A4207" w:rsidRPr="004A4207" w:rsidTr="00FD635C">
        <w:trPr>
          <w:trHeight w:val="79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5 318,00000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5 318,00000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5 318,00000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Социальное обеспечение населения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4 196,40906</w:t>
            </w:r>
          </w:p>
        </w:tc>
      </w:tr>
      <w:tr w:rsidR="004A4207" w:rsidRPr="004A4207" w:rsidTr="004A4207">
        <w:trPr>
          <w:trHeight w:val="99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1 530,56539</w:t>
            </w:r>
          </w:p>
        </w:tc>
      </w:tr>
      <w:tr w:rsidR="004A4207" w:rsidRPr="004A4207" w:rsidTr="00FD635C">
        <w:trPr>
          <w:trHeight w:val="256"/>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1 530,56539</w:t>
            </w:r>
          </w:p>
        </w:tc>
      </w:tr>
      <w:tr w:rsidR="004A4207" w:rsidRPr="004A4207" w:rsidTr="00FD635C">
        <w:trPr>
          <w:trHeight w:val="27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Социальные выплаты гражданам, кроме публичных нормативных социальных выплат</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1 530,56539</w:t>
            </w:r>
          </w:p>
        </w:tc>
      </w:tr>
      <w:tr w:rsidR="004A4207" w:rsidRPr="004A4207" w:rsidTr="00FD635C">
        <w:trPr>
          <w:trHeight w:val="103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1 959,04367</w:t>
            </w:r>
          </w:p>
        </w:tc>
      </w:tr>
      <w:tr w:rsidR="004A4207" w:rsidRPr="004A4207" w:rsidTr="00FD635C">
        <w:trPr>
          <w:trHeight w:val="7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1 959,04367</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Социальные выплаты гражданам, кроме публичных нормативных социальных выплат</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1 959,04367</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Социальные выплаты Почетным гражданам Тогучинского района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324,00000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324,00000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Публичные нормативные социальные выплаты гражданам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324,00000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382,80000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382,80000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382,80000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Охрана семьи и детства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116 605,50250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2,18750</w:t>
            </w:r>
          </w:p>
        </w:tc>
      </w:tr>
      <w:tr w:rsidR="004A4207" w:rsidRPr="004A4207" w:rsidTr="00FD635C">
        <w:trPr>
          <w:trHeight w:val="73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2,18750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2,18750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5,87500</w:t>
            </w:r>
          </w:p>
        </w:tc>
      </w:tr>
      <w:tr w:rsidR="004A4207" w:rsidRPr="004A4207" w:rsidTr="00FD635C">
        <w:trPr>
          <w:trHeight w:val="559"/>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5,12500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5,12500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0,75000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0,75000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Школы-детские сады, школы начальные, неполные средние и средние</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0,06250</w:t>
            </w:r>
          </w:p>
        </w:tc>
      </w:tr>
      <w:tr w:rsidR="004A4207" w:rsidRPr="004A4207" w:rsidTr="00FD635C">
        <w:trPr>
          <w:trHeight w:val="76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0,06250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0,06250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Расходы на выплаты по оплате труда работников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0,26500</w:t>
            </w:r>
          </w:p>
        </w:tc>
      </w:tr>
      <w:tr w:rsidR="004A4207" w:rsidRPr="004A4207" w:rsidTr="004A4207">
        <w:trPr>
          <w:trHeight w:val="85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0,26500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0,26500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Детские дома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261,20000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261,20000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261,20000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Учреждение выполняющее административно-хозяйственные функции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1,31250</w:t>
            </w:r>
          </w:p>
        </w:tc>
      </w:tr>
      <w:tr w:rsidR="004A4207" w:rsidRPr="004A4207" w:rsidTr="00FD635C">
        <w:trPr>
          <w:trHeight w:val="62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1,31250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1,31250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0,30000</w:t>
            </w:r>
          </w:p>
        </w:tc>
      </w:tr>
      <w:tr w:rsidR="004A4207" w:rsidRPr="004A4207" w:rsidTr="00FD635C">
        <w:trPr>
          <w:trHeight w:val="677"/>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0,30000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116 334,30000</w:t>
            </w:r>
          </w:p>
        </w:tc>
      </w:tr>
      <w:tr w:rsidR="004A4207" w:rsidRPr="004A4207" w:rsidTr="00FD635C">
        <w:trPr>
          <w:trHeight w:val="484"/>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27 965,90000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27 965,90000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16 416,12636</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16 416,12636</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70 761,30000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Социальные выплаты гражданам, кроме публичных нормативных социальных выплат</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320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70 761,30000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1 190,97364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1 190,97364</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Другие вопросы в области социальной политики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56,00000</w:t>
            </w:r>
          </w:p>
        </w:tc>
      </w:tr>
      <w:tr w:rsidR="004A4207" w:rsidRPr="004A4207" w:rsidTr="00FD635C">
        <w:trPr>
          <w:trHeight w:val="1172"/>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56,00000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31,23817</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31,23817</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24,76183</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24,76183</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ФИЗИЧЕСКАЯ КУЛЬТУРА И СПОРТ</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11 223,10000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Массовый спорт</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11 223,10000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1 204,10000</w:t>
            </w:r>
          </w:p>
        </w:tc>
      </w:tr>
      <w:tr w:rsidR="004A4207" w:rsidRPr="004A4207" w:rsidTr="00FD635C">
        <w:trPr>
          <w:trHeight w:val="59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976,50000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976,50000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227,60000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227,60000</w:t>
            </w:r>
          </w:p>
        </w:tc>
      </w:tr>
      <w:tr w:rsidR="004A4207" w:rsidRPr="004A4207" w:rsidTr="00FD635C">
        <w:trPr>
          <w:trHeight w:val="1358"/>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8 019,00000</w:t>
            </w:r>
          </w:p>
        </w:tc>
      </w:tr>
      <w:tr w:rsidR="004A4207" w:rsidRPr="004A4207" w:rsidTr="004A4207">
        <w:trPr>
          <w:trHeight w:val="4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8 019,00000</w:t>
            </w:r>
          </w:p>
        </w:tc>
      </w:tr>
      <w:tr w:rsidR="004A4207" w:rsidRPr="004A4207" w:rsidTr="00FD635C">
        <w:trPr>
          <w:trHeight w:val="93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460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8 019,00000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2 000,00000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2 000,00000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11</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2 000,00000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ОБСЛУЖИВАНИЕ ГОСУДАРСТВЕННОГО И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878,00000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Обслуживание государственного внутреннего и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878,00000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Процентные платежи по муниципальному долгу</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878,00000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lastRenderedPageBreak/>
              <w:t>Обслуживание государственного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700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878,00000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Обслуживание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13</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730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878,00000</w:t>
            </w:r>
          </w:p>
        </w:tc>
      </w:tr>
      <w:tr w:rsidR="004A4207" w:rsidRPr="004A4207" w:rsidTr="004A4207">
        <w:trPr>
          <w:trHeight w:val="600"/>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МЕЖБЮДЖЕТНЫЕ ТРАНСФЕРТЫ ОБЩЕГО ХАРАКТЕРА БЮДЖЕТАМ БЮДЖЕТНОЙ СИСТЕМЫ РОССИЙСКОЙ ФЕДЕРАЦИИ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192 076,99400</w:t>
            </w:r>
          </w:p>
        </w:tc>
      </w:tr>
      <w:tr w:rsidR="004A4207" w:rsidRPr="004A4207" w:rsidTr="00FD635C">
        <w:trPr>
          <w:trHeight w:val="273"/>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115 512,00000</w:t>
            </w:r>
          </w:p>
        </w:tc>
      </w:tr>
      <w:tr w:rsidR="004A4207" w:rsidRPr="004A4207"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Выравнивание бюджетной обеспеченнности поселений за счет средств областного бюджета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80 752,10000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80 752,10000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Дотации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80 752,10000</w:t>
            </w:r>
          </w:p>
        </w:tc>
      </w:tr>
      <w:tr w:rsidR="004A4207" w:rsidRPr="004A4207" w:rsidTr="004A4207">
        <w:trPr>
          <w:trHeight w:val="79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34 759,90000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34 759,90000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sz w:val="16"/>
                <w:szCs w:val="16"/>
                <w:lang w:eastAsia="ru-RU"/>
              </w:rPr>
            </w:pPr>
            <w:r w:rsidRPr="004A4207">
              <w:rPr>
                <w:sz w:val="16"/>
                <w:szCs w:val="16"/>
                <w:lang w:eastAsia="ru-RU"/>
              </w:rPr>
              <w:t>Дотации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sz w:val="16"/>
                <w:szCs w:val="16"/>
                <w:lang w:eastAsia="ru-RU"/>
              </w:rPr>
            </w:pPr>
            <w:r w:rsidRPr="004A4207">
              <w:rPr>
                <w:sz w:val="16"/>
                <w:szCs w:val="16"/>
                <w:lang w:eastAsia="ru-RU"/>
              </w:rPr>
              <w:t>510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sz w:val="16"/>
                <w:szCs w:val="16"/>
                <w:lang w:eastAsia="ru-RU"/>
              </w:rPr>
            </w:pPr>
            <w:r w:rsidRPr="004A4207">
              <w:rPr>
                <w:sz w:val="16"/>
                <w:szCs w:val="16"/>
                <w:lang w:eastAsia="ru-RU"/>
              </w:rPr>
              <w:t>34 759,90000</w:t>
            </w:r>
          </w:p>
        </w:tc>
      </w:tr>
      <w:tr w:rsidR="004A4207" w:rsidRPr="004A4207"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4A4207" w:rsidRDefault="004A4207" w:rsidP="004A4207">
            <w:pPr>
              <w:suppressAutoHyphens w:val="0"/>
              <w:rPr>
                <w:b/>
                <w:bCs/>
                <w:sz w:val="16"/>
                <w:szCs w:val="16"/>
                <w:lang w:eastAsia="ru-RU"/>
              </w:rPr>
            </w:pPr>
            <w:r w:rsidRPr="004A4207">
              <w:rPr>
                <w:b/>
                <w:bCs/>
                <w:sz w:val="16"/>
                <w:szCs w:val="16"/>
                <w:lang w:eastAsia="ru-RU"/>
              </w:rPr>
              <w:t>Прочие межбюджетные трансферты общего характера</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4A4207" w:rsidRDefault="004A4207" w:rsidP="004A4207">
            <w:pPr>
              <w:suppressAutoHyphens w:val="0"/>
              <w:jc w:val="center"/>
              <w:rPr>
                <w:b/>
                <w:bCs/>
                <w:sz w:val="16"/>
                <w:szCs w:val="16"/>
                <w:lang w:eastAsia="ru-RU"/>
              </w:rPr>
            </w:pPr>
            <w:r w:rsidRPr="004A4207">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4A4207" w:rsidRDefault="004A4207" w:rsidP="004A4207">
            <w:pPr>
              <w:suppressAutoHyphens w:val="0"/>
              <w:jc w:val="right"/>
              <w:rPr>
                <w:b/>
                <w:bCs/>
                <w:sz w:val="16"/>
                <w:szCs w:val="16"/>
                <w:lang w:eastAsia="ru-RU"/>
              </w:rPr>
            </w:pPr>
            <w:r w:rsidRPr="004A4207">
              <w:rPr>
                <w:b/>
                <w:bCs/>
                <w:sz w:val="16"/>
                <w:szCs w:val="16"/>
                <w:lang w:eastAsia="ru-RU"/>
              </w:rPr>
              <w:t>76 564,99400</w:t>
            </w:r>
          </w:p>
        </w:tc>
      </w:tr>
      <w:tr w:rsidR="004A4207" w:rsidRPr="00A5628C" w:rsidTr="004A4207">
        <w:trPr>
          <w:trHeight w:val="795"/>
        </w:trPr>
        <w:tc>
          <w:tcPr>
            <w:tcW w:w="5093" w:type="dxa"/>
            <w:tcBorders>
              <w:top w:val="nil"/>
              <w:left w:val="single" w:sz="8" w:space="0" w:color="auto"/>
              <w:bottom w:val="single" w:sz="4" w:space="0" w:color="auto"/>
              <w:right w:val="nil"/>
            </w:tcBorders>
            <w:shd w:val="clear" w:color="auto" w:fill="auto"/>
            <w:vAlign w:val="bottom"/>
            <w:hideMark/>
          </w:tcPr>
          <w:p w:rsidR="004A4207" w:rsidRPr="00A5628C" w:rsidRDefault="004A4207" w:rsidP="004A4207">
            <w:pPr>
              <w:suppressAutoHyphens w:val="0"/>
              <w:rPr>
                <w:b/>
                <w:bCs/>
                <w:sz w:val="16"/>
                <w:szCs w:val="16"/>
                <w:lang w:eastAsia="ru-RU"/>
              </w:rPr>
            </w:pPr>
            <w:r w:rsidRPr="00A5628C">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A5628C" w:rsidRDefault="004A4207" w:rsidP="004A4207">
            <w:pPr>
              <w:suppressAutoHyphens w:val="0"/>
              <w:jc w:val="right"/>
              <w:rPr>
                <w:b/>
                <w:bCs/>
                <w:sz w:val="16"/>
                <w:szCs w:val="16"/>
                <w:lang w:eastAsia="ru-RU"/>
              </w:rPr>
            </w:pPr>
            <w:r w:rsidRPr="00A5628C">
              <w:rPr>
                <w:b/>
                <w:bCs/>
                <w:sz w:val="16"/>
                <w:szCs w:val="16"/>
                <w:lang w:eastAsia="ru-RU"/>
              </w:rPr>
              <w:t>63 240,80000</w:t>
            </w:r>
          </w:p>
        </w:tc>
      </w:tr>
      <w:tr w:rsidR="004A4207" w:rsidRPr="00A5628C"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A5628C" w:rsidRDefault="004A4207" w:rsidP="004A4207">
            <w:pPr>
              <w:suppressAutoHyphens w:val="0"/>
              <w:rPr>
                <w:sz w:val="16"/>
                <w:szCs w:val="16"/>
                <w:lang w:eastAsia="ru-RU"/>
              </w:rPr>
            </w:pPr>
            <w:r w:rsidRPr="00A5628C">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A5628C" w:rsidRDefault="004A4207" w:rsidP="004A4207">
            <w:pPr>
              <w:suppressAutoHyphens w:val="0"/>
              <w:jc w:val="right"/>
              <w:rPr>
                <w:sz w:val="16"/>
                <w:szCs w:val="16"/>
                <w:lang w:eastAsia="ru-RU"/>
              </w:rPr>
            </w:pPr>
            <w:r w:rsidRPr="00A5628C">
              <w:rPr>
                <w:sz w:val="16"/>
                <w:szCs w:val="16"/>
                <w:lang w:eastAsia="ru-RU"/>
              </w:rPr>
              <w:t>63 240,80000</w:t>
            </w:r>
          </w:p>
        </w:tc>
      </w:tr>
      <w:tr w:rsidR="004A4207" w:rsidRPr="00A5628C"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A5628C" w:rsidRDefault="004A4207" w:rsidP="004A4207">
            <w:pPr>
              <w:suppressAutoHyphens w:val="0"/>
              <w:rPr>
                <w:sz w:val="16"/>
                <w:szCs w:val="16"/>
                <w:lang w:eastAsia="ru-RU"/>
              </w:rPr>
            </w:pPr>
            <w:r w:rsidRPr="00A5628C">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A5628C" w:rsidRDefault="004A4207" w:rsidP="004A4207">
            <w:pPr>
              <w:suppressAutoHyphens w:val="0"/>
              <w:jc w:val="right"/>
              <w:rPr>
                <w:sz w:val="16"/>
                <w:szCs w:val="16"/>
                <w:lang w:eastAsia="ru-RU"/>
              </w:rPr>
            </w:pPr>
            <w:r w:rsidRPr="00A5628C">
              <w:rPr>
                <w:sz w:val="16"/>
                <w:szCs w:val="16"/>
                <w:lang w:eastAsia="ru-RU"/>
              </w:rPr>
              <w:t>63 240,80000</w:t>
            </w:r>
          </w:p>
        </w:tc>
      </w:tr>
      <w:tr w:rsidR="004A4207" w:rsidRPr="00A5628C" w:rsidTr="004A4207">
        <w:trPr>
          <w:trHeight w:val="405"/>
        </w:trPr>
        <w:tc>
          <w:tcPr>
            <w:tcW w:w="5093" w:type="dxa"/>
            <w:tcBorders>
              <w:top w:val="nil"/>
              <w:left w:val="single" w:sz="8" w:space="0" w:color="auto"/>
              <w:bottom w:val="single" w:sz="4" w:space="0" w:color="auto"/>
              <w:right w:val="nil"/>
            </w:tcBorders>
            <w:shd w:val="clear" w:color="auto" w:fill="auto"/>
            <w:vAlign w:val="bottom"/>
            <w:hideMark/>
          </w:tcPr>
          <w:p w:rsidR="004A4207" w:rsidRPr="00A5628C" w:rsidRDefault="004A4207" w:rsidP="004A4207">
            <w:pPr>
              <w:suppressAutoHyphens w:val="0"/>
              <w:rPr>
                <w:b/>
                <w:bCs/>
                <w:sz w:val="16"/>
                <w:szCs w:val="16"/>
                <w:lang w:eastAsia="ru-RU"/>
              </w:rPr>
            </w:pPr>
            <w:r w:rsidRPr="00A5628C">
              <w:rPr>
                <w:b/>
                <w:bCs/>
                <w:sz w:val="16"/>
                <w:szCs w:val="16"/>
                <w:lang w:eastAsia="ru-RU"/>
              </w:rPr>
              <w:t>Выполнение полномочий органов местного самоуправления поселений по вопросам местного значения</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b/>
                <w:bCs/>
                <w:sz w:val="16"/>
                <w:szCs w:val="16"/>
                <w:lang w:eastAsia="ru-RU"/>
              </w:rPr>
            </w:pPr>
            <w:r w:rsidRPr="00A5628C">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A5628C" w:rsidRDefault="004A4207" w:rsidP="004A4207">
            <w:pPr>
              <w:suppressAutoHyphens w:val="0"/>
              <w:jc w:val="right"/>
              <w:rPr>
                <w:b/>
                <w:bCs/>
                <w:sz w:val="16"/>
                <w:szCs w:val="16"/>
                <w:lang w:eastAsia="ru-RU"/>
              </w:rPr>
            </w:pPr>
            <w:r w:rsidRPr="00A5628C">
              <w:rPr>
                <w:b/>
                <w:bCs/>
                <w:sz w:val="16"/>
                <w:szCs w:val="16"/>
                <w:lang w:eastAsia="ru-RU"/>
              </w:rPr>
              <w:t>13 324,19400</w:t>
            </w:r>
          </w:p>
        </w:tc>
      </w:tr>
      <w:tr w:rsidR="004A4207" w:rsidRPr="00A5628C"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A5628C" w:rsidRDefault="004A4207" w:rsidP="004A4207">
            <w:pPr>
              <w:suppressAutoHyphens w:val="0"/>
              <w:rPr>
                <w:sz w:val="16"/>
                <w:szCs w:val="16"/>
                <w:lang w:eastAsia="ru-RU"/>
              </w:rPr>
            </w:pPr>
            <w:r w:rsidRPr="00A5628C">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A5628C" w:rsidRDefault="004A4207" w:rsidP="004A4207">
            <w:pPr>
              <w:suppressAutoHyphens w:val="0"/>
              <w:jc w:val="right"/>
              <w:rPr>
                <w:sz w:val="16"/>
                <w:szCs w:val="16"/>
                <w:lang w:eastAsia="ru-RU"/>
              </w:rPr>
            </w:pPr>
            <w:r w:rsidRPr="00A5628C">
              <w:rPr>
                <w:sz w:val="16"/>
                <w:szCs w:val="16"/>
                <w:lang w:eastAsia="ru-RU"/>
              </w:rPr>
              <w:t>13 324,19400</w:t>
            </w:r>
          </w:p>
        </w:tc>
      </w:tr>
      <w:tr w:rsidR="004A4207" w:rsidRPr="00A5628C" w:rsidTr="004A4207">
        <w:trPr>
          <w:trHeight w:val="285"/>
        </w:trPr>
        <w:tc>
          <w:tcPr>
            <w:tcW w:w="5093" w:type="dxa"/>
            <w:tcBorders>
              <w:top w:val="nil"/>
              <w:left w:val="single" w:sz="8" w:space="0" w:color="auto"/>
              <w:bottom w:val="single" w:sz="4" w:space="0" w:color="auto"/>
              <w:right w:val="nil"/>
            </w:tcBorders>
            <w:shd w:val="clear" w:color="auto" w:fill="auto"/>
            <w:vAlign w:val="bottom"/>
            <w:hideMark/>
          </w:tcPr>
          <w:p w:rsidR="004A4207" w:rsidRPr="00A5628C" w:rsidRDefault="004A4207" w:rsidP="004A4207">
            <w:pPr>
              <w:suppressAutoHyphens w:val="0"/>
              <w:rPr>
                <w:sz w:val="16"/>
                <w:szCs w:val="16"/>
                <w:lang w:eastAsia="ru-RU"/>
              </w:rPr>
            </w:pPr>
            <w:r w:rsidRPr="00A5628C">
              <w:rPr>
                <w:sz w:val="16"/>
                <w:szCs w:val="16"/>
                <w:lang w:eastAsia="ru-RU"/>
              </w:rPr>
              <w:t>Иные 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14</w:t>
            </w:r>
          </w:p>
        </w:tc>
        <w:tc>
          <w:tcPr>
            <w:tcW w:w="1172"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207" w:rsidRPr="00A5628C" w:rsidRDefault="004A4207" w:rsidP="004A4207">
            <w:pPr>
              <w:suppressAutoHyphens w:val="0"/>
              <w:jc w:val="right"/>
              <w:rPr>
                <w:sz w:val="16"/>
                <w:szCs w:val="16"/>
                <w:lang w:eastAsia="ru-RU"/>
              </w:rPr>
            </w:pPr>
            <w:r w:rsidRPr="00A5628C">
              <w:rPr>
                <w:sz w:val="16"/>
                <w:szCs w:val="16"/>
                <w:lang w:eastAsia="ru-RU"/>
              </w:rPr>
              <w:t>13 324,19400</w:t>
            </w:r>
          </w:p>
        </w:tc>
      </w:tr>
      <w:tr w:rsidR="004A4207" w:rsidRPr="004A4207" w:rsidTr="004A4207">
        <w:trPr>
          <w:trHeight w:val="255"/>
        </w:trPr>
        <w:tc>
          <w:tcPr>
            <w:tcW w:w="5093" w:type="dxa"/>
            <w:tcBorders>
              <w:top w:val="single" w:sz="8" w:space="0" w:color="auto"/>
              <w:left w:val="single" w:sz="8" w:space="0" w:color="auto"/>
              <w:bottom w:val="single" w:sz="8" w:space="0" w:color="auto"/>
              <w:right w:val="nil"/>
            </w:tcBorders>
            <w:shd w:val="clear" w:color="auto" w:fill="auto"/>
            <w:noWrap/>
            <w:vAlign w:val="bottom"/>
            <w:hideMark/>
          </w:tcPr>
          <w:p w:rsidR="004A4207" w:rsidRPr="00A5628C" w:rsidRDefault="004A4207" w:rsidP="004A4207">
            <w:pPr>
              <w:suppressAutoHyphens w:val="0"/>
              <w:jc w:val="center"/>
              <w:rPr>
                <w:sz w:val="16"/>
                <w:szCs w:val="16"/>
                <w:lang w:eastAsia="ru-RU"/>
              </w:rPr>
            </w:pPr>
            <w:r w:rsidRPr="00A5628C">
              <w:rPr>
                <w:sz w:val="16"/>
                <w:szCs w:val="16"/>
                <w:lang w:eastAsia="ru-RU"/>
              </w:rPr>
              <w:t>Итого</w:t>
            </w:r>
          </w:p>
        </w:tc>
        <w:tc>
          <w:tcPr>
            <w:tcW w:w="863" w:type="dxa"/>
            <w:tcBorders>
              <w:top w:val="single" w:sz="8" w:space="0" w:color="auto"/>
              <w:left w:val="nil"/>
              <w:bottom w:val="single" w:sz="8" w:space="0" w:color="auto"/>
              <w:right w:val="nil"/>
            </w:tcBorders>
            <w:shd w:val="clear" w:color="auto" w:fill="auto"/>
            <w:noWrap/>
            <w:vAlign w:val="bottom"/>
            <w:hideMark/>
          </w:tcPr>
          <w:p w:rsidR="004A4207" w:rsidRPr="00A5628C" w:rsidRDefault="004A4207" w:rsidP="004A4207">
            <w:pPr>
              <w:suppressAutoHyphens w:val="0"/>
              <w:rPr>
                <w:sz w:val="16"/>
                <w:szCs w:val="16"/>
                <w:lang w:eastAsia="ru-RU"/>
              </w:rPr>
            </w:pPr>
            <w:r w:rsidRPr="00A5628C">
              <w:rPr>
                <w:sz w:val="16"/>
                <w:szCs w:val="16"/>
                <w:lang w:eastAsia="ru-RU"/>
              </w:rPr>
              <w:t> </w:t>
            </w:r>
          </w:p>
        </w:tc>
        <w:tc>
          <w:tcPr>
            <w:tcW w:w="1172" w:type="dxa"/>
            <w:tcBorders>
              <w:top w:val="single" w:sz="8" w:space="0" w:color="auto"/>
              <w:left w:val="nil"/>
              <w:bottom w:val="single" w:sz="8" w:space="0" w:color="auto"/>
              <w:right w:val="nil"/>
            </w:tcBorders>
            <w:shd w:val="clear" w:color="auto" w:fill="auto"/>
            <w:noWrap/>
            <w:vAlign w:val="bottom"/>
            <w:hideMark/>
          </w:tcPr>
          <w:p w:rsidR="004A4207" w:rsidRPr="00A5628C" w:rsidRDefault="004A4207" w:rsidP="004A4207">
            <w:pPr>
              <w:suppressAutoHyphens w:val="0"/>
              <w:rPr>
                <w:sz w:val="16"/>
                <w:szCs w:val="16"/>
                <w:lang w:eastAsia="ru-RU"/>
              </w:rPr>
            </w:pPr>
            <w:r w:rsidRPr="00A5628C">
              <w:rPr>
                <w:sz w:val="16"/>
                <w:szCs w:val="16"/>
                <w:lang w:eastAsia="ru-RU"/>
              </w:rPr>
              <w:t> </w:t>
            </w:r>
          </w:p>
        </w:tc>
        <w:tc>
          <w:tcPr>
            <w:tcW w:w="1234" w:type="dxa"/>
            <w:tcBorders>
              <w:top w:val="single" w:sz="8" w:space="0" w:color="auto"/>
              <w:left w:val="nil"/>
              <w:bottom w:val="single" w:sz="8" w:space="0" w:color="auto"/>
              <w:right w:val="nil"/>
            </w:tcBorders>
            <w:shd w:val="clear" w:color="auto" w:fill="auto"/>
            <w:noWrap/>
            <w:vAlign w:val="bottom"/>
            <w:hideMark/>
          </w:tcPr>
          <w:p w:rsidR="004A4207" w:rsidRPr="00A5628C" w:rsidRDefault="004A4207" w:rsidP="004A4207">
            <w:pPr>
              <w:suppressAutoHyphens w:val="0"/>
              <w:rPr>
                <w:sz w:val="16"/>
                <w:szCs w:val="16"/>
                <w:lang w:eastAsia="ru-RU"/>
              </w:rPr>
            </w:pPr>
            <w:r w:rsidRPr="00A5628C">
              <w:rPr>
                <w:sz w:val="16"/>
                <w:szCs w:val="16"/>
                <w:lang w:eastAsia="ru-RU"/>
              </w:rPr>
              <w:t> </w:t>
            </w:r>
          </w:p>
        </w:tc>
        <w:tc>
          <w:tcPr>
            <w:tcW w:w="990" w:type="dxa"/>
            <w:tcBorders>
              <w:top w:val="single" w:sz="8" w:space="0" w:color="auto"/>
              <w:left w:val="nil"/>
              <w:bottom w:val="single" w:sz="8" w:space="0" w:color="auto"/>
              <w:right w:val="nil"/>
            </w:tcBorders>
            <w:shd w:val="clear" w:color="auto" w:fill="auto"/>
            <w:noWrap/>
            <w:vAlign w:val="bottom"/>
            <w:hideMark/>
          </w:tcPr>
          <w:p w:rsidR="004A4207" w:rsidRPr="00A5628C" w:rsidRDefault="004A4207" w:rsidP="004A4207">
            <w:pPr>
              <w:suppressAutoHyphens w:val="0"/>
              <w:rPr>
                <w:sz w:val="16"/>
                <w:szCs w:val="16"/>
                <w:lang w:eastAsia="ru-RU"/>
              </w:rPr>
            </w:pPr>
            <w:r w:rsidRPr="00A5628C">
              <w:rPr>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207" w:rsidRPr="004A4207" w:rsidRDefault="004A4207" w:rsidP="004A4207">
            <w:pPr>
              <w:suppressAutoHyphens w:val="0"/>
              <w:jc w:val="right"/>
              <w:rPr>
                <w:sz w:val="16"/>
                <w:szCs w:val="16"/>
                <w:lang w:eastAsia="ru-RU"/>
              </w:rPr>
            </w:pPr>
            <w:r w:rsidRPr="00A5628C">
              <w:rPr>
                <w:sz w:val="16"/>
                <w:szCs w:val="16"/>
                <w:lang w:eastAsia="ru-RU"/>
              </w:rPr>
              <w:t>2 358 545,94165</w:t>
            </w:r>
          </w:p>
        </w:tc>
      </w:tr>
    </w:tbl>
    <w:p w:rsidR="004A4207" w:rsidRDefault="004A4207" w:rsidP="004A4207">
      <w:pPr>
        <w:rPr>
          <w:b/>
          <w:sz w:val="16"/>
          <w:szCs w:val="16"/>
        </w:rPr>
      </w:pPr>
    </w:p>
    <w:tbl>
      <w:tblPr>
        <w:tblW w:w="10915" w:type="dxa"/>
        <w:tblLook w:val="04A0" w:firstRow="1" w:lastRow="0" w:firstColumn="1" w:lastColumn="0" w:noHBand="0" w:noVBand="1"/>
      </w:tblPr>
      <w:tblGrid>
        <w:gridCol w:w="4253"/>
        <w:gridCol w:w="734"/>
        <w:gridCol w:w="986"/>
        <w:gridCol w:w="1257"/>
        <w:gridCol w:w="835"/>
        <w:gridCol w:w="1291"/>
        <w:gridCol w:w="1559"/>
      </w:tblGrid>
      <w:tr w:rsidR="007227F2" w:rsidRPr="007227F2" w:rsidTr="007227F2">
        <w:trPr>
          <w:trHeight w:val="255"/>
        </w:trPr>
        <w:tc>
          <w:tcPr>
            <w:tcW w:w="10915" w:type="dxa"/>
            <w:gridSpan w:val="7"/>
            <w:tcBorders>
              <w:top w:val="nil"/>
              <w:left w:val="nil"/>
              <w:bottom w:val="nil"/>
              <w:right w:val="nil"/>
            </w:tcBorders>
            <w:shd w:val="clear" w:color="auto" w:fill="auto"/>
            <w:noWrap/>
            <w:vAlign w:val="bottom"/>
            <w:hideMark/>
          </w:tcPr>
          <w:p w:rsidR="007227F2" w:rsidRPr="00A5628C" w:rsidRDefault="007227F2" w:rsidP="007227F2">
            <w:pPr>
              <w:suppressAutoHyphens w:val="0"/>
              <w:jc w:val="right"/>
              <w:rPr>
                <w:sz w:val="16"/>
                <w:szCs w:val="16"/>
                <w:lang w:eastAsia="ru-RU"/>
              </w:rPr>
            </w:pPr>
            <w:proofErr w:type="gramStart"/>
            <w:r w:rsidRPr="00A5628C">
              <w:rPr>
                <w:sz w:val="16"/>
                <w:szCs w:val="16"/>
                <w:lang w:eastAsia="ru-RU"/>
              </w:rPr>
              <w:t>Приложение  №</w:t>
            </w:r>
            <w:proofErr w:type="gramEnd"/>
            <w:r w:rsidRPr="00A5628C">
              <w:rPr>
                <w:sz w:val="16"/>
                <w:szCs w:val="16"/>
                <w:lang w:eastAsia="ru-RU"/>
              </w:rPr>
              <w:t xml:space="preserve"> 6</w:t>
            </w:r>
          </w:p>
        </w:tc>
      </w:tr>
      <w:tr w:rsidR="007227F2" w:rsidRPr="007227F2" w:rsidTr="007227F2">
        <w:trPr>
          <w:trHeight w:val="255"/>
        </w:trPr>
        <w:tc>
          <w:tcPr>
            <w:tcW w:w="10915" w:type="dxa"/>
            <w:gridSpan w:val="7"/>
            <w:tcBorders>
              <w:top w:val="nil"/>
              <w:left w:val="nil"/>
              <w:bottom w:val="nil"/>
              <w:right w:val="nil"/>
            </w:tcBorders>
            <w:shd w:val="clear" w:color="auto" w:fill="auto"/>
            <w:noWrap/>
            <w:vAlign w:val="bottom"/>
            <w:hideMark/>
          </w:tcPr>
          <w:p w:rsidR="007227F2" w:rsidRPr="00A5628C" w:rsidRDefault="007227F2" w:rsidP="007227F2">
            <w:pPr>
              <w:suppressAutoHyphens w:val="0"/>
              <w:jc w:val="right"/>
              <w:rPr>
                <w:sz w:val="16"/>
                <w:szCs w:val="16"/>
                <w:lang w:eastAsia="ru-RU"/>
              </w:rPr>
            </w:pPr>
            <w:proofErr w:type="gramStart"/>
            <w:r w:rsidRPr="00A5628C">
              <w:rPr>
                <w:sz w:val="16"/>
                <w:szCs w:val="16"/>
                <w:lang w:eastAsia="ru-RU"/>
              </w:rPr>
              <w:t>к  решению</w:t>
            </w:r>
            <w:proofErr w:type="gramEnd"/>
            <w:r w:rsidRPr="00A5628C">
              <w:rPr>
                <w:sz w:val="16"/>
                <w:szCs w:val="16"/>
                <w:lang w:eastAsia="ru-RU"/>
              </w:rPr>
              <w:t xml:space="preserve"> восьмой сессии</w:t>
            </w:r>
          </w:p>
        </w:tc>
      </w:tr>
      <w:tr w:rsidR="007227F2" w:rsidRPr="007227F2" w:rsidTr="007227F2">
        <w:trPr>
          <w:trHeight w:val="255"/>
        </w:trPr>
        <w:tc>
          <w:tcPr>
            <w:tcW w:w="10915" w:type="dxa"/>
            <w:gridSpan w:val="7"/>
            <w:tcBorders>
              <w:top w:val="nil"/>
              <w:left w:val="nil"/>
              <w:bottom w:val="nil"/>
              <w:right w:val="nil"/>
            </w:tcBorders>
            <w:shd w:val="clear" w:color="auto" w:fill="auto"/>
            <w:noWrap/>
            <w:vAlign w:val="bottom"/>
            <w:hideMark/>
          </w:tcPr>
          <w:p w:rsidR="007227F2" w:rsidRPr="00A5628C" w:rsidRDefault="007227F2" w:rsidP="007227F2">
            <w:pPr>
              <w:suppressAutoHyphens w:val="0"/>
              <w:jc w:val="right"/>
              <w:rPr>
                <w:sz w:val="16"/>
                <w:szCs w:val="16"/>
                <w:lang w:eastAsia="ru-RU"/>
              </w:rPr>
            </w:pPr>
            <w:r w:rsidRPr="00A5628C">
              <w:rPr>
                <w:sz w:val="16"/>
                <w:szCs w:val="16"/>
                <w:lang w:eastAsia="ru-RU"/>
              </w:rPr>
              <w:t xml:space="preserve">Совета депутатов Тогучинского </w:t>
            </w:r>
            <w:proofErr w:type="gramStart"/>
            <w:r w:rsidRPr="00A5628C">
              <w:rPr>
                <w:sz w:val="16"/>
                <w:szCs w:val="16"/>
                <w:lang w:eastAsia="ru-RU"/>
              </w:rPr>
              <w:t>района  Новосибирской</w:t>
            </w:r>
            <w:proofErr w:type="gramEnd"/>
            <w:r w:rsidRPr="00A5628C">
              <w:rPr>
                <w:sz w:val="16"/>
                <w:szCs w:val="16"/>
                <w:lang w:eastAsia="ru-RU"/>
              </w:rPr>
              <w:t xml:space="preserve"> области четвертого созыва №44</w:t>
            </w:r>
          </w:p>
        </w:tc>
      </w:tr>
      <w:tr w:rsidR="007227F2" w:rsidRPr="007227F2" w:rsidTr="007227F2">
        <w:trPr>
          <w:trHeight w:val="255"/>
        </w:trPr>
        <w:tc>
          <w:tcPr>
            <w:tcW w:w="10915" w:type="dxa"/>
            <w:gridSpan w:val="7"/>
            <w:tcBorders>
              <w:top w:val="nil"/>
              <w:left w:val="nil"/>
              <w:bottom w:val="nil"/>
              <w:right w:val="nil"/>
            </w:tcBorders>
            <w:shd w:val="clear" w:color="auto" w:fill="auto"/>
            <w:vAlign w:val="bottom"/>
            <w:hideMark/>
          </w:tcPr>
          <w:p w:rsidR="007227F2" w:rsidRPr="00A5628C" w:rsidRDefault="007227F2" w:rsidP="007227F2">
            <w:pPr>
              <w:suppressAutoHyphens w:val="0"/>
              <w:jc w:val="right"/>
              <w:rPr>
                <w:sz w:val="16"/>
                <w:szCs w:val="16"/>
                <w:lang w:eastAsia="ru-RU"/>
              </w:rPr>
            </w:pPr>
            <w:r w:rsidRPr="00A5628C">
              <w:rPr>
                <w:sz w:val="16"/>
                <w:szCs w:val="16"/>
                <w:lang w:eastAsia="ru-RU"/>
              </w:rPr>
              <w:t>от 26.03.2021 года</w:t>
            </w:r>
          </w:p>
        </w:tc>
      </w:tr>
      <w:tr w:rsidR="007227F2" w:rsidRPr="007227F2" w:rsidTr="007227F2">
        <w:trPr>
          <w:trHeight w:val="540"/>
        </w:trPr>
        <w:tc>
          <w:tcPr>
            <w:tcW w:w="10915" w:type="dxa"/>
            <w:gridSpan w:val="7"/>
            <w:tcBorders>
              <w:top w:val="nil"/>
              <w:left w:val="nil"/>
              <w:bottom w:val="nil"/>
              <w:right w:val="nil"/>
            </w:tcBorders>
            <w:shd w:val="clear" w:color="auto" w:fill="auto"/>
            <w:vAlign w:val="bottom"/>
            <w:hideMark/>
          </w:tcPr>
          <w:p w:rsidR="007227F2" w:rsidRPr="00A5628C" w:rsidRDefault="007227F2" w:rsidP="007227F2">
            <w:pPr>
              <w:suppressAutoHyphens w:val="0"/>
              <w:jc w:val="right"/>
              <w:rPr>
                <w:sz w:val="16"/>
                <w:szCs w:val="16"/>
                <w:lang w:eastAsia="ru-RU"/>
              </w:rPr>
            </w:pPr>
            <w:r w:rsidRPr="00A5628C">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7227F2" w:rsidRPr="007227F2" w:rsidTr="007227F2">
        <w:trPr>
          <w:trHeight w:val="255"/>
        </w:trPr>
        <w:tc>
          <w:tcPr>
            <w:tcW w:w="4253" w:type="dxa"/>
            <w:tcBorders>
              <w:top w:val="nil"/>
              <w:left w:val="nil"/>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p>
        </w:tc>
        <w:tc>
          <w:tcPr>
            <w:tcW w:w="734" w:type="dxa"/>
            <w:tcBorders>
              <w:top w:val="nil"/>
              <w:left w:val="nil"/>
              <w:bottom w:val="nil"/>
              <w:right w:val="nil"/>
            </w:tcBorders>
            <w:shd w:val="clear" w:color="auto" w:fill="auto"/>
            <w:vAlign w:val="bottom"/>
            <w:hideMark/>
          </w:tcPr>
          <w:p w:rsidR="007227F2" w:rsidRPr="007227F2" w:rsidRDefault="007227F2" w:rsidP="007227F2">
            <w:pPr>
              <w:suppressAutoHyphens w:val="0"/>
              <w:rPr>
                <w:sz w:val="16"/>
                <w:szCs w:val="16"/>
                <w:lang w:eastAsia="ru-RU"/>
              </w:rPr>
            </w:pPr>
          </w:p>
        </w:tc>
        <w:tc>
          <w:tcPr>
            <w:tcW w:w="986" w:type="dxa"/>
            <w:tcBorders>
              <w:top w:val="nil"/>
              <w:left w:val="nil"/>
              <w:bottom w:val="nil"/>
              <w:right w:val="nil"/>
            </w:tcBorders>
            <w:shd w:val="clear" w:color="auto" w:fill="auto"/>
            <w:vAlign w:val="bottom"/>
            <w:hideMark/>
          </w:tcPr>
          <w:p w:rsidR="007227F2" w:rsidRPr="007227F2" w:rsidRDefault="007227F2" w:rsidP="007227F2">
            <w:pPr>
              <w:suppressAutoHyphens w:val="0"/>
              <w:rPr>
                <w:sz w:val="16"/>
                <w:szCs w:val="16"/>
                <w:lang w:eastAsia="ru-RU"/>
              </w:rPr>
            </w:pPr>
          </w:p>
        </w:tc>
        <w:tc>
          <w:tcPr>
            <w:tcW w:w="1257" w:type="dxa"/>
            <w:tcBorders>
              <w:top w:val="nil"/>
              <w:left w:val="nil"/>
              <w:bottom w:val="nil"/>
              <w:right w:val="nil"/>
            </w:tcBorders>
            <w:shd w:val="clear" w:color="auto" w:fill="auto"/>
            <w:vAlign w:val="bottom"/>
            <w:hideMark/>
          </w:tcPr>
          <w:p w:rsidR="007227F2" w:rsidRPr="007227F2" w:rsidRDefault="007227F2" w:rsidP="007227F2">
            <w:pPr>
              <w:suppressAutoHyphens w:val="0"/>
              <w:rPr>
                <w:sz w:val="16"/>
                <w:szCs w:val="16"/>
                <w:lang w:eastAsia="ru-RU"/>
              </w:rPr>
            </w:pPr>
          </w:p>
        </w:tc>
        <w:tc>
          <w:tcPr>
            <w:tcW w:w="835" w:type="dxa"/>
            <w:tcBorders>
              <w:top w:val="nil"/>
              <w:left w:val="nil"/>
              <w:bottom w:val="nil"/>
              <w:right w:val="nil"/>
            </w:tcBorders>
            <w:shd w:val="clear" w:color="auto" w:fill="auto"/>
            <w:vAlign w:val="bottom"/>
            <w:hideMark/>
          </w:tcPr>
          <w:p w:rsidR="007227F2" w:rsidRPr="007227F2" w:rsidRDefault="007227F2" w:rsidP="007227F2">
            <w:pPr>
              <w:suppressAutoHyphens w:val="0"/>
              <w:rPr>
                <w:sz w:val="16"/>
                <w:szCs w:val="16"/>
                <w:lang w:eastAsia="ru-RU"/>
              </w:rPr>
            </w:pPr>
          </w:p>
        </w:tc>
        <w:tc>
          <w:tcPr>
            <w:tcW w:w="1291" w:type="dxa"/>
            <w:tcBorders>
              <w:top w:val="nil"/>
              <w:left w:val="nil"/>
              <w:bottom w:val="nil"/>
              <w:right w:val="nil"/>
            </w:tcBorders>
            <w:shd w:val="clear" w:color="auto" w:fill="auto"/>
            <w:vAlign w:val="bottom"/>
            <w:hideMark/>
          </w:tcPr>
          <w:p w:rsidR="007227F2" w:rsidRPr="007227F2" w:rsidRDefault="007227F2" w:rsidP="007227F2">
            <w:pPr>
              <w:suppressAutoHyphens w:val="0"/>
              <w:rPr>
                <w:sz w:val="16"/>
                <w:szCs w:val="16"/>
                <w:lang w:eastAsia="ru-RU"/>
              </w:rPr>
            </w:pPr>
          </w:p>
        </w:tc>
        <w:tc>
          <w:tcPr>
            <w:tcW w:w="1559" w:type="dxa"/>
            <w:tcBorders>
              <w:top w:val="nil"/>
              <w:left w:val="nil"/>
              <w:bottom w:val="nil"/>
              <w:right w:val="nil"/>
            </w:tcBorders>
            <w:shd w:val="clear" w:color="auto" w:fill="auto"/>
            <w:vAlign w:val="bottom"/>
            <w:hideMark/>
          </w:tcPr>
          <w:p w:rsidR="007227F2" w:rsidRPr="007227F2" w:rsidRDefault="007227F2" w:rsidP="007227F2">
            <w:pPr>
              <w:suppressAutoHyphens w:val="0"/>
              <w:jc w:val="center"/>
              <w:rPr>
                <w:sz w:val="16"/>
                <w:szCs w:val="16"/>
                <w:lang w:eastAsia="ru-RU"/>
              </w:rPr>
            </w:pPr>
          </w:p>
        </w:tc>
      </w:tr>
      <w:tr w:rsidR="007227F2" w:rsidRPr="007227F2" w:rsidTr="00A5628C">
        <w:trPr>
          <w:trHeight w:val="309"/>
        </w:trPr>
        <w:tc>
          <w:tcPr>
            <w:tcW w:w="10915" w:type="dxa"/>
            <w:gridSpan w:val="7"/>
            <w:tcBorders>
              <w:top w:val="nil"/>
              <w:left w:val="nil"/>
              <w:bottom w:val="nil"/>
              <w:right w:val="nil"/>
            </w:tcBorders>
            <w:shd w:val="clear" w:color="auto" w:fill="auto"/>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roofErr w:type="gramStart"/>
            <w:r w:rsidRPr="007227F2">
              <w:rPr>
                <w:b/>
                <w:bCs/>
                <w:sz w:val="16"/>
                <w:szCs w:val="16"/>
                <w:lang w:eastAsia="ru-RU"/>
              </w:rPr>
              <w:t>Тогучинского  района</w:t>
            </w:r>
            <w:proofErr w:type="gramEnd"/>
            <w:r w:rsidRPr="007227F2">
              <w:rPr>
                <w:b/>
                <w:bCs/>
                <w:sz w:val="16"/>
                <w:szCs w:val="16"/>
                <w:lang w:eastAsia="ru-RU"/>
              </w:rPr>
              <w:t xml:space="preserve"> Новосибирской области на  2022 - 2023 годы</w:t>
            </w:r>
          </w:p>
        </w:tc>
      </w:tr>
      <w:tr w:rsidR="007227F2" w:rsidRPr="007227F2" w:rsidTr="007227F2">
        <w:trPr>
          <w:trHeight w:val="255"/>
        </w:trPr>
        <w:tc>
          <w:tcPr>
            <w:tcW w:w="10915" w:type="dxa"/>
            <w:gridSpan w:val="7"/>
            <w:tcBorders>
              <w:top w:val="nil"/>
              <w:left w:val="nil"/>
              <w:bottom w:val="nil"/>
              <w:right w:val="nil"/>
            </w:tcBorders>
            <w:shd w:val="clear" w:color="auto" w:fill="auto"/>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таблица 2</w:t>
            </w:r>
          </w:p>
        </w:tc>
      </w:tr>
      <w:tr w:rsidR="007227F2" w:rsidRPr="007227F2" w:rsidTr="007227F2">
        <w:trPr>
          <w:trHeight w:val="114"/>
        </w:trPr>
        <w:tc>
          <w:tcPr>
            <w:tcW w:w="4253" w:type="dxa"/>
            <w:tcBorders>
              <w:top w:val="nil"/>
              <w:left w:val="nil"/>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p>
        </w:tc>
        <w:tc>
          <w:tcPr>
            <w:tcW w:w="734" w:type="dxa"/>
            <w:tcBorders>
              <w:top w:val="nil"/>
              <w:left w:val="nil"/>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p>
        </w:tc>
        <w:tc>
          <w:tcPr>
            <w:tcW w:w="986" w:type="dxa"/>
            <w:tcBorders>
              <w:top w:val="nil"/>
              <w:left w:val="nil"/>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p>
        </w:tc>
        <w:tc>
          <w:tcPr>
            <w:tcW w:w="1257" w:type="dxa"/>
            <w:tcBorders>
              <w:top w:val="nil"/>
              <w:left w:val="nil"/>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p>
        </w:tc>
        <w:tc>
          <w:tcPr>
            <w:tcW w:w="835" w:type="dxa"/>
            <w:tcBorders>
              <w:top w:val="nil"/>
              <w:left w:val="nil"/>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p>
        </w:tc>
        <w:tc>
          <w:tcPr>
            <w:tcW w:w="2850" w:type="dxa"/>
            <w:gridSpan w:val="2"/>
            <w:tcBorders>
              <w:top w:val="nil"/>
              <w:left w:val="nil"/>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тыс. рублей</w:t>
            </w:r>
          </w:p>
        </w:tc>
      </w:tr>
      <w:tr w:rsidR="007227F2" w:rsidRPr="007227F2" w:rsidTr="007227F2">
        <w:trPr>
          <w:trHeight w:val="255"/>
        </w:trPr>
        <w:tc>
          <w:tcPr>
            <w:tcW w:w="425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Наименование показателя</w:t>
            </w:r>
          </w:p>
        </w:tc>
        <w:tc>
          <w:tcPr>
            <w:tcW w:w="3812" w:type="dxa"/>
            <w:gridSpan w:val="4"/>
            <w:tcBorders>
              <w:top w:val="single" w:sz="8" w:space="0" w:color="auto"/>
              <w:left w:val="nil"/>
              <w:bottom w:val="single" w:sz="8" w:space="0" w:color="auto"/>
              <w:right w:val="single" w:sz="8" w:space="0" w:color="000000"/>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Код по классификации расходов бюджета</w:t>
            </w:r>
          </w:p>
        </w:tc>
        <w:tc>
          <w:tcPr>
            <w:tcW w:w="2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r>
      <w:tr w:rsidR="007227F2" w:rsidRPr="007227F2" w:rsidTr="007227F2">
        <w:trPr>
          <w:trHeight w:val="497"/>
        </w:trPr>
        <w:tc>
          <w:tcPr>
            <w:tcW w:w="4253" w:type="dxa"/>
            <w:vMerge/>
            <w:tcBorders>
              <w:top w:val="single" w:sz="8" w:space="0" w:color="auto"/>
              <w:left w:val="single" w:sz="8" w:space="0" w:color="auto"/>
              <w:bottom w:val="single" w:sz="8" w:space="0" w:color="auto"/>
              <w:right w:val="single" w:sz="8" w:space="0" w:color="auto"/>
            </w:tcBorders>
            <w:vAlign w:val="center"/>
            <w:hideMark/>
          </w:tcPr>
          <w:p w:rsidR="007227F2" w:rsidRPr="007227F2" w:rsidRDefault="007227F2" w:rsidP="007227F2">
            <w:pPr>
              <w:suppressAutoHyphens w:val="0"/>
              <w:rPr>
                <w:b/>
                <w:bCs/>
                <w:sz w:val="16"/>
                <w:szCs w:val="16"/>
                <w:lang w:eastAsia="ru-RU"/>
              </w:rPr>
            </w:pPr>
          </w:p>
        </w:tc>
        <w:tc>
          <w:tcPr>
            <w:tcW w:w="734" w:type="dxa"/>
            <w:tcBorders>
              <w:top w:val="nil"/>
              <w:left w:val="nil"/>
              <w:bottom w:val="single" w:sz="8" w:space="0" w:color="auto"/>
              <w:right w:val="single" w:sz="4" w:space="0" w:color="auto"/>
            </w:tcBorders>
            <w:shd w:val="clear" w:color="auto" w:fill="auto"/>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раздела</w:t>
            </w:r>
          </w:p>
        </w:tc>
        <w:tc>
          <w:tcPr>
            <w:tcW w:w="986" w:type="dxa"/>
            <w:tcBorders>
              <w:top w:val="nil"/>
              <w:left w:val="single" w:sz="8" w:space="0" w:color="auto"/>
              <w:bottom w:val="single" w:sz="8" w:space="0" w:color="auto"/>
              <w:right w:val="single" w:sz="4" w:space="0" w:color="auto"/>
            </w:tcBorders>
            <w:shd w:val="clear" w:color="auto" w:fill="auto"/>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подраздела</w:t>
            </w:r>
          </w:p>
        </w:tc>
        <w:tc>
          <w:tcPr>
            <w:tcW w:w="1257" w:type="dxa"/>
            <w:tcBorders>
              <w:top w:val="nil"/>
              <w:left w:val="single" w:sz="8" w:space="0" w:color="auto"/>
              <w:bottom w:val="single" w:sz="8" w:space="0" w:color="auto"/>
              <w:right w:val="single" w:sz="4" w:space="0" w:color="auto"/>
            </w:tcBorders>
            <w:shd w:val="clear" w:color="auto" w:fill="auto"/>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целевой статьи расходов</w:t>
            </w:r>
          </w:p>
        </w:tc>
        <w:tc>
          <w:tcPr>
            <w:tcW w:w="835" w:type="dxa"/>
            <w:tcBorders>
              <w:top w:val="nil"/>
              <w:left w:val="single" w:sz="8" w:space="0" w:color="auto"/>
              <w:bottom w:val="single" w:sz="8" w:space="0" w:color="auto"/>
              <w:right w:val="single" w:sz="4" w:space="0" w:color="auto"/>
            </w:tcBorders>
            <w:shd w:val="clear" w:color="auto" w:fill="auto"/>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вида расходов</w:t>
            </w:r>
          </w:p>
        </w:tc>
        <w:tc>
          <w:tcPr>
            <w:tcW w:w="1291" w:type="dxa"/>
            <w:tcBorders>
              <w:top w:val="nil"/>
              <w:left w:val="nil"/>
              <w:bottom w:val="nil"/>
              <w:right w:val="single" w:sz="4" w:space="0" w:color="auto"/>
            </w:tcBorders>
            <w:shd w:val="clear" w:color="auto" w:fill="auto"/>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2022 год</w:t>
            </w:r>
          </w:p>
        </w:tc>
        <w:tc>
          <w:tcPr>
            <w:tcW w:w="1559" w:type="dxa"/>
            <w:tcBorders>
              <w:top w:val="nil"/>
              <w:left w:val="single" w:sz="8" w:space="0" w:color="auto"/>
              <w:bottom w:val="nil"/>
              <w:right w:val="single" w:sz="8" w:space="0" w:color="auto"/>
            </w:tcBorders>
            <w:shd w:val="clear" w:color="auto" w:fill="auto"/>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2023 год</w:t>
            </w:r>
          </w:p>
        </w:tc>
      </w:tr>
      <w:tr w:rsidR="007227F2" w:rsidRPr="007227F2" w:rsidTr="007227F2">
        <w:trPr>
          <w:trHeight w:val="255"/>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w:t>
            </w:r>
          </w:p>
        </w:tc>
        <w:tc>
          <w:tcPr>
            <w:tcW w:w="734" w:type="dxa"/>
            <w:tcBorders>
              <w:top w:val="nil"/>
              <w:left w:val="nil"/>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w:t>
            </w:r>
          </w:p>
        </w:tc>
        <w:tc>
          <w:tcPr>
            <w:tcW w:w="986" w:type="dxa"/>
            <w:tcBorders>
              <w:top w:val="nil"/>
              <w:left w:val="nil"/>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4</w:t>
            </w:r>
          </w:p>
        </w:tc>
        <w:tc>
          <w:tcPr>
            <w:tcW w:w="1257" w:type="dxa"/>
            <w:tcBorders>
              <w:top w:val="nil"/>
              <w:left w:val="nil"/>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w:t>
            </w:r>
          </w:p>
        </w:tc>
        <w:tc>
          <w:tcPr>
            <w:tcW w:w="835" w:type="dxa"/>
            <w:tcBorders>
              <w:top w:val="nil"/>
              <w:left w:val="nil"/>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w:t>
            </w:r>
          </w:p>
        </w:tc>
        <w:tc>
          <w:tcPr>
            <w:tcW w:w="12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9</w:t>
            </w:r>
          </w:p>
        </w:tc>
      </w:tr>
      <w:tr w:rsidR="007227F2" w:rsidRPr="007227F2" w:rsidTr="007227F2">
        <w:trPr>
          <w:trHeight w:val="285"/>
        </w:trPr>
        <w:tc>
          <w:tcPr>
            <w:tcW w:w="4253" w:type="dxa"/>
            <w:tcBorders>
              <w:top w:val="single" w:sz="4" w:space="0" w:color="auto"/>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ОБЩЕГОСУДАРСТВЕННЫЕ ВОПРОСЫ</w:t>
            </w:r>
          </w:p>
        </w:tc>
        <w:tc>
          <w:tcPr>
            <w:tcW w:w="734" w:type="dxa"/>
            <w:tcBorders>
              <w:top w:val="single" w:sz="4" w:space="0" w:color="auto"/>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single" w:sz="4" w:space="0" w:color="auto"/>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single" w:sz="4" w:space="0" w:color="auto"/>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single" w:sz="4" w:space="0" w:color="auto"/>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single" w:sz="4" w:space="0" w:color="auto"/>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87 177,15700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128 828,17080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2 393,13300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2 393,13300</w:t>
            </w:r>
          </w:p>
        </w:tc>
      </w:tr>
      <w:tr w:rsidR="007227F2" w:rsidRPr="007227F2" w:rsidTr="007227F2">
        <w:trPr>
          <w:trHeight w:val="262"/>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Глава муниципального образования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2 393,13300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2 393,13300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2 393,13300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2 393,13300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2 393,13300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2 393,13300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2 205,50000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2 426,00000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1 102,75000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1 213,00000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 xml:space="preserve">Расходы на выплаты персоналу в целях обеспечения выполнения функций государственными </w:t>
            </w:r>
            <w:r w:rsidRPr="007227F2">
              <w:rPr>
                <w:sz w:val="16"/>
                <w:szCs w:val="16"/>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lastRenderedPageBreak/>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1 102,75000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1 213,00000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1 102,75000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1 213,00000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Председатель представительного органа муниципального образования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1 102,75000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1 213,00000</w:t>
            </w:r>
          </w:p>
        </w:tc>
      </w:tr>
      <w:tr w:rsidR="007227F2" w:rsidRPr="007227F2" w:rsidTr="007227F2">
        <w:trPr>
          <w:trHeight w:val="435"/>
        </w:trPr>
        <w:tc>
          <w:tcPr>
            <w:tcW w:w="4253" w:type="dxa"/>
            <w:tcBorders>
              <w:top w:val="nil"/>
              <w:left w:val="single" w:sz="8" w:space="0" w:color="auto"/>
              <w:bottom w:val="nil"/>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nil"/>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nil"/>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nil"/>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88.0.00.04110</w:t>
            </w:r>
          </w:p>
        </w:tc>
        <w:tc>
          <w:tcPr>
            <w:tcW w:w="835" w:type="dxa"/>
            <w:tcBorders>
              <w:top w:val="nil"/>
              <w:left w:val="single" w:sz="4" w:space="0" w:color="auto"/>
              <w:bottom w:val="nil"/>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nil"/>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1 102,75000</w:t>
            </w:r>
          </w:p>
        </w:tc>
        <w:tc>
          <w:tcPr>
            <w:tcW w:w="1559" w:type="dxa"/>
            <w:tcBorders>
              <w:top w:val="nil"/>
              <w:left w:val="single" w:sz="4" w:space="0" w:color="auto"/>
              <w:bottom w:val="nil"/>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1 213,00000</w:t>
            </w:r>
          </w:p>
        </w:tc>
      </w:tr>
      <w:tr w:rsidR="007227F2" w:rsidRPr="007227F2" w:rsidTr="007227F2">
        <w:trPr>
          <w:trHeight w:val="43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88.0.00.04110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1 102,75000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1 213,00000</w:t>
            </w:r>
          </w:p>
        </w:tc>
      </w:tr>
      <w:tr w:rsidR="007227F2" w:rsidRPr="007227F2" w:rsidTr="007227F2">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nil"/>
              <w:bottom w:val="single" w:sz="4" w:space="0" w:color="auto"/>
              <w:right w:val="single" w:sz="4"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40 243,23900</w:t>
            </w:r>
          </w:p>
        </w:tc>
        <w:tc>
          <w:tcPr>
            <w:tcW w:w="1559" w:type="dxa"/>
            <w:tcBorders>
              <w:top w:val="nil"/>
              <w:left w:val="nil"/>
              <w:bottom w:val="single" w:sz="4" w:space="0" w:color="auto"/>
              <w:right w:val="single" w:sz="4"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44 180,46780</w:t>
            </w:r>
          </w:p>
        </w:tc>
      </w:tr>
      <w:tr w:rsidR="007227F2" w:rsidRPr="007227F2" w:rsidTr="007227F2">
        <w:trPr>
          <w:trHeight w:val="4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выплаты по оплате труда работников органов местного самоуправления</w:t>
            </w:r>
          </w:p>
        </w:tc>
        <w:tc>
          <w:tcPr>
            <w:tcW w:w="734"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88.0.00.00110</w:t>
            </w:r>
          </w:p>
        </w:tc>
        <w:tc>
          <w:tcPr>
            <w:tcW w:w="835" w:type="dxa"/>
            <w:tcBorders>
              <w:top w:val="nil"/>
              <w:left w:val="nil"/>
              <w:bottom w:val="single" w:sz="4" w:space="0" w:color="auto"/>
              <w:right w:val="single" w:sz="4" w:space="0" w:color="auto"/>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nil"/>
              <w:bottom w:val="single" w:sz="4" w:space="0" w:color="auto"/>
              <w:right w:val="single" w:sz="4"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28 826,70700</w:t>
            </w:r>
          </w:p>
        </w:tc>
        <w:tc>
          <w:tcPr>
            <w:tcW w:w="1559" w:type="dxa"/>
            <w:tcBorders>
              <w:top w:val="nil"/>
              <w:left w:val="nil"/>
              <w:bottom w:val="single" w:sz="4" w:space="0" w:color="auto"/>
              <w:right w:val="single" w:sz="4"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32 625,90700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28 826,70700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32 625,90700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28 826,70700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32 625,90700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обеспечение функций органов местного самоуправления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2 537,60000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2 537,60000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2 537,60000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2 537,60000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2 537,60000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2 537,60000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Образование и организация деятельности комиссий по делам несовершеннолетних и защите их прав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1 652,00000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1 679,50000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1 321,60000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1 343,60000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1 321,60000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1 343,60000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330,40000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335,90000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330,40000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335,90000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2 252,90000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2 340,80000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1 847,40000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1 871,90000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1 847,40000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1 871,90000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405,50000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468,90000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405,50000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468,90000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7,58000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7,80000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4,28000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4,28000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Субвенции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530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423,85200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430,96080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353,21000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359,13400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353,21000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359,13400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70,64200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71,82680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70,64200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71,82680</w:t>
            </w:r>
          </w:p>
        </w:tc>
      </w:tr>
      <w:tr w:rsidR="007227F2" w:rsidRPr="007227F2" w:rsidTr="007227F2">
        <w:trPr>
          <w:trHeight w:val="99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133,80000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135,80000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107,04000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108,64000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107,04000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108,64000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26,76000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27,16000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26,76000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27,16000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4 408,80000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4 422,10000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3 391,40000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3 417,90000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3 391,40000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3 417,90000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1 017,40000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1 004,20000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1 017,40000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1 004,20000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Судебная система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300,80000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62,60000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300,80000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62,60000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300,80000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62,60000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300,80000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62,60000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2 466,70000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2 466,70000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выплаты по оплате труда работников органов местного самоуправления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1 532,90000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1 532,90000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1 532,90000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1 532,90000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1 532,90000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1 532,90000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обеспечение функций органов местного самоуправления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Руководитель контрольно-ревизионной комиссии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921,80000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921,80000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921,80000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921,80000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921,80000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921,80000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Другие общегосударственные вопросы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39 567,78500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77 299,27000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Учреждение выполняющее административно-хозяйственные функции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19 934,00000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21 927,30000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18 790,53500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21 927,30000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18 790,53500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21 927,30000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1 143,46500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1 143,46500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19 533,78500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55 371,97000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19 461,24100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55 371,97000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19 461,24100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55 371,97000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72,54400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72,54400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НАЦИОНАЛЬНАЯ ОБОРОНА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3 111,21216</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3 235,73779</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Мобилизационная и вневойсковая подготовка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3 111,21216</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3 235,73779</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первичного воинского учета на территориях, где отсутствуют военные комиссариаты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3 111,21216</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3 235,73779</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3 111,21216</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3 235,73779</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Субвенции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530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3 111,21216</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3 235,73779</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НАЦИОНАЛЬНАЯ БЕЗОПАСНОСТЬ И ПРАВООХРАНИТЕЛЬНАЯ ДЕЯТЕЛЬНОСТЬ</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2 118,30000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2 330,10000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2 118,30000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2 330,10000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Учреждения по обеспечению безопасности жизнедеятельности населения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2 118,30000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2 330,10000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2 114,30000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2 330,10000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2 114,30000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2 330,10000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НАЦИОНАЛЬНАЯ ЭКОНОМИКА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68 987,40000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93 678,40000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Дорожное хозяйство (дорожные фонды)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68 987,40000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89 596,70000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18 870,50000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19 166,40000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18 870,50000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19 166,40000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18 870,50000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19 166,40000</w:t>
            </w:r>
          </w:p>
        </w:tc>
      </w:tr>
      <w:tr w:rsidR="007227F2" w:rsidRPr="007227F2" w:rsidTr="007227F2">
        <w:trPr>
          <w:trHeight w:val="17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Реализация мероприятий муниципальной программы «Повышение безопасности дорожного </w:t>
            </w:r>
            <w:proofErr w:type="gramStart"/>
            <w:r w:rsidRPr="007227F2">
              <w:rPr>
                <w:b/>
                <w:bCs/>
                <w:sz w:val="16"/>
                <w:szCs w:val="16"/>
                <w:lang w:eastAsia="ru-RU"/>
              </w:rPr>
              <w:t>движения  по</w:t>
            </w:r>
            <w:proofErr w:type="gramEnd"/>
            <w:r w:rsidRPr="007227F2">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50 000,00000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69 984,00000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11 569,11500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44 182,20000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11 569,11500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44 182,20000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38 430,88500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25 801,80000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38 430,88500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25 801,80000</w:t>
            </w:r>
          </w:p>
        </w:tc>
      </w:tr>
      <w:tr w:rsidR="007227F2" w:rsidRPr="007227F2" w:rsidTr="007227F2">
        <w:trPr>
          <w:trHeight w:val="216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20.0.00.S0760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116,90000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446,30000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20.0.00.S0760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116,90000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446,30000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20.0.00.S0760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116,90000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446,30000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Связь и информатика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4 081,70000</w:t>
            </w:r>
          </w:p>
        </w:tc>
      </w:tr>
      <w:tr w:rsidR="007227F2" w:rsidRPr="007227F2" w:rsidTr="007227F2">
        <w:trPr>
          <w:trHeight w:val="824"/>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7227F2">
              <w:rPr>
                <w:b/>
                <w:bCs/>
                <w:sz w:val="16"/>
                <w:szCs w:val="16"/>
                <w:lang w:eastAsia="ru-RU"/>
              </w:rPr>
              <w:t>области  государственной</w:t>
            </w:r>
            <w:proofErr w:type="gramEnd"/>
            <w:r w:rsidRPr="007227F2">
              <w:rPr>
                <w:b/>
                <w:bCs/>
                <w:sz w:val="16"/>
                <w:szCs w:val="16"/>
                <w:lang w:eastAsia="ru-RU"/>
              </w:rPr>
              <w:t xml:space="preserve"> программы Новосибирской области "Цифровая трансформация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88.0.D2.70570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4 000,00000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88.0.D2.70570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4 000,00000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88.0.D2.70570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4 000,00000</w:t>
            </w:r>
          </w:p>
        </w:tc>
      </w:tr>
      <w:tr w:rsidR="007227F2" w:rsidRPr="007227F2" w:rsidTr="007227F2">
        <w:trPr>
          <w:trHeight w:val="766"/>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88.0.D2.S0570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81,70000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88.0.D2.S0570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81,70000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88.0.D2.S0570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81,70000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ЖИЛИЩНО-КОММУНАЛЬНОЕ ХОЗЯЙСТВО</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36 898,00000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35 288,50000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Жилищное хозяйство</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11 157,50000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11 157,60000</w:t>
            </w:r>
          </w:p>
        </w:tc>
      </w:tr>
      <w:tr w:rsidR="007227F2" w:rsidRPr="007227F2" w:rsidTr="007227F2">
        <w:trPr>
          <w:trHeight w:val="843"/>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3 187,90000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Капитальные вложения в объекты государственной (муниципальной) собственности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3 187,90000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3 187,90000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11 157,50000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7 969,70000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Капитальные вложения в объекты государственной (муниципальной) собственности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11 157,50000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7 969,70000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11 157,50000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7 969,70000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Коммунальное хозяйство</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1 599,00000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1 599,00000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Капитальные вложения в объекты государственной (муниципальной) собственности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1 599,00000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1 599,00000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Благоустройство</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24 141,50000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24 130,90000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497,20000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486,60000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497,20000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486,60000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497,20000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486,60000</w:t>
            </w:r>
          </w:p>
        </w:tc>
      </w:tr>
      <w:tr w:rsidR="007227F2" w:rsidRPr="007227F2" w:rsidTr="007227F2">
        <w:trPr>
          <w:trHeight w:val="138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7 128,10000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7 128,10000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7 128,10000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7 128,10000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7 128,10000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7 128,10000</w:t>
            </w:r>
          </w:p>
        </w:tc>
      </w:tr>
      <w:tr w:rsidR="007227F2" w:rsidRPr="007227F2" w:rsidTr="007227F2">
        <w:trPr>
          <w:trHeight w:val="138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16 516,20000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16 516,20000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16 516,20000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16 516,20000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16 516,20000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16 516,20000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ОБРАЗОВАНИЕ</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1 119 533,48500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1 114 134,03000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Дошкольное образование</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176 632,02500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182 960,60000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126 753,70000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125 282,30000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125 282,30000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1 471,40000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1 471,40000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Социальная поддержка отдельных категорий детей, обучающихся в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130,70000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Детские дошкольные учреждения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49 747,62500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2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49 259,00000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49 259,00000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488,62500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488,62500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Социальная поддержка отдельных категорий детей, обучающихся в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130,70000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130,70000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Детские дошкольные учреждения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49 259,00000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49 259,00000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49 259,00000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133 570,90000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132 099,50000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132 099,50000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1 471,40000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1 471,40000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Общее образование</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869 707,11200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857 027,00000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1 851,40000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1 437,36400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1 437,36400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414,03600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414,03600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43 309,70000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33 703,43600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33 703,43600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9 606,26400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9 606,26400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77 852,70000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69 631,50000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69 631,50000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668,60000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668,60000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7 552,60000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7 552,60000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Реализация основных общеобразовательных программ в муниципальных общеобразовательных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456 354,90000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349 804,10000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349 804,10000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9 013,90000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9 013,90000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97 536,90000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97 536,90000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Социальная поддержка отдельных категорий детей, обучающихся в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18 869,50000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13 547,20000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13 547,20000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5 322,30000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5 322,30000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Школы-детские сады, школы начальные, неполные средние и средние</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179 452,31200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148 876,60000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148 876,60000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972,09500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972,09500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29 603,61700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29 603,61700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11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15 816,90000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12 856,70000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12 856,70000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2 934,70000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2 934,70000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25,50000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25,50000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38 766,40000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26 558,31983</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26 558,31983</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12 208,08017</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12 208,08017</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51.0.E1.51691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8 004,10000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160,10000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8 004,10000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160,10000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8 004,10000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160,10000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7227F2">
              <w:rPr>
                <w:b/>
                <w:bCs/>
                <w:sz w:val="16"/>
                <w:szCs w:val="16"/>
                <w:lang w:eastAsia="ru-RU"/>
              </w:rPr>
              <w:t>навыков  (</w:t>
            </w:r>
            <w:proofErr w:type="gramEnd"/>
            <w:r w:rsidRPr="007227F2">
              <w:rPr>
                <w:b/>
                <w:bCs/>
                <w:sz w:val="16"/>
                <w:szCs w:val="16"/>
                <w:lang w:eastAsia="ru-RU"/>
              </w:rPr>
              <w:t>брендирование центров "Точка роста")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51.0.E1.51692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11 451,00000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97,50000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11 451,00000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11 451,00000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97,50000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Социальная поддержка отдельных категорий детей, обучающихся в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18 869,50000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13 547,20000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13 547,20000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5 322,30000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88.0.00.03349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5 322,30000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1 890,50000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1 476,46400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1 476,46400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414,03600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414,03600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Содействие создания новых мест в образовательных организациях </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88.0.00.03920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16 100,00000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88.0.00.03920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16 100,00000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88.0.00.03920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16 100,00000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Школы-детские сады, школы начальные, неполные средние и средние</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178 101,40000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148 876,60000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148 876,60000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29 224,80000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29 224,80000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43 309,70000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33 703,43600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33 703,43600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9 606,26400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88.0.00.53030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9 606,26400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77 852,70000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69 631,50000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69 631,50000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668,60000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668,60000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7 552,60000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88.0.00.70110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7 552,60000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469 321,50000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362 770,70000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362 770,70000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9 013,90000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9 013,90000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97 536,90000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97 536,90000</w:t>
            </w:r>
          </w:p>
        </w:tc>
      </w:tr>
      <w:tr w:rsidR="007227F2" w:rsidRPr="007227F2" w:rsidTr="007227F2">
        <w:trPr>
          <w:trHeight w:val="11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16 037,20000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13 077,00000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13 077,00000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2 934,70000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2 934,70000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25,50000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25,50000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38 766,40000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26 558,31983</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26 558,31983</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12 208,08017</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88.0.00.L3040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12 208,08017</w:t>
            </w:r>
          </w:p>
        </w:tc>
      </w:tr>
      <w:tr w:rsidR="007227F2" w:rsidRPr="007227F2" w:rsidTr="007227F2">
        <w:trPr>
          <w:trHeight w:val="157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88.0.00.S3920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328,60000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88.0.00.S3920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328,60000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88.0.00.S3920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328,60000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88.0.E1.51691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7 842,50000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88.0.E1.51691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7 842,50000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88.0.E1.51691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7 842,50000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7227F2">
              <w:rPr>
                <w:b/>
                <w:bCs/>
                <w:sz w:val="16"/>
                <w:szCs w:val="16"/>
                <w:lang w:eastAsia="ru-RU"/>
              </w:rPr>
              <w:t>навыков  (</w:t>
            </w:r>
            <w:proofErr w:type="gramEnd"/>
            <w:r w:rsidRPr="007227F2">
              <w:rPr>
                <w:b/>
                <w:bCs/>
                <w:sz w:val="16"/>
                <w:szCs w:val="16"/>
                <w:lang w:eastAsia="ru-RU"/>
              </w:rPr>
              <w:t>брендирование центров "Точка роста")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88.0.E1.51692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4 778,00000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88.0.E1.51692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4 778,00000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88.0.E1.51692</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4 778,00000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88.0.E2.50970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1 549,60000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88.0.E2.50970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1 549,60000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88.0.E2.50970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1 549,60000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Дополнительное образование детей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67 281,01800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68 233,10000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Учреждения по внешкольной работе с детьми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44 924,65700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44 924,65700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44 924,65700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51.0.03.04250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11 318,46100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11 318,46100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11 318,46100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Учреждения по внешкольной работе с детьми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8 719,66100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68 233,10000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8 719,66100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68 233,10000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8 719,66100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68 233,10000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2 318,23900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2 318,23900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88.0.00.04250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2 318,23900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Молодежная политика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5 913,33000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5 913,33000</w:t>
            </w:r>
          </w:p>
        </w:tc>
      </w:tr>
      <w:tr w:rsidR="007227F2" w:rsidRPr="007227F2" w:rsidTr="007227F2">
        <w:trPr>
          <w:trHeight w:val="79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22,10000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22,10000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22,10000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оздоровлению детей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5 773,40000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5 773,40000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5 773,40000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5 773,40000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5 773,40000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5 773,40000</w:t>
            </w:r>
          </w:p>
        </w:tc>
      </w:tr>
      <w:tr w:rsidR="007227F2" w:rsidRPr="007227F2" w:rsidTr="007227F2">
        <w:trPr>
          <w:trHeight w:val="1028"/>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88.0.00.S0359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117,83000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117,83000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88.0.00.S0359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117,83000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117,83000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88.0.00.S0359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117,83000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117,83000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КУЛЬТУРА, КИНЕМАТОГРАФИЯ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32 121,30000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35 172,00000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Культура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32 121,30000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35 172,00000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Дворцы и дома культуры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88.0.00.04400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10 610,20000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11 671,20000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88.0.00.04400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10 610,20000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11 671,20000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88.0.00.04400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10 610,20000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11 671,20000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Библиотеки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88.0.00.04420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19 897,20000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21 886,90000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88.0.00.04420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19 897,20000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21 886,90000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88.0.00.04420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19 897,20000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21 886,90000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88.0.00.L4670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1 613,90000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1 613,90000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88.0.00.L4670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1 613,90000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1 613,90000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88.0.00.L4670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1 613,90000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1 613,90000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СОЦИАЛЬНАЯ ПОЛИТИКА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170 103,62770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173 392,50122</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Социальное обслуживание населения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48 208,00000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48 941,80000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42 881,50000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43 615,30000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10 952,40000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11 242,40000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10 952,40000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11 242,40000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2 834,60000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2 834,60000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2 834,60000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2 834,60000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29 081,50000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29 525,30000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29 081,50000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29 525,30000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13,00000</w:t>
            </w:r>
          </w:p>
        </w:tc>
      </w:tr>
      <w:tr w:rsidR="007227F2" w:rsidRPr="007227F2" w:rsidTr="007227F2">
        <w:trPr>
          <w:trHeight w:val="11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5 326,50000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5 326,50000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5 326,50000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5 326,50000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5 326,50000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5 326,50000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Социальное обеспечение населения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3 392,62770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2 661,30122</w:t>
            </w:r>
          </w:p>
        </w:tc>
      </w:tr>
      <w:tr w:rsidR="007227F2" w:rsidRPr="007227F2" w:rsidTr="007227F2">
        <w:trPr>
          <w:trHeight w:val="99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1 524,37745</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1 524,37745</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1 524,37745</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1193"/>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1 485,45025</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1 485,45025</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1 485,45025</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r>
      <w:tr w:rsidR="007227F2" w:rsidRPr="007227F2" w:rsidTr="00A5628C">
        <w:trPr>
          <w:trHeight w:val="626"/>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88.0.00.51350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880,50000</w:t>
            </w:r>
          </w:p>
        </w:tc>
      </w:tr>
      <w:tr w:rsidR="007227F2" w:rsidRPr="007227F2" w:rsidTr="00A5628C">
        <w:trPr>
          <w:trHeight w:val="167"/>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88.0.00.51350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880,50000</w:t>
            </w:r>
          </w:p>
        </w:tc>
      </w:tr>
      <w:tr w:rsidR="007227F2" w:rsidRPr="007227F2" w:rsidTr="00A5628C">
        <w:trPr>
          <w:trHeight w:val="256"/>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88.0.00.51350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880,50000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88.0.00.70360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382,80000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382,80000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88.0.00.70360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382,80000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382,80000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88.0.00.70360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382,80000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382,80000</w:t>
            </w:r>
          </w:p>
        </w:tc>
      </w:tr>
      <w:tr w:rsidR="007227F2" w:rsidRPr="007227F2" w:rsidTr="00A5628C">
        <w:trPr>
          <w:trHeight w:val="143"/>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Обеспечение жильем молодых семей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88.0.00.L4979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1 398,00122</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88.0.00.L4979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1 398,00122</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88.0.00.L4979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0,00000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1 398,00122</w:t>
            </w:r>
          </w:p>
        </w:tc>
      </w:tr>
      <w:tr w:rsidR="007227F2" w:rsidRPr="007227F2" w:rsidTr="00A5628C">
        <w:trPr>
          <w:trHeight w:val="243"/>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Охрана семьи и детства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118 503,00000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121 789,40000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118 503,00000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121 789,40000</w:t>
            </w:r>
          </w:p>
        </w:tc>
      </w:tr>
      <w:tr w:rsidR="007227F2" w:rsidRPr="007227F2" w:rsidTr="007227F2">
        <w:trPr>
          <w:trHeight w:val="85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29 246,40000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30 185,60000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29 246,40000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30 185,60000</w:t>
            </w:r>
          </w:p>
        </w:tc>
      </w:tr>
      <w:tr w:rsidR="007227F2" w:rsidRPr="007227F2" w:rsidTr="00A5628C">
        <w:trPr>
          <w:trHeight w:val="373"/>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16 349,49000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16 349,49000</w:t>
            </w:r>
          </w:p>
        </w:tc>
      </w:tr>
      <w:tr w:rsidR="007227F2" w:rsidRPr="007227F2" w:rsidTr="00A5628C">
        <w:trPr>
          <w:trHeight w:val="352"/>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16 349,49000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16 349,49000</w:t>
            </w:r>
          </w:p>
        </w:tc>
      </w:tr>
      <w:tr w:rsidR="007227F2" w:rsidRPr="007227F2" w:rsidTr="00A5628C">
        <w:trPr>
          <w:trHeight w:val="188"/>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71 649,50000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73 996,70000</w:t>
            </w:r>
          </w:p>
        </w:tc>
      </w:tr>
      <w:tr w:rsidR="007227F2" w:rsidRPr="007227F2" w:rsidTr="007227F2">
        <w:trPr>
          <w:trHeight w:val="43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71 649,50000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73 996,70000</w:t>
            </w:r>
          </w:p>
        </w:tc>
      </w:tr>
      <w:tr w:rsidR="007227F2" w:rsidRPr="007227F2" w:rsidTr="00A5628C">
        <w:trPr>
          <w:trHeight w:val="156"/>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1 257,61000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1 257,61000</w:t>
            </w:r>
          </w:p>
        </w:tc>
      </w:tr>
      <w:tr w:rsidR="007227F2" w:rsidRPr="007227F2" w:rsidTr="00A5628C">
        <w:trPr>
          <w:trHeight w:val="14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1 257,61000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1 257,61000</w:t>
            </w:r>
          </w:p>
        </w:tc>
      </w:tr>
      <w:tr w:rsidR="007227F2" w:rsidRPr="007227F2" w:rsidTr="007227F2">
        <w:trPr>
          <w:trHeight w:val="600"/>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МЕЖБЮДЖЕТНЫЕ ТРАНСФЕРТЫ ОБЩЕГО ХАРАКТЕРА БЮДЖЕТАМ БЮДЖЕТНОЙ СИСТЕМЫ РОССИЙСКОЙ ФЕДЕРАЦИИ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63 264,10000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92 661,60000</w:t>
            </w:r>
          </w:p>
        </w:tc>
      </w:tr>
      <w:tr w:rsidR="007227F2" w:rsidRPr="007227F2" w:rsidTr="00A5628C">
        <w:trPr>
          <w:trHeight w:val="513"/>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63 264,10000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92 661,60000</w:t>
            </w:r>
          </w:p>
        </w:tc>
      </w:tr>
      <w:tr w:rsidR="007227F2" w:rsidRPr="007227F2" w:rsidTr="007227F2">
        <w:trPr>
          <w:trHeight w:val="40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Выравнивание бюджетной обеспеченнности поселений за счет средств областного бюджета</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63 264,10000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92 661,60000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63 264,10000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92 661,60000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Дотации</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510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63 264,10000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92 661,60000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Условно утвержденные расходы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10 979,79000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24 766,06000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Условно утвержденные расходы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99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10 979,79000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24 766,06000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b/>
                <w:bCs/>
                <w:sz w:val="16"/>
                <w:szCs w:val="16"/>
                <w:lang w:eastAsia="ru-RU"/>
              </w:rPr>
            </w:pPr>
            <w:r w:rsidRPr="007227F2">
              <w:rPr>
                <w:b/>
                <w:bCs/>
                <w:sz w:val="16"/>
                <w:szCs w:val="16"/>
                <w:lang w:eastAsia="ru-RU"/>
              </w:rPr>
              <w:t>Условно утвержденные расходы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99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88.0.00.09990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10 979,79000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24 766,06000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Условно утвержденные расходы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99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88.0.00.09990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900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10 979,79000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24 766,06000</w:t>
            </w:r>
          </w:p>
        </w:tc>
      </w:tr>
      <w:tr w:rsidR="007227F2" w:rsidRPr="007227F2" w:rsidTr="007227F2">
        <w:trPr>
          <w:trHeight w:val="285"/>
        </w:trPr>
        <w:tc>
          <w:tcPr>
            <w:tcW w:w="4253" w:type="dxa"/>
            <w:tcBorders>
              <w:top w:val="nil"/>
              <w:left w:val="single" w:sz="8" w:space="0" w:color="auto"/>
              <w:bottom w:val="single" w:sz="4" w:space="0" w:color="auto"/>
              <w:right w:val="nil"/>
            </w:tcBorders>
            <w:shd w:val="clear" w:color="auto" w:fill="auto"/>
            <w:vAlign w:val="bottom"/>
            <w:hideMark/>
          </w:tcPr>
          <w:p w:rsidR="007227F2" w:rsidRPr="007227F2" w:rsidRDefault="007227F2" w:rsidP="007227F2">
            <w:pPr>
              <w:suppressAutoHyphens w:val="0"/>
              <w:rPr>
                <w:sz w:val="16"/>
                <w:szCs w:val="16"/>
                <w:lang w:eastAsia="ru-RU"/>
              </w:rPr>
            </w:pPr>
            <w:r w:rsidRPr="007227F2">
              <w:rPr>
                <w:sz w:val="16"/>
                <w:szCs w:val="16"/>
                <w:lang w:eastAsia="ru-RU"/>
              </w:rPr>
              <w:t>Условно утвержденные расходы</w:t>
            </w:r>
          </w:p>
        </w:tc>
        <w:tc>
          <w:tcPr>
            <w:tcW w:w="734"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99</w:t>
            </w:r>
          </w:p>
        </w:tc>
        <w:tc>
          <w:tcPr>
            <w:tcW w:w="1257"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88.0.00.09990</w:t>
            </w:r>
          </w:p>
        </w:tc>
        <w:tc>
          <w:tcPr>
            <w:tcW w:w="835" w:type="dxa"/>
            <w:tcBorders>
              <w:top w:val="nil"/>
              <w:left w:val="single" w:sz="4" w:space="0" w:color="auto"/>
              <w:bottom w:val="single" w:sz="4"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990</w:t>
            </w:r>
          </w:p>
        </w:tc>
        <w:tc>
          <w:tcPr>
            <w:tcW w:w="1291" w:type="dxa"/>
            <w:tcBorders>
              <w:top w:val="nil"/>
              <w:left w:val="single" w:sz="4" w:space="0" w:color="auto"/>
              <w:bottom w:val="single" w:sz="4" w:space="0" w:color="auto"/>
              <w:right w:val="nil"/>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10 979,79000</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24 766,06000</w:t>
            </w:r>
          </w:p>
        </w:tc>
      </w:tr>
      <w:tr w:rsidR="007227F2" w:rsidRPr="007227F2" w:rsidTr="007227F2">
        <w:trPr>
          <w:trHeight w:val="255"/>
        </w:trPr>
        <w:tc>
          <w:tcPr>
            <w:tcW w:w="4253" w:type="dxa"/>
            <w:tcBorders>
              <w:top w:val="single" w:sz="8" w:space="0" w:color="auto"/>
              <w:left w:val="single" w:sz="8" w:space="0" w:color="auto"/>
              <w:bottom w:val="single" w:sz="8" w:space="0" w:color="auto"/>
              <w:right w:val="nil"/>
            </w:tcBorders>
            <w:shd w:val="clear" w:color="auto" w:fill="auto"/>
            <w:noWrap/>
            <w:vAlign w:val="bottom"/>
            <w:hideMark/>
          </w:tcPr>
          <w:p w:rsidR="007227F2" w:rsidRPr="007227F2" w:rsidRDefault="007227F2" w:rsidP="007227F2">
            <w:pPr>
              <w:suppressAutoHyphens w:val="0"/>
              <w:jc w:val="center"/>
              <w:rPr>
                <w:sz w:val="16"/>
                <w:szCs w:val="16"/>
                <w:lang w:eastAsia="ru-RU"/>
              </w:rPr>
            </w:pPr>
            <w:r w:rsidRPr="007227F2">
              <w:rPr>
                <w:sz w:val="16"/>
                <w:szCs w:val="16"/>
                <w:lang w:eastAsia="ru-RU"/>
              </w:rPr>
              <w:t>Итого</w:t>
            </w:r>
          </w:p>
        </w:tc>
        <w:tc>
          <w:tcPr>
            <w:tcW w:w="734" w:type="dxa"/>
            <w:tcBorders>
              <w:top w:val="single" w:sz="8" w:space="0" w:color="auto"/>
              <w:left w:val="nil"/>
              <w:bottom w:val="single" w:sz="8" w:space="0" w:color="auto"/>
              <w:right w:val="nil"/>
            </w:tcBorders>
            <w:shd w:val="clear" w:color="auto" w:fill="auto"/>
            <w:noWrap/>
            <w:vAlign w:val="bottom"/>
            <w:hideMark/>
          </w:tcPr>
          <w:p w:rsidR="007227F2" w:rsidRPr="007227F2" w:rsidRDefault="007227F2" w:rsidP="007227F2">
            <w:pPr>
              <w:suppressAutoHyphens w:val="0"/>
              <w:rPr>
                <w:sz w:val="16"/>
                <w:szCs w:val="16"/>
                <w:lang w:eastAsia="ru-RU"/>
              </w:rPr>
            </w:pPr>
            <w:r w:rsidRPr="007227F2">
              <w:rPr>
                <w:sz w:val="16"/>
                <w:szCs w:val="16"/>
                <w:lang w:eastAsia="ru-RU"/>
              </w:rPr>
              <w:t> </w:t>
            </w:r>
          </w:p>
        </w:tc>
        <w:tc>
          <w:tcPr>
            <w:tcW w:w="986" w:type="dxa"/>
            <w:tcBorders>
              <w:top w:val="single" w:sz="8" w:space="0" w:color="auto"/>
              <w:left w:val="nil"/>
              <w:bottom w:val="single" w:sz="8" w:space="0" w:color="auto"/>
              <w:right w:val="nil"/>
            </w:tcBorders>
            <w:shd w:val="clear" w:color="auto" w:fill="auto"/>
            <w:noWrap/>
            <w:vAlign w:val="bottom"/>
            <w:hideMark/>
          </w:tcPr>
          <w:p w:rsidR="007227F2" w:rsidRPr="007227F2" w:rsidRDefault="007227F2" w:rsidP="007227F2">
            <w:pPr>
              <w:suppressAutoHyphens w:val="0"/>
              <w:rPr>
                <w:sz w:val="16"/>
                <w:szCs w:val="16"/>
                <w:lang w:eastAsia="ru-RU"/>
              </w:rPr>
            </w:pPr>
            <w:r w:rsidRPr="007227F2">
              <w:rPr>
                <w:sz w:val="16"/>
                <w:szCs w:val="16"/>
                <w:lang w:eastAsia="ru-RU"/>
              </w:rPr>
              <w:t> </w:t>
            </w:r>
          </w:p>
        </w:tc>
        <w:tc>
          <w:tcPr>
            <w:tcW w:w="1257" w:type="dxa"/>
            <w:tcBorders>
              <w:top w:val="single" w:sz="8" w:space="0" w:color="auto"/>
              <w:left w:val="nil"/>
              <w:bottom w:val="single" w:sz="8" w:space="0" w:color="auto"/>
              <w:right w:val="nil"/>
            </w:tcBorders>
            <w:shd w:val="clear" w:color="auto" w:fill="auto"/>
            <w:noWrap/>
            <w:vAlign w:val="bottom"/>
            <w:hideMark/>
          </w:tcPr>
          <w:p w:rsidR="007227F2" w:rsidRPr="007227F2" w:rsidRDefault="007227F2" w:rsidP="007227F2">
            <w:pPr>
              <w:suppressAutoHyphens w:val="0"/>
              <w:rPr>
                <w:sz w:val="16"/>
                <w:szCs w:val="16"/>
                <w:lang w:eastAsia="ru-RU"/>
              </w:rPr>
            </w:pPr>
            <w:r w:rsidRPr="007227F2">
              <w:rPr>
                <w:sz w:val="16"/>
                <w:szCs w:val="16"/>
                <w:lang w:eastAsia="ru-RU"/>
              </w:rPr>
              <w:t> </w:t>
            </w:r>
          </w:p>
        </w:tc>
        <w:tc>
          <w:tcPr>
            <w:tcW w:w="835" w:type="dxa"/>
            <w:tcBorders>
              <w:top w:val="single" w:sz="8" w:space="0" w:color="auto"/>
              <w:left w:val="nil"/>
              <w:bottom w:val="single" w:sz="8" w:space="0" w:color="auto"/>
              <w:right w:val="nil"/>
            </w:tcBorders>
            <w:shd w:val="clear" w:color="auto" w:fill="auto"/>
            <w:noWrap/>
            <w:vAlign w:val="bottom"/>
            <w:hideMark/>
          </w:tcPr>
          <w:p w:rsidR="007227F2" w:rsidRPr="007227F2" w:rsidRDefault="007227F2" w:rsidP="007227F2">
            <w:pPr>
              <w:suppressAutoHyphens w:val="0"/>
              <w:rPr>
                <w:sz w:val="16"/>
                <w:szCs w:val="16"/>
                <w:lang w:eastAsia="ru-RU"/>
              </w:rPr>
            </w:pPr>
            <w:r w:rsidRPr="007227F2">
              <w:rPr>
                <w:sz w:val="16"/>
                <w:szCs w:val="16"/>
                <w:lang w:eastAsia="ru-RU"/>
              </w:rPr>
              <w:t> </w:t>
            </w:r>
          </w:p>
        </w:tc>
        <w:tc>
          <w:tcPr>
            <w:tcW w:w="12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1 594 294,37186</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1 703 487,09981</w:t>
            </w:r>
          </w:p>
        </w:tc>
      </w:tr>
    </w:tbl>
    <w:p w:rsidR="00715083" w:rsidRPr="007227F2" w:rsidRDefault="00715083" w:rsidP="004F2E98">
      <w:pPr>
        <w:jc w:val="center"/>
        <w:rPr>
          <w:b/>
          <w:sz w:val="16"/>
          <w:szCs w:val="16"/>
        </w:rPr>
      </w:pPr>
    </w:p>
    <w:tbl>
      <w:tblPr>
        <w:tblW w:w="11005" w:type="dxa"/>
        <w:tblLook w:val="04A0" w:firstRow="1" w:lastRow="0" w:firstColumn="1" w:lastColumn="0" w:noHBand="0" w:noVBand="1"/>
      </w:tblPr>
      <w:tblGrid>
        <w:gridCol w:w="5245"/>
        <w:gridCol w:w="1840"/>
        <w:gridCol w:w="640"/>
        <w:gridCol w:w="720"/>
        <w:gridCol w:w="600"/>
        <w:gridCol w:w="1960"/>
      </w:tblGrid>
      <w:tr w:rsidR="007227F2" w:rsidRPr="007227F2" w:rsidTr="007227F2">
        <w:trPr>
          <w:trHeight w:val="300"/>
        </w:trPr>
        <w:tc>
          <w:tcPr>
            <w:tcW w:w="5245"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18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196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roofErr w:type="gramStart"/>
            <w:r w:rsidRPr="007227F2">
              <w:rPr>
                <w:sz w:val="16"/>
                <w:szCs w:val="16"/>
                <w:lang w:eastAsia="ru-RU"/>
              </w:rPr>
              <w:t>Приложение  №</w:t>
            </w:r>
            <w:proofErr w:type="gramEnd"/>
            <w:r w:rsidRPr="007227F2">
              <w:rPr>
                <w:sz w:val="16"/>
                <w:szCs w:val="16"/>
                <w:lang w:eastAsia="ru-RU"/>
              </w:rPr>
              <w:t xml:space="preserve"> 7</w:t>
            </w:r>
          </w:p>
        </w:tc>
      </w:tr>
      <w:tr w:rsidR="007227F2" w:rsidRPr="007227F2" w:rsidTr="007227F2">
        <w:trPr>
          <w:trHeight w:val="300"/>
        </w:trPr>
        <w:tc>
          <w:tcPr>
            <w:tcW w:w="11005" w:type="dxa"/>
            <w:gridSpan w:val="6"/>
            <w:tcBorders>
              <w:top w:val="nil"/>
              <w:left w:val="nil"/>
              <w:bottom w:val="nil"/>
              <w:right w:val="nil"/>
            </w:tcBorders>
            <w:shd w:val="clear" w:color="auto" w:fill="auto"/>
            <w:noWrap/>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к решению восьмой сессии</w:t>
            </w:r>
          </w:p>
        </w:tc>
      </w:tr>
      <w:tr w:rsidR="007227F2" w:rsidRPr="007227F2" w:rsidTr="00A5628C">
        <w:trPr>
          <w:trHeight w:val="202"/>
        </w:trPr>
        <w:tc>
          <w:tcPr>
            <w:tcW w:w="11005" w:type="dxa"/>
            <w:gridSpan w:val="6"/>
            <w:tcBorders>
              <w:top w:val="nil"/>
              <w:left w:val="nil"/>
              <w:bottom w:val="nil"/>
              <w:right w:val="nil"/>
            </w:tcBorders>
            <w:shd w:val="clear" w:color="auto" w:fill="auto"/>
            <w:noWrap/>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 xml:space="preserve">Совета депутатов Тогучинского </w:t>
            </w:r>
            <w:proofErr w:type="gramStart"/>
            <w:r w:rsidRPr="007227F2">
              <w:rPr>
                <w:sz w:val="16"/>
                <w:szCs w:val="16"/>
                <w:lang w:eastAsia="ru-RU"/>
              </w:rPr>
              <w:t>района  Новосибирской</w:t>
            </w:r>
            <w:proofErr w:type="gramEnd"/>
            <w:r w:rsidRPr="007227F2">
              <w:rPr>
                <w:sz w:val="16"/>
                <w:szCs w:val="16"/>
                <w:lang w:eastAsia="ru-RU"/>
              </w:rPr>
              <w:t xml:space="preserve"> области четвертого созыва № 44</w:t>
            </w:r>
          </w:p>
        </w:tc>
      </w:tr>
      <w:tr w:rsidR="007227F2" w:rsidRPr="007227F2" w:rsidTr="00A5628C">
        <w:trPr>
          <w:trHeight w:val="162"/>
        </w:trPr>
        <w:tc>
          <w:tcPr>
            <w:tcW w:w="5245" w:type="dxa"/>
            <w:tcBorders>
              <w:top w:val="nil"/>
              <w:left w:val="nil"/>
              <w:bottom w:val="nil"/>
              <w:right w:val="nil"/>
            </w:tcBorders>
            <w:shd w:val="clear" w:color="auto" w:fill="auto"/>
            <w:noWrap/>
            <w:vAlign w:val="bottom"/>
            <w:hideMark/>
          </w:tcPr>
          <w:p w:rsidR="007227F2" w:rsidRPr="007227F2" w:rsidRDefault="007227F2" w:rsidP="007227F2">
            <w:pPr>
              <w:suppressAutoHyphens w:val="0"/>
              <w:jc w:val="right"/>
              <w:rPr>
                <w:sz w:val="16"/>
                <w:szCs w:val="16"/>
                <w:lang w:eastAsia="ru-RU"/>
              </w:rPr>
            </w:pPr>
          </w:p>
        </w:tc>
        <w:tc>
          <w:tcPr>
            <w:tcW w:w="18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196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r w:rsidRPr="007227F2">
              <w:rPr>
                <w:sz w:val="16"/>
                <w:szCs w:val="16"/>
                <w:lang w:eastAsia="ru-RU"/>
              </w:rPr>
              <w:t xml:space="preserve"> от 26.03.2021 года</w:t>
            </w:r>
          </w:p>
        </w:tc>
      </w:tr>
      <w:tr w:rsidR="007227F2" w:rsidRPr="007227F2" w:rsidTr="007227F2">
        <w:trPr>
          <w:trHeight w:val="230"/>
        </w:trPr>
        <w:tc>
          <w:tcPr>
            <w:tcW w:w="11005" w:type="dxa"/>
            <w:gridSpan w:val="6"/>
            <w:tcBorders>
              <w:top w:val="nil"/>
              <w:left w:val="nil"/>
              <w:bottom w:val="nil"/>
              <w:right w:val="nil"/>
            </w:tcBorders>
            <w:shd w:val="clear" w:color="auto" w:fill="auto"/>
            <w:hideMark/>
          </w:tcPr>
          <w:p w:rsidR="007227F2" w:rsidRPr="007227F2" w:rsidRDefault="007227F2" w:rsidP="007227F2">
            <w:pPr>
              <w:suppressAutoHyphens w:val="0"/>
              <w:jc w:val="right"/>
              <w:rPr>
                <w:sz w:val="16"/>
                <w:szCs w:val="16"/>
                <w:lang w:eastAsia="ru-RU"/>
              </w:rPr>
            </w:pPr>
            <w:r w:rsidRPr="007227F2">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7227F2" w:rsidRPr="007227F2" w:rsidTr="00A5628C">
        <w:trPr>
          <w:trHeight w:val="313"/>
        </w:trPr>
        <w:tc>
          <w:tcPr>
            <w:tcW w:w="11005" w:type="dxa"/>
            <w:gridSpan w:val="6"/>
            <w:tcBorders>
              <w:top w:val="nil"/>
              <w:left w:val="nil"/>
              <w:bottom w:val="nil"/>
              <w:right w:val="nil"/>
            </w:tcBorders>
            <w:shd w:val="clear" w:color="auto" w:fill="auto"/>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xml:space="preserve">                </w:t>
            </w:r>
            <w:r w:rsidRPr="007227F2">
              <w:rPr>
                <w:b/>
                <w:bCs/>
                <w:sz w:val="16"/>
                <w:szCs w:val="16"/>
                <w:lang w:eastAsia="ru-RU"/>
              </w:rPr>
              <w:b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год   </w:t>
            </w:r>
          </w:p>
        </w:tc>
      </w:tr>
      <w:tr w:rsidR="007227F2" w:rsidRPr="007227F2" w:rsidTr="00A5628C">
        <w:trPr>
          <w:trHeight w:val="178"/>
        </w:trPr>
        <w:tc>
          <w:tcPr>
            <w:tcW w:w="5245" w:type="dxa"/>
            <w:tcBorders>
              <w:top w:val="nil"/>
              <w:left w:val="nil"/>
              <w:bottom w:val="nil"/>
              <w:right w:val="nil"/>
            </w:tcBorders>
            <w:shd w:val="clear" w:color="auto" w:fill="auto"/>
            <w:noWrap/>
            <w:vAlign w:val="bottom"/>
            <w:hideMark/>
          </w:tcPr>
          <w:p w:rsidR="007227F2" w:rsidRPr="007227F2" w:rsidRDefault="007227F2" w:rsidP="007227F2">
            <w:pPr>
              <w:suppressAutoHyphens w:val="0"/>
              <w:jc w:val="center"/>
              <w:rPr>
                <w:b/>
                <w:bCs/>
                <w:sz w:val="16"/>
                <w:szCs w:val="16"/>
                <w:lang w:eastAsia="ru-RU"/>
              </w:rPr>
            </w:pPr>
          </w:p>
        </w:tc>
        <w:tc>
          <w:tcPr>
            <w:tcW w:w="18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1960" w:type="dxa"/>
            <w:tcBorders>
              <w:top w:val="nil"/>
              <w:left w:val="nil"/>
              <w:bottom w:val="nil"/>
              <w:right w:val="nil"/>
            </w:tcBorders>
            <w:shd w:val="clear" w:color="auto" w:fill="auto"/>
            <w:noWrap/>
            <w:vAlign w:val="bottom"/>
            <w:hideMark/>
          </w:tcPr>
          <w:p w:rsidR="007227F2" w:rsidRPr="007227F2" w:rsidRDefault="007227F2" w:rsidP="007227F2">
            <w:pPr>
              <w:suppressAutoHyphens w:val="0"/>
              <w:jc w:val="right"/>
              <w:rPr>
                <w:rFonts w:ascii="Arial" w:hAnsi="Arial" w:cs="Arial"/>
                <w:sz w:val="16"/>
                <w:szCs w:val="16"/>
                <w:lang w:eastAsia="ru-RU"/>
              </w:rPr>
            </w:pPr>
            <w:r w:rsidRPr="007227F2">
              <w:rPr>
                <w:rFonts w:ascii="Arial" w:hAnsi="Arial" w:cs="Arial"/>
                <w:sz w:val="16"/>
                <w:szCs w:val="16"/>
                <w:lang w:eastAsia="ru-RU"/>
              </w:rPr>
              <w:t>таблица 1</w:t>
            </w:r>
          </w:p>
        </w:tc>
      </w:tr>
      <w:tr w:rsidR="007227F2" w:rsidRPr="007227F2" w:rsidTr="007227F2">
        <w:trPr>
          <w:trHeight w:val="255"/>
        </w:trPr>
        <w:tc>
          <w:tcPr>
            <w:tcW w:w="5245" w:type="dxa"/>
            <w:tcBorders>
              <w:top w:val="nil"/>
              <w:left w:val="nil"/>
              <w:bottom w:val="nil"/>
              <w:right w:val="nil"/>
            </w:tcBorders>
            <w:shd w:val="clear" w:color="auto" w:fill="auto"/>
            <w:noWrap/>
            <w:vAlign w:val="bottom"/>
            <w:hideMark/>
          </w:tcPr>
          <w:p w:rsidR="007227F2" w:rsidRPr="007227F2" w:rsidRDefault="007227F2" w:rsidP="007227F2">
            <w:pPr>
              <w:suppressAutoHyphens w:val="0"/>
              <w:jc w:val="right"/>
              <w:rPr>
                <w:rFonts w:ascii="Arial" w:hAnsi="Arial" w:cs="Arial"/>
                <w:sz w:val="16"/>
                <w:szCs w:val="16"/>
                <w:lang w:eastAsia="ru-RU"/>
              </w:rPr>
            </w:pPr>
          </w:p>
        </w:tc>
        <w:tc>
          <w:tcPr>
            <w:tcW w:w="18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7227F2" w:rsidRPr="007227F2" w:rsidRDefault="007227F2" w:rsidP="007227F2">
            <w:pPr>
              <w:suppressAutoHyphens w:val="0"/>
              <w:rPr>
                <w:sz w:val="16"/>
                <w:szCs w:val="16"/>
                <w:lang w:eastAsia="ru-RU"/>
              </w:rPr>
            </w:pPr>
          </w:p>
        </w:tc>
        <w:tc>
          <w:tcPr>
            <w:tcW w:w="1960" w:type="dxa"/>
            <w:tcBorders>
              <w:top w:val="nil"/>
              <w:left w:val="nil"/>
              <w:bottom w:val="nil"/>
              <w:right w:val="nil"/>
            </w:tcBorders>
            <w:shd w:val="clear" w:color="auto" w:fill="auto"/>
            <w:noWrap/>
            <w:vAlign w:val="bottom"/>
            <w:hideMark/>
          </w:tcPr>
          <w:p w:rsidR="007227F2" w:rsidRPr="007227F2" w:rsidRDefault="007227F2" w:rsidP="007227F2">
            <w:pPr>
              <w:suppressAutoHyphens w:val="0"/>
              <w:jc w:val="right"/>
              <w:rPr>
                <w:sz w:val="16"/>
                <w:szCs w:val="16"/>
                <w:lang w:eastAsia="ru-RU"/>
              </w:rPr>
            </w:pPr>
            <w:r w:rsidRPr="007227F2">
              <w:rPr>
                <w:sz w:val="16"/>
                <w:szCs w:val="16"/>
                <w:lang w:eastAsia="ru-RU"/>
              </w:rPr>
              <w:t>тыс. рублей</w:t>
            </w:r>
          </w:p>
        </w:tc>
      </w:tr>
      <w:tr w:rsidR="007227F2" w:rsidRPr="007227F2" w:rsidTr="007227F2">
        <w:trPr>
          <w:trHeight w:val="375"/>
        </w:trPr>
        <w:tc>
          <w:tcPr>
            <w:tcW w:w="52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КВР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ПР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Сумма на 2021 год</w:t>
            </w:r>
          </w:p>
        </w:tc>
      </w:tr>
      <w:tr w:rsidR="007227F2" w:rsidRPr="007227F2" w:rsidTr="003D718B">
        <w:trPr>
          <w:trHeight w:val="507"/>
        </w:trPr>
        <w:tc>
          <w:tcPr>
            <w:tcW w:w="5245" w:type="dxa"/>
            <w:vMerge/>
            <w:tcBorders>
              <w:top w:val="single" w:sz="4" w:space="0" w:color="auto"/>
              <w:left w:val="single" w:sz="4" w:space="0" w:color="auto"/>
              <w:bottom w:val="single" w:sz="4" w:space="0" w:color="auto"/>
              <w:right w:val="nil"/>
            </w:tcBorders>
            <w:vAlign w:val="center"/>
            <w:hideMark/>
          </w:tcPr>
          <w:p w:rsidR="007227F2" w:rsidRPr="007227F2" w:rsidRDefault="007227F2" w:rsidP="007227F2">
            <w:pPr>
              <w:suppressAutoHyphens w:val="0"/>
              <w:rPr>
                <w:b/>
                <w:bCs/>
                <w:sz w:val="16"/>
                <w:szCs w:val="16"/>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227F2" w:rsidRPr="007227F2" w:rsidRDefault="007227F2" w:rsidP="007227F2">
            <w:pPr>
              <w:suppressAutoHyphens w:val="0"/>
              <w:rPr>
                <w:b/>
                <w:bCs/>
                <w:sz w:val="16"/>
                <w:szCs w:val="16"/>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227F2" w:rsidRPr="007227F2" w:rsidRDefault="007227F2" w:rsidP="007227F2">
            <w:pPr>
              <w:suppressAutoHyphens w:val="0"/>
              <w:rPr>
                <w:b/>
                <w:bCs/>
                <w:sz w:val="16"/>
                <w:szCs w:val="16"/>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227F2" w:rsidRPr="007227F2" w:rsidRDefault="007227F2" w:rsidP="007227F2">
            <w:pPr>
              <w:suppressAutoHyphens w:val="0"/>
              <w:rPr>
                <w:b/>
                <w:bCs/>
                <w:sz w:val="16"/>
                <w:szCs w:val="16"/>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7227F2" w:rsidRPr="007227F2" w:rsidRDefault="007227F2" w:rsidP="007227F2">
            <w:pPr>
              <w:suppressAutoHyphens w:val="0"/>
              <w:rPr>
                <w:b/>
                <w:bCs/>
                <w:sz w:val="16"/>
                <w:szCs w:val="16"/>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227F2" w:rsidRPr="007227F2" w:rsidRDefault="007227F2" w:rsidP="007227F2">
            <w:pPr>
              <w:suppressAutoHyphens w:val="0"/>
              <w:rPr>
                <w:b/>
                <w:bCs/>
                <w:sz w:val="16"/>
                <w:szCs w:val="16"/>
                <w:lang w:eastAsia="ru-RU"/>
              </w:rPr>
            </w:pPr>
          </w:p>
        </w:tc>
      </w:tr>
      <w:tr w:rsidR="007227F2" w:rsidRPr="007227F2" w:rsidTr="007227F2">
        <w:trPr>
          <w:trHeight w:val="300"/>
        </w:trPr>
        <w:tc>
          <w:tcPr>
            <w:tcW w:w="5245" w:type="dxa"/>
            <w:tcBorders>
              <w:top w:val="single" w:sz="4" w:space="0" w:color="auto"/>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lastRenderedPageBreak/>
              <w:t>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3</w:t>
            </w:r>
          </w:p>
        </w:tc>
        <w:tc>
          <w:tcPr>
            <w:tcW w:w="720" w:type="dxa"/>
            <w:tcBorders>
              <w:top w:val="single" w:sz="4" w:space="0" w:color="auto"/>
              <w:left w:val="nil"/>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4</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6</w:t>
            </w:r>
          </w:p>
        </w:tc>
      </w:tr>
      <w:tr w:rsidR="007227F2" w:rsidRPr="007227F2" w:rsidTr="007227F2">
        <w:trPr>
          <w:trHeight w:val="35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"Культура Тогучинского района Новосибирской области на 2017-2021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73 565,37824</w:t>
            </w:r>
          </w:p>
        </w:tc>
      </w:tr>
      <w:tr w:rsidR="007227F2" w:rsidRPr="007227F2" w:rsidTr="007227F2">
        <w:trPr>
          <w:trHeight w:val="40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71 775,77824</w:t>
            </w:r>
          </w:p>
        </w:tc>
      </w:tr>
      <w:tr w:rsidR="007227F2" w:rsidRPr="007227F2" w:rsidTr="007227F2">
        <w:trPr>
          <w:trHeight w:val="26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Стипендии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30,00000</w:t>
            </w:r>
          </w:p>
        </w:tc>
      </w:tr>
      <w:tr w:rsidR="007227F2" w:rsidRPr="007227F2" w:rsidTr="007227F2">
        <w:trPr>
          <w:trHeight w:val="38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71 745,77824</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19 136,01824</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52 609,76000</w:t>
            </w:r>
          </w:p>
        </w:tc>
      </w:tr>
      <w:tr w:rsidR="007227F2" w:rsidRPr="007227F2" w:rsidTr="007227F2">
        <w:trPr>
          <w:trHeight w:val="121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03.0.00.L4670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1 789,60000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03.0.00.L4670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1 789,60000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03.0.00.L4670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1 789,60000</w:t>
            </w:r>
          </w:p>
        </w:tc>
      </w:tr>
      <w:tr w:rsidR="007227F2" w:rsidRPr="007227F2" w:rsidTr="007227F2">
        <w:trPr>
          <w:trHeight w:val="41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Муниципальная </w:t>
            </w:r>
            <w:proofErr w:type="gramStart"/>
            <w:r w:rsidRPr="007227F2">
              <w:rPr>
                <w:b/>
                <w:bCs/>
                <w:sz w:val="16"/>
                <w:szCs w:val="16"/>
                <w:lang w:eastAsia="ru-RU"/>
              </w:rPr>
              <w:t>программа  "</w:t>
            </w:r>
            <w:proofErr w:type="gramEnd"/>
            <w:r w:rsidRPr="007227F2">
              <w:rPr>
                <w:b/>
                <w:bCs/>
                <w:sz w:val="16"/>
                <w:szCs w:val="16"/>
                <w:lang w:eastAsia="ru-RU"/>
              </w:rPr>
              <w:t>Природоохранные мероприятия Тогучинского района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08.0.00.00000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1 200,00000</w:t>
            </w:r>
          </w:p>
        </w:tc>
      </w:tr>
      <w:tr w:rsidR="007227F2" w:rsidRPr="007227F2" w:rsidTr="007227F2">
        <w:trPr>
          <w:trHeight w:val="28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08.0.00.07950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1 200,00000</w:t>
            </w:r>
          </w:p>
        </w:tc>
      </w:tr>
      <w:tr w:rsidR="007227F2" w:rsidRPr="007227F2" w:rsidTr="007227F2">
        <w:trPr>
          <w:trHeight w:val="43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1 140,00000</w:t>
            </w:r>
          </w:p>
        </w:tc>
      </w:tr>
      <w:tr w:rsidR="007227F2" w:rsidRPr="007227F2" w:rsidTr="007227F2">
        <w:trPr>
          <w:trHeight w:val="28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1 140,00000</w:t>
            </w:r>
          </w:p>
        </w:tc>
      </w:tr>
      <w:tr w:rsidR="007227F2" w:rsidRPr="007227F2" w:rsidTr="007227F2">
        <w:trPr>
          <w:trHeight w:val="33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w:t>
            </w:r>
          </w:p>
        </w:tc>
      </w:tr>
      <w:tr w:rsidR="007227F2" w:rsidRPr="007227F2" w:rsidTr="007227F2">
        <w:trPr>
          <w:trHeight w:val="62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12.0.00.00000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244,60000</w:t>
            </w:r>
          </w:p>
        </w:tc>
      </w:tr>
      <w:tr w:rsidR="007227F2" w:rsidRPr="007227F2" w:rsidTr="007227F2">
        <w:trPr>
          <w:trHeight w:val="55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244,60000</w:t>
            </w:r>
          </w:p>
        </w:tc>
      </w:tr>
      <w:tr w:rsidR="007227F2" w:rsidRPr="007227F2" w:rsidTr="007227F2">
        <w:trPr>
          <w:trHeight w:val="41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244,60000</w:t>
            </w:r>
          </w:p>
        </w:tc>
      </w:tr>
      <w:tr w:rsidR="007227F2" w:rsidRPr="007227F2" w:rsidTr="007227F2">
        <w:trPr>
          <w:trHeight w:val="42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244,60000</w:t>
            </w:r>
          </w:p>
        </w:tc>
      </w:tr>
      <w:tr w:rsidR="007227F2" w:rsidRPr="007227F2" w:rsidTr="007227F2">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15.0.00.00000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22,00000</w:t>
            </w:r>
          </w:p>
        </w:tc>
      </w:tr>
      <w:tr w:rsidR="007227F2" w:rsidRPr="007227F2" w:rsidTr="007227F2">
        <w:trPr>
          <w:trHeight w:val="48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15.0.00.07950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22,00000</w:t>
            </w:r>
          </w:p>
        </w:tc>
      </w:tr>
      <w:tr w:rsidR="007227F2" w:rsidRPr="007227F2" w:rsidTr="007227F2">
        <w:trPr>
          <w:trHeight w:val="45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15.0.00.07950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15.0.00.07950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22,00000</w:t>
            </w:r>
          </w:p>
        </w:tc>
      </w:tr>
      <w:tr w:rsidR="007227F2" w:rsidRPr="007227F2" w:rsidTr="00A5628C">
        <w:trPr>
          <w:trHeight w:val="45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17.0.00.00000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3 584,80000</w:t>
            </w:r>
          </w:p>
        </w:tc>
      </w:tr>
      <w:tr w:rsidR="007227F2" w:rsidRPr="007227F2" w:rsidTr="00A5628C">
        <w:trPr>
          <w:trHeight w:val="47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3 584,80000</w:t>
            </w:r>
          </w:p>
        </w:tc>
      </w:tr>
      <w:tr w:rsidR="007227F2" w:rsidRPr="007227F2" w:rsidTr="007227F2">
        <w:trPr>
          <w:trHeight w:val="65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3 504,10000</w:t>
            </w:r>
          </w:p>
        </w:tc>
      </w:tr>
      <w:tr w:rsidR="007227F2" w:rsidRPr="007227F2" w:rsidTr="007227F2">
        <w:trPr>
          <w:trHeight w:val="32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3 504,10000</w:t>
            </w:r>
          </w:p>
        </w:tc>
      </w:tr>
      <w:tr w:rsidR="007227F2" w:rsidRPr="007227F2" w:rsidTr="007227F2">
        <w:trPr>
          <w:trHeight w:val="40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80,70000</w:t>
            </w:r>
          </w:p>
        </w:tc>
      </w:tr>
      <w:tr w:rsidR="007227F2" w:rsidRPr="007227F2" w:rsidTr="007227F2">
        <w:trPr>
          <w:trHeight w:val="43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80,70000</w:t>
            </w:r>
          </w:p>
        </w:tc>
      </w:tr>
      <w:tr w:rsidR="007227F2" w:rsidRPr="007227F2" w:rsidTr="007227F2">
        <w:trPr>
          <w:trHeight w:val="54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19.0.00.00000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475,60000</w:t>
            </w:r>
          </w:p>
        </w:tc>
      </w:tr>
      <w:tr w:rsidR="007227F2" w:rsidRPr="007227F2" w:rsidTr="007227F2">
        <w:trPr>
          <w:trHeight w:val="69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19.0.00.07950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475,60000</w:t>
            </w:r>
          </w:p>
        </w:tc>
      </w:tr>
      <w:tr w:rsidR="007227F2" w:rsidRPr="007227F2" w:rsidTr="007227F2">
        <w:trPr>
          <w:trHeight w:val="37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19.0.00.07950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87,10000</w:t>
            </w:r>
          </w:p>
        </w:tc>
      </w:tr>
      <w:tr w:rsidR="007227F2" w:rsidRPr="007227F2" w:rsidTr="007227F2">
        <w:trPr>
          <w:trHeight w:val="55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19.0.00.07950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87,10000</w:t>
            </w:r>
          </w:p>
        </w:tc>
      </w:tr>
      <w:tr w:rsidR="007227F2" w:rsidRPr="007227F2" w:rsidTr="007227F2">
        <w:trPr>
          <w:trHeight w:val="26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19.0.00.07950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388,50000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Премии и гранты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19.0.00.07950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388,50000</w:t>
            </w:r>
          </w:p>
        </w:tc>
      </w:tr>
      <w:tr w:rsidR="007227F2" w:rsidRPr="007227F2" w:rsidTr="007227F2">
        <w:trPr>
          <w:trHeight w:val="38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20.0.00.00000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90 057,80000</w:t>
            </w:r>
          </w:p>
        </w:tc>
      </w:tr>
      <w:tr w:rsidR="007227F2" w:rsidRPr="007227F2" w:rsidTr="007227F2">
        <w:trPr>
          <w:trHeight w:val="39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24 977,30000</w:t>
            </w:r>
          </w:p>
        </w:tc>
      </w:tr>
      <w:tr w:rsidR="007227F2" w:rsidRPr="007227F2" w:rsidTr="007227F2">
        <w:trPr>
          <w:trHeight w:val="26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11 374,70000</w:t>
            </w:r>
          </w:p>
        </w:tc>
      </w:tr>
      <w:tr w:rsidR="007227F2" w:rsidRPr="007227F2" w:rsidTr="007227F2">
        <w:trPr>
          <w:trHeight w:val="31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11 374,70000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13 602,60000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13 602,60000</w:t>
            </w:r>
          </w:p>
        </w:tc>
      </w:tr>
      <w:tr w:rsidR="007227F2" w:rsidRPr="007227F2" w:rsidTr="007227F2">
        <w:trPr>
          <w:trHeight w:val="114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Реализация мероприятий муниципальной программы «Повышение безопасности дорожного </w:t>
            </w:r>
            <w:proofErr w:type="gramStart"/>
            <w:r w:rsidRPr="007227F2">
              <w:rPr>
                <w:b/>
                <w:bCs/>
                <w:sz w:val="16"/>
                <w:szCs w:val="16"/>
                <w:lang w:eastAsia="ru-RU"/>
              </w:rPr>
              <w:t>движения  по</w:t>
            </w:r>
            <w:proofErr w:type="gramEnd"/>
            <w:r w:rsidRPr="007227F2">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65 000,00000</w:t>
            </w:r>
          </w:p>
        </w:tc>
      </w:tr>
      <w:tr w:rsidR="007227F2" w:rsidRPr="007227F2" w:rsidTr="007227F2">
        <w:trPr>
          <w:trHeight w:val="33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7 960,00000</w:t>
            </w:r>
          </w:p>
        </w:tc>
      </w:tr>
      <w:tr w:rsidR="007227F2" w:rsidRPr="007227F2" w:rsidTr="007227F2">
        <w:trPr>
          <w:trHeight w:val="38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7 960,00000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57 040,00000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57 040,00000</w:t>
            </w:r>
          </w:p>
        </w:tc>
      </w:tr>
      <w:tr w:rsidR="007227F2" w:rsidRPr="007227F2" w:rsidTr="007227F2">
        <w:trPr>
          <w:trHeight w:val="105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20.0.00.S0760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80,50000</w:t>
            </w:r>
          </w:p>
        </w:tc>
      </w:tr>
      <w:tr w:rsidR="007227F2" w:rsidRPr="007227F2" w:rsidTr="007227F2">
        <w:trPr>
          <w:trHeight w:val="35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20.0.00.S0760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80,50000</w:t>
            </w:r>
          </w:p>
        </w:tc>
      </w:tr>
      <w:tr w:rsidR="007227F2" w:rsidRPr="007227F2" w:rsidTr="007227F2">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20.0.00.S0760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80,50000</w:t>
            </w:r>
          </w:p>
        </w:tc>
      </w:tr>
      <w:tr w:rsidR="007227F2" w:rsidRPr="007227F2" w:rsidTr="007227F2">
        <w:trPr>
          <w:trHeight w:val="45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21.0.00.00000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347,50000</w:t>
            </w:r>
          </w:p>
        </w:tc>
      </w:tr>
      <w:tr w:rsidR="007227F2" w:rsidRPr="007227F2" w:rsidTr="007227F2">
        <w:trPr>
          <w:trHeight w:val="63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21.0.00.07950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347,50000</w:t>
            </w:r>
          </w:p>
        </w:tc>
      </w:tr>
      <w:tr w:rsidR="007227F2" w:rsidRPr="007227F2" w:rsidTr="007227F2">
        <w:trPr>
          <w:trHeight w:val="27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21.0.00.07950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347,50000</w:t>
            </w:r>
          </w:p>
        </w:tc>
      </w:tr>
      <w:tr w:rsidR="007227F2" w:rsidRPr="007227F2" w:rsidTr="007227F2">
        <w:trPr>
          <w:trHeight w:val="32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21.0.00.07950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347,50000</w:t>
            </w:r>
          </w:p>
        </w:tc>
      </w:tr>
      <w:tr w:rsidR="007227F2" w:rsidRPr="007227F2" w:rsidTr="007227F2">
        <w:trPr>
          <w:trHeight w:val="65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23.0.00.00000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736,90000</w:t>
            </w:r>
          </w:p>
        </w:tc>
      </w:tr>
      <w:tr w:rsidR="007227F2" w:rsidRPr="007227F2" w:rsidTr="007227F2">
        <w:trPr>
          <w:trHeight w:val="118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23.0.00.70610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700,00000</w:t>
            </w:r>
          </w:p>
        </w:tc>
      </w:tr>
      <w:tr w:rsidR="007227F2" w:rsidRPr="007227F2" w:rsidTr="007227F2">
        <w:trPr>
          <w:trHeight w:val="40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23.0.00.70610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700,00000</w:t>
            </w:r>
          </w:p>
        </w:tc>
      </w:tr>
      <w:tr w:rsidR="007227F2" w:rsidRPr="007227F2" w:rsidTr="007227F2">
        <w:trPr>
          <w:trHeight w:val="27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23.0.00.70610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630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700,00000</w:t>
            </w:r>
          </w:p>
        </w:tc>
      </w:tr>
      <w:tr w:rsidR="007227F2" w:rsidRPr="007227F2" w:rsidTr="007227F2">
        <w:trPr>
          <w:trHeight w:val="102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23.0.00.S0610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36,90000</w:t>
            </w:r>
          </w:p>
        </w:tc>
      </w:tr>
      <w:tr w:rsidR="007227F2" w:rsidRPr="007227F2" w:rsidTr="007227F2">
        <w:trPr>
          <w:trHeight w:val="39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23.0.00.S0610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36,90000</w:t>
            </w:r>
          </w:p>
        </w:tc>
      </w:tr>
      <w:tr w:rsidR="007227F2" w:rsidRPr="007227F2" w:rsidTr="007227F2">
        <w:trPr>
          <w:trHeight w:val="41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23.0.00.S0610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630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36,90000</w:t>
            </w:r>
          </w:p>
        </w:tc>
      </w:tr>
      <w:tr w:rsidR="007227F2" w:rsidRPr="007227F2" w:rsidTr="007227F2">
        <w:trPr>
          <w:trHeight w:val="55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27.0.00.00000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6 945,40000</w:t>
            </w:r>
          </w:p>
        </w:tc>
      </w:tr>
      <w:tr w:rsidR="007227F2" w:rsidRPr="007227F2" w:rsidTr="007227F2">
        <w:trPr>
          <w:trHeight w:val="41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172,00000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172,00000</w:t>
            </w:r>
          </w:p>
        </w:tc>
      </w:tr>
      <w:tr w:rsidR="007227F2" w:rsidRPr="007227F2" w:rsidTr="007227F2">
        <w:trPr>
          <w:trHeight w:val="26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172,00000</w:t>
            </w:r>
          </w:p>
        </w:tc>
      </w:tr>
      <w:tr w:rsidR="007227F2" w:rsidRPr="007227F2" w:rsidTr="007227F2">
        <w:trPr>
          <w:trHeight w:val="96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27.0.00.70359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5 773,40000</w:t>
            </w:r>
          </w:p>
        </w:tc>
      </w:tr>
      <w:tr w:rsidR="007227F2" w:rsidRPr="007227F2" w:rsidTr="007227F2">
        <w:trPr>
          <w:trHeight w:val="38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27.0.00.70359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3 718,70000</w:t>
            </w:r>
          </w:p>
        </w:tc>
      </w:tr>
      <w:tr w:rsidR="007227F2" w:rsidRPr="007227F2" w:rsidTr="007227F2">
        <w:trPr>
          <w:trHeight w:val="26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27.0.00.70359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3 718,70000</w:t>
            </w:r>
          </w:p>
        </w:tc>
      </w:tr>
      <w:tr w:rsidR="007227F2" w:rsidRPr="007227F2" w:rsidTr="007227F2">
        <w:trPr>
          <w:trHeight w:val="45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27.0.00.70359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2 054,70000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27.0.00.70359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2 054,70000</w:t>
            </w:r>
          </w:p>
        </w:tc>
      </w:tr>
      <w:tr w:rsidR="007227F2" w:rsidRPr="007227F2" w:rsidTr="007227F2">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27.0.00.S0359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1 000,00000</w:t>
            </w:r>
          </w:p>
        </w:tc>
      </w:tr>
      <w:tr w:rsidR="007227F2" w:rsidRPr="007227F2" w:rsidTr="007227F2">
        <w:trPr>
          <w:trHeight w:val="37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27.0.00.S0359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941,50000</w:t>
            </w:r>
          </w:p>
        </w:tc>
      </w:tr>
      <w:tr w:rsidR="007227F2" w:rsidRPr="007227F2" w:rsidTr="007227F2">
        <w:trPr>
          <w:trHeight w:val="27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27.0.00.S0359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941,50000</w:t>
            </w:r>
          </w:p>
        </w:tc>
      </w:tr>
      <w:tr w:rsidR="007227F2" w:rsidRPr="007227F2" w:rsidTr="007227F2">
        <w:trPr>
          <w:trHeight w:val="2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27.0.00.S0359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58,50000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27.0.00.S0359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58,50000</w:t>
            </w:r>
          </w:p>
        </w:tc>
      </w:tr>
      <w:tr w:rsidR="007227F2" w:rsidRPr="007227F2" w:rsidTr="007227F2">
        <w:trPr>
          <w:trHeight w:val="22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50.0.00.00000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475,20000</w:t>
            </w:r>
          </w:p>
        </w:tc>
      </w:tr>
      <w:tr w:rsidR="007227F2" w:rsidRPr="007227F2" w:rsidTr="007227F2">
        <w:trPr>
          <w:trHeight w:val="37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250,00000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250,00000</w:t>
            </w:r>
          </w:p>
        </w:tc>
      </w:tr>
      <w:tr w:rsidR="007227F2" w:rsidRPr="007227F2" w:rsidTr="007227F2">
        <w:trPr>
          <w:trHeight w:val="34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250,00000</w:t>
            </w:r>
          </w:p>
        </w:tc>
      </w:tr>
      <w:tr w:rsidR="007227F2" w:rsidRPr="007227F2" w:rsidTr="007227F2">
        <w:trPr>
          <w:trHeight w:val="107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7227F2">
              <w:rPr>
                <w:b/>
                <w:bCs/>
                <w:sz w:val="16"/>
                <w:szCs w:val="16"/>
                <w:lang w:eastAsia="ru-RU"/>
              </w:rPr>
              <w:t>годы»  за</w:t>
            </w:r>
            <w:proofErr w:type="gramEnd"/>
            <w:r w:rsidRPr="007227F2">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50.0.11.00000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225,20000</w:t>
            </w:r>
          </w:p>
        </w:tc>
      </w:tr>
      <w:tr w:rsidR="007227F2" w:rsidRPr="007227F2" w:rsidTr="007227F2">
        <w:trPr>
          <w:trHeight w:val="117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7227F2">
              <w:rPr>
                <w:b/>
                <w:bCs/>
                <w:sz w:val="16"/>
                <w:szCs w:val="16"/>
                <w:lang w:eastAsia="ru-RU"/>
              </w:rPr>
              <w:t>годы»  за</w:t>
            </w:r>
            <w:proofErr w:type="gramEnd"/>
            <w:r w:rsidRPr="007227F2">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50.0.11.70690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225,20000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50.0.11.70690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225,20000</w:t>
            </w:r>
          </w:p>
        </w:tc>
      </w:tr>
      <w:tr w:rsidR="007227F2" w:rsidRPr="007227F2" w:rsidTr="007227F2">
        <w:trPr>
          <w:trHeight w:val="53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50.0.11.70690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225,20000</w:t>
            </w:r>
          </w:p>
        </w:tc>
      </w:tr>
      <w:tr w:rsidR="007227F2" w:rsidRPr="007227F2" w:rsidTr="007227F2">
        <w:trPr>
          <w:trHeight w:val="27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1 260 125,34336</w:t>
            </w:r>
          </w:p>
        </w:tc>
      </w:tr>
      <w:tr w:rsidR="007227F2" w:rsidRPr="007227F2" w:rsidTr="007227F2">
        <w:trPr>
          <w:trHeight w:val="31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Мероприятие "Организация образовательного процесса в муниципальных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672 177,60000</w:t>
            </w:r>
          </w:p>
        </w:tc>
      </w:tr>
      <w:tr w:rsidR="007227F2" w:rsidRPr="007227F2" w:rsidTr="007227F2">
        <w:trPr>
          <w:trHeight w:val="49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1 816,30000</w:t>
            </w:r>
          </w:p>
        </w:tc>
      </w:tr>
      <w:tr w:rsidR="007227F2" w:rsidRPr="007227F2" w:rsidTr="007227F2">
        <w:trPr>
          <w:trHeight w:val="5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1 402,26400</w:t>
            </w:r>
          </w:p>
        </w:tc>
      </w:tr>
      <w:tr w:rsidR="007227F2" w:rsidRPr="007227F2" w:rsidTr="007227F2">
        <w:trPr>
          <w:trHeight w:val="32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1 402,26400</w:t>
            </w:r>
          </w:p>
        </w:tc>
      </w:tr>
      <w:tr w:rsidR="007227F2" w:rsidRPr="007227F2" w:rsidTr="007227F2">
        <w:trPr>
          <w:trHeight w:val="41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414,03600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414,03600</w:t>
            </w:r>
          </w:p>
        </w:tc>
      </w:tr>
      <w:tr w:rsidR="007227F2" w:rsidRPr="007227F2" w:rsidTr="007227F2">
        <w:trPr>
          <w:trHeight w:val="52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43 309,70000</w:t>
            </w:r>
          </w:p>
        </w:tc>
      </w:tr>
      <w:tr w:rsidR="007227F2" w:rsidRPr="007227F2" w:rsidTr="007227F2">
        <w:trPr>
          <w:trHeight w:val="53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33 345,38600</w:t>
            </w:r>
          </w:p>
        </w:tc>
      </w:tr>
      <w:tr w:rsidR="007227F2" w:rsidRPr="007227F2" w:rsidTr="007227F2">
        <w:trPr>
          <w:trHeight w:val="22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33 345,38600</w:t>
            </w:r>
          </w:p>
        </w:tc>
      </w:tr>
      <w:tr w:rsidR="007227F2" w:rsidRPr="007227F2" w:rsidTr="007227F2">
        <w:trPr>
          <w:trHeight w:val="26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9 964,31400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9 964,31400</w:t>
            </w:r>
          </w:p>
        </w:tc>
      </w:tr>
      <w:tr w:rsidR="007227F2" w:rsidRPr="007227F2" w:rsidTr="007227F2">
        <w:trPr>
          <w:trHeight w:val="27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193 299,30000</w:t>
            </w:r>
          </w:p>
        </w:tc>
      </w:tr>
      <w:tr w:rsidR="007227F2" w:rsidRPr="007227F2" w:rsidTr="007227F2">
        <w:trPr>
          <w:trHeight w:val="47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183 606,70000</w:t>
            </w:r>
          </w:p>
        </w:tc>
      </w:tr>
      <w:tr w:rsidR="007227F2" w:rsidRPr="007227F2" w:rsidTr="007227F2">
        <w:trPr>
          <w:trHeight w:val="29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113 972,95000</w:t>
            </w:r>
          </w:p>
        </w:tc>
      </w:tr>
      <w:tr w:rsidR="007227F2" w:rsidRPr="007227F2" w:rsidTr="007227F2">
        <w:trPr>
          <w:trHeight w:val="26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69 631,56250</w:t>
            </w:r>
          </w:p>
        </w:tc>
      </w:tr>
      <w:tr w:rsidR="007227F2" w:rsidRPr="007227F2" w:rsidTr="007227F2">
        <w:trPr>
          <w:trHeight w:val="28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2,18750</w:t>
            </w:r>
          </w:p>
        </w:tc>
      </w:tr>
      <w:tr w:rsidR="007227F2" w:rsidRPr="007227F2" w:rsidTr="007227F2">
        <w:trPr>
          <w:trHeight w:val="27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2 140,00000</w:t>
            </w:r>
          </w:p>
        </w:tc>
      </w:tr>
      <w:tr w:rsidR="007227F2" w:rsidRPr="007227F2" w:rsidTr="007227F2">
        <w:trPr>
          <w:trHeight w:val="32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1 471,40000</w:t>
            </w:r>
          </w:p>
        </w:tc>
      </w:tr>
      <w:tr w:rsidR="007227F2" w:rsidRPr="007227F2" w:rsidTr="007227F2">
        <w:trPr>
          <w:trHeight w:val="2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668,60000</w:t>
            </w:r>
          </w:p>
        </w:tc>
      </w:tr>
      <w:tr w:rsidR="007227F2" w:rsidRPr="007227F2" w:rsidTr="007227F2">
        <w:trPr>
          <w:trHeight w:val="2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7 552,60000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7 552,60000</w:t>
            </w:r>
          </w:p>
        </w:tc>
      </w:tr>
      <w:tr w:rsidR="007227F2" w:rsidRPr="007227F2" w:rsidTr="007227F2">
        <w:trPr>
          <w:trHeight w:val="22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433 752,30000</w:t>
            </w:r>
          </w:p>
        </w:tc>
      </w:tr>
      <w:tr w:rsidR="007227F2" w:rsidRPr="007227F2" w:rsidTr="007227F2">
        <w:trPr>
          <w:trHeight w:val="69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327 200,75000</w:t>
            </w:r>
          </w:p>
        </w:tc>
      </w:tr>
      <w:tr w:rsidR="007227F2" w:rsidRPr="007227F2" w:rsidTr="007227F2">
        <w:trPr>
          <w:trHeight w:val="23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327 195,62500</w:t>
            </w:r>
          </w:p>
        </w:tc>
      </w:tr>
      <w:tr w:rsidR="007227F2" w:rsidRPr="007227F2" w:rsidTr="007227F2">
        <w:trPr>
          <w:trHeight w:val="27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5,12500</w:t>
            </w:r>
          </w:p>
        </w:tc>
      </w:tr>
      <w:tr w:rsidR="007227F2" w:rsidRPr="007227F2" w:rsidTr="007227F2">
        <w:trPr>
          <w:trHeight w:val="26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9 013,90000</w:t>
            </w:r>
          </w:p>
        </w:tc>
      </w:tr>
      <w:tr w:rsidR="007227F2" w:rsidRPr="007227F2" w:rsidTr="007227F2">
        <w:trPr>
          <w:trHeight w:val="31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9 013,90000</w:t>
            </w:r>
          </w:p>
        </w:tc>
      </w:tr>
      <w:tr w:rsidR="007227F2" w:rsidRPr="007227F2" w:rsidTr="007227F2">
        <w:trPr>
          <w:trHeight w:val="33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97 537,65000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97 536,90000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0,75000</w:t>
            </w:r>
          </w:p>
        </w:tc>
      </w:tr>
      <w:tr w:rsidR="007227F2" w:rsidRPr="007227F2" w:rsidTr="007227F2">
        <w:trPr>
          <w:trHeight w:val="45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501 116,72160</w:t>
            </w:r>
          </w:p>
        </w:tc>
      </w:tr>
      <w:tr w:rsidR="007227F2" w:rsidRPr="007227F2" w:rsidTr="007227F2">
        <w:trPr>
          <w:trHeight w:val="28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Социальная поддержка отдельных категорий детей, обучающихся в 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19 000,20000</w:t>
            </w:r>
          </w:p>
        </w:tc>
      </w:tr>
      <w:tr w:rsidR="007227F2" w:rsidRPr="007227F2" w:rsidTr="007227F2">
        <w:trPr>
          <w:trHeight w:val="33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13 677,90000</w:t>
            </w:r>
          </w:p>
        </w:tc>
      </w:tr>
      <w:tr w:rsidR="007227F2" w:rsidRPr="007227F2" w:rsidTr="007227F2">
        <w:trPr>
          <w:trHeight w:val="24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161,00000</w:t>
            </w:r>
          </w:p>
        </w:tc>
      </w:tr>
      <w:tr w:rsidR="007227F2" w:rsidRPr="007227F2" w:rsidTr="007227F2">
        <w:trPr>
          <w:trHeight w:val="42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13 516,90000</w:t>
            </w:r>
          </w:p>
        </w:tc>
      </w:tr>
      <w:tr w:rsidR="007227F2" w:rsidRPr="007227F2" w:rsidTr="007227F2">
        <w:trPr>
          <w:trHeight w:val="40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5 322,30000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5 322,30000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Детские дошкольные учреждения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60 857,56660</w:t>
            </w:r>
          </w:p>
        </w:tc>
      </w:tr>
      <w:tr w:rsidR="007227F2" w:rsidRPr="007227F2" w:rsidTr="007227F2">
        <w:trPr>
          <w:trHeight w:val="37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12 387,20000</w:t>
            </w:r>
          </w:p>
        </w:tc>
      </w:tr>
      <w:tr w:rsidR="007227F2" w:rsidRPr="007227F2" w:rsidTr="007227F2">
        <w:trPr>
          <w:trHeight w:val="20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12 387,20000</w:t>
            </w:r>
          </w:p>
        </w:tc>
      </w:tr>
      <w:tr w:rsidR="007227F2" w:rsidRPr="007227F2" w:rsidTr="007227F2">
        <w:trPr>
          <w:trHeight w:val="41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45 146,16660</w:t>
            </w:r>
          </w:p>
        </w:tc>
      </w:tr>
      <w:tr w:rsidR="007227F2" w:rsidRPr="007227F2" w:rsidTr="007227F2">
        <w:trPr>
          <w:trHeight w:val="40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45 146,16660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3 324,20000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3 324,20000</w:t>
            </w:r>
          </w:p>
        </w:tc>
      </w:tr>
      <w:tr w:rsidR="007227F2" w:rsidRPr="007227F2" w:rsidTr="007227F2">
        <w:trPr>
          <w:trHeight w:val="36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Школы-детские сады, школы начальные, неполные средние и средние</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198 250,15100</w:t>
            </w:r>
          </w:p>
        </w:tc>
      </w:tr>
      <w:tr w:rsidR="007227F2" w:rsidRPr="007227F2" w:rsidTr="007227F2">
        <w:trPr>
          <w:trHeight w:val="41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37 838,12500</w:t>
            </w:r>
          </w:p>
        </w:tc>
      </w:tr>
      <w:tr w:rsidR="007227F2" w:rsidRPr="007227F2" w:rsidTr="007227F2">
        <w:trPr>
          <w:trHeight w:val="22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37 838,06250</w:t>
            </w:r>
          </w:p>
        </w:tc>
      </w:tr>
      <w:tr w:rsidR="007227F2" w:rsidRPr="007227F2" w:rsidTr="007227F2">
        <w:trPr>
          <w:trHeight w:val="27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0,06250</w:t>
            </w:r>
          </w:p>
        </w:tc>
      </w:tr>
      <w:tr w:rsidR="007227F2" w:rsidRPr="007227F2" w:rsidTr="007227F2">
        <w:trPr>
          <w:trHeight w:val="27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88 801,19668</w:t>
            </w:r>
          </w:p>
        </w:tc>
      </w:tr>
      <w:tr w:rsidR="007227F2" w:rsidRPr="007227F2" w:rsidTr="007227F2">
        <w:trPr>
          <w:trHeight w:val="18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88 801,19668</w:t>
            </w:r>
          </w:p>
        </w:tc>
      </w:tr>
      <w:tr w:rsidR="007227F2" w:rsidRPr="007227F2" w:rsidTr="007227F2">
        <w:trPr>
          <w:trHeight w:val="9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61 953,55132</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61 953,55132</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9 657,27800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9 657,27800</w:t>
            </w:r>
          </w:p>
        </w:tc>
      </w:tr>
      <w:tr w:rsidR="007227F2" w:rsidRPr="007227F2" w:rsidTr="007227F2">
        <w:trPr>
          <w:trHeight w:val="63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15 328,20000</w:t>
            </w:r>
          </w:p>
        </w:tc>
      </w:tr>
      <w:tr w:rsidR="007227F2" w:rsidRPr="007227F2" w:rsidTr="007227F2">
        <w:trPr>
          <w:trHeight w:val="48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12 368,00000</w:t>
            </w:r>
          </w:p>
        </w:tc>
      </w:tr>
      <w:tr w:rsidR="007227F2" w:rsidRPr="007227F2" w:rsidTr="007227F2">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12 368,00000</w:t>
            </w:r>
          </w:p>
        </w:tc>
      </w:tr>
      <w:tr w:rsidR="007227F2" w:rsidRPr="007227F2" w:rsidTr="007227F2">
        <w:trPr>
          <w:trHeight w:val="2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2 934,70000</w:t>
            </w:r>
          </w:p>
        </w:tc>
      </w:tr>
      <w:tr w:rsidR="007227F2" w:rsidRPr="007227F2" w:rsidTr="007227F2">
        <w:trPr>
          <w:trHeight w:val="39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2 934,70000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25,50000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25,50000</w:t>
            </w:r>
          </w:p>
        </w:tc>
      </w:tr>
      <w:tr w:rsidR="007227F2" w:rsidRPr="007227F2" w:rsidTr="007227F2">
        <w:trPr>
          <w:trHeight w:val="92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170 752,00000</w:t>
            </w:r>
          </w:p>
        </w:tc>
      </w:tr>
      <w:tr w:rsidR="007227F2" w:rsidRPr="007227F2" w:rsidTr="007227F2">
        <w:trPr>
          <w:trHeight w:val="52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148 799,40000</w:t>
            </w:r>
          </w:p>
        </w:tc>
      </w:tr>
      <w:tr w:rsidR="007227F2" w:rsidRPr="007227F2" w:rsidTr="007227F2">
        <w:trPr>
          <w:trHeight w:val="20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37 082,80000</w:t>
            </w:r>
          </w:p>
        </w:tc>
      </w:tr>
      <w:tr w:rsidR="007227F2" w:rsidRPr="007227F2" w:rsidTr="007227F2">
        <w:trPr>
          <w:trHeight w:val="27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111 716,60000</w:t>
            </w:r>
          </w:p>
        </w:tc>
      </w:tr>
      <w:tr w:rsidR="007227F2" w:rsidRPr="007227F2" w:rsidTr="007227F2">
        <w:trPr>
          <w:trHeight w:val="41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21 952,60000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21 952,60000</w:t>
            </w:r>
          </w:p>
        </w:tc>
      </w:tr>
      <w:tr w:rsidR="007227F2" w:rsidRPr="007227F2" w:rsidTr="007227F2">
        <w:trPr>
          <w:trHeight w:val="52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36 572,10000</w:t>
            </w:r>
          </w:p>
        </w:tc>
      </w:tr>
      <w:tr w:rsidR="007227F2" w:rsidRPr="007227F2" w:rsidTr="007227F2">
        <w:trPr>
          <w:trHeight w:val="38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24 364,01716</w:t>
            </w:r>
          </w:p>
        </w:tc>
      </w:tr>
      <w:tr w:rsidR="007227F2" w:rsidRPr="007227F2" w:rsidTr="007227F2">
        <w:trPr>
          <w:trHeight w:val="41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24 364,01716</w:t>
            </w:r>
          </w:p>
        </w:tc>
      </w:tr>
      <w:tr w:rsidR="007227F2" w:rsidRPr="007227F2" w:rsidTr="007227F2">
        <w:trPr>
          <w:trHeight w:val="41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12 208,08284</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12 208,08284</w:t>
            </w:r>
          </w:p>
        </w:tc>
      </w:tr>
      <w:tr w:rsidR="007227F2" w:rsidRPr="007227F2" w:rsidTr="007227F2">
        <w:trPr>
          <w:trHeight w:val="152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51.0.02.S0380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356,50400</w:t>
            </w:r>
          </w:p>
        </w:tc>
      </w:tr>
      <w:tr w:rsidR="007227F2" w:rsidRPr="007227F2" w:rsidTr="007227F2">
        <w:trPr>
          <w:trHeight w:val="42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51.0.02.S0380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356,50400</w:t>
            </w:r>
          </w:p>
        </w:tc>
      </w:tr>
      <w:tr w:rsidR="007227F2" w:rsidRPr="007227F2" w:rsidTr="007227F2">
        <w:trPr>
          <w:trHeight w:val="27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51.0.02.S0380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356,50400</w:t>
            </w:r>
          </w:p>
        </w:tc>
      </w:tr>
      <w:tr w:rsidR="007227F2" w:rsidRPr="007227F2" w:rsidTr="007227F2">
        <w:trPr>
          <w:trHeight w:val="31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Мероприятие "Обеспечение функционирования системы дополнительного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51.0.03.00000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71 411,23376</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Учреждения по внешкольной работе с детьми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51.0.03.04230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15 639,53376</w:t>
            </w:r>
          </w:p>
        </w:tc>
      </w:tr>
      <w:tr w:rsidR="007227F2" w:rsidRPr="007227F2" w:rsidTr="007227F2">
        <w:trPr>
          <w:trHeight w:val="34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15 639,53376</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15 639,53376</w:t>
            </w:r>
          </w:p>
        </w:tc>
      </w:tr>
      <w:tr w:rsidR="007227F2" w:rsidRPr="007227F2" w:rsidTr="007227F2">
        <w:trPr>
          <w:trHeight w:val="21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13 869,00000</w:t>
            </w:r>
          </w:p>
        </w:tc>
      </w:tr>
      <w:tr w:rsidR="007227F2" w:rsidRPr="007227F2" w:rsidTr="007227F2">
        <w:trPr>
          <w:trHeight w:val="25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13 815,07364</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13 707,22092</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автономным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53,92636</w:t>
            </w:r>
          </w:p>
        </w:tc>
      </w:tr>
      <w:tr w:rsidR="007227F2" w:rsidRPr="007227F2" w:rsidTr="007227F2">
        <w:trPr>
          <w:trHeight w:val="26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630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53,92636</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53,92636</w:t>
            </w:r>
          </w:p>
        </w:tc>
      </w:tr>
      <w:tr w:rsidR="007227F2" w:rsidRPr="007227F2" w:rsidTr="007227F2">
        <w:trPr>
          <w:trHeight w:val="27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53,92636</w:t>
            </w:r>
          </w:p>
        </w:tc>
      </w:tr>
      <w:tr w:rsidR="007227F2" w:rsidRPr="007227F2" w:rsidTr="007227F2">
        <w:trPr>
          <w:trHeight w:val="76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51.0.03.70510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41 902,70000</w:t>
            </w:r>
          </w:p>
        </w:tc>
      </w:tr>
      <w:tr w:rsidR="007227F2" w:rsidRPr="007227F2" w:rsidTr="007227F2">
        <w:trPr>
          <w:trHeight w:val="29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41 902,70000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51.0.03.70510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41 902,70000</w:t>
            </w:r>
          </w:p>
        </w:tc>
      </w:tr>
      <w:tr w:rsidR="007227F2" w:rsidRPr="007227F2" w:rsidTr="007227F2">
        <w:trPr>
          <w:trHeight w:val="90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51.0.E1.00000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12 773,76600</w:t>
            </w:r>
          </w:p>
        </w:tc>
      </w:tr>
      <w:tr w:rsidR="007227F2" w:rsidRPr="007227F2" w:rsidTr="007227F2">
        <w:trPr>
          <w:trHeight w:val="35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6 403,26600</w:t>
            </w:r>
          </w:p>
        </w:tc>
      </w:tr>
      <w:tr w:rsidR="007227F2" w:rsidRPr="007227F2" w:rsidTr="007227F2">
        <w:trPr>
          <w:trHeight w:val="36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4 667,16600</w:t>
            </w:r>
          </w:p>
        </w:tc>
      </w:tr>
      <w:tr w:rsidR="007227F2" w:rsidRPr="007227F2" w:rsidTr="007227F2">
        <w:trPr>
          <w:trHeight w:val="28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4 667,16600</w:t>
            </w:r>
          </w:p>
        </w:tc>
      </w:tr>
      <w:tr w:rsidR="007227F2" w:rsidRPr="007227F2" w:rsidTr="007227F2">
        <w:trPr>
          <w:trHeight w:val="33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1 736,10000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1 736,10000</w:t>
            </w:r>
          </w:p>
        </w:tc>
      </w:tr>
      <w:tr w:rsidR="007227F2" w:rsidRPr="007227F2" w:rsidTr="007227F2">
        <w:trPr>
          <w:trHeight w:val="48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7227F2">
              <w:rPr>
                <w:b/>
                <w:bCs/>
                <w:sz w:val="16"/>
                <w:szCs w:val="16"/>
                <w:lang w:eastAsia="ru-RU"/>
              </w:rPr>
              <w:t>навыков  (</w:t>
            </w:r>
            <w:proofErr w:type="gramEnd"/>
            <w:r w:rsidRPr="007227F2">
              <w:rPr>
                <w:b/>
                <w:bCs/>
                <w:sz w:val="16"/>
                <w:szCs w:val="16"/>
                <w:lang w:eastAsia="ru-RU"/>
              </w:rPr>
              <w:t>брендирование центров "Точка роста")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6 370,50000</w:t>
            </w:r>
          </w:p>
        </w:tc>
      </w:tr>
      <w:tr w:rsidR="007227F2" w:rsidRPr="007227F2" w:rsidTr="007227F2">
        <w:trPr>
          <w:trHeight w:val="35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4 617,87500</w:t>
            </w:r>
          </w:p>
        </w:tc>
      </w:tr>
      <w:tr w:rsidR="007227F2" w:rsidRPr="007227F2" w:rsidTr="007227F2">
        <w:trPr>
          <w:trHeight w:val="39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4 617,87500</w:t>
            </w:r>
          </w:p>
        </w:tc>
      </w:tr>
      <w:tr w:rsidR="007227F2" w:rsidRPr="007227F2" w:rsidTr="007227F2">
        <w:trPr>
          <w:trHeight w:val="41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1 752,62500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1 752,62500</w:t>
            </w:r>
          </w:p>
        </w:tc>
      </w:tr>
      <w:tr w:rsidR="007227F2" w:rsidRPr="007227F2" w:rsidTr="007227F2">
        <w:trPr>
          <w:trHeight w:val="77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51.0.E2.00000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2 646,02200</w:t>
            </w:r>
          </w:p>
        </w:tc>
      </w:tr>
      <w:tr w:rsidR="007227F2" w:rsidRPr="007227F2" w:rsidTr="007227F2">
        <w:trPr>
          <w:trHeight w:val="27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Создание новых мест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51.0.E2.54911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2 646,02200</w:t>
            </w:r>
          </w:p>
        </w:tc>
      </w:tr>
      <w:tr w:rsidR="007227F2" w:rsidRPr="007227F2" w:rsidTr="007227F2">
        <w:trPr>
          <w:trHeight w:val="26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51.0.E2.54911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2 646,02200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51.0.E2.54911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2 226,13600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51.0.E2.54911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419,88600</w:t>
            </w:r>
          </w:p>
        </w:tc>
      </w:tr>
      <w:tr w:rsidR="007227F2" w:rsidRPr="007227F2" w:rsidTr="007227F2">
        <w:trPr>
          <w:trHeight w:val="28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"Молодежь Тогучинского района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52.0.00.00000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654,00000</w:t>
            </w:r>
          </w:p>
        </w:tc>
      </w:tr>
      <w:tr w:rsidR="007227F2" w:rsidRPr="007227F2" w:rsidTr="007227F2">
        <w:trPr>
          <w:trHeight w:val="31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654,00000</w:t>
            </w:r>
          </w:p>
        </w:tc>
      </w:tr>
      <w:tr w:rsidR="007227F2" w:rsidRPr="007227F2" w:rsidTr="007227F2">
        <w:trPr>
          <w:trHeight w:val="22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54,00000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Премии и гранты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54,00000</w:t>
            </w:r>
          </w:p>
        </w:tc>
      </w:tr>
      <w:tr w:rsidR="007227F2" w:rsidRPr="007227F2" w:rsidTr="007227F2">
        <w:trPr>
          <w:trHeight w:val="38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600,00000</w:t>
            </w:r>
          </w:p>
        </w:tc>
      </w:tr>
      <w:tr w:rsidR="007227F2" w:rsidRPr="007227F2" w:rsidTr="007227F2">
        <w:trPr>
          <w:trHeight w:val="39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53.0.00.00000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1 204,10000</w:t>
            </w:r>
          </w:p>
        </w:tc>
      </w:tr>
      <w:tr w:rsidR="007227F2" w:rsidRPr="007227F2" w:rsidTr="007227F2">
        <w:trPr>
          <w:trHeight w:val="53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1 204,10000</w:t>
            </w:r>
          </w:p>
        </w:tc>
      </w:tr>
      <w:tr w:rsidR="007227F2" w:rsidRPr="007227F2" w:rsidTr="00802384">
        <w:trPr>
          <w:trHeight w:val="68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976,50000</w:t>
            </w:r>
          </w:p>
        </w:tc>
      </w:tr>
      <w:tr w:rsidR="007227F2" w:rsidRPr="007227F2" w:rsidTr="00802384">
        <w:trPr>
          <w:trHeight w:val="22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976,50000</w:t>
            </w:r>
          </w:p>
        </w:tc>
      </w:tr>
      <w:tr w:rsidR="007227F2" w:rsidRPr="007227F2" w:rsidTr="00802384">
        <w:trPr>
          <w:trHeight w:val="42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227,60000</w:t>
            </w:r>
          </w:p>
        </w:tc>
      </w:tr>
      <w:tr w:rsidR="007227F2" w:rsidRPr="007227F2" w:rsidTr="00802384">
        <w:trPr>
          <w:trHeight w:val="40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53.0.00.07950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227,60000</w:t>
            </w:r>
          </w:p>
        </w:tc>
      </w:tr>
      <w:tr w:rsidR="007227F2" w:rsidRPr="007227F2" w:rsidTr="00802384">
        <w:trPr>
          <w:trHeight w:val="40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54.0.00.00000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1 530,56539</w:t>
            </w:r>
          </w:p>
        </w:tc>
      </w:tr>
      <w:tr w:rsidR="007227F2" w:rsidRPr="007227F2" w:rsidTr="00802384">
        <w:trPr>
          <w:trHeight w:val="69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54.0.00.L4979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1 530,56539</w:t>
            </w:r>
          </w:p>
        </w:tc>
      </w:tr>
      <w:tr w:rsidR="007227F2" w:rsidRPr="007227F2" w:rsidTr="00802384">
        <w:trPr>
          <w:trHeight w:val="2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54.0.00.L4979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1 530,56539</w:t>
            </w:r>
          </w:p>
        </w:tc>
      </w:tr>
      <w:tr w:rsidR="007227F2" w:rsidRPr="007227F2" w:rsidTr="00802384">
        <w:trPr>
          <w:trHeight w:val="41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54.0.00.L4979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1 530,56539</w:t>
            </w:r>
          </w:p>
        </w:tc>
      </w:tr>
      <w:tr w:rsidR="007227F2" w:rsidRPr="007227F2" w:rsidTr="00802384">
        <w:trPr>
          <w:trHeight w:val="28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55.0.00.00000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600,00000</w:t>
            </w:r>
          </w:p>
        </w:tc>
      </w:tr>
      <w:tr w:rsidR="007227F2" w:rsidRPr="007227F2" w:rsidTr="00802384">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55.0.00.07950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600,00000</w:t>
            </w:r>
          </w:p>
        </w:tc>
      </w:tr>
      <w:tr w:rsidR="007227F2" w:rsidRPr="007227F2" w:rsidTr="00802384">
        <w:trPr>
          <w:trHeight w:val="34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55.0.00.07950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600,00000</w:t>
            </w:r>
          </w:p>
        </w:tc>
      </w:tr>
      <w:tr w:rsidR="007227F2" w:rsidRPr="007227F2" w:rsidTr="00802384">
        <w:trPr>
          <w:trHeight w:val="39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55.0.00.07950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600,00000</w:t>
            </w:r>
          </w:p>
        </w:tc>
      </w:tr>
      <w:tr w:rsidR="007227F2" w:rsidRPr="007227F2" w:rsidTr="00802384">
        <w:trPr>
          <w:trHeight w:val="41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56.0.00.00000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96 752,31760</w:t>
            </w:r>
          </w:p>
        </w:tc>
      </w:tr>
      <w:tr w:rsidR="007227F2" w:rsidRPr="007227F2" w:rsidTr="00802384">
        <w:trPr>
          <w:trHeight w:val="41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56.0.00.07950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20 188,18100</w:t>
            </w:r>
          </w:p>
        </w:tc>
      </w:tr>
      <w:tr w:rsidR="007227F2" w:rsidRPr="007227F2" w:rsidTr="00802384">
        <w:trPr>
          <w:trHeight w:val="43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20 188,18100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13 538,18100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6 650,00000</w:t>
            </w:r>
          </w:p>
        </w:tc>
      </w:tr>
      <w:tr w:rsidR="007227F2" w:rsidRPr="007227F2" w:rsidTr="00802384">
        <w:trPr>
          <w:trHeight w:val="12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56.0.00.L5761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1 959,04367</w:t>
            </w:r>
          </w:p>
        </w:tc>
      </w:tr>
      <w:tr w:rsidR="007227F2" w:rsidRPr="007227F2" w:rsidTr="00802384">
        <w:trPr>
          <w:trHeight w:val="25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1 959,04367</w:t>
            </w:r>
          </w:p>
        </w:tc>
      </w:tr>
      <w:tr w:rsidR="007227F2" w:rsidRPr="007227F2" w:rsidTr="00802384">
        <w:trPr>
          <w:trHeight w:val="41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1 959,04367</w:t>
            </w:r>
          </w:p>
        </w:tc>
      </w:tr>
      <w:tr w:rsidR="007227F2" w:rsidRPr="007227F2" w:rsidTr="00A5628C">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w:t>
            </w:r>
            <w:r w:rsidRPr="007227F2">
              <w:rPr>
                <w:b/>
                <w:bCs/>
                <w:sz w:val="16"/>
                <w:szCs w:val="16"/>
                <w:lang w:eastAsia="ru-RU"/>
              </w:rPr>
              <w:lastRenderedPageBreak/>
              <w:t>программы Новосибирской области "Комплексное развитие сельских территорий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lastRenderedPageBreak/>
              <w:t>56.0.00.L5765</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1 999,99293</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56.0.00.L5765</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1 999,99293</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56.0.00.L5765</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1 999,99293</w:t>
            </w:r>
          </w:p>
        </w:tc>
      </w:tr>
      <w:tr w:rsidR="007227F2" w:rsidRPr="007227F2" w:rsidTr="00802384">
        <w:trPr>
          <w:trHeight w:val="148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72 605,10000</w:t>
            </w:r>
          </w:p>
        </w:tc>
      </w:tr>
      <w:tr w:rsidR="007227F2" w:rsidRPr="007227F2" w:rsidTr="00802384">
        <w:trPr>
          <w:trHeight w:val="23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4 866,70000</w:t>
            </w:r>
          </w:p>
        </w:tc>
      </w:tr>
      <w:tr w:rsidR="007227F2" w:rsidRPr="007227F2" w:rsidTr="00802384">
        <w:trPr>
          <w:trHeight w:val="43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4 866,70000</w:t>
            </w:r>
          </w:p>
        </w:tc>
      </w:tr>
      <w:tr w:rsidR="007227F2" w:rsidRPr="007227F2" w:rsidTr="00802384">
        <w:trPr>
          <w:trHeight w:val="39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36 868,50000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28 849,50000</w:t>
            </w:r>
          </w:p>
        </w:tc>
      </w:tr>
      <w:tr w:rsidR="007227F2" w:rsidRPr="007227F2" w:rsidTr="00802384">
        <w:trPr>
          <w:trHeight w:val="82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460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8 019,00000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30 869,90000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9 453,50000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56.0.00.L5766</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21 416,40000</w:t>
            </w:r>
          </w:p>
        </w:tc>
      </w:tr>
      <w:tr w:rsidR="007227F2" w:rsidRPr="007227F2" w:rsidTr="00802384">
        <w:trPr>
          <w:trHeight w:val="62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57.0.00.00000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100,00000</w:t>
            </w:r>
          </w:p>
        </w:tc>
      </w:tr>
      <w:tr w:rsidR="007227F2" w:rsidRPr="007227F2" w:rsidTr="00802384">
        <w:trPr>
          <w:trHeight w:val="71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57.0.00.07950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100,00000</w:t>
            </w:r>
          </w:p>
        </w:tc>
      </w:tr>
      <w:tr w:rsidR="007227F2" w:rsidRPr="007227F2" w:rsidTr="00802384">
        <w:trPr>
          <w:trHeight w:val="40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100,00000</w:t>
            </w:r>
          </w:p>
        </w:tc>
      </w:tr>
      <w:tr w:rsidR="007227F2" w:rsidRPr="007227F2" w:rsidTr="00802384">
        <w:trPr>
          <w:trHeight w:val="2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57.0.00.07950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630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100,00000</w:t>
            </w:r>
          </w:p>
        </w:tc>
      </w:tr>
      <w:tr w:rsidR="007227F2" w:rsidRPr="007227F2" w:rsidTr="00802384">
        <w:trPr>
          <w:trHeight w:val="2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Непрограммные мероприятия бюджета Тогучинского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819 924,43706</w:t>
            </w:r>
          </w:p>
        </w:tc>
      </w:tr>
      <w:tr w:rsidR="007227F2" w:rsidRPr="007227F2" w:rsidTr="00802384">
        <w:trPr>
          <w:trHeight w:val="28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выплаты по оплате труда работников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10 415,73200</w:t>
            </w:r>
          </w:p>
        </w:tc>
      </w:tr>
      <w:tr w:rsidR="007227F2" w:rsidRPr="007227F2" w:rsidTr="00802384">
        <w:trPr>
          <w:trHeight w:val="60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10 415,73200</w:t>
            </w:r>
          </w:p>
        </w:tc>
      </w:tr>
      <w:tr w:rsidR="007227F2" w:rsidRPr="007227F2" w:rsidTr="00802384">
        <w:trPr>
          <w:trHeight w:val="43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8 867,66700</w:t>
            </w:r>
          </w:p>
        </w:tc>
      </w:tr>
      <w:tr w:rsidR="007227F2" w:rsidRPr="007227F2" w:rsidTr="00802384">
        <w:trPr>
          <w:trHeight w:val="40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1 547,80000</w:t>
            </w:r>
          </w:p>
        </w:tc>
      </w:tr>
      <w:tr w:rsidR="007227F2" w:rsidRPr="007227F2" w:rsidTr="00802384">
        <w:trPr>
          <w:trHeight w:val="41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0,26500</w:t>
            </w:r>
          </w:p>
        </w:tc>
      </w:tr>
      <w:tr w:rsidR="007227F2" w:rsidRPr="007227F2" w:rsidTr="00802384">
        <w:trPr>
          <w:trHeight w:val="42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2 038,90000</w:t>
            </w:r>
          </w:p>
        </w:tc>
      </w:tr>
      <w:tr w:rsidR="007227F2" w:rsidRPr="007227F2" w:rsidTr="00802384">
        <w:trPr>
          <w:trHeight w:val="55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1 640,20000</w:t>
            </w:r>
          </w:p>
        </w:tc>
      </w:tr>
      <w:tr w:rsidR="007227F2" w:rsidRPr="007227F2" w:rsidTr="00802384">
        <w:trPr>
          <w:trHeight w:val="30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1 640,20000</w:t>
            </w:r>
          </w:p>
        </w:tc>
      </w:tr>
      <w:tr w:rsidR="007227F2" w:rsidRPr="007227F2" w:rsidTr="00802384">
        <w:trPr>
          <w:trHeight w:val="35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390,20000</w:t>
            </w:r>
          </w:p>
        </w:tc>
      </w:tr>
      <w:tr w:rsidR="007227F2" w:rsidRPr="007227F2" w:rsidTr="00802384">
        <w:trPr>
          <w:trHeight w:val="38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390,20000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8,50000</w:t>
            </w:r>
          </w:p>
        </w:tc>
      </w:tr>
      <w:tr w:rsidR="007227F2" w:rsidRPr="007227F2" w:rsidTr="00802384">
        <w:trPr>
          <w:trHeight w:val="23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Расходы на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6 141,60000</w:t>
            </w:r>
          </w:p>
        </w:tc>
      </w:tr>
      <w:tr w:rsidR="007227F2" w:rsidRPr="007227F2" w:rsidTr="00802384">
        <w:trPr>
          <w:trHeight w:val="26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5 914,10000</w:t>
            </w:r>
          </w:p>
        </w:tc>
      </w:tr>
      <w:tr w:rsidR="007227F2" w:rsidRPr="007227F2" w:rsidTr="00802384">
        <w:trPr>
          <w:trHeight w:val="45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5 856,00000</w:t>
            </w:r>
          </w:p>
        </w:tc>
      </w:tr>
      <w:tr w:rsidR="007227F2" w:rsidRPr="007227F2" w:rsidTr="00802384">
        <w:trPr>
          <w:trHeight w:val="41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58,10000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227,50000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227,50000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88.0.00.02110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2 393,13300</w:t>
            </w:r>
          </w:p>
        </w:tc>
      </w:tr>
      <w:tr w:rsidR="007227F2" w:rsidRPr="007227F2" w:rsidTr="00802384">
        <w:trPr>
          <w:trHeight w:val="48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88.0.00.02110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2 393,13300</w:t>
            </w:r>
          </w:p>
        </w:tc>
      </w:tr>
      <w:tr w:rsidR="007227F2" w:rsidRPr="007227F2" w:rsidTr="00802384">
        <w:trPr>
          <w:trHeight w:val="30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88.0.00.02110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2 393,13300</w:t>
            </w:r>
          </w:p>
        </w:tc>
      </w:tr>
      <w:tr w:rsidR="007227F2" w:rsidRPr="007227F2" w:rsidTr="00802384">
        <w:trPr>
          <w:trHeight w:val="35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Отдельные мероприятия в области автомобильного транспорта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60,00000</w:t>
            </w:r>
          </w:p>
        </w:tc>
      </w:tr>
      <w:tr w:rsidR="007227F2" w:rsidRPr="007227F2" w:rsidTr="00802384">
        <w:trPr>
          <w:trHeight w:val="40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w:t>
            </w:r>
          </w:p>
        </w:tc>
      </w:tr>
      <w:tr w:rsidR="007227F2" w:rsidRPr="007227F2" w:rsidTr="00802384">
        <w:trPr>
          <w:trHeight w:val="28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w:t>
            </w:r>
          </w:p>
        </w:tc>
      </w:tr>
      <w:tr w:rsidR="007227F2" w:rsidRPr="007227F2" w:rsidTr="00802384">
        <w:trPr>
          <w:trHeight w:val="18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бесперебойной работы объектов жизнеобеспечения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24 599,60000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11 000,00000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11 000,00000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13 599,60000</w:t>
            </w:r>
          </w:p>
        </w:tc>
      </w:tr>
      <w:tr w:rsidR="007227F2" w:rsidRPr="007227F2" w:rsidTr="00802384">
        <w:trPr>
          <w:trHeight w:val="47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13 599,60000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Мероприятия в области жилищного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88.0.00.03530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2 661,48966</w:t>
            </w:r>
          </w:p>
        </w:tc>
      </w:tr>
      <w:tr w:rsidR="007227F2" w:rsidRPr="007227F2" w:rsidTr="00802384">
        <w:trPr>
          <w:trHeight w:val="3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88.0.00.03530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161,48966</w:t>
            </w:r>
          </w:p>
        </w:tc>
      </w:tr>
      <w:tr w:rsidR="007227F2" w:rsidRPr="007227F2" w:rsidTr="00802384">
        <w:trPr>
          <w:trHeight w:val="35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88.0.00.03530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161,48966</w:t>
            </w:r>
          </w:p>
        </w:tc>
      </w:tr>
      <w:tr w:rsidR="007227F2" w:rsidRPr="007227F2" w:rsidTr="00802384">
        <w:trPr>
          <w:trHeight w:val="41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88.0.00.03530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2 500,00000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88.0.00.03530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2 500,00000</w:t>
            </w:r>
          </w:p>
        </w:tc>
      </w:tr>
      <w:tr w:rsidR="007227F2" w:rsidRPr="007227F2" w:rsidTr="00802384">
        <w:trPr>
          <w:trHeight w:val="38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88.0.00.03550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1,66800</w:t>
            </w:r>
          </w:p>
        </w:tc>
      </w:tr>
      <w:tr w:rsidR="007227F2" w:rsidRPr="007227F2" w:rsidTr="00802384">
        <w:trPr>
          <w:trHeight w:val="27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88.0.00.03550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1,66800</w:t>
            </w:r>
          </w:p>
        </w:tc>
      </w:tr>
      <w:tr w:rsidR="007227F2" w:rsidRPr="007227F2" w:rsidTr="00802384">
        <w:trPr>
          <w:trHeight w:val="31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88.0.00.03550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1,66800</w:t>
            </w:r>
          </w:p>
        </w:tc>
      </w:tr>
      <w:tr w:rsidR="007227F2" w:rsidRPr="007227F2" w:rsidTr="00802384">
        <w:trPr>
          <w:trHeight w:val="36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Председатель представительного органа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1 724,30000</w:t>
            </w:r>
          </w:p>
        </w:tc>
      </w:tr>
      <w:tr w:rsidR="007227F2" w:rsidRPr="007227F2" w:rsidTr="00802384">
        <w:trPr>
          <w:trHeight w:val="71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1 724,30000</w:t>
            </w:r>
          </w:p>
        </w:tc>
      </w:tr>
      <w:tr w:rsidR="007227F2" w:rsidRPr="007227F2" w:rsidTr="00802384">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1 724,30000</w:t>
            </w:r>
          </w:p>
        </w:tc>
      </w:tr>
      <w:tr w:rsidR="007227F2" w:rsidRPr="007227F2" w:rsidTr="00802384">
        <w:trPr>
          <w:trHeight w:val="2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Школы-детские сады, школы начальные, неполные средние и средние</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292,50000</w:t>
            </w:r>
          </w:p>
        </w:tc>
      </w:tr>
      <w:tr w:rsidR="007227F2" w:rsidRPr="007227F2" w:rsidTr="00802384">
        <w:trPr>
          <w:trHeight w:val="39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292,50000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292,50000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Учреждения по внешкольной работе с детьми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9 395,40000</w:t>
            </w:r>
          </w:p>
        </w:tc>
      </w:tr>
      <w:tr w:rsidR="007227F2" w:rsidRPr="007227F2" w:rsidTr="00802384">
        <w:trPr>
          <w:trHeight w:val="50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8 700,40000</w:t>
            </w:r>
          </w:p>
        </w:tc>
      </w:tr>
      <w:tr w:rsidR="007227F2" w:rsidRPr="007227F2" w:rsidTr="00802384">
        <w:trPr>
          <w:trHeight w:val="33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8 700,40000</w:t>
            </w:r>
          </w:p>
        </w:tc>
      </w:tr>
      <w:tr w:rsidR="007227F2" w:rsidRPr="007227F2" w:rsidTr="00802384">
        <w:trPr>
          <w:trHeight w:val="26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695,00000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695,00000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Детские дома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88.0.00.04240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261,20000</w:t>
            </w:r>
          </w:p>
        </w:tc>
      </w:tr>
      <w:tr w:rsidR="007227F2" w:rsidRPr="007227F2" w:rsidTr="00802384">
        <w:trPr>
          <w:trHeight w:val="41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261,20000</w:t>
            </w:r>
          </w:p>
        </w:tc>
      </w:tr>
      <w:tr w:rsidR="007227F2" w:rsidRPr="007227F2" w:rsidTr="00802384">
        <w:trPr>
          <w:trHeight w:val="41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88.0.00.04240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261,20000</w:t>
            </w:r>
          </w:p>
        </w:tc>
      </w:tr>
      <w:tr w:rsidR="007227F2" w:rsidRPr="007227F2" w:rsidTr="00802384">
        <w:trPr>
          <w:trHeight w:val="12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Мероприятия по организации оздоровительной кампании детей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88.0.00.04320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589,96800</w:t>
            </w:r>
          </w:p>
        </w:tc>
      </w:tr>
      <w:tr w:rsidR="007227F2" w:rsidRPr="007227F2" w:rsidTr="00802384">
        <w:trPr>
          <w:trHeight w:val="36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88.0.00.04320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589,96800</w:t>
            </w:r>
          </w:p>
        </w:tc>
      </w:tr>
      <w:tr w:rsidR="007227F2" w:rsidRPr="007227F2" w:rsidTr="00802384">
        <w:trPr>
          <w:trHeight w:val="41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88.0.00.04320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589,96800</w:t>
            </w:r>
          </w:p>
        </w:tc>
      </w:tr>
      <w:tr w:rsidR="007227F2" w:rsidRPr="007227F2" w:rsidTr="00802384">
        <w:trPr>
          <w:trHeight w:val="27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Мероприятия в сфере культуры, кинематографии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88.0.00.04500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485,00000</w:t>
            </w:r>
          </w:p>
        </w:tc>
      </w:tr>
      <w:tr w:rsidR="007227F2" w:rsidRPr="007227F2" w:rsidTr="00802384">
        <w:trPr>
          <w:trHeight w:val="40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88.0.00.04500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485,00000</w:t>
            </w:r>
          </w:p>
        </w:tc>
      </w:tr>
      <w:tr w:rsidR="007227F2" w:rsidRPr="007227F2" w:rsidTr="00802384">
        <w:trPr>
          <w:trHeight w:val="35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88.0.00.04500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485,00000</w:t>
            </w:r>
          </w:p>
        </w:tc>
      </w:tr>
      <w:tr w:rsidR="007227F2" w:rsidRPr="007227F2" w:rsidTr="00802384">
        <w:trPr>
          <w:trHeight w:val="27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Доплаты к пенсиям, дополнительное пенсионное обеспечение</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88.0.00.04910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3 818,30000</w:t>
            </w:r>
          </w:p>
        </w:tc>
      </w:tr>
      <w:tr w:rsidR="007227F2" w:rsidRPr="007227F2" w:rsidTr="00802384">
        <w:trPr>
          <w:trHeight w:val="26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88.0.00.04910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3 818,30000</w:t>
            </w:r>
          </w:p>
        </w:tc>
      </w:tr>
      <w:tr w:rsidR="007227F2" w:rsidRPr="007227F2" w:rsidTr="00802384">
        <w:trPr>
          <w:trHeight w:val="14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88.0.00.04910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3 818,30000</w:t>
            </w:r>
          </w:p>
        </w:tc>
      </w:tr>
      <w:tr w:rsidR="007227F2" w:rsidRPr="007227F2" w:rsidTr="00802384">
        <w:trPr>
          <w:trHeight w:val="23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Социальные выплаты Почетным гражданам Тогучинского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88.0.00.04920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324,00000</w:t>
            </w:r>
          </w:p>
        </w:tc>
      </w:tr>
      <w:tr w:rsidR="007227F2" w:rsidRPr="007227F2" w:rsidTr="00802384">
        <w:trPr>
          <w:trHeight w:val="27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88.0.00.04920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324,00000</w:t>
            </w:r>
          </w:p>
        </w:tc>
      </w:tr>
      <w:tr w:rsidR="007227F2" w:rsidRPr="007227F2" w:rsidTr="00802384">
        <w:trPr>
          <w:trHeight w:val="12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88.0.00.04920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324,00000</w:t>
            </w:r>
          </w:p>
        </w:tc>
      </w:tr>
      <w:tr w:rsidR="007227F2" w:rsidRPr="007227F2" w:rsidTr="00802384">
        <w:trPr>
          <w:trHeight w:val="21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Резервные </w:t>
            </w:r>
            <w:proofErr w:type="gramStart"/>
            <w:r w:rsidRPr="007227F2">
              <w:rPr>
                <w:b/>
                <w:bCs/>
                <w:sz w:val="16"/>
                <w:szCs w:val="16"/>
                <w:lang w:eastAsia="ru-RU"/>
              </w:rPr>
              <w:t>фонды  администрации</w:t>
            </w:r>
            <w:proofErr w:type="gramEnd"/>
            <w:r w:rsidRPr="007227F2">
              <w:rPr>
                <w:b/>
                <w:bCs/>
                <w:sz w:val="16"/>
                <w:szCs w:val="16"/>
                <w:lang w:eastAsia="ru-RU"/>
              </w:rPr>
              <w:t xml:space="preserve"> Тогучинского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88.0.00.05000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650,00000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88.0.00.05000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650,00000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88.0.00.05000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870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650,00000</w:t>
            </w:r>
          </w:p>
        </w:tc>
      </w:tr>
      <w:tr w:rsidR="007227F2" w:rsidRPr="007227F2" w:rsidTr="00802384">
        <w:trPr>
          <w:trHeight w:val="22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Процентные платежи по муниципальному долгу</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88.0.00.06500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878,00000</w:t>
            </w:r>
          </w:p>
        </w:tc>
      </w:tr>
      <w:tr w:rsidR="007227F2" w:rsidRPr="007227F2" w:rsidTr="00802384">
        <w:trPr>
          <w:trHeight w:val="27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Обслуживание государственного (муниципального) долга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88.0.00.06500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700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878,00000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Обслуживание муниципального долга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88.0.00.06500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730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878,00000</w:t>
            </w:r>
          </w:p>
        </w:tc>
      </w:tr>
      <w:tr w:rsidR="007227F2" w:rsidRPr="007227F2" w:rsidTr="00802384">
        <w:trPr>
          <w:trHeight w:val="24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Руководитель контрольно-ревизионной комиссии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88.0.00.08110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921,80000</w:t>
            </w:r>
          </w:p>
        </w:tc>
      </w:tr>
      <w:tr w:rsidR="007227F2" w:rsidRPr="007227F2" w:rsidTr="00802384">
        <w:trPr>
          <w:trHeight w:val="55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88.0.00.08110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921,80000</w:t>
            </w:r>
          </w:p>
        </w:tc>
      </w:tr>
      <w:tr w:rsidR="007227F2" w:rsidRPr="007227F2" w:rsidTr="00802384">
        <w:trPr>
          <w:trHeight w:val="37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88.0.00.08110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921,80000</w:t>
            </w:r>
          </w:p>
        </w:tc>
      </w:tr>
      <w:tr w:rsidR="007227F2" w:rsidRPr="007227F2" w:rsidTr="00802384">
        <w:trPr>
          <w:trHeight w:val="56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88.0.00.09010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321,84234</w:t>
            </w:r>
          </w:p>
        </w:tc>
      </w:tr>
      <w:tr w:rsidR="007227F2" w:rsidRPr="007227F2" w:rsidTr="00802384">
        <w:trPr>
          <w:trHeight w:val="40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88.0.00.09010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321,84234</w:t>
            </w:r>
          </w:p>
        </w:tc>
      </w:tr>
      <w:tr w:rsidR="007227F2" w:rsidRPr="007227F2" w:rsidTr="00802384">
        <w:trPr>
          <w:trHeight w:val="42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88.0.00.09010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35,00000</w:t>
            </w:r>
          </w:p>
        </w:tc>
      </w:tr>
      <w:tr w:rsidR="007227F2" w:rsidRPr="007227F2" w:rsidTr="00802384">
        <w:trPr>
          <w:trHeight w:val="41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88.0.00.09010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286,84234</w:t>
            </w:r>
          </w:p>
        </w:tc>
      </w:tr>
      <w:tr w:rsidR="007227F2" w:rsidRPr="007227F2" w:rsidTr="00802384">
        <w:trPr>
          <w:trHeight w:val="25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88.0.00.09020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140,00000</w:t>
            </w:r>
          </w:p>
        </w:tc>
      </w:tr>
      <w:tr w:rsidR="007227F2" w:rsidRPr="007227F2" w:rsidTr="00802384">
        <w:trPr>
          <w:trHeight w:val="31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88.0.00.09020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140,00000</w:t>
            </w:r>
          </w:p>
        </w:tc>
      </w:tr>
      <w:tr w:rsidR="007227F2" w:rsidRPr="007227F2" w:rsidTr="00802384">
        <w:trPr>
          <w:trHeight w:val="36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88.0.00.09020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60,00000</w:t>
            </w:r>
          </w:p>
        </w:tc>
      </w:tr>
      <w:tr w:rsidR="007227F2" w:rsidRPr="007227F2" w:rsidTr="00802384">
        <w:trPr>
          <w:trHeight w:val="41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88.0.00.09020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80,00000</w:t>
            </w:r>
          </w:p>
        </w:tc>
      </w:tr>
      <w:tr w:rsidR="007227F2" w:rsidRPr="007227F2" w:rsidTr="00802384">
        <w:trPr>
          <w:trHeight w:val="26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Другие вопросы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15 908,94300</w:t>
            </w:r>
          </w:p>
        </w:tc>
      </w:tr>
      <w:tr w:rsidR="007227F2" w:rsidRPr="007227F2" w:rsidTr="00802384">
        <w:trPr>
          <w:trHeight w:val="48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818,00000</w:t>
            </w:r>
          </w:p>
        </w:tc>
      </w:tr>
      <w:tr w:rsidR="007227F2" w:rsidRPr="007227F2" w:rsidTr="00802384">
        <w:trPr>
          <w:trHeight w:val="2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818,00000</w:t>
            </w:r>
          </w:p>
        </w:tc>
      </w:tr>
      <w:tr w:rsidR="007227F2" w:rsidRPr="007227F2" w:rsidTr="00802384">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15 000,84300</w:t>
            </w:r>
          </w:p>
        </w:tc>
      </w:tr>
      <w:tr w:rsidR="007227F2" w:rsidRPr="007227F2" w:rsidTr="00802384">
        <w:trPr>
          <w:trHeight w:val="39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15 000,84300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90,10000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90,10000</w:t>
            </w:r>
          </w:p>
        </w:tc>
      </w:tr>
      <w:tr w:rsidR="007227F2" w:rsidRPr="007227F2" w:rsidTr="00802384">
        <w:trPr>
          <w:trHeight w:val="36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Учреждение выполняющее административно-хозяйственные функции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22 854,07067</w:t>
            </w:r>
          </w:p>
        </w:tc>
      </w:tr>
      <w:tr w:rsidR="007227F2" w:rsidRPr="007227F2" w:rsidTr="00802384">
        <w:trPr>
          <w:trHeight w:val="69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16 807,31250</w:t>
            </w:r>
          </w:p>
        </w:tc>
      </w:tr>
      <w:tr w:rsidR="007227F2" w:rsidRPr="007227F2" w:rsidTr="00802384">
        <w:trPr>
          <w:trHeight w:val="37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16 806,00000</w:t>
            </w:r>
          </w:p>
        </w:tc>
      </w:tr>
      <w:tr w:rsidR="007227F2" w:rsidRPr="007227F2" w:rsidTr="00802384">
        <w:trPr>
          <w:trHeight w:val="26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1,31250</w:t>
            </w:r>
          </w:p>
        </w:tc>
      </w:tr>
      <w:tr w:rsidR="007227F2" w:rsidRPr="007227F2" w:rsidTr="00802384">
        <w:trPr>
          <w:trHeight w:val="41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5 966,05817</w:t>
            </w:r>
          </w:p>
        </w:tc>
      </w:tr>
      <w:tr w:rsidR="007227F2" w:rsidRPr="007227F2" w:rsidTr="00802384">
        <w:trPr>
          <w:trHeight w:val="42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5 966,05817</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80,70000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80,70000</w:t>
            </w:r>
          </w:p>
        </w:tc>
      </w:tr>
      <w:tr w:rsidR="007227F2" w:rsidRPr="007227F2" w:rsidTr="00802384">
        <w:trPr>
          <w:trHeight w:val="28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Представительские расходы администрации Тогучинского района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88.0.00.09400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150,00000</w:t>
            </w:r>
          </w:p>
        </w:tc>
      </w:tr>
      <w:tr w:rsidR="007227F2" w:rsidRPr="007227F2" w:rsidTr="00802384">
        <w:trPr>
          <w:trHeight w:val="33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88.0.00.09400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150,00000</w:t>
            </w:r>
          </w:p>
        </w:tc>
      </w:tr>
      <w:tr w:rsidR="007227F2" w:rsidRPr="007227F2" w:rsidTr="00802384">
        <w:trPr>
          <w:trHeight w:val="37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88.0.00.09400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150,00000</w:t>
            </w:r>
          </w:p>
        </w:tc>
      </w:tr>
      <w:tr w:rsidR="007227F2" w:rsidRPr="007227F2" w:rsidTr="00802384">
        <w:trPr>
          <w:trHeight w:val="69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16 495,33004</w:t>
            </w:r>
          </w:p>
        </w:tc>
      </w:tr>
      <w:tr w:rsidR="007227F2" w:rsidRPr="007227F2" w:rsidTr="00802384">
        <w:trPr>
          <w:trHeight w:val="50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11 493,59804</w:t>
            </w:r>
          </w:p>
        </w:tc>
      </w:tr>
      <w:tr w:rsidR="007227F2" w:rsidRPr="007227F2" w:rsidTr="00802384">
        <w:trPr>
          <w:trHeight w:val="20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11 493,59804</w:t>
            </w:r>
          </w:p>
        </w:tc>
      </w:tr>
      <w:tr w:rsidR="007227F2" w:rsidRPr="007227F2" w:rsidTr="00802384">
        <w:trPr>
          <w:trHeight w:val="26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4 803,43200</w:t>
            </w:r>
          </w:p>
        </w:tc>
      </w:tr>
      <w:tr w:rsidR="007227F2" w:rsidRPr="007227F2" w:rsidTr="00802384">
        <w:trPr>
          <w:trHeight w:val="31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4 803,43200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198,30000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198,30000</w:t>
            </w:r>
          </w:p>
        </w:tc>
      </w:tr>
      <w:tr w:rsidR="007227F2" w:rsidRPr="007227F2" w:rsidTr="00802384">
        <w:trPr>
          <w:trHeight w:val="3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3 078,94675</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3 078,94675</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Субвенции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530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3 078,94675</w:t>
            </w:r>
          </w:p>
        </w:tc>
      </w:tr>
      <w:tr w:rsidR="007227F2" w:rsidRPr="007227F2" w:rsidTr="00802384">
        <w:trPr>
          <w:trHeight w:val="44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88.0.00.51200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161,80000</w:t>
            </w:r>
          </w:p>
        </w:tc>
      </w:tr>
      <w:tr w:rsidR="007227F2" w:rsidRPr="007227F2" w:rsidTr="00802384">
        <w:trPr>
          <w:trHeight w:val="43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88.0.00.51200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161,80000</w:t>
            </w:r>
          </w:p>
        </w:tc>
      </w:tr>
      <w:tr w:rsidR="007227F2" w:rsidRPr="007227F2" w:rsidTr="00802384">
        <w:trPr>
          <w:trHeight w:val="42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88.0.00.51200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161,80000</w:t>
            </w:r>
          </w:p>
        </w:tc>
      </w:tr>
      <w:tr w:rsidR="007227F2" w:rsidRPr="007227F2" w:rsidTr="00802384">
        <w:trPr>
          <w:trHeight w:val="12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Проведение Всероссийской переписи населения 2020 года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88.0.00.54690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824,16000</w:t>
            </w:r>
          </w:p>
        </w:tc>
      </w:tr>
      <w:tr w:rsidR="007227F2" w:rsidRPr="007227F2" w:rsidTr="00802384">
        <w:trPr>
          <w:trHeight w:val="35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88.0.00.54690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824,16000</w:t>
            </w:r>
          </w:p>
        </w:tc>
      </w:tr>
      <w:tr w:rsidR="007227F2" w:rsidRPr="007227F2" w:rsidTr="00802384">
        <w:trPr>
          <w:trHeight w:val="26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88.0.00.54690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824,16000</w:t>
            </w:r>
          </w:p>
        </w:tc>
      </w:tr>
      <w:tr w:rsidR="007227F2" w:rsidRPr="007227F2" w:rsidTr="00802384">
        <w:trPr>
          <w:trHeight w:val="59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88.0.00.70139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49 411,90000</w:t>
            </w:r>
          </w:p>
        </w:tc>
      </w:tr>
      <w:tr w:rsidR="007227F2" w:rsidRPr="007227F2" w:rsidTr="00802384">
        <w:trPr>
          <w:trHeight w:val="41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88.0.00.70139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49 411,90000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88.0.00.70139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49 411,90000</w:t>
            </w:r>
          </w:p>
        </w:tc>
      </w:tr>
      <w:tr w:rsidR="007227F2" w:rsidRPr="007227F2" w:rsidTr="00802384">
        <w:trPr>
          <w:trHeight w:val="24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Образование и организация деятельности комиссий по делам несовершеннолетних и защите их прав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1 590,00000</w:t>
            </w:r>
          </w:p>
        </w:tc>
      </w:tr>
      <w:tr w:rsidR="007227F2" w:rsidRPr="007227F2" w:rsidTr="00802384">
        <w:trPr>
          <w:trHeight w:val="48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1 272,00000</w:t>
            </w:r>
          </w:p>
        </w:tc>
      </w:tr>
      <w:tr w:rsidR="007227F2" w:rsidRPr="007227F2" w:rsidTr="00802384">
        <w:trPr>
          <w:trHeight w:val="30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1 272,00000</w:t>
            </w:r>
          </w:p>
        </w:tc>
      </w:tr>
      <w:tr w:rsidR="007227F2" w:rsidRPr="007227F2" w:rsidTr="00802384">
        <w:trPr>
          <w:trHeight w:val="35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318,00000</w:t>
            </w:r>
          </w:p>
        </w:tc>
      </w:tr>
      <w:tr w:rsidR="007227F2" w:rsidRPr="007227F2" w:rsidTr="00802384">
        <w:trPr>
          <w:trHeight w:val="40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318,00000</w:t>
            </w:r>
          </w:p>
        </w:tc>
      </w:tr>
      <w:tr w:rsidR="007227F2" w:rsidRPr="007227F2" w:rsidTr="00802384">
        <w:trPr>
          <w:trHeight w:val="41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497,20000</w:t>
            </w:r>
          </w:p>
        </w:tc>
      </w:tr>
      <w:tr w:rsidR="007227F2" w:rsidRPr="007227F2" w:rsidTr="00802384">
        <w:trPr>
          <w:trHeight w:val="26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497,20000</w:t>
            </w:r>
          </w:p>
        </w:tc>
      </w:tr>
      <w:tr w:rsidR="007227F2" w:rsidRPr="007227F2" w:rsidTr="00802384">
        <w:trPr>
          <w:trHeight w:val="46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497,20000</w:t>
            </w:r>
          </w:p>
        </w:tc>
      </w:tr>
      <w:tr w:rsidR="007227F2" w:rsidRPr="007227F2" w:rsidTr="00802384">
        <w:trPr>
          <w:trHeight w:val="54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88.0.00.70179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22,10000</w:t>
            </w:r>
          </w:p>
        </w:tc>
      </w:tr>
      <w:tr w:rsidR="007227F2" w:rsidRPr="007227F2" w:rsidTr="00802384">
        <w:trPr>
          <w:trHeight w:val="35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88.0.00.70179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22,10000</w:t>
            </w:r>
          </w:p>
        </w:tc>
      </w:tr>
      <w:tr w:rsidR="007227F2" w:rsidRPr="007227F2" w:rsidTr="00802384">
        <w:trPr>
          <w:trHeight w:val="40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88.0.00.70179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22,10000</w:t>
            </w:r>
          </w:p>
        </w:tc>
      </w:tr>
      <w:tr w:rsidR="007227F2" w:rsidRPr="007227F2" w:rsidTr="00802384">
        <w:trPr>
          <w:trHeight w:val="55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43 127,30000</w:t>
            </w:r>
          </w:p>
        </w:tc>
      </w:tr>
      <w:tr w:rsidR="007227F2" w:rsidRPr="007227F2" w:rsidTr="00802384">
        <w:trPr>
          <w:trHeight w:val="55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11 867,50000</w:t>
            </w:r>
          </w:p>
        </w:tc>
      </w:tr>
      <w:tr w:rsidR="007227F2" w:rsidRPr="007227F2" w:rsidTr="00802384">
        <w:trPr>
          <w:trHeight w:val="24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10 089,90000</w:t>
            </w:r>
          </w:p>
        </w:tc>
      </w:tr>
      <w:tr w:rsidR="007227F2" w:rsidRPr="007227F2" w:rsidTr="00802384">
        <w:trPr>
          <w:trHeight w:val="26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0,30000</w:t>
            </w:r>
          </w:p>
        </w:tc>
      </w:tr>
      <w:tr w:rsidR="007227F2" w:rsidRPr="007227F2" w:rsidTr="00802384">
        <w:trPr>
          <w:trHeight w:val="27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1 777,30000</w:t>
            </w:r>
          </w:p>
        </w:tc>
      </w:tr>
      <w:tr w:rsidR="007227F2" w:rsidRPr="007227F2" w:rsidTr="00802384">
        <w:trPr>
          <w:trHeight w:val="32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3 175,60000</w:t>
            </w:r>
          </w:p>
        </w:tc>
      </w:tr>
      <w:tr w:rsidR="007227F2" w:rsidRPr="007227F2" w:rsidTr="00802384">
        <w:trPr>
          <w:trHeight w:val="36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391,00000</w:t>
            </w:r>
          </w:p>
        </w:tc>
      </w:tr>
      <w:tr w:rsidR="007227F2" w:rsidRPr="007227F2" w:rsidTr="00802384">
        <w:trPr>
          <w:trHeight w:val="42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2 784,60000</w:t>
            </w:r>
          </w:p>
        </w:tc>
      </w:tr>
      <w:tr w:rsidR="007227F2" w:rsidRPr="007227F2" w:rsidTr="00802384">
        <w:trPr>
          <w:trHeight w:val="4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28 071,20000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28 071,20000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13,00000</w:t>
            </w:r>
          </w:p>
        </w:tc>
      </w:tr>
      <w:tr w:rsidR="007227F2" w:rsidRPr="007227F2" w:rsidTr="00802384">
        <w:trPr>
          <w:trHeight w:val="49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7,38000</w:t>
            </w:r>
          </w:p>
        </w:tc>
      </w:tr>
      <w:tr w:rsidR="007227F2" w:rsidRPr="007227F2" w:rsidTr="00802384">
        <w:trPr>
          <w:trHeight w:val="62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4,08000</w:t>
            </w:r>
          </w:p>
        </w:tc>
      </w:tr>
      <w:tr w:rsidR="007227F2" w:rsidRPr="007227F2" w:rsidTr="00802384">
        <w:trPr>
          <w:trHeight w:val="32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4,08000</w:t>
            </w:r>
          </w:p>
        </w:tc>
      </w:tr>
      <w:tr w:rsidR="007227F2" w:rsidRPr="007227F2" w:rsidTr="00802384">
        <w:trPr>
          <w:trHeight w:val="37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1,10000</w:t>
            </w:r>
          </w:p>
        </w:tc>
      </w:tr>
      <w:tr w:rsidR="007227F2" w:rsidRPr="007227F2" w:rsidTr="00802384">
        <w:trPr>
          <w:trHeight w:val="40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Субвенции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530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2,20000</w:t>
            </w:r>
          </w:p>
        </w:tc>
      </w:tr>
      <w:tr w:rsidR="007227F2" w:rsidRPr="007227F2" w:rsidTr="00802384">
        <w:trPr>
          <w:trHeight w:val="36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407,94360</w:t>
            </w:r>
          </w:p>
        </w:tc>
      </w:tr>
      <w:tr w:rsidR="007227F2" w:rsidRPr="007227F2" w:rsidTr="00802384">
        <w:trPr>
          <w:trHeight w:val="5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339,95300</w:t>
            </w:r>
          </w:p>
        </w:tc>
      </w:tr>
      <w:tr w:rsidR="007227F2" w:rsidRPr="007227F2" w:rsidTr="00802384">
        <w:trPr>
          <w:trHeight w:val="32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339,95300</w:t>
            </w:r>
          </w:p>
        </w:tc>
      </w:tr>
      <w:tr w:rsidR="007227F2" w:rsidRPr="007227F2" w:rsidTr="00802384">
        <w:trPr>
          <w:trHeight w:val="24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67,99060</w:t>
            </w:r>
          </w:p>
        </w:tc>
      </w:tr>
      <w:tr w:rsidR="007227F2" w:rsidRPr="007227F2" w:rsidTr="00802384">
        <w:trPr>
          <w:trHeight w:val="42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67,99060</w:t>
            </w:r>
          </w:p>
        </w:tc>
      </w:tr>
      <w:tr w:rsidR="007227F2" w:rsidRPr="007227F2" w:rsidTr="00AF05B3">
        <w:trPr>
          <w:trHeight w:val="41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Выравнивание бюджетной обеспеченнности поселений за счет средств областного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80 752,10000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80 752,10000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Дотации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88.0.00.70220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80 752,10000</w:t>
            </w:r>
          </w:p>
        </w:tc>
      </w:tr>
      <w:tr w:rsidR="007227F2" w:rsidRPr="007227F2" w:rsidTr="00AF05B3">
        <w:trPr>
          <w:trHeight w:val="76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128,60000</w:t>
            </w:r>
          </w:p>
        </w:tc>
      </w:tr>
      <w:tr w:rsidR="007227F2" w:rsidRPr="007227F2" w:rsidTr="00AF05B3">
        <w:trPr>
          <w:trHeight w:val="62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102,88000</w:t>
            </w:r>
          </w:p>
        </w:tc>
      </w:tr>
      <w:tr w:rsidR="007227F2" w:rsidRPr="007227F2" w:rsidTr="00AF05B3">
        <w:trPr>
          <w:trHeight w:val="16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102,88000</w:t>
            </w:r>
          </w:p>
        </w:tc>
      </w:tr>
      <w:tr w:rsidR="007227F2" w:rsidRPr="007227F2" w:rsidTr="00AF05B3">
        <w:trPr>
          <w:trHeight w:val="35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25,72000</w:t>
            </w:r>
          </w:p>
        </w:tc>
      </w:tr>
      <w:tr w:rsidR="007227F2" w:rsidRPr="007227F2" w:rsidTr="00AF05B3">
        <w:trPr>
          <w:trHeight w:val="40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25,72000</w:t>
            </w:r>
          </w:p>
        </w:tc>
      </w:tr>
      <w:tr w:rsidR="007227F2" w:rsidRPr="007227F2" w:rsidTr="00AF05B3">
        <w:trPr>
          <w:trHeight w:val="55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120 512,30000</w:t>
            </w:r>
          </w:p>
        </w:tc>
      </w:tr>
      <w:tr w:rsidR="007227F2" w:rsidRPr="007227F2" w:rsidTr="00AF05B3">
        <w:trPr>
          <w:trHeight w:val="83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31 231,00000</w:t>
            </w:r>
          </w:p>
        </w:tc>
      </w:tr>
      <w:tr w:rsidR="007227F2" w:rsidRPr="007227F2" w:rsidTr="00AF05B3">
        <w:trPr>
          <w:trHeight w:val="27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27 965,90000</w:t>
            </w:r>
          </w:p>
        </w:tc>
      </w:tr>
      <w:tr w:rsidR="007227F2" w:rsidRPr="007227F2" w:rsidTr="00AF05B3">
        <w:trPr>
          <w:trHeight w:val="42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3 265,10000</w:t>
            </w:r>
          </w:p>
        </w:tc>
      </w:tr>
      <w:tr w:rsidR="007227F2" w:rsidRPr="007227F2" w:rsidTr="00AF05B3">
        <w:trPr>
          <w:trHeight w:val="41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17 329,02636</w:t>
            </w:r>
          </w:p>
        </w:tc>
      </w:tr>
      <w:tr w:rsidR="007227F2" w:rsidRPr="007227F2" w:rsidTr="00AF05B3">
        <w:trPr>
          <w:trHeight w:val="27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912,90000</w:t>
            </w:r>
          </w:p>
        </w:tc>
      </w:tr>
      <w:tr w:rsidR="007227F2" w:rsidRPr="007227F2" w:rsidTr="00AF05B3">
        <w:trPr>
          <w:trHeight w:val="46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16 416,12636</w:t>
            </w:r>
          </w:p>
        </w:tc>
      </w:tr>
      <w:tr w:rsidR="007227F2" w:rsidRPr="007227F2" w:rsidTr="00AF05B3">
        <w:trPr>
          <w:trHeight w:val="276"/>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70 761,30000</w:t>
            </w:r>
          </w:p>
        </w:tc>
      </w:tr>
      <w:tr w:rsidR="007227F2" w:rsidRPr="007227F2" w:rsidTr="00AF05B3">
        <w:trPr>
          <w:trHeight w:val="40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70 761,30000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1 190,97364</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1 190,97364</w:t>
            </w:r>
          </w:p>
        </w:tc>
      </w:tr>
      <w:tr w:rsidR="007227F2" w:rsidRPr="007227F2" w:rsidTr="00AF05B3">
        <w:trPr>
          <w:trHeight w:val="93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88.0.00.70340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56,00000</w:t>
            </w:r>
          </w:p>
        </w:tc>
      </w:tr>
      <w:tr w:rsidR="007227F2" w:rsidRPr="007227F2" w:rsidTr="00AF05B3">
        <w:trPr>
          <w:trHeight w:val="48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88.0.00.70340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31,23817</w:t>
            </w:r>
          </w:p>
        </w:tc>
      </w:tr>
      <w:tr w:rsidR="007227F2" w:rsidRPr="007227F2" w:rsidTr="00AF05B3">
        <w:trPr>
          <w:trHeight w:val="41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88.0.00.70340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31,23817</w:t>
            </w:r>
          </w:p>
        </w:tc>
      </w:tr>
      <w:tr w:rsidR="007227F2" w:rsidRPr="007227F2" w:rsidTr="00AF05B3">
        <w:trPr>
          <w:trHeight w:val="41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88.0.00.70340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24,76183</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88.0.00.70340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24,76183</w:t>
            </w:r>
          </w:p>
        </w:tc>
      </w:tr>
      <w:tr w:rsidR="007227F2" w:rsidRPr="007227F2" w:rsidTr="00AF05B3">
        <w:trPr>
          <w:trHeight w:val="53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88.0.00.70360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382,80000</w:t>
            </w:r>
          </w:p>
        </w:tc>
      </w:tr>
      <w:tr w:rsidR="007227F2" w:rsidRPr="007227F2" w:rsidTr="00AF05B3">
        <w:trPr>
          <w:trHeight w:val="4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88.0.00.70360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382,80000</w:t>
            </w:r>
          </w:p>
        </w:tc>
      </w:tr>
      <w:tr w:rsidR="007227F2" w:rsidRPr="007227F2" w:rsidTr="00AF05B3">
        <w:trPr>
          <w:trHeight w:val="40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88.0.00.70360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382,80000</w:t>
            </w:r>
          </w:p>
        </w:tc>
      </w:tr>
      <w:tr w:rsidR="007227F2" w:rsidRPr="007227F2" w:rsidTr="00AF05B3">
        <w:trPr>
          <w:trHeight w:val="14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Организация функционирования систем жизнеобеспечения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83 993,60000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46 556,49000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46 556,49000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37 437,11000</w:t>
            </w:r>
          </w:p>
        </w:tc>
      </w:tr>
      <w:tr w:rsidR="007227F2" w:rsidRPr="007227F2" w:rsidTr="00AF05B3">
        <w:trPr>
          <w:trHeight w:val="3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37 437,11000</w:t>
            </w:r>
          </w:p>
        </w:tc>
      </w:tr>
      <w:tr w:rsidR="007227F2" w:rsidRPr="007227F2" w:rsidTr="00AF05B3">
        <w:trPr>
          <w:trHeight w:val="72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185 190,90000</w:t>
            </w:r>
          </w:p>
        </w:tc>
      </w:tr>
      <w:tr w:rsidR="007227F2" w:rsidRPr="007227F2" w:rsidTr="00AF05B3">
        <w:trPr>
          <w:trHeight w:val="48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77 858,20000</w:t>
            </w:r>
          </w:p>
        </w:tc>
      </w:tr>
      <w:tr w:rsidR="007227F2" w:rsidRPr="007227F2" w:rsidTr="00AF05B3">
        <w:trPr>
          <w:trHeight w:val="7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34 687,30000</w:t>
            </w:r>
          </w:p>
        </w:tc>
      </w:tr>
      <w:tr w:rsidR="007227F2" w:rsidRPr="007227F2" w:rsidTr="00AF05B3">
        <w:trPr>
          <w:trHeight w:val="20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1 069,10000</w:t>
            </w:r>
          </w:p>
        </w:tc>
      </w:tr>
      <w:tr w:rsidR="007227F2" w:rsidRPr="007227F2" w:rsidTr="00AF05B3">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42 101,80000</w:t>
            </w:r>
          </w:p>
        </w:tc>
      </w:tr>
      <w:tr w:rsidR="007227F2" w:rsidRPr="007227F2" w:rsidTr="00AF05B3">
        <w:trPr>
          <w:trHeight w:val="24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9 332,00000</w:t>
            </w:r>
          </w:p>
        </w:tc>
      </w:tr>
      <w:tr w:rsidR="007227F2" w:rsidRPr="007227F2" w:rsidTr="00AF05B3">
        <w:trPr>
          <w:trHeight w:val="29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9 332,00000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98 000,70000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Дотации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34 759,90000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63 240,80000</w:t>
            </w:r>
          </w:p>
        </w:tc>
      </w:tr>
      <w:tr w:rsidR="007227F2" w:rsidRPr="007227F2" w:rsidTr="00AF05B3">
        <w:trPr>
          <w:trHeight w:val="41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88.0.00.70740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2 000,00000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88.0.00.70740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88.0.00.70740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2 000,00000</w:t>
            </w:r>
          </w:p>
        </w:tc>
      </w:tr>
      <w:tr w:rsidR="007227F2" w:rsidRPr="007227F2" w:rsidTr="00AF05B3">
        <w:trPr>
          <w:trHeight w:val="64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88.0.00.70860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88.0.00.70860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100,00000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88.0.00.70860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100,00000</w:t>
            </w:r>
          </w:p>
        </w:tc>
      </w:tr>
      <w:tr w:rsidR="007227F2" w:rsidRPr="007227F2" w:rsidTr="00AF05B3">
        <w:trPr>
          <w:trHeight w:val="32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Выполнение полномочий органов местного самоуправления поселений по вопросам местного значения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88.0.00.90030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13 324,19400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88.0.00.90030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13 324,19400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88.0.00.90030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13 324,19400</w:t>
            </w:r>
          </w:p>
        </w:tc>
      </w:tr>
      <w:tr w:rsidR="007227F2" w:rsidRPr="007227F2" w:rsidTr="00AF05B3">
        <w:trPr>
          <w:trHeight w:val="45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88.0.00.R0829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3 187,90000</w:t>
            </w:r>
          </w:p>
        </w:tc>
      </w:tr>
      <w:tr w:rsidR="007227F2" w:rsidRPr="007227F2" w:rsidTr="00AF05B3">
        <w:trPr>
          <w:trHeight w:val="46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88.0.00.R0829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3 187,90000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88.0.00.R0829</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3 187,90000</w:t>
            </w:r>
          </w:p>
        </w:tc>
      </w:tr>
      <w:tr w:rsidR="007227F2" w:rsidRPr="007227F2" w:rsidTr="00AF05B3">
        <w:trPr>
          <w:trHeight w:val="123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Софинансирование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88.0.00.S0490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764,02300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88.0.00.S0490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764,02300</w:t>
            </w:r>
          </w:p>
        </w:tc>
      </w:tr>
      <w:tr w:rsidR="007227F2" w:rsidRPr="007227F2" w:rsidTr="00AF05B3">
        <w:trPr>
          <w:trHeight w:val="60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88.0.00.S0490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764,02300</w:t>
            </w:r>
          </w:p>
        </w:tc>
      </w:tr>
      <w:tr w:rsidR="007227F2" w:rsidRPr="007227F2" w:rsidTr="00AF05B3">
        <w:trPr>
          <w:trHeight w:val="84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88.0.00.S3430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277,54300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88.0.00.S3430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277,54300</w:t>
            </w:r>
          </w:p>
        </w:tc>
      </w:tr>
      <w:tr w:rsidR="007227F2" w:rsidRPr="007227F2" w:rsidTr="00AF05B3">
        <w:trPr>
          <w:trHeight w:val="56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88.0.00.S3430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277,54300</w:t>
            </w:r>
          </w:p>
        </w:tc>
      </w:tr>
      <w:tr w:rsidR="007227F2" w:rsidRPr="007227F2" w:rsidTr="00AF05B3">
        <w:trPr>
          <w:trHeight w:val="56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7227F2">
              <w:rPr>
                <w:b/>
                <w:bCs/>
                <w:sz w:val="16"/>
                <w:szCs w:val="16"/>
                <w:lang w:eastAsia="ru-RU"/>
              </w:rPr>
              <w:t>области  государственной</w:t>
            </w:r>
            <w:proofErr w:type="gramEnd"/>
            <w:r w:rsidRPr="007227F2">
              <w:rPr>
                <w:b/>
                <w:bCs/>
                <w:sz w:val="16"/>
                <w:szCs w:val="16"/>
                <w:lang w:eastAsia="ru-RU"/>
              </w:rPr>
              <w:t xml:space="preserve"> программы Новосибирской области "Цифровая трансформация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88.0.D2.00000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2 040,80000</w:t>
            </w:r>
          </w:p>
        </w:tc>
      </w:tr>
      <w:tr w:rsidR="007227F2" w:rsidRPr="007227F2" w:rsidTr="00AF05B3">
        <w:trPr>
          <w:trHeight w:val="65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7227F2">
              <w:rPr>
                <w:b/>
                <w:bCs/>
                <w:sz w:val="16"/>
                <w:szCs w:val="16"/>
                <w:lang w:eastAsia="ru-RU"/>
              </w:rPr>
              <w:t>области  государственной</w:t>
            </w:r>
            <w:proofErr w:type="gramEnd"/>
            <w:r w:rsidRPr="007227F2">
              <w:rPr>
                <w:b/>
                <w:bCs/>
                <w:sz w:val="16"/>
                <w:szCs w:val="16"/>
                <w:lang w:eastAsia="ru-RU"/>
              </w:rPr>
              <w:t xml:space="preserve"> программы Новосибирской области "Цифровая трансформация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88.0.D2.70570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2 000,00000</w:t>
            </w:r>
          </w:p>
        </w:tc>
      </w:tr>
      <w:tr w:rsidR="007227F2" w:rsidRPr="007227F2" w:rsidTr="00AF05B3">
        <w:trPr>
          <w:trHeight w:val="32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88.0.D2.70570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2 000,00000</w:t>
            </w:r>
          </w:p>
        </w:tc>
      </w:tr>
      <w:tr w:rsidR="007227F2" w:rsidRPr="007227F2" w:rsidTr="00AF05B3">
        <w:trPr>
          <w:trHeight w:val="38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88.0.D2.70570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2 000,00000</w:t>
            </w:r>
          </w:p>
        </w:tc>
      </w:tr>
      <w:tr w:rsidR="007227F2" w:rsidRPr="007227F2" w:rsidTr="00AF05B3">
        <w:trPr>
          <w:trHeight w:val="55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88.0.D2.S0570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40,80000</w:t>
            </w:r>
          </w:p>
        </w:tc>
      </w:tr>
      <w:tr w:rsidR="007227F2" w:rsidRPr="007227F2" w:rsidTr="00AF05B3">
        <w:trPr>
          <w:trHeight w:val="378"/>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88.0.D2.S0570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40,80000</w:t>
            </w:r>
          </w:p>
        </w:tc>
      </w:tr>
      <w:tr w:rsidR="007227F2" w:rsidRPr="007227F2" w:rsidTr="00AF05B3">
        <w:trPr>
          <w:trHeight w:val="342"/>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88.0.D2.S0570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40,80000</w:t>
            </w:r>
          </w:p>
        </w:tc>
      </w:tr>
      <w:tr w:rsidR="007227F2" w:rsidRPr="007227F2" w:rsidTr="00AF05B3">
        <w:trPr>
          <w:trHeight w:val="53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88.0.F2.00000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23 644,30000</w:t>
            </w:r>
          </w:p>
        </w:tc>
      </w:tr>
      <w:tr w:rsidR="007227F2" w:rsidRPr="007227F2" w:rsidTr="00AF05B3">
        <w:trPr>
          <w:trHeight w:val="539"/>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88.0.F2.55551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7 128,10000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7 128,10000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7 128,10000</w:t>
            </w:r>
          </w:p>
        </w:tc>
      </w:tr>
      <w:tr w:rsidR="007227F2" w:rsidRPr="007227F2" w:rsidTr="00AF05B3">
        <w:trPr>
          <w:trHeight w:val="79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88.0.F2.55552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16 516,20000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16 516,20000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88.0.F2.55552</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16 516,20000</w:t>
            </w:r>
          </w:p>
        </w:tc>
      </w:tr>
      <w:tr w:rsidR="007227F2" w:rsidRPr="007227F2" w:rsidTr="00AF05B3">
        <w:trPr>
          <w:trHeight w:val="681"/>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88.0.F5.00000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73 536,00000</w:t>
            </w:r>
          </w:p>
        </w:tc>
      </w:tr>
      <w:tr w:rsidR="007227F2" w:rsidRPr="007227F2" w:rsidTr="00AF05B3">
        <w:trPr>
          <w:trHeight w:val="66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lastRenderedPageBreak/>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88.0.F5.52430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73 536,00000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88.0.F5.52430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73 536,00000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88.0.F5.52430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73 536,00000</w:t>
            </w:r>
          </w:p>
        </w:tc>
      </w:tr>
      <w:tr w:rsidR="007227F2" w:rsidRPr="007227F2" w:rsidTr="00AF05B3">
        <w:trPr>
          <w:trHeight w:val="55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88.0.P3.00000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5 318,00000</w:t>
            </w:r>
          </w:p>
        </w:tc>
      </w:tr>
      <w:tr w:rsidR="007227F2" w:rsidRPr="007227F2" w:rsidTr="00AF05B3">
        <w:trPr>
          <w:trHeight w:val="75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88.0.P3.51630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5 318,00000</w:t>
            </w:r>
          </w:p>
        </w:tc>
      </w:tr>
      <w:tr w:rsidR="007227F2" w:rsidRPr="007227F2" w:rsidTr="00AF05B3">
        <w:trPr>
          <w:trHeight w:val="397"/>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88.0.P3.51630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5 318,00000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88.0.P3.51630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5 318,00000</w:t>
            </w:r>
          </w:p>
        </w:tc>
      </w:tr>
      <w:tr w:rsidR="007227F2" w:rsidRPr="007227F2" w:rsidTr="00AF05B3">
        <w:trPr>
          <w:trHeight w:val="394"/>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88.0.P5.00000</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2 063,87000</w:t>
            </w:r>
          </w:p>
        </w:tc>
      </w:tr>
      <w:tr w:rsidR="007227F2" w:rsidRPr="007227F2" w:rsidTr="00AF05B3">
        <w:trPr>
          <w:trHeight w:val="285"/>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88.0.P5.52281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2 063,87000</w:t>
            </w:r>
          </w:p>
        </w:tc>
      </w:tr>
      <w:tr w:rsidR="007227F2" w:rsidRPr="007227F2" w:rsidTr="00AF05B3">
        <w:trPr>
          <w:trHeight w:val="333"/>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88.0.P5.52281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2 063,87000</w:t>
            </w:r>
          </w:p>
        </w:tc>
      </w:tr>
      <w:tr w:rsidR="007227F2" w:rsidRPr="007227F2" w:rsidTr="007227F2">
        <w:trPr>
          <w:trHeight w:val="300"/>
        </w:trPr>
        <w:tc>
          <w:tcPr>
            <w:tcW w:w="5245" w:type="dxa"/>
            <w:tcBorders>
              <w:top w:val="nil"/>
              <w:left w:val="single" w:sz="4" w:space="0" w:color="auto"/>
              <w:bottom w:val="single" w:sz="4" w:space="0" w:color="auto"/>
              <w:right w:val="nil"/>
            </w:tcBorders>
            <w:shd w:val="clear" w:color="auto" w:fill="auto"/>
            <w:vAlign w:val="center"/>
            <w:hideMark/>
          </w:tcPr>
          <w:p w:rsidR="007227F2" w:rsidRPr="007227F2" w:rsidRDefault="007227F2" w:rsidP="007227F2">
            <w:pPr>
              <w:suppressAutoHyphens w:val="0"/>
              <w:rPr>
                <w:sz w:val="16"/>
                <w:szCs w:val="16"/>
                <w:lang w:eastAsia="ru-RU"/>
              </w:rPr>
            </w:pPr>
            <w:r w:rsidRPr="007227F2">
              <w:rPr>
                <w:sz w:val="16"/>
                <w:szCs w:val="16"/>
                <w:lang w:eastAsia="ru-RU"/>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88.0.P5.52281</w:t>
            </w:r>
          </w:p>
        </w:tc>
        <w:tc>
          <w:tcPr>
            <w:tcW w:w="64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jc w:val="center"/>
              <w:rPr>
                <w:sz w:val="16"/>
                <w:szCs w:val="16"/>
                <w:lang w:eastAsia="ru-RU"/>
              </w:rPr>
            </w:pPr>
            <w:r w:rsidRPr="007227F2">
              <w:rPr>
                <w:sz w:val="16"/>
                <w:szCs w:val="16"/>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sz w:val="16"/>
                <w:szCs w:val="16"/>
                <w:lang w:eastAsia="ru-RU"/>
              </w:rPr>
            </w:pPr>
            <w:r w:rsidRPr="007227F2">
              <w:rPr>
                <w:sz w:val="16"/>
                <w:szCs w:val="16"/>
                <w:lang w:eastAsia="ru-RU"/>
              </w:rPr>
              <w:t>2 063,87000</w:t>
            </w:r>
          </w:p>
        </w:tc>
      </w:tr>
      <w:tr w:rsidR="007227F2" w:rsidRPr="007227F2" w:rsidTr="007227F2">
        <w:trPr>
          <w:trHeight w:val="15"/>
        </w:trPr>
        <w:tc>
          <w:tcPr>
            <w:tcW w:w="5245" w:type="dxa"/>
            <w:tcBorders>
              <w:top w:val="nil"/>
              <w:left w:val="single" w:sz="4" w:space="0" w:color="auto"/>
              <w:bottom w:val="nil"/>
              <w:right w:val="nil"/>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Итого расходов</w:t>
            </w:r>
          </w:p>
        </w:tc>
        <w:tc>
          <w:tcPr>
            <w:tcW w:w="1840" w:type="dxa"/>
            <w:tcBorders>
              <w:top w:val="nil"/>
              <w:left w:val="nil"/>
              <w:bottom w:val="nil"/>
              <w:right w:val="single" w:sz="4" w:space="0" w:color="auto"/>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0000000000000</w:t>
            </w:r>
          </w:p>
        </w:tc>
        <w:tc>
          <w:tcPr>
            <w:tcW w:w="640" w:type="dxa"/>
            <w:tcBorders>
              <w:top w:val="nil"/>
              <w:left w:val="nil"/>
              <w:bottom w:val="nil"/>
              <w:right w:val="single" w:sz="4" w:space="0" w:color="auto"/>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000</w:t>
            </w:r>
          </w:p>
        </w:tc>
        <w:tc>
          <w:tcPr>
            <w:tcW w:w="720" w:type="dxa"/>
            <w:tcBorders>
              <w:top w:val="nil"/>
              <w:left w:val="nil"/>
              <w:bottom w:val="nil"/>
              <w:right w:val="single" w:sz="4" w:space="0" w:color="auto"/>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0</w:t>
            </w:r>
          </w:p>
        </w:tc>
        <w:tc>
          <w:tcPr>
            <w:tcW w:w="600" w:type="dxa"/>
            <w:tcBorders>
              <w:top w:val="nil"/>
              <w:left w:val="nil"/>
              <w:bottom w:val="nil"/>
              <w:right w:val="nil"/>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2 358 545,94</w:t>
            </w:r>
          </w:p>
        </w:tc>
      </w:tr>
      <w:tr w:rsidR="007227F2" w:rsidRPr="007227F2" w:rsidTr="007227F2">
        <w:trPr>
          <w:trHeight w:val="255"/>
        </w:trPr>
        <w:tc>
          <w:tcPr>
            <w:tcW w:w="5245" w:type="dxa"/>
            <w:tcBorders>
              <w:top w:val="single" w:sz="4" w:space="0" w:color="auto"/>
              <w:left w:val="single" w:sz="4" w:space="0" w:color="auto"/>
              <w:bottom w:val="single" w:sz="4" w:space="0" w:color="auto"/>
              <w:right w:val="nil"/>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w:t>
            </w:r>
          </w:p>
        </w:tc>
        <w:tc>
          <w:tcPr>
            <w:tcW w:w="600" w:type="dxa"/>
            <w:tcBorders>
              <w:top w:val="single" w:sz="4" w:space="0" w:color="auto"/>
              <w:left w:val="nil"/>
              <w:bottom w:val="single" w:sz="4" w:space="0" w:color="auto"/>
              <w:right w:val="nil"/>
            </w:tcBorders>
            <w:shd w:val="clear" w:color="auto" w:fill="auto"/>
            <w:noWrap/>
            <w:vAlign w:val="center"/>
            <w:hideMark/>
          </w:tcPr>
          <w:p w:rsidR="007227F2" w:rsidRPr="007227F2" w:rsidRDefault="007227F2" w:rsidP="007227F2">
            <w:pPr>
              <w:suppressAutoHyphens w:val="0"/>
              <w:rPr>
                <w:b/>
                <w:bCs/>
                <w:sz w:val="16"/>
                <w:szCs w:val="16"/>
                <w:lang w:eastAsia="ru-RU"/>
              </w:rPr>
            </w:pPr>
            <w:r w:rsidRPr="007227F2">
              <w:rPr>
                <w:b/>
                <w:bCs/>
                <w:sz w:val="16"/>
                <w:szCs w:val="16"/>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7227F2" w:rsidRPr="007227F2" w:rsidRDefault="007227F2" w:rsidP="007227F2">
            <w:pPr>
              <w:suppressAutoHyphens w:val="0"/>
              <w:jc w:val="right"/>
              <w:rPr>
                <w:b/>
                <w:bCs/>
                <w:sz w:val="16"/>
                <w:szCs w:val="16"/>
                <w:lang w:eastAsia="ru-RU"/>
              </w:rPr>
            </w:pPr>
            <w:r w:rsidRPr="007227F2">
              <w:rPr>
                <w:b/>
                <w:bCs/>
                <w:sz w:val="16"/>
                <w:szCs w:val="16"/>
                <w:lang w:eastAsia="ru-RU"/>
              </w:rPr>
              <w:t>2 358 545,94165</w:t>
            </w:r>
          </w:p>
        </w:tc>
      </w:tr>
    </w:tbl>
    <w:p w:rsidR="007227F2" w:rsidRDefault="007227F2" w:rsidP="004F2E98">
      <w:pPr>
        <w:jc w:val="center"/>
        <w:rPr>
          <w:b/>
          <w:sz w:val="16"/>
          <w:szCs w:val="16"/>
        </w:rPr>
      </w:pPr>
    </w:p>
    <w:tbl>
      <w:tblPr>
        <w:tblW w:w="10998" w:type="dxa"/>
        <w:tblLook w:val="04A0" w:firstRow="1" w:lastRow="0" w:firstColumn="1" w:lastColumn="0" w:noHBand="0" w:noVBand="1"/>
      </w:tblPr>
      <w:tblGrid>
        <w:gridCol w:w="4678"/>
        <w:gridCol w:w="1418"/>
        <w:gridCol w:w="640"/>
        <w:gridCol w:w="720"/>
        <w:gridCol w:w="600"/>
        <w:gridCol w:w="733"/>
        <w:gridCol w:w="709"/>
        <w:gridCol w:w="1417"/>
        <w:gridCol w:w="83"/>
      </w:tblGrid>
      <w:tr w:rsidR="00AF05B3" w:rsidRPr="00AF05B3" w:rsidTr="007F4520">
        <w:trPr>
          <w:gridAfter w:val="1"/>
          <w:wAfter w:w="83" w:type="dxa"/>
          <w:trHeight w:val="300"/>
        </w:trPr>
        <w:tc>
          <w:tcPr>
            <w:tcW w:w="467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141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33"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2126" w:type="dxa"/>
            <w:gridSpan w:val="2"/>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sz w:val="16"/>
                <w:szCs w:val="16"/>
                <w:lang w:eastAsia="ru-RU"/>
              </w:rPr>
            </w:pPr>
            <w:proofErr w:type="gramStart"/>
            <w:r w:rsidRPr="00AF05B3">
              <w:rPr>
                <w:sz w:val="16"/>
                <w:szCs w:val="16"/>
                <w:lang w:eastAsia="ru-RU"/>
              </w:rPr>
              <w:t>Приложение  №</w:t>
            </w:r>
            <w:proofErr w:type="gramEnd"/>
            <w:r w:rsidRPr="00AF05B3">
              <w:rPr>
                <w:sz w:val="16"/>
                <w:szCs w:val="16"/>
                <w:lang w:eastAsia="ru-RU"/>
              </w:rPr>
              <w:t xml:space="preserve"> 7</w:t>
            </w:r>
          </w:p>
        </w:tc>
      </w:tr>
      <w:tr w:rsidR="00AF05B3" w:rsidRPr="00AF05B3" w:rsidTr="007F4520">
        <w:trPr>
          <w:gridAfter w:val="1"/>
          <w:wAfter w:w="83" w:type="dxa"/>
          <w:trHeight w:val="254"/>
        </w:trPr>
        <w:tc>
          <w:tcPr>
            <w:tcW w:w="4678" w:type="dxa"/>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sz w:val="16"/>
                <w:szCs w:val="16"/>
                <w:lang w:eastAsia="ru-RU"/>
              </w:rPr>
            </w:pPr>
          </w:p>
        </w:tc>
        <w:tc>
          <w:tcPr>
            <w:tcW w:w="141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33"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2126" w:type="dxa"/>
            <w:gridSpan w:val="2"/>
            <w:tcBorders>
              <w:top w:val="nil"/>
              <w:left w:val="nil"/>
              <w:bottom w:val="nil"/>
              <w:right w:val="nil"/>
            </w:tcBorders>
            <w:shd w:val="clear" w:color="auto" w:fill="auto"/>
            <w:noWrap/>
            <w:vAlign w:val="center"/>
            <w:hideMark/>
          </w:tcPr>
          <w:p w:rsidR="00AF05B3" w:rsidRPr="00AF05B3" w:rsidRDefault="00AF05B3" w:rsidP="00AF05B3">
            <w:pPr>
              <w:suppressAutoHyphens w:val="0"/>
              <w:rPr>
                <w:sz w:val="16"/>
                <w:szCs w:val="16"/>
                <w:lang w:eastAsia="ru-RU"/>
              </w:rPr>
            </w:pPr>
            <w:r w:rsidRPr="00AF05B3">
              <w:rPr>
                <w:sz w:val="16"/>
                <w:szCs w:val="16"/>
                <w:lang w:eastAsia="ru-RU"/>
              </w:rPr>
              <w:t>к решению восьмой сессии</w:t>
            </w:r>
          </w:p>
        </w:tc>
      </w:tr>
      <w:tr w:rsidR="00AF05B3" w:rsidRPr="00AF05B3" w:rsidTr="007F4520">
        <w:trPr>
          <w:gridAfter w:val="1"/>
          <w:wAfter w:w="83" w:type="dxa"/>
          <w:trHeight w:val="300"/>
        </w:trPr>
        <w:tc>
          <w:tcPr>
            <w:tcW w:w="4678" w:type="dxa"/>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sz w:val="16"/>
                <w:szCs w:val="16"/>
                <w:lang w:eastAsia="ru-RU"/>
              </w:rPr>
            </w:pPr>
          </w:p>
        </w:tc>
        <w:tc>
          <w:tcPr>
            <w:tcW w:w="141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33"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2126" w:type="dxa"/>
            <w:gridSpan w:val="2"/>
            <w:tcBorders>
              <w:top w:val="nil"/>
              <w:left w:val="nil"/>
              <w:bottom w:val="nil"/>
              <w:right w:val="nil"/>
            </w:tcBorders>
            <w:shd w:val="clear" w:color="auto" w:fill="auto"/>
            <w:noWrap/>
            <w:vAlign w:val="center"/>
            <w:hideMark/>
          </w:tcPr>
          <w:p w:rsidR="007F4520" w:rsidRDefault="00AF05B3" w:rsidP="00AF05B3">
            <w:pPr>
              <w:suppressAutoHyphens w:val="0"/>
              <w:jc w:val="right"/>
              <w:rPr>
                <w:sz w:val="16"/>
                <w:szCs w:val="16"/>
                <w:lang w:eastAsia="ru-RU"/>
              </w:rPr>
            </w:pPr>
            <w:r w:rsidRPr="00AF05B3">
              <w:rPr>
                <w:sz w:val="16"/>
                <w:szCs w:val="16"/>
                <w:lang w:eastAsia="ru-RU"/>
              </w:rPr>
              <w:t xml:space="preserve">Совета депутатов Тогучинского </w:t>
            </w:r>
            <w:proofErr w:type="gramStart"/>
            <w:r w:rsidRPr="00AF05B3">
              <w:rPr>
                <w:sz w:val="16"/>
                <w:szCs w:val="16"/>
                <w:lang w:eastAsia="ru-RU"/>
              </w:rPr>
              <w:t>района  Новосиби</w:t>
            </w:r>
            <w:r>
              <w:rPr>
                <w:sz w:val="16"/>
                <w:szCs w:val="16"/>
                <w:lang w:eastAsia="ru-RU"/>
              </w:rPr>
              <w:t>рской</w:t>
            </w:r>
            <w:proofErr w:type="gramEnd"/>
            <w:r>
              <w:rPr>
                <w:sz w:val="16"/>
                <w:szCs w:val="16"/>
                <w:lang w:eastAsia="ru-RU"/>
              </w:rPr>
              <w:t xml:space="preserve"> области четвертого созыва </w:t>
            </w:r>
          </w:p>
          <w:p w:rsidR="00AF05B3" w:rsidRPr="00AF05B3" w:rsidRDefault="00AF05B3" w:rsidP="007F4520">
            <w:pPr>
              <w:suppressAutoHyphens w:val="0"/>
              <w:jc w:val="right"/>
              <w:rPr>
                <w:sz w:val="16"/>
                <w:szCs w:val="16"/>
                <w:lang w:eastAsia="ru-RU"/>
              </w:rPr>
            </w:pPr>
            <w:r w:rsidRPr="00AF05B3">
              <w:rPr>
                <w:sz w:val="16"/>
                <w:szCs w:val="16"/>
                <w:lang w:eastAsia="ru-RU"/>
              </w:rPr>
              <w:t>№ 44</w:t>
            </w:r>
            <w:r w:rsidR="007F4520">
              <w:rPr>
                <w:sz w:val="16"/>
                <w:szCs w:val="16"/>
                <w:lang w:eastAsia="ru-RU"/>
              </w:rPr>
              <w:t xml:space="preserve"> </w:t>
            </w:r>
            <w:r w:rsidR="007F4520" w:rsidRPr="00AF05B3">
              <w:rPr>
                <w:sz w:val="16"/>
                <w:szCs w:val="16"/>
                <w:lang w:eastAsia="ru-RU"/>
              </w:rPr>
              <w:t>от 26.03.2021 года</w:t>
            </w:r>
          </w:p>
        </w:tc>
      </w:tr>
      <w:tr w:rsidR="00AF05B3" w:rsidRPr="00AF05B3" w:rsidTr="007F4520">
        <w:trPr>
          <w:gridAfter w:val="1"/>
          <w:wAfter w:w="83" w:type="dxa"/>
          <w:trHeight w:val="80"/>
        </w:trPr>
        <w:tc>
          <w:tcPr>
            <w:tcW w:w="4678" w:type="dxa"/>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sz w:val="16"/>
                <w:szCs w:val="16"/>
                <w:lang w:eastAsia="ru-RU"/>
              </w:rPr>
            </w:pPr>
          </w:p>
        </w:tc>
        <w:tc>
          <w:tcPr>
            <w:tcW w:w="141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33"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2126" w:type="dxa"/>
            <w:gridSpan w:val="2"/>
            <w:tcBorders>
              <w:top w:val="nil"/>
              <w:left w:val="nil"/>
              <w:bottom w:val="nil"/>
              <w:right w:val="nil"/>
            </w:tcBorders>
            <w:shd w:val="clear" w:color="auto" w:fill="auto"/>
            <w:noWrap/>
            <w:vAlign w:val="bottom"/>
            <w:hideMark/>
          </w:tcPr>
          <w:p w:rsidR="00AF05B3" w:rsidRPr="00AF05B3" w:rsidRDefault="00AF05B3" w:rsidP="007F4520">
            <w:pPr>
              <w:suppressAutoHyphens w:val="0"/>
              <w:rPr>
                <w:sz w:val="16"/>
                <w:szCs w:val="16"/>
                <w:lang w:eastAsia="ru-RU"/>
              </w:rPr>
            </w:pPr>
            <w:r w:rsidRPr="00AF05B3">
              <w:rPr>
                <w:sz w:val="16"/>
                <w:szCs w:val="16"/>
                <w:lang w:eastAsia="ru-RU"/>
              </w:rPr>
              <w:t xml:space="preserve"> </w:t>
            </w:r>
          </w:p>
        </w:tc>
      </w:tr>
      <w:tr w:rsidR="00AF05B3" w:rsidRPr="00AF05B3" w:rsidTr="00AF05B3">
        <w:trPr>
          <w:trHeight w:val="255"/>
        </w:trPr>
        <w:tc>
          <w:tcPr>
            <w:tcW w:w="10998" w:type="dxa"/>
            <w:gridSpan w:val="9"/>
            <w:tcBorders>
              <w:top w:val="nil"/>
              <w:left w:val="nil"/>
              <w:bottom w:val="nil"/>
              <w:right w:val="nil"/>
            </w:tcBorders>
            <w:shd w:val="clear" w:color="auto" w:fill="auto"/>
            <w:hideMark/>
          </w:tcPr>
          <w:p w:rsidR="00AF05B3" w:rsidRPr="00AF05B3" w:rsidRDefault="00AF05B3" w:rsidP="00AF05B3">
            <w:pPr>
              <w:suppressAutoHyphens w:val="0"/>
              <w:jc w:val="right"/>
              <w:rPr>
                <w:sz w:val="16"/>
                <w:szCs w:val="16"/>
                <w:lang w:eastAsia="ru-RU"/>
              </w:rPr>
            </w:pPr>
            <w:r w:rsidRPr="00AF05B3">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AF05B3" w:rsidRPr="00AF05B3" w:rsidTr="007F4520">
        <w:trPr>
          <w:trHeight w:val="80"/>
        </w:trPr>
        <w:tc>
          <w:tcPr>
            <w:tcW w:w="4678" w:type="dxa"/>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sz w:val="16"/>
                <w:szCs w:val="16"/>
                <w:lang w:eastAsia="ru-RU"/>
              </w:rPr>
            </w:pPr>
          </w:p>
        </w:tc>
        <w:tc>
          <w:tcPr>
            <w:tcW w:w="141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1442" w:type="dxa"/>
            <w:gridSpan w:val="2"/>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1500" w:type="dxa"/>
            <w:gridSpan w:val="2"/>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r>
      <w:tr w:rsidR="00AF05B3" w:rsidRPr="00AF05B3" w:rsidTr="007F4520">
        <w:trPr>
          <w:trHeight w:val="186"/>
        </w:trPr>
        <w:tc>
          <w:tcPr>
            <w:tcW w:w="10998" w:type="dxa"/>
            <w:gridSpan w:val="9"/>
            <w:tcBorders>
              <w:top w:val="nil"/>
              <w:left w:val="nil"/>
              <w:bottom w:val="nil"/>
              <w:right w:val="nil"/>
            </w:tcBorders>
            <w:shd w:val="clear" w:color="auto" w:fill="auto"/>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xml:space="preserve">                </w:t>
            </w:r>
            <w:r w:rsidRPr="00AF05B3">
              <w:rPr>
                <w:b/>
                <w:bCs/>
                <w:sz w:val="16"/>
                <w:szCs w:val="16"/>
                <w:lang w:eastAsia="ru-RU"/>
              </w:rPr>
              <w:b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w:t>
            </w:r>
            <w:proofErr w:type="gramStart"/>
            <w:r w:rsidRPr="00AF05B3">
              <w:rPr>
                <w:b/>
                <w:bCs/>
                <w:sz w:val="16"/>
                <w:szCs w:val="16"/>
                <w:lang w:eastAsia="ru-RU"/>
              </w:rPr>
              <w:t>на  2022</w:t>
            </w:r>
            <w:proofErr w:type="gramEnd"/>
            <w:r w:rsidRPr="00AF05B3">
              <w:rPr>
                <w:b/>
                <w:bCs/>
                <w:sz w:val="16"/>
                <w:szCs w:val="16"/>
                <w:lang w:eastAsia="ru-RU"/>
              </w:rPr>
              <w:t xml:space="preserve"> -2023 годы</w:t>
            </w:r>
          </w:p>
        </w:tc>
      </w:tr>
      <w:tr w:rsidR="00AF05B3" w:rsidRPr="00AF05B3" w:rsidTr="007F4520">
        <w:trPr>
          <w:trHeight w:val="80"/>
        </w:trPr>
        <w:tc>
          <w:tcPr>
            <w:tcW w:w="4678" w:type="dxa"/>
            <w:tcBorders>
              <w:top w:val="nil"/>
              <w:left w:val="nil"/>
              <w:bottom w:val="nil"/>
              <w:right w:val="nil"/>
            </w:tcBorders>
            <w:shd w:val="clear" w:color="auto" w:fill="auto"/>
            <w:noWrap/>
            <w:vAlign w:val="bottom"/>
            <w:hideMark/>
          </w:tcPr>
          <w:p w:rsidR="00AF05B3" w:rsidRPr="00AF05B3" w:rsidRDefault="00AF05B3" w:rsidP="00AF05B3">
            <w:pPr>
              <w:suppressAutoHyphens w:val="0"/>
              <w:jc w:val="center"/>
              <w:rPr>
                <w:b/>
                <w:bCs/>
                <w:sz w:val="16"/>
                <w:szCs w:val="16"/>
                <w:lang w:eastAsia="ru-RU"/>
              </w:rPr>
            </w:pPr>
          </w:p>
        </w:tc>
        <w:tc>
          <w:tcPr>
            <w:tcW w:w="141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1442" w:type="dxa"/>
            <w:gridSpan w:val="2"/>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1500" w:type="dxa"/>
            <w:gridSpan w:val="2"/>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rFonts w:ascii="Arial" w:hAnsi="Arial" w:cs="Arial"/>
                <w:sz w:val="16"/>
                <w:szCs w:val="16"/>
                <w:lang w:eastAsia="ru-RU"/>
              </w:rPr>
            </w:pPr>
            <w:r w:rsidRPr="00AF05B3">
              <w:rPr>
                <w:rFonts w:ascii="Arial" w:hAnsi="Arial" w:cs="Arial"/>
                <w:sz w:val="16"/>
                <w:szCs w:val="16"/>
                <w:lang w:eastAsia="ru-RU"/>
              </w:rPr>
              <w:t>таблица 2</w:t>
            </w:r>
          </w:p>
        </w:tc>
      </w:tr>
      <w:tr w:rsidR="00AF05B3" w:rsidRPr="00AF05B3" w:rsidTr="00AF05B3">
        <w:trPr>
          <w:trHeight w:val="255"/>
        </w:trPr>
        <w:tc>
          <w:tcPr>
            <w:tcW w:w="4678" w:type="dxa"/>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rFonts w:ascii="Arial" w:hAnsi="Arial" w:cs="Arial"/>
                <w:sz w:val="16"/>
                <w:szCs w:val="16"/>
                <w:lang w:eastAsia="ru-RU"/>
              </w:rPr>
            </w:pPr>
          </w:p>
        </w:tc>
        <w:tc>
          <w:tcPr>
            <w:tcW w:w="1418"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4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72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600" w:type="dxa"/>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1442" w:type="dxa"/>
            <w:gridSpan w:val="2"/>
            <w:tcBorders>
              <w:top w:val="nil"/>
              <w:left w:val="nil"/>
              <w:bottom w:val="nil"/>
              <w:right w:val="nil"/>
            </w:tcBorders>
            <w:shd w:val="clear" w:color="auto" w:fill="auto"/>
            <w:noWrap/>
            <w:vAlign w:val="bottom"/>
            <w:hideMark/>
          </w:tcPr>
          <w:p w:rsidR="00AF05B3" w:rsidRPr="00AF05B3" w:rsidRDefault="00AF05B3" w:rsidP="00AF05B3">
            <w:pPr>
              <w:suppressAutoHyphens w:val="0"/>
              <w:rPr>
                <w:sz w:val="16"/>
                <w:szCs w:val="16"/>
                <w:lang w:eastAsia="ru-RU"/>
              </w:rPr>
            </w:pPr>
          </w:p>
        </w:tc>
        <w:tc>
          <w:tcPr>
            <w:tcW w:w="1500" w:type="dxa"/>
            <w:gridSpan w:val="2"/>
            <w:tcBorders>
              <w:top w:val="nil"/>
              <w:left w:val="nil"/>
              <w:bottom w:val="nil"/>
              <w:right w:val="nil"/>
            </w:tcBorders>
            <w:shd w:val="clear" w:color="auto" w:fill="auto"/>
            <w:noWrap/>
            <w:vAlign w:val="bottom"/>
            <w:hideMark/>
          </w:tcPr>
          <w:p w:rsidR="00AF05B3" w:rsidRPr="00AF05B3" w:rsidRDefault="00AF05B3" w:rsidP="00AF05B3">
            <w:pPr>
              <w:suppressAutoHyphens w:val="0"/>
              <w:jc w:val="right"/>
              <w:rPr>
                <w:sz w:val="16"/>
                <w:szCs w:val="16"/>
                <w:lang w:eastAsia="ru-RU"/>
              </w:rPr>
            </w:pPr>
            <w:r w:rsidRPr="00AF05B3">
              <w:rPr>
                <w:sz w:val="16"/>
                <w:szCs w:val="16"/>
                <w:lang w:eastAsia="ru-RU"/>
              </w:rPr>
              <w:t>тыс. рублей</w:t>
            </w:r>
          </w:p>
        </w:tc>
      </w:tr>
      <w:tr w:rsidR="00AF05B3" w:rsidRPr="00AF05B3" w:rsidTr="00AF05B3">
        <w:trPr>
          <w:trHeight w:val="375"/>
        </w:trPr>
        <w:tc>
          <w:tcPr>
            <w:tcW w:w="467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КВР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ПР</w:t>
            </w:r>
          </w:p>
        </w:tc>
        <w:tc>
          <w:tcPr>
            <w:tcW w:w="1442" w:type="dxa"/>
            <w:gridSpan w:val="2"/>
            <w:vMerge w:val="restart"/>
            <w:tcBorders>
              <w:top w:val="single" w:sz="4" w:space="0" w:color="auto"/>
              <w:left w:val="nil"/>
              <w:bottom w:val="single" w:sz="4" w:space="0" w:color="auto"/>
              <w:right w:val="nil"/>
            </w:tcBorders>
            <w:shd w:val="clear" w:color="auto" w:fill="auto"/>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Сумма на 2022 год</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Сумма на 2023 год</w:t>
            </w:r>
          </w:p>
        </w:tc>
      </w:tr>
      <w:tr w:rsidR="00AF05B3" w:rsidRPr="00AF05B3" w:rsidTr="007F4520">
        <w:trPr>
          <w:trHeight w:val="507"/>
        </w:trPr>
        <w:tc>
          <w:tcPr>
            <w:tcW w:w="4678" w:type="dxa"/>
            <w:vMerge/>
            <w:tcBorders>
              <w:top w:val="single" w:sz="4" w:space="0" w:color="auto"/>
              <w:left w:val="single" w:sz="4" w:space="0" w:color="auto"/>
              <w:bottom w:val="single" w:sz="4" w:space="0" w:color="auto"/>
              <w:right w:val="nil"/>
            </w:tcBorders>
            <w:vAlign w:val="center"/>
            <w:hideMark/>
          </w:tcPr>
          <w:p w:rsidR="00AF05B3" w:rsidRPr="00AF05B3" w:rsidRDefault="00AF05B3" w:rsidP="00AF05B3">
            <w:pPr>
              <w:suppressAutoHyphens w:val="0"/>
              <w:rPr>
                <w:b/>
                <w:bCs/>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05B3" w:rsidRPr="00AF05B3" w:rsidRDefault="00AF05B3" w:rsidP="00AF05B3">
            <w:pPr>
              <w:suppressAutoHyphens w:val="0"/>
              <w:rPr>
                <w:b/>
                <w:bCs/>
                <w:sz w:val="16"/>
                <w:szCs w:val="16"/>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F05B3" w:rsidRPr="00AF05B3" w:rsidRDefault="00AF05B3" w:rsidP="00AF05B3">
            <w:pPr>
              <w:suppressAutoHyphens w:val="0"/>
              <w:rPr>
                <w:b/>
                <w:bCs/>
                <w:sz w:val="16"/>
                <w:szCs w:val="16"/>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F05B3" w:rsidRPr="00AF05B3" w:rsidRDefault="00AF05B3" w:rsidP="00AF05B3">
            <w:pPr>
              <w:suppressAutoHyphens w:val="0"/>
              <w:rPr>
                <w:b/>
                <w:bCs/>
                <w:sz w:val="16"/>
                <w:szCs w:val="16"/>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AF05B3" w:rsidRPr="00AF05B3" w:rsidRDefault="00AF05B3" w:rsidP="00AF05B3">
            <w:pPr>
              <w:suppressAutoHyphens w:val="0"/>
              <w:rPr>
                <w:b/>
                <w:bCs/>
                <w:sz w:val="16"/>
                <w:szCs w:val="16"/>
                <w:lang w:eastAsia="ru-RU"/>
              </w:rPr>
            </w:pPr>
          </w:p>
        </w:tc>
        <w:tc>
          <w:tcPr>
            <w:tcW w:w="1442" w:type="dxa"/>
            <w:gridSpan w:val="2"/>
            <w:vMerge/>
            <w:tcBorders>
              <w:top w:val="single" w:sz="4" w:space="0" w:color="auto"/>
              <w:left w:val="nil"/>
              <w:bottom w:val="single" w:sz="4" w:space="0" w:color="auto"/>
              <w:right w:val="nil"/>
            </w:tcBorders>
            <w:vAlign w:val="center"/>
            <w:hideMark/>
          </w:tcPr>
          <w:p w:rsidR="00AF05B3" w:rsidRPr="00AF05B3" w:rsidRDefault="00AF05B3" w:rsidP="00AF05B3">
            <w:pPr>
              <w:suppressAutoHyphens w:val="0"/>
              <w:rPr>
                <w:b/>
                <w:bCs/>
                <w:sz w:val="16"/>
                <w:szCs w:val="16"/>
                <w:lang w:eastAsia="ru-RU"/>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AF05B3" w:rsidRPr="00AF05B3" w:rsidRDefault="00AF05B3" w:rsidP="00AF05B3">
            <w:pPr>
              <w:suppressAutoHyphens w:val="0"/>
              <w:rPr>
                <w:b/>
                <w:bCs/>
                <w:sz w:val="16"/>
                <w:szCs w:val="16"/>
                <w:lang w:eastAsia="ru-RU"/>
              </w:rPr>
            </w:pPr>
          </w:p>
        </w:tc>
      </w:tr>
      <w:tr w:rsidR="00AF05B3" w:rsidRPr="00AF05B3" w:rsidTr="007F4520">
        <w:trPr>
          <w:trHeight w:val="200"/>
        </w:trPr>
        <w:tc>
          <w:tcPr>
            <w:tcW w:w="4678" w:type="dxa"/>
            <w:tcBorders>
              <w:top w:val="single" w:sz="4" w:space="0" w:color="auto"/>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1</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3</w:t>
            </w:r>
          </w:p>
        </w:tc>
        <w:tc>
          <w:tcPr>
            <w:tcW w:w="720" w:type="dxa"/>
            <w:tcBorders>
              <w:top w:val="single" w:sz="4" w:space="0" w:color="auto"/>
              <w:left w:val="nil"/>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4</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w:t>
            </w:r>
          </w:p>
        </w:tc>
        <w:tc>
          <w:tcPr>
            <w:tcW w:w="1442" w:type="dxa"/>
            <w:gridSpan w:val="2"/>
            <w:tcBorders>
              <w:top w:val="single" w:sz="4" w:space="0" w:color="auto"/>
              <w:left w:val="nil"/>
              <w:bottom w:val="single" w:sz="4" w:space="0" w:color="auto"/>
              <w:right w:val="single" w:sz="4" w:space="0" w:color="auto"/>
            </w:tcBorders>
            <w:shd w:val="clear" w:color="auto" w:fill="auto"/>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7</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w:t>
            </w:r>
          </w:p>
        </w:tc>
      </w:tr>
      <w:tr w:rsidR="00AF05B3" w:rsidRPr="00AF05B3" w:rsidTr="007F4520">
        <w:trPr>
          <w:trHeight w:val="52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20.0.00.00000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68 987,40000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89 596,70000</w:t>
            </w:r>
          </w:p>
        </w:tc>
      </w:tr>
      <w:tr w:rsidR="00AF05B3" w:rsidRPr="00AF05B3" w:rsidTr="007F4520">
        <w:trPr>
          <w:trHeight w:val="48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18 870,50000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19 166,40000</w:t>
            </w:r>
          </w:p>
        </w:tc>
      </w:tr>
      <w:tr w:rsidR="00AF05B3" w:rsidRPr="00AF05B3" w:rsidTr="007F4520">
        <w:trPr>
          <w:trHeight w:val="30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18 870,50000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19 166,40000</w:t>
            </w:r>
          </w:p>
        </w:tc>
      </w:tr>
      <w:tr w:rsidR="00AF05B3" w:rsidRPr="00AF05B3" w:rsidTr="007F4520">
        <w:trPr>
          <w:trHeight w:val="49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09</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18 870,50000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19 166,40000</w:t>
            </w:r>
          </w:p>
        </w:tc>
      </w:tr>
      <w:tr w:rsidR="00AF05B3" w:rsidRPr="00AF05B3" w:rsidTr="007F4520">
        <w:trPr>
          <w:trHeight w:val="144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xml:space="preserve">Реализация мероприятий муниципальной программы «Повышение безопасности дорожного </w:t>
            </w:r>
            <w:proofErr w:type="gramStart"/>
            <w:r w:rsidRPr="00AF05B3">
              <w:rPr>
                <w:b/>
                <w:bCs/>
                <w:sz w:val="16"/>
                <w:szCs w:val="16"/>
                <w:lang w:eastAsia="ru-RU"/>
              </w:rPr>
              <w:t>движения  по</w:t>
            </w:r>
            <w:proofErr w:type="gramEnd"/>
            <w:r w:rsidRPr="00AF05B3">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50 000,00000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69 984,00000</w:t>
            </w:r>
          </w:p>
        </w:tc>
      </w:tr>
      <w:tr w:rsidR="00AF05B3" w:rsidRPr="00AF05B3" w:rsidTr="007F4520">
        <w:trPr>
          <w:trHeight w:val="29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11 569,11500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44 182,20000</w:t>
            </w:r>
          </w:p>
        </w:tc>
      </w:tr>
      <w:tr w:rsidR="00AF05B3" w:rsidRPr="00AF05B3" w:rsidTr="007F4520">
        <w:trPr>
          <w:trHeight w:val="34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09</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11 569,11500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44 182,20000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lastRenderedPageBreak/>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38 430,88500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25 801,80000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20.0.00.70760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09</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38 430,88500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25 801,80000</w:t>
            </w:r>
          </w:p>
        </w:tc>
      </w:tr>
      <w:tr w:rsidR="00AF05B3" w:rsidRPr="00AF05B3" w:rsidTr="007F4520">
        <w:trPr>
          <w:trHeight w:val="190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20.0.00.S0760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116,90000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446,30000</w:t>
            </w:r>
          </w:p>
        </w:tc>
      </w:tr>
      <w:tr w:rsidR="00AF05B3" w:rsidRPr="00AF05B3" w:rsidTr="007F4520">
        <w:trPr>
          <w:trHeight w:val="30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20.0.00.S0760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116,90000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446,30000</w:t>
            </w:r>
          </w:p>
        </w:tc>
      </w:tr>
      <w:tr w:rsidR="00AF05B3" w:rsidRPr="00AF05B3" w:rsidTr="007F4520">
        <w:trPr>
          <w:trHeight w:val="35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20.0.00.S0760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09</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116,90000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446,30000</w:t>
            </w:r>
          </w:p>
        </w:tc>
      </w:tr>
      <w:tr w:rsidR="00AF05B3" w:rsidRPr="00AF05B3" w:rsidTr="007F4520">
        <w:trPr>
          <w:trHeight w:val="38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51.0.00.00000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1 084 604,05500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257,60000</w:t>
            </w:r>
          </w:p>
        </w:tc>
      </w:tr>
      <w:tr w:rsidR="00AF05B3" w:rsidRPr="00AF05B3" w:rsidTr="007F4520">
        <w:trPr>
          <w:trHeight w:val="39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Мероприятие "Организация образовательного процесса в муниципальных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51.0.01.00000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706 122,40000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1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1 851,40000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1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1 437,36400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4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1 437,36400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2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414,03600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414,03600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52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43 309,70000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6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33 703,43600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6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33 703,43600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1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9 606,26400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9 606,26400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52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204 606,40000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38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194 913,80000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0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125 282,30000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8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69 631,50000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0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2 140,00000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1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1 471,40000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1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668,60000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0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7 552,60000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7 552,60000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9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456 354,90000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1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349 804,10000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1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349 804,10000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5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9 013,90000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5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9 013,90000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97 536,90000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51.0.01.70120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97 536,90000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56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51.0.02.00000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302 783,43700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2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Социальная поддержка отдельных категорий детей, обучающихся в 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19 000,20000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1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13 677,90000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7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130,70000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1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13 547,20000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1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5 322,30000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5 322,30000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Детские дошкольные учреждения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49 747,62500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64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49 259,00000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18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49 259,00000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7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488,62500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6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488,62500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1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Школы-детские сады, школы начальные, неполные средние и средние</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179 452,31200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5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148 876,60000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7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148 876,60000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28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972,09500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2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972,09500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29 603,61700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29 603,61700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110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15 816,90000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8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12 856,70000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0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12 856,70000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1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2 934,70000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0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2 934,70000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бюджетные ассигнования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25,50000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Уплата налогов, сборов и иных платежей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25,50000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50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38 766,40000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34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26 558,31983</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9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26 558,31983</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5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12 208,08017</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51.0.02.L3040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12 208,08017</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36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Мероприятие "Обеспечение функционирования системы дополнительного образования"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51.0.03.00000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56 243,11800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Учреждения по внешкольной работе с детьми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51.0.03.04230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44 924,65700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38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51.0.03.04230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44 924,65700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51.0.03.04230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44 924,65700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52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11 318,46100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0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11 318,46100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51.0.03.04250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11 318,46100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94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51.0.E1.00000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19 455,10000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257,60000</w:t>
            </w:r>
          </w:p>
        </w:tc>
      </w:tr>
      <w:tr w:rsidR="00AF05B3" w:rsidRPr="00AF05B3" w:rsidTr="007F4520">
        <w:trPr>
          <w:trHeight w:val="82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8 004,10000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160,10000</w:t>
            </w:r>
          </w:p>
        </w:tc>
      </w:tr>
      <w:tr w:rsidR="00AF05B3" w:rsidRPr="00AF05B3" w:rsidTr="007F4520">
        <w:trPr>
          <w:trHeight w:val="27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8 004,10000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160,10000</w:t>
            </w:r>
          </w:p>
        </w:tc>
      </w:tr>
      <w:tr w:rsidR="00AF05B3" w:rsidRPr="00AF05B3" w:rsidTr="007F4520">
        <w:trPr>
          <w:trHeight w:val="46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51.0.E1.51691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8 004,10000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160,10000</w:t>
            </w:r>
          </w:p>
        </w:tc>
      </w:tr>
      <w:tr w:rsidR="00AF05B3" w:rsidRPr="00AF05B3" w:rsidTr="007F4520">
        <w:trPr>
          <w:trHeight w:val="71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AF05B3">
              <w:rPr>
                <w:b/>
                <w:bCs/>
                <w:sz w:val="16"/>
                <w:szCs w:val="16"/>
                <w:lang w:eastAsia="ru-RU"/>
              </w:rPr>
              <w:t>навыков  (</w:t>
            </w:r>
            <w:proofErr w:type="gramEnd"/>
            <w:r w:rsidRPr="00AF05B3">
              <w:rPr>
                <w:b/>
                <w:bCs/>
                <w:sz w:val="16"/>
                <w:szCs w:val="16"/>
                <w:lang w:eastAsia="ru-RU"/>
              </w:rPr>
              <w:t>брендирование центров "Точка роста")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11 451,00000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97,50000</w:t>
            </w:r>
          </w:p>
        </w:tc>
      </w:tr>
      <w:tr w:rsidR="00AF05B3" w:rsidRPr="00AF05B3" w:rsidTr="007F4520">
        <w:trPr>
          <w:trHeight w:val="38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11 451,00000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97,50000</w:t>
            </w:r>
          </w:p>
        </w:tc>
      </w:tr>
      <w:tr w:rsidR="00AF05B3" w:rsidRPr="00AF05B3" w:rsidTr="007F4520">
        <w:trPr>
          <w:trHeight w:val="41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51.0.E1.51692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11 451,00000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97,50000</w:t>
            </w:r>
          </w:p>
        </w:tc>
      </w:tr>
      <w:tr w:rsidR="00AF05B3" w:rsidRPr="00AF05B3" w:rsidTr="007F4520">
        <w:trPr>
          <w:trHeight w:val="2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54.0.00.00000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1 524,37745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5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54.0.00.L4979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1 524,37745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22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Социальное обеспечение и иные выплаты населению</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54.0.00.L4979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1 524,37745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1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Социальные выплаты гражданам, кроме публичных нормативных социальных выплат</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54.0.00.L4979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1 524,37745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2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55.0.00.00000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72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55.0.00.07950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41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55.0.00.07950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7F4520">
        <w:trPr>
          <w:trHeight w:val="40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55.0.00.07950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5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56.0.00.00000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3 084,45025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7F4520">
        <w:trPr>
          <w:trHeight w:val="34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56.0.00.07950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1 599,00000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5C10FF">
        <w:trPr>
          <w:trHeight w:val="38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Капитальные вложения в объекты государственной (муниципальной) собственности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56.0.00.07950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1 599,00000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Бюджетные инвестиции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56.0.00.07950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1 599,00000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81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56.0.00.L5761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1 485,45025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5C10FF">
        <w:trPr>
          <w:trHeight w:val="28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Социальное обеспечение и иные выплаты населению</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56.0.00.L5761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1 485,45025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40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Социальные выплаты гражданам, кроме публичных нормативных социальных выплат</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56.0.00.L5761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1 485,45025</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26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Непрограммные мероприятия бюджета Тогучинского района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435 994,08916</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1 613 632,79981</w:t>
            </w:r>
          </w:p>
        </w:tc>
      </w:tr>
      <w:tr w:rsidR="00AF05B3" w:rsidRPr="00AF05B3" w:rsidTr="005C10FF">
        <w:trPr>
          <w:trHeight w:val="33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lastRenderedPageBreak/>
              <w:t>Расходы на выплаты по оплате труда работников органов местного самоуправления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30 359,60700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34 158,80700</w:t>
            </w:r>
          </w:p>
        </w:tc>
      </w:tr>
      <w:tr w:rsidR="00AF05B3" w:rsidRPr="00AF05B3" w:rsidTr="005C10FF">
        <w:trPr>
          <w:trHeight w:val="80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30 359,60700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34 158,80700</w:t>
            </w:r>
          </w:p>
        </w:tc>
      </w:tr>
      <w:tr w:rsidR="00AF05B3" w:rsidRPr="00AF05B3" w:rsidTr="005C10FF">
        <w:trPr>
          <w:trHeight w:val="40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28 826,70700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32 625,90700</w:t>
            </w:r>
          </w:p>
        </w:tc>
      </w:tr>
      <w:tr w:rsidR="00AF05B3" w:rsidRPr="00AF05B3" w:rsidTr="005C10FF">
        <w:trPr>
          <w:trHeight w:val="28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06</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1 532,90000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1 532,90000</w:t>
            </w:r>
          </w:p>
        </w:tc>
      </w:tr>
      <w:tr w:rsidR="00AF05B3" w:rsidRPr="00AF05B3" w:rsidTr="005C10FF">
        <w:trPr>
          <w:trHeight w:val="45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1 102,75000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1 213,00000</w:t>
            </w:r>
          </w:p>
        </w:tc>
      </w:tr>
      <w:tr w:rsidR="00AF05B3" w:rsidRPr="00AF05B3" w:rsidTr="005C10FF">
        <w:trPr>
          <w:trHeight w:val="70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1 102,75000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1 213,00000</w:t>
            </w:r>
          </w:p>
        </w:tc>
      </w:tr>
      <w:tr w:rsidR="00AF05B3" w:rsidRPr="00AF05B3" w:rsidTr="005C10FF">
        <w:trPr>
          <w:trHeight w:val="23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88.0.00.01990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1 102,75000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1 213,00000</w:t>
            </w:r>
          </w:p>
        </w:tc>
      </w:tr>
      <w:tr w:rsidR="00AF05B3" w:rsidRPr="00AF05B3" w:rsidTr="005C10FF">
        <w:trPr>
          <w:trHeight w:val="28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Расходы на обеспечение функций органов местного самоуправления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2 549,60000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2 549,60000</w:t>
            </w:r>
          </w:p>
        </w:tc>
      </w:tr>
      <w:tr w:rsidR="00AF05B3" w:rsidRPr="00AF05B3" w:rsidTr="005C10FF">
        <w:trPr>
          <w:trHeight w:val="47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2 549,60000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2 549,60000</w:t>
            </w:r>
          </w:p>
        </w:tc>
      </w:tr>
      <w:tr w:rsidR="00AF05B3" w:rsidRPr="00AF05B3" w:rsidTr="005C10FF">
        <w:trPr>
          <w:trHeight w:val="42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2 537,60000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2 537,60000</w:t>
            </w:r>
          </w:p>
        </w:tc>
      </w:tr>
      <w:tr w:rsidR="00AF05B3" w:rsidRPr="00AF05B3" w:rsidTr="005C10FF">
        <w:trPr>
          <w:trHeight w:val="27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06</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Глава муниципального образования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88.0.00.02110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2 393,13300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2 393,13300</w:t>
            </w:r>
          </w:p>
        </w:tc>
      </w:tr>
      <w:tr w:rsidR="00AF05B3" w:rsidRPr="00AF05B3" w:rsidTr="005C10FF">
        <w:trPr>
          <w:trHeight w:val="56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2 393,13300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2 393,13300</w:t>
            </w:r>
          </w:p>
        </w:tc>
      </w:tr>
      <w:tr w:rsidR="00AF05B3" w:rsidRPr="00AF05B3" w:rsidTr="005C10FF">
        <w:trPr>
          <w:trHeight w:val="39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2 393,13300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2 393,13300</w:t>
            </w:r>
          </w:p>
        </w:tc>
      </w:tr>
      <w:tr w:rsidR="00AF05B3" w:rsidRPr="00AF05B3" w:rsidTr="005C10FF">
        <w:trPr>
          <w:trHeight w:val="27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Учреждения по обеспечению безопасности жизнедеятельности населения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88.0.00.02250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2 118,30000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2 330,10000</w:t>
            </w:r>
          </w:p>
        </w:tc>
      </w:tr>
      <w:tr w:rsidR="00AF05B3" w:rsidRPr="00AF05B3" w:rsidTr="005C10FF">
        <w:trPr>
          <w:trHeight w:val="4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2 114,30000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2 330,10000</w:t>
            </w:r>
          </w:p>
        </w:tc>
      </w:tr>
      <w:tr w:rsidR="00AF05B3" w:rsidRPr="00AF05B3" w:rsidTr="005C10FF">
        <w:trPr>
          <w:trHeight w:val="28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2 114,30000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2 330,10000</w:t>
            </w:r>
          </w:p>
        </w:tc>
      </w:tr>
      <w:tr w:rsidR="00AF05B3" w:rsidRPr="00AF05B3" w:rsidTr="005C10FF">
        <w:trPr>
          <w:trHeight w:val="41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26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88.0.00.02250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31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Социальная поддержка отдельных категорий детей, обучающихся в 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19 000,20000</w:t>
            </w:r>
          </w:p>
        </w:tc>
      </w:tr>
      <w:tr w:rsidR="00AF05B3" w:rsidRPr="00AF05B3" w:rsidTr="005C10FF">
        <w:trPr>
          <w:trHeight w:val="50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13 677,90000</w:t>
            </w:r>
          </w:p>
        </w:tc>
      </w:tr>
      <w:tr w:rsidR="00AF05B3" w:rsidRPr="00AF05B3" w:rsidTr="005C10FF">
        <w:trPr>
          <w:trHeight w:val="13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130,70000</w:t>
            </w:r>
          </w:p>
        </w:tc>
      </w:tr>
      <w:tr w:rsidR="00AF05B3" w:rsidRPr="00AF05B3" w:rsidTr="005C10FF">
        <w:trPr>
          <w:trHeight w:val="32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13 547,20000</w:t>
            </w:r>
          </w:p>
        </w:tc>
      </w:tr>
      <w:tr w:rsidR="00AF05B3" w:rsidRPr="00AF05B3" w:rsidTr="005C10FF">
        <w:trPr>
          <w:trHeight w:val="2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5 322,30000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88.0.00.03349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5 322,30000</w:t>
            </w:r>
          </w:p>
        </w:tc>
      </w:tr>
      <w:tr w:rsidR="00AF05B3" w:rsidRPr="00AF05B3" w:rsidTr="005C10FF">
        <w:trPr>
          <w:trHeight w:val="31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1 890,50000</w:t>
            </w:r>
          </w:p>
        </w:tc>
      </w:tr>
      <w:tr w:rsidR="00AF05B3" w:rsidRPr="00AF05B3" w:rsidTr="005C10FF">
        <w:trPr>
          <w:trHeight w:val="75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1 476,46400</w:t>
            </w:r>
          </w:p>
        </w:tc>
      </w:tr>
      <w:tr w:rsidR="00AF05B3" w:rsidRPr="00AF05B3" w:rsidTr="005C10FF">
        <w:trPr>
          <w:trHeight w:val="27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1 476,46400</w:t>
            </w:r>
          </w:p>
        </w:tc>
      </w:tr>
      <w:tr w:rsidR="00AF05B3" w:rsidRPr="00AF05B3" w:rsidTr="005C10FF">
        <w:trPr>
          <w:trHeight w:val="41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414,03600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414,03600</w:t>
            </w:r>
          </w:p>
        </w:tc>
      </w:tr>
      <w:tr w:rsidR="00AF05B3" w:rsidRPr="00AF05B3" w:rsidTr="005C10FF">
        <w:trPr>
          <w:trHeight w:val="39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xml:space="preserve">Содействие создания новых мест в образовательных организациях </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88.0.00.03920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16 100,00000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5C10FF">
        <w:trPr>
          <w:trHeight w:val="41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88.0.00.03920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16 100,00000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41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88.0.00.03920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16 100,00000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28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Председатель представительного органа муниципального образования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88.0.00.04110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1 102,75000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1 213,00000</w:t>
            </w:r>
          </w:p>
        </w:tc>
      </w:tr>
      <w:tr w:rsidR="00AF05B3" w:rsidRPr="00AF05B3" w:rsidTr="005C10FF">
        <w:trPr>
          <w:trHeight w:val="61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1 102,75000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1 213,00000</w:t>
            </w:r>
          </w:p>
        </w:tc>
      </w:tr>
      <w:tr w:rsidR="00AF05B3" w:rsidRPr="00AF05B3" w:rsidTr="005C10FF">
        <w:trPr>
          <w:trHeight w:val="28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1 102,75000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1 213,00000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Детские дошкольные учреждения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49 259,00000</w:t>
            </w:r>
          </w:p>
        </w:tc>
      </w:tr>
      <w:tr w:rsidR="00AF05B3" w:rsidRPr="00AF05B3" w:rsidTr="005C10FF">
        <w:trPr>
          <w:trHeight w:val="45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49 259,00000</w:t>
            </w:r>
          </w:p>
        </w:tc>
      </w:tr>
      <w:tr w:rsidR="00AF05B3" w:rsidRPr="00AF05B3" w:rsidTr="005C10FF">
        <w:trPr>
          <w:trHeight w:val="28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49 259,00000</w:t>
            </w:r>
          </w:p>
        </w:tc>
      </w:tr>
      <w:tr w:rsidR="00AF05B3" w:rsidRPr="00AF05B3" w:rsidTr="005C10FF">
        <w:trPr>
          <w:trHeight w:val="27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Школы-детские сады, школы начальные, неполные средние и средние</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178 101,40000</w:t>
            </w:r>
          </w:p>
        </w:tc>
      </w:tr>
      <w:tr w:rsidR="00AF05B3" w:rsidRPr="00AF05B3" w:rsidTr="005C10FF">
        <w:trPr>
          <w:trHeight w:val="60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148 876,60000</w:t>
            </w:r>
          </w:p>
        </w:tc>
      </w:tr>
      <w:tr w:rsidR="00AF05B3" w:rsidRPr="00AF05B3" w:rsidTr="005C10FF">
        <w:trPr>
          <w:trHeight w:val="12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148 876,60000</w:t>
            </w:r>
          </w:p>
        </w:tc>
      </w:tr>
      <w:tr w:rsidR="00AF05B3" w:rsidRPr="00AF05B3" w:rsidTr="005C10FF">
        <w:trPr>
          <w:trHeight w:val="35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29 224,80000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29 224,80000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Учреждения по внешкольной работе с детьми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8 719,66100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68 233,10000</w:t>
            </w:r>
          </w:p>
        </w:tc>
      </w:tr>
      <w:tr w:rsidR="00AF05B3" w:rsidRPr="00AF05B3" w:rsidTr="005C10FF">
        <w:trPr>
          <w:trHeight w:val="23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8 719,66100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68 233,10000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8 719,66100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68 233,10000</w:t>
            </w:r>
          </w:p>
        </w:tc>
      </w:tr>
      <w:tr w:rsidR="00AF05B3" w:rsidRPr="00AF05B3" w:rsidTr="005C10FF">
        <w:trPr>
          <w:trHeight w:val="38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88.0.00.04250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2 318,23900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5C10FF">
        <w:trPr>
          <w:trHeight w:val="37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2 318,23900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88.0.00.04250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2 318,23900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Дворцы и дома культуры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10 610,20000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11 671,20000</w:t>
            </w:r>
          </w:p>
        </w:tc>
      </w:tr>
      <w:tr w:rsidR="00AF05B3" w:rsidRPr="00AF05B3" w:rsidTr="005C10FF">
        <w:trPr>
          <w:trHeight w:val="36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10 610,20000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11 671,20000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10 610,20000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11 671,20000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Библиотеки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88.0.00.04420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19 897,20000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21 886,90000</w:t>
            </w:r>
          </w:p>
        </w:tc>
      </w:tr>
      <w:tr w:rsidR="00AF05B3" w:rsidRPr="00AF05B3" w:rsidTr="005C10FF">
        <w:trPr>
          <w:trHeight w:val="37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88.0.00.04420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19 897,20000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21 886,90000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88.0.00.04420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19 897,20000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21 886,90000</w:t>
            </w:r>
          </w:p>
        </w:tc>
      </w:tr>
      <w:tr w:rsidR="00AF05B3" w:rsidRPr="00AF05B3" w:rsidTr="005C10FF">
        <w:trPr>
          <w:trHeight w:val="23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Руководитель контрольно-ревизионной комиссии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88.0.00.08110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921,80000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921,80000</w:t>
            </w:r>
          </w:p>
        </w:tc>
      </w:tr>
      <w:tr w:rsidR="00AF05B3" w:rsidRPr="00AF05B3" w:rsidTr="005C10FF">
        <w:trPr>
          <w:trHeight w:val="5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88.0.00.08110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921,80000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921,80000</w:t>
            </w:r>
          </w:p>
        </w:tc>
      </w:tr>
      <w:tr w:rsidR="00AF05B3" w:rsidRPr="00AF05B3" w:rsidTr="005C10FF">
        <w:trPr>
          <w:trHeight w:val="37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88.0.00.08110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06</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921,80000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921,80000</w:t>
            </w:r>
          </w:p>
        </w:tc>
      </w:tr>
      <w:tr w:rsidR="00AF05B3" w:rsidRPr="00AF05B3" w:rsidTr="005C10FF">
        <w:trPr>
          <w:trHeight w:val="43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Учреждение выполняющее административно-хозяйственные функции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19 934,00000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21 927,30000</w:t>
            </w:r>
          </w:p>
        </w:tc>
      </w:tr>
      <w:tr w:rsidR="00AF05B3" w:rsidRPr="00AF05B3" w:rsidTr="005C10FF">
        <w:trPr>
          <w:trHeight w:val="48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18 790,53500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21 927,30000</w:t>
            </w:r>
          </w:p>
        </w:tc>
      </w:tr>
      <w:tr w:rsidR="00AF05B3" w:rsidRPr="00AF05B3" w:rsidTr="005C10FF">
        <w:trPr>
          <w:trHeight w:val="2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18 790,53500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21 927,30000</w:t>
            </w:r>
          </w:p>
        </w:tc>
      </w:tr>
      <w:tr w:rsidR="00AF05B3" w:rsidRPr="00AF05B3" w:rsidTr="005C10FF">
        <w:trPr>
          <w:trHeight w:val="34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1 143,46500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39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88.0.00.09300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1 143,46500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70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19 533,78500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55 371,97000</w:t>
            </w:r>
          </w:p>
        </w:tc>
      </w:tr>
      <w:tr w:rsidR="00AF05B3" w:rsidRPr="00AF05B3" w:rsidTr="005C10FF">
        <w:trPr>
          <w:trHeight w:val="51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19 461,24100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55 371,97000</w:t>
            </w:r>
          </w:p>
        </w:tc>
      </w:tr>
      <w:tr w:rsidR="00AF05B3" w:rsidRPr="00AF05B3" w:rsidTr="005C10FF">
        <w:trPr>
          <w:trHeight w:val="15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19 461,24100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55 371,97000</w:t>
            </w:r>
          </w:p>
        </w:tc>
      </w:tr>
      <w:tr w:rsidR="00AF05B3" w:rsidRPr="00AF05B3" w:rsidTr="005C10FF">
        <w:trPr>
          <w:trHeight w:val="38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72,54400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40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88.0.00.09600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72,54400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Условно утвержденные расходы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88.0.00.09990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10 979,79000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24 766,06000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lastRenderedPageBreak/>
              <w:t>Условно утвержденные расходы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88.0.00.09990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900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10 979,79000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24 766,06000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Условно утвержденные расходы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88.0.00.09990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990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99</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10 979,79000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24 766,06000</w:t>
            </w:r>
          </w:p>
        </w:tc>
      </w:tr>
      <w:tr w:rsidR="00AF05B3" w:rsidRPr="00AF05B3" w:rsidTr="005C10FF">
        <w:trPr>
          <w:trHeight w:val="35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первичного воинского учета на территориях, где отсутствуют военные комиссариаты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3 111,21216</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3 235,73779</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3 111,21216</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3 235,73779</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Субвенции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530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3 111,21216</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3 235,73779</w:t>
            </w:r>
          </w:p>
        </w:tc>
      </w:tr>
      <w:tr w:rsidR="00AF05B3" w:rsidRPr="00AF05B3" w:rsidTr="005C10FF">
        <w:trPr>
          <w:trHeight w:val="48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88.0.00.51200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300,80000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62,60000</w:t>
            </w:r>
          </w:p>
        </w:tc>
      </w:tr>
      <w:tr w:rsidR="00AF05B3" w:rsidRPr="00AF05B3" w:rsidTr="005C10FF">
        <w:trPr>
          <w:trHeight w:val="34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88.0.00.51200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300,80000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62,60000</w:t>
            </w:r>
          </w:p>
        </w:tc>
      </w:tr>
      <w:tr w:rsidR="00AF05B3" w:rsidRPr="00AF05B3" w:rsidTr="005C10FF">
        <w:trPr>
          <w:trHeight w:val="52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88.0.00.51200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05</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300,80000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62,60000</w:t>
            </w:r>
          </w:p>
        </w:tc>
      </w:tr>
      <w:tr w:rsidR="00AF05B3" w:rsidRPr="00AF05B3" w:rsidTr="005C10FF">
        <w:trPr>
          <w:trHeight w:val="57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88.0.00.51350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880,50000</w:t>
            </w:r>
          </w:p>
        </w:tc>
      </w:tr>
      <w:tr w:rsidR="00AF05B3" w:rsidRPr="00AF05B3" w:rsidTr="005C10FF">
        <w:trPr>
          <w:trHeight w:val="24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Социальное обеспечение и иные выплаты населению</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88.0.00.51350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880,50000</w:t>
            </w:r>
          </w:p>
        </w:tc>
      </w:tr>
      <w:tr w:rsidR="00AF05B3" w:rsidRPr="00AF05B3" w:rsidTr="005C10FF">
        <w:trPr>
          <w:trHeight w:val="41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Социальные выплаты гражданам, кроме публичных нормативных социальных выплат</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88.0.00.51350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880,50000</w:t>
            </w:r>
          </w:p>
        </w:tc>
      </w:tr>
      <w:tr w:rsidR="00AF05B3" w:rsidRPr="00AF05B3" w:rsidTr="005C10FF">
        <w:trPr>
          <w:trHeight w:val="5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43 309,70000</w:t>
            </w:r>
          </w:p>
        </w:tc>
      </w:tr>
      <w:tr w:rsidR="00AF05B3" w:rsidRPr="00AF05B3" w:rsidTr="005C10FF">
        <w:trPr>
          <w:trHeight w:val="6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33 703,43600</w:t>
            </w:r>
          </w:p>
        </w:tc>
      </w:tr>
      <w:tr w:rsidR="00AF05B3" w:rsidRPr="00AF05B3" w:rsidTr="005C10FF">
        <w:trPr>
          <w:trHeight w:val="34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33 703,43600</w:t>
            </w:r>
          </w:p>
        </w:tc>
      </w:tr>
      <w:tr w:rsidR="00AF05B3" w:rsidRPr="00AF05B3" w:rsidTr="005C10FF">
        <w:trPr>
          <w:trHeight w:val="42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9 606,26400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88.0.00.53030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9 606,26400</w:t>
            </w:r>
          </w:p>
        </w:tc>
      </w:tr>
      <w:tr w:rsidR="00AF05B3" w:rsidRPr="00AF05B3" w:rsidTr="005C10FF">
        <w:trPr>
          <w:trHeight w:val="51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211 423,60000</w:t>
            </w:r>
          </w:p>
        </w:tc>
      </w:tr>
      <w:tr w:rsidR="00AF05B3" w:rsidRPr="00AF05B3" w:rsidTr="005C10FF">
        <w:trPr>
          <w:trHeight w:val="39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201 731,00000</w:t>
            </w:r>
          </w:p>
        </w:tc>
      </w:tr>
      <w:tr w:rsidR="00AF05B3" w:rsidRPr="00AF05B3" w:rsidTr="005C10FF">
        <w:trPr>
          <w:trHeight w:val="21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132 099,50000</w:t>
            </w:r>
          </w:p>
        </w:tc>
      </w:tr>
      <w:tr w:rsidR="00AF05B3" w:rsidRPr="00AF05B3" w:rsidTr="005C10FF">
        <w:trPr>
          <w:trHeight w:val="26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69 631,50000</w:t>
            </w:r>
          </w:p>
        </w:tc>
      </w:tr>
      <w:tr w:rsidR="00AF05B3" w:rsidRPr="00AF05B3" w:rsidTr="005C10FF">
        <w:trPr>
          <w:trHeight w:val="27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2 140,00000</w:t>
            </w:r>
          </w:p>
        </w:tc>
      </w:tr>
      <w:tr w:rsidR="00AF05B3" w:rsidRPr="00AF05B3" w:rsidTr="005C10FF">
        <w:trPr>
          <w:trHeight w:val="33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1 471,40000</w:t>
            </w:r>
          </w:p>
        </w:tc>
      </w:tr>
      <w:tr w:rsidR="00AF05B3" w:rsidRPr="00AF05B3" w:rsidTr="005C10FF">
        <w:trPr>
          <w:trHeight w:val="37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668,60000</w:t>
            </w:r>
          </w:p>
        </w:tc>
      </w:tr>
      <w:tr w:rsidR="00AF05B3" w:rsidRPr="00AF05B3" w:rsidTr="005C10FF">
        <w:trPr>
          <w:trHeight w:val="27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7 552,60000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7 552,60000</w:t>
            </w:r>
          </w:p>
        </w:tc>
      </w:tr>
      <w:tr w:rsidR="00AF05B3" w:rsidRPr="00AF05B3" w:rsidTr="005C10FF">
        <w:trPr>
          <w:trHeight w:val="42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469 321,50000</w:t>
            </w:r>
          </w:p>
        </w:tc>
      </w:tr>
      <w:tr w:rsidR="00AF05B3" w:rsidRPr="00AF05B3" w:rsidTr="005C10FF">
        <w:trPr>
          <w:trHeight w:val="48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362 770,70000</w:t>
            </w:r>
          </w:p>
        </w:tc>
      </w:tr>
      <w:tr w:rsidR="00AF05B3" w:rsidRPr="00AF05B3" w:rsidTr="005C10FF">
        <w:trPr>
          <w:trHeight w:val="16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362 770,70000</w:t>
            </w:r>
          </w:p>
        </w:tc>
      </w:tr>
      <w:tr w:rsidR="00AF05B3" w:rsidRPr="00AF05B3" w:rsidTr="005C10FF">
        <w:trPr>
          <w:trHeight w:val="39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9 013,90000</w:t>
            </w:r>
          </w:p>
        </w:tc>
      </w:tr>
      <w:tr w:rsidR="00AF05B3" w:rsidRPr="00AF05B3" w:rsidTr="005C10FF">
        <w:trPr>
          <w:trHeight w:val="27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9 013,90000</w:t>
            </w:r>
          </w:p>
        </w:tc>
      </w:tr>
      <w:tr w:rsidR="00AF05B3" w:rsidRPr="00AF05B3" w:rsidTr="005C10FF">
        <w:trPr>
          <w:trHeight w:val="4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97 536,90000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97 536,90000</w:t>
            </w:r>
          </w:p>
        </w:tc>
      </w:tr>
      <w:tr w:rsidR="00AF05B3" w:rsidRPr="00AF05B3" w:rsidTr="005C10FF">
        <w:trPr>
          <w:trHeight w:val="66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88.0.00.70139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3 187,90000</w:t>
            </w:r>
          </w:p>
        </w:tc>
      </w:tr>
      <w:tr w:rsidR="00AF05B3" w:rsidRPr="00AF05B3" w:rsidTr="005C10FF">
        <w:trPr>
          <w:trHeight w:val="35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Капитальные вложения в объекты государственной (муниципальной) собственности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88.0.00.70139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3 187,90000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Бюджетные инвестиции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88.0.00.70139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3 187,90000</w:t>
            </w:r>
          </w:p>
        </w:tc>
      </w:tr>
      <w:tr w:rsidR="00AF05B3" w:rsidRPr="00AF05B3" w:rsidTr="005C10FF">
        <w:trPr>
          <w:trHeight w:val="93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16 037,20000</w:t>
            </w:r>
          </w:p>
        </w:tc>
      </w:tr>
      <w:tr w:rsidR="00AF05B3" w:rsidRPr="00AF05B3" w:rsidTr="005C10FF">
        <w:trPr>
          <w:trHeight w:val="76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13 077,00000</w:t>
            </w:r>
          </w:p>
        </w:tc>
      </w:tr>
      <w:tr w:rsidR="00AF05B3" w:rsidRPr="00AF05B3" w:rsidTr="005C10FF">
        <w:trPr>
          <w:trHeight w:val="27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13 077,00000</w:t>
            </w:r>
          </w:p>
        </w:tc>
      </w:tr>
      <w:tr w:rsidR="00AF05B3" w:rsidRPr="00AF05B3" w:rsidTr="005C10FF">
        <w:trPr>
          <w:trHeight w:val="41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2 934,70000</w:t>
            </w:r>
          </w:p>
        </w:tc>
      </w:tr>
      <w:tr w:rsidR="00AF05B3" w:rsidRPr="00AF05B3" w:rsidTr="005C10FF">
        <w:trPr>
          <w:trHeight w:val="40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2 934,70000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бюджетные ассигнования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25,50000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Уплата налогов, сборов и иных платежей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25,50000</w:t>
            </w:r>
          </w:p>
        </w:tc>
      </w:tr>
      <w:tr w:rsidR="00AF05B3" w:rsidRPr="00AF05B3" w:rsidTr="005C10FF">
        <w:trPr>
          <w:trHeight w:val="3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Образование и организация деятельности комиссий по делам несовершеннолетних и защите их прав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1 652,00000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1 679,50000</w:t>
            </w:r>
          </w:p>
        </w:tc>
      </w:tr>
      <w:tr w:rsidR="00AF05B3" w:rsidRPr="00AF05B3" w:rsidTr="005C10FF">
        <w:trPr>
          <w:trHeight w:val="69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1 321,60000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1 343,60000</w:t>
            </w:r>
          </w:p>
        </w:tc>
      </w:tr>
      <w:tr w:rsidR="00AF05B3" w:rsidRPr="00AF05B3" w:rsidTr="005C10FF">
        <w:trPr>
          <w:trHeight w:val="38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1 321,60000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1 343,60000</w:t>
            </w:r>
          </w:p>
        </w:tc>
      </w:tr>
      <w:tr w:rsidR="00AF05B3" w:rsidRPr="00AF05B3" w:rsidTr="005C10FF">
        <w:trPr>
          <w:trHeight w:val="41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330,40000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335,90000</w:t>
            </w:r>
          </w:p>
        </w:tc>
      </w:tr>
      <w:tr w:rsidR="00AF05B3" w:rsidRPr="00AF05B3" w:rsidTr="005C10FF">
        <w:trPr>
          <w:trHeight w:val="42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330,40000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335,90000</w:t>
            </w:r>
          </w:p>
        </w:tc>
      </w:tr>
      <w:tr w:rsidR="00AF05B3" w:rsidRPr="00AF05B3" w:rsidTr="005C10FF">
        <w:trPr>
          <w:trHeight w:val="69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497,20000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486,60000</w:t>
            </w:r>
          </w:p>
        </w:tc>
      </w:tr>
      <w:tr w:rsidR="00AF05B3" w:rsidRPr="00AF05B3" w:rsidTr="005C10FF">
        <w:trPr>
          <w:trHeight w:val="36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497,20000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486,60000</w:t>
            </w:r>
          </w:p>
        </w:tc>
      </w:tr>
      <w:tr w:rsidR="00AF05B3" w:rsidRPr="00AF05B3" w:rsidTr="005C10FF">
        <w:trPr>
          <w:trHeight w:val="41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497,20000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486,60000</w:t>
            </w:r>
          </w:p>
        </w:tc>
      </w:tr>
      <w:tr w:rsidR="00AF05B3" w:rsidRPr="00AF05B3" w:rsidTr="005C10FF">
        <w:trPr>
          <w:trHeight w:val="70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22,10000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22,10000</w:t>
            </w:r>
          </w:p>
        </w:tc>
      </w:tr>
      <w:tr w:rsidR="00AF05B3" w:rsidRPr="00AF05B3" w:rsidTr="005C10FF">
        <w:trPr>
          <w:trHeight w:val="37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22,10000</w:t>
            </w:r>
          </w:p>
        </w:tc>
      </w:tr>
      <w:tr w:rsidR="00AF05B3" w:rsidRPr="00AF05B3" w:rsidTr="005C10FF">
        <w:trPr>
          <w:trHeight w:val="40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22,10000</w:t>
            </w:r>
          </w:p>
        </w:tc>
      </w:tr>
      <w:tr w:rsidR="00AF05B3" w:rsidRPr="00AF05B3" w:rsidTr="005C10FF">
        <w:trPr>
          <w:trHeight w:val="41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45 134,40000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45 956,10000</w:t>
            </w:r>
          </w:p>
        </w:tc>
      </w:tr>
      <w:tr w:rsidR="00AF05B3" w:rsidRPr="00AF05B3" w:rsidTr="005C10FF">
        <w:trPr>
          <w:trHeight w:val="57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12 799,80000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13 114,30000</w:t>
            </w:r>
          </w:p>
        </w:tc>
      </w:tr>
      <w:tr w:rsidR="00AF05B3" w:rsidRPr="00AF05B3" w:rsidTr="005C10FF">
        <w:trPr>
          <w:trHeight w:val="25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10 952,40000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11 242,40000</w:t>
            </w:r>
          </w:p>
        </w:tc>
      </w:tr>
      <w:tr w:rsidR="00AF05B3" w:rsidRPr="00AF05B3" w:rsidTr="005C10FF">
        <w:trPr>
          <w:trHeight w:val="42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1 847,40000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1 871,90000</w:t>
            </w:r>
          </w:p>
        </w:tc>
      </w:tr>
      <w:tr w:rsidR="00AF05B3" w:rsidRPr="00AF05B3" w:rsidTr="005C10FF">
        <w:trPr>
          <w:trHeight w:val="41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3 240,10000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3 303,50000</w:t>
            </w:r>
          </w:p>
        </w:tc>
      </w:tr>
      <w:tr w:rsidR="00AF05B3" w:rsidRPr="00AF05B3" w:rsidTr="005C10FF">
        <w:trPr>
          <w:trHeight w:val="20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405,50000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468,90000</w:t>
            </w:r>
          </w:p>
        </w:tc>
      </w:tr>
      <w:tr w:rsidR="00AF05B3" w:rsidRPr="00AF05B3" w:rsidTr="005C10FF">
        <w:trPr>
          <w:trHeight w:val="34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2 834,60000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2 834,60000</w:t>
            </w:r>
          </w:p>
        </w:tc>
      </w:tr>
      <w:tr w:rsidR="00AF05B3" w:rsidRPr="00AF05B3" w:rsidTr="005C10FF">
        <w:trPr>
          <w:trHeight w:val="39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29 081,50000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29 525,30000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29 081,50000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29 525,30000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бюджетные ассигнования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13,00000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Уплата налогов, сборов и иных платежей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88.0.00.70180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13,00000</w:t>
            </w:r>
          </w:p>
        </w:tc>
      </w:tr>
      <w:tr w:rsidR="00AF05B3" w:rsidRPr="00AF05B3" w:rsidTr="005C10FF">
        <w:trPr>
          <w:trHeight w:val="57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7,58000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7,80000</w:t>
            </w:r>
          </w:p>
        </w:tc>
      </w:tr>
      <w:tr w:rsidR="00AF05B3" w:rsidRPr="00AF05B3" w:rsidTr="005C10FF">
        <w:trPr>
          <w:trHeight w:val="41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4,28000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4,50000</w:t>
            </w:r>
          </w:p>
        </w:tc>
      </w:tr>
      <w:tr w:rsidR="00AF05B3" w:rsidRPr="00AF05B3" w:rsidTr="005C10FF">
        <w:trPr>
          <w:trHeight w:val="37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4,28000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4,50000</w:t>
            </w:r>
          </w:p>
        </w:tc>
      </w:tr>
      <w:tr w:rsidR="00AF05B3" w:rsidRPr="00AF05B3" w:rsidTr="005C10FF">
        <w:trPr>
          <w:trHeight w:val="42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lastRenderedPageBreak/>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1,10000</w:t>
            </w:r>
          </w:p>
        </w:tc>
      </w:tr>
      <w:tr w:rsidR="00AF05B3" w:rsidRPr="00AF05B3" w:rsidTr="005C10FF">
        <w:trPr>
          <w:trHeight w:val="26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Субвенции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88.0.00.70190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530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2,20000</w:t>
            </w:r>
          </w:p>
        </w:tc>
      </w:tr>
      <w:tr w:rsidR="00AF05B3" w:rsidRPr="00AF05B3" w:rsidTr="005C10FF">
        <w:trPr>
          <w:trHeight w:val="40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423,85200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430,96080</w:t>
            </w:r>
          </w:p>
        </w:tc>
      </w:tr>
      <w:tr w:rsidR="00AF05B3" w:rsidRPr="00AF05B3" w:rsidTr="005C10FF">
        <w:trPr>
          <w:trHeight w:val="82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353,21000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359,13400</w:t>
            </w:r>
          </w:p>
        </w:tc>
      </w:tr>
      <w:tr w:rsidR="00AF05B3" w:rsidRPr="00AF05B3" w:rsidTr="005C10FF">
        <w:trPr>
          <w:trHeight w:val="28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353,21000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359,13400</w:t>
            </w:r>
          </w:p>
        </w:tc>
      </w:tr>
      <w:tr w:rsidR="00AF05B3" w:rsidRPr="00AF05B3" w:rsidTr="005C10FF">
        <w:trPr>
          <w:trHeight w:val="33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70,64200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71,82680</w:t>
            </w:r>
          </w:p>
        </w:tc>
      </w:tr>
      <w:tr w:rsidR="00AF05B3" w:rsidRPr="00AF05B3" w:rsidTr="005C10FF">
        <w:trPr>
          <w:trHeight w:val="36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88.0.00.70210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70,64200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71,82680</w:t>
            </w:r>
          </w:p>
        </w:tc>
      </w:tr>
      <w:tr w:rsidR="00AF05B3" w:rsidRPr="00AF05B3" w:rsidTr="005C10FF">
        <w:trPr>
          <w:trHeight w:val="27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Выравнивание бюджетной обеспеченнности поселений за счет средств областного бюджета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88.0.00.70220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63 264,10000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92 661,60000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63 264,10000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92 661,60000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Дотации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14</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63 264,10000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92 661,60000</w:t>
            </w:r>
          </w:p>
        </w:tc>
      </w:tr>
      <w:tr w:rsidR="00AF05B3" w:rsidRPr="00AF05B3" w:rsidTr="005C10FF">
        <w:trPr>
          <w:trHeight w:val="99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133,80000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135,80000</w:t>
            </w:r>
          </w:p>
        </w:tc>
      </w:tr>
      <w:tr w:rsidR="00AF05B3" w:rsidRPr="00AF05B3" w:rsidTr="005C10FF">
        <w:trPr>
          <w:trHeight w:val="69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107,04000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108,64000</w:t>
            </w:r>
          </w:p>
        </w:tc>
      </w:tr>
      <w:tr w:rsidR="00AF05B3" w:rsidRPr="00AF05B3" w:rsidTr="005C10FF">
        <w:trPr>
          <w:trHeight w:val="36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107,04000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108,64000</w:t>
            </w:r>
          </w:p>
        </w:tc>
      </w:tr>
      <w:tr w:rsidR="00AF05B3" w:rsidRPr="00AF05B3" w:rsidTr="005C10FF">
        <w:trPr>
          <w:trHeight w:val="41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26,76000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27,16000</w:t>
            </w:r>
          </w:p>
        </w:tc>
      </w:tr>
      <w:tr w:rsidR="00AF05B3" w:rsidRPr="00AF05B3" w:rsidTr="005C10FF">
        <w:trPr>
          <w:trHeight w:val="40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26,76000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27,16000</w:t>
            </w:r>
          </w:p>
        </w:tc>
      </w:tr>
      <w:tr w:rsidR="00AF05B3" w:rsidRPr="00AF05B3" w:rsidTr="005C10FF">
        <w:trPr>
          <w:trHeight w:val="28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122 911,80000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126 211,50000</w:t>
            </w:r>
          </w:p>
        </w:tc>
      </w:tr>
      <w:tr w:rsidR="00AF05B3" w:rsidRPr="00AF05B3" w:rsidTr="005C10FF">
        <w:trPr>
          <w:trHeight w:val="56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32 637,80000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33 603,50000</w:t>
            </w:r>
          </w:p>
        </w:tc>
      </w:tr>
      <w:tr w:rsidR="00AF05B3" w:rsidRPr="00AF05B3" w:rsidTr="005C10FF">
        <w:trPr>
          <w:trHeight w:val="24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казенных учреждений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29 246,40000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30 185,60000</w:t>
            </w:r>
          </w:p>
        </w:tc>
      </w:tr>
      <w:tr w:rsidR="00AF05B3" w:rsidRPr="00AF05B3" w:rsidTr="005C10FF">
        <w:trPr>
          <w:trHeight w:val="40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Расходы на выплаты персоналу государственных (муниципальных) органов</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3 391,40000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3 417,90000</w:t>
            </w:r>
          </w:p>
        </w:tc>
      </w:tr>
      <w:tr w:rsidR="00AF05B3" w:rsidRPr="00AF05B3" w:rsidTr="005C10FF">
        <w:trPr>
          <w:trHeight w:val="41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17 366,89000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17 353,69000</w:t>
            </w:r>
          </w:p>
        </w:tc>
      </w:tr>
      <w:tr w:rsidR="00AF05B3" w:rsidRPr="00AF05B3" w:rsidTr="005C10FF">
        <w:trPr>
          <w:trHeight w:val="27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1 017,40000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1 004,20000</w:t>
            </w:r>
          </w:p>
        </w:tc>
      </w:tr>
      <w:tr w:rsidR="00AF05B3" w:rsidRPr="00AF05B3" w:rsidTr="005C10FF">
        <w:trPr>
          <w:trHeight w:val="46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16 349,49000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16 349,49000</w:t>
            </w:r>
          </w:p>
        </w:tc>
      </w:tr>
      <w:tr w:rsidR="00AF05B3" w:rsidRPr="00AF05B3" w:rsidTr="005C10FF">
        <w:trPr>
          <w:trHeight w:val="27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Социальное обеспечение и иные выплаты населению</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71 649,50000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73 996,70000</w:t>
            </w:r>
          </w:p>
        </w:tc>
      </w:tr>
      <w:tr w:rsidR="00AF05B3" w:rsidRPr="00AF05B3" w:rsidTr="005C10FF">
        <w:trPr>
          <w:trHeight w:val="2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Социальные выплаты гражданам, кроме публичных нормативных социальных выплат</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71 649,50000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73 996,70000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бюджетные ассигнования</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1 257,61000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1 257,61000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Уплата налогов, сборов и иных платежей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88.0.00.70289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1 257,61000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1 257,61000</w:t>
            </w:r>
          </w:p>
        </w:tc>
      </w:tr>
      <w:tr w:rsidR="00AF05B3" w:rsidRPr="00AF05B3" w:rsidTr="005C10FF">
        <w:trPr>
          <w:trHeight w:val="2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по оздоровлению детей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88.0.00.70359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5 773,40000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5 773,40000</w:t>
            </w:r>
          </w:p>
        </w:tc>
      </w:tr>
      <w:tr w:rsidR="00AF05B3" w:rsidRPr="00AF05B3" w:rsidTr="005C10FF">
        <w:trPr>
          <w:trHeight w:val="27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88.0.00.70359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5 773,40000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5 773,40000</w:t>
            </w:r>
          </w:p>
        </w:tc>
      </w:tr>
      <w:tr w:rsidR="00AF05B3" w:rsidRPr="00AF05B3" w:rsidTr="005C10FF">
        <w:trPr>
          <w:trHeight w:val="46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88.0.00.70359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5 773,40000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5 773,40000</w:t>
            </w:r>
          </w:p>
        </w:tc>
      </w:tr>
      <w:tr w:rsidR="00AF05B3" w:rsidRPr="00AF05B3" w:rsidTr="005C10FF">
        <w:trPr>
          <w:trHeight w:val="55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88.0.00.70360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382,80000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382,80000</w:t>
            </w:r>
          </w:p>
        </w:tc>
      </w:tr>
      <w:tr w:rsidR="00AF05B3" w:rsidRPr="00AF05B3" w:rsidTr="005C10FF">
        <w:trPr>
          <w:trHeight w:val="39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88.0.00.70360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382,80000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382,80000</w:t>
            </w:r>
          </w:p>
        </w:tc>
      </w:tr>
      <w:tr w:rsidR="00AF05B3" w:rsidRPr="00AF05B3" w:rsidTr="005C10FF">
        <w:trPr>
          <w:trHeight w:val="40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88.0.00.70360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382,80000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382,80000</w:t>
            </w:r>
          </w:p>
        </w:tc>
      </w:tr>
      <w:tr w:rsidR="00AF05B3" w:rsidRPr="00AF05B3" w:rsidTr="005C10FF">
        <w:trPr>
          <w:trHeight w:val="5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38 766,40000</w:t>
            </w:r>
          </w:p>
        </w:tc>
      </w:tr>
      <w:tr w:rsidR="00AF05B3" w:rsidRPr="00AF05B3" w:rsidTr="005C10FF">
        <w:trPr>
          <w:trHeight w:val="39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26 558,31983</w:t>
            </w:r>
          </w:p>
        </w:tc>
      </w:tr>
      <w:tr w:rsidR="00AF05B3" w:rsidRPr="00AF05B3" w:rsidTr="005C10FF">
        <w:trPr>
          <w:trHeight w:val="26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26 558,31983</w:t>
            </w:r>
          </w:p>
        </w:tc>
      </w:tr>
      <w:tr w:rsidR="00AF05B3" w:rsidRPr="00AF05B3" w:rsidTr="005C10FF">
        <w:trPr>
          <w:trHeight w:val="45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12 208,08017</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88.0.00.L3040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12 208,08017</w:t>
            </w:r>
          </w:p>
        </w:tc>
      </w:tr>
      <w:tr w:rsidR="00AF05B3" w:rsidRPr="00AF05B3" w:rsidTr="005C10FF">
        <w:trPr>
          <w:trHeight w:val="38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88.0.00.L4670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1 613,90000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1 613,90000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88.0.00.L4670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1 613,90000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1 613,90000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88.0.00.L4670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1 613,90000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1 613,90000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Обеспечение жильем молодых семей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88.0.00.L4979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1 398,00122</w:t>
            </w:r>
          </w:p>
        </w:tc>
      </w:tr>
      <w:tr w:rsidR="00AF05B3" w:rsidRPr="00AF05B3" w:rsidTr="005C10FF">
        <w:trPr>
          <w:trHeight w:val="18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Социальное обеспечение и иные выплаты населению</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88.0.00.L4979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1 398,00122</w:t>
            </w:r>
          </w:p>
        </w:tc>
      </w:tr>
      <w:tr w:rsidR="00AF05B3" w:rsidRPr="00AF05B3" w:rsidTr="005C10FF">
        <w:trPr>
          <w:trHeight w:val="40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Социальные выплаты гражданам, кроме публичных нормативных социальных выплат</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88.0.00.L4979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320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1 398,00122</w:t>
            </w:r>
          </w:p>
        </w:tc>
      </w:tr>
      <w:tr w:rsidR="00AF05B3" w:rsidRPr="00AF05B3" w:rsidTr="005C10FF">
        <w:trPr>
          <w:trHeight w:val="55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88.0.00.R0829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11 157,50000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7 969,70000</w:t>
            </w:r>
          </w:p>
        </w:tc>
      </w:tr>
      <w:tr w:rsidR="00AF05B3" w:rsidRPr="00AF05B3" w:rsidTr="005C10FF">
        <w:trPr>
          <w:trHeight w:val="26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Капитальные вложения в объекты государственной (муниципальной) собственности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88.0.00.R0829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400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11 157,50000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7 969,70000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Бюджетные инвестиции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88.0.00.R0829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410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01</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11 157,50000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7 969,70000</w:t>
            </w:r>
          </w:p>
        </w:tc>
      </w:tr>
      <w:tr w:rsidR="00AF05B3" w:rsidRPr="00AF05B3" w:rsidTr="005C10FF">
        <w:trPr>
          <w:trHeight w:val="84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88.0.00.S0359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117,83000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117,83000</w:t>
            </w:r>
          </w:p>
        </w:tc>
      </w:tr>
      <w:tr w:rsidR="00AF05B3" w:rsidRPr="00AF05B3" w:rsidTr="005C10FF">
        <w:trPr>
          <w:trHeight w:val="44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88.0.00.S0359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117,83000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117,83000</w:t>
            </w:r>
          </w:p>
        </w:tc>
      </w:tr>
      <w:tr w:rsidR="00AF05B3" w:rsidRPr="00AF05B3" w:rsidTr="005C10FF">
        <w:trPr>
          <w:trHeight w:val="41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88.0.00.S0359</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117,83000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117,83000</w:t>
            </w:r>
          </w:p>
        </w:tc>
      </w:tr>
      <w:tr w:rsidR="00AF05B3" w:rsidRPr="00AF05B3" w:rsidTr="005C10FF">
        <w:trPr>
          <w:trHeight w:val="112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88.0.00.S3920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328,60000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5C10FF">
        <w:trPr>
          <w:trHeight w:val="34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88.0.00.S3920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328,60000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47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88.0.00.S3920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328,60000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76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AF05B3">
              <w:rPr>
                <w:b/>
                <w:bCs/>
                <w:sz w:val="16"/>
                <w:szCs w:val="16"/>
                <w:lang w:eastAsia="ru-RU"/>
              </w:rPr>
              <w:t>области  государственной</w:t>
            </w:r>
            <w:proofErr w:type="gramEnd"/>
            <w:r w:rsidRPr="00AF05B3">
              <w:rPr>
                <w:b/>
                <w:bCs/>
                <w:sz w:val="16"/>
                <w:szCs w:val="16"/>
                <w:lang w:eastAsia="ru-RU"/>
              </w:rPr>
              <w:t xml:space="preserve"> программы Новосибирской области "Цифровая трансформация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88.0.D2.00000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4 081,70000</w:t>
            </w:r>
          </w:p>
        </w:tc>
      </w:tr>
      <w:tr w:rsidR="00AF05B3" w:rsidRPr="00AF05B3" w:rsidTr="005C10FF">
        <w:trPr>
          <w:trHeight w:val="62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AF05B3">
              <w:rPr>
                <w:b/>
                <w:bCs/>
                <w:sz w:val="16"/>
                <w:szCs w:val="16"/>
                <w:lang w:eastAsia="ru-RU"/>
              </w:rPr>
              <w:t>области  государственной</w:t>
            </w:r>
            <w:proofErr w:type="gramEnd"/>
            <w:r w:rsidRPr="00AF05B3">
              <w:rPr>
                <w:b/>
                <w:bCs/>
                <w:sz w:val="16"/>
                <w:szCs w:val="16"/>
                <w:lang w:eastAsia="ru-RU"/>
              </w:rPr>
              <w:t xml:space="preserve"> программы Новосибирской области "Цифровая трансформация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88.0.D2.70570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4 000,00000</w:t>
            </w:r>
          </w:p>
        </w:tc>
      </w:tr>
      <w:tr w:rsidR="00AF05B3" w:rsidRPr="00AF05B3" w:rsidTr="005C10FF">
        <w:trPr>
          <w:trHeight w:val="27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88.0.D2.70570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4 000,00000</w:t>
            </w:r>
          </w:p>
        </w:tc>
      </w:tr>
      <w:tr w:rsidR="00AF05B3" w:rsidRPr="00AF05B3" w:rsidTr="005C10FF">
        <w:trPr>
          <w:trHeight w:val="44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88.0.D2.70570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4 000,00000</w:t>
            </w:r>
          </w:p>
        </w:tc>
      </w:tr>
      <w:tr w:rsidR="00AF05B3" w:rsidRPr="00AF05B3" w:rsidTr="005C10FF">
        <w:trPr>
          <w:trHeight w:val="70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88.0.D2.S0570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81,70000</w:t>
            </w:r>
          </w:p>
        </w:tc>
      </w:tr>
      <w:tr w:rsidR="00AF05B3" w:rsidRPr="00AF05B3" w:rsidTr="005C10FF">
        <w:trPr>
          <w:trHeight w:val="33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88.0.D2.S0570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81,70000</w:t>
            </w:r>
          </w:p>
        </w:tc>
      </w:tr>
      <w:tr w:rsidR="00AF05B3" w:rsidRPr="00AF05B3" w:rsidTr="005C10FF">
        <w:trPr>
          <w:trHeight w:val="542"/>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88.0.D2.S0570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81,70000</w:t>
            </w:r>
          </w:p>
        </w:tc>
      </w:tr>
      <w:tr w:rsidR="00AF05B3" w:rsidRPr="00AF05B3" w:rsidTr="005C10FF">
        <w:trPr>
          <w:trHeight w:val="99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lastRenderedPageBreak/>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88.0.E1.00000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12 620,50000</w:t>
            </w:r>
          </w:p>
        </w:tc>
      </w:tr>
      <w:tr w:rsidR="00AF05B3" w:rsidRPr="00AF05B3" w:rsidTr="005C10FF">
        <w:trPr>
          <w:trHeight w:val="74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88.0.E1.51691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7 842,50000</w:t>
            </w:r>
          </w:p>
        </w:tc>
      </w:tr>
      <w:tr w:rsidR="00AF05B3" w:rsidRPr="00AF05B3" w:rsidTr="005C10FF">
        <w:trPr>
          <w:trHeight w:val="415"/>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88.0.E1.51691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7 842,50000</w:t>
            </w:r>
          </w:p>
        </w:tc>
      </w:tr>
      <w:tr w:rsidR="00AF05B3" w:rsidRPr="00AF05B3" w:rsidTr="005C10FF">
        <w:trPr>
          <w:trHeight w:val="40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88.0.E1.51691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7 842,50000</w:t>
            </w:r>
          </w:p>
        </w:tc>
      </w:tr>
      <w:tr w:rsidR="00AF05B3" w:rsidRPr="00AF05B3" w:rsidTr="005C10FF">
        <w:trPr>
          <w:trHeight w:val="71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AF05B3">
              <w:rPr>
                <w:b/>
                <w:bCs/>
                <w:sz w:val="16"/>
                <w:szCs w:val="16"/>
                <w:lang w:eastAsia="ru-RU"/>
              </w:rPr>
              <w:t>навыков  (</w:t>
            </w:r>
            <w:proofErr w:type="gramEnd"/>
            <w:r w:rsidRPr="00AF05B3">
              <w:rPr>
                <w:b/>
                <w:bCs/>
                <w:sz w:val="16"/>
                <w:szCs w:val="16"/>
                <w:lang w:eastAsia="ru-RU"/>
              </w:rPr>
              <w:t>брендирование центров "Точка роста")</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88.0.E1.51692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4 778,00000</w:t>
            </w:r>
          </w:p>
        </w:tc>
      </w:tr>
      <w:tr w:rsidR="00AF05B3" w:rsidRPr="00AF05B3" w:rsidTr="005C10FF">
        <w:trPr>
          <w:trHeight w:val="381"/>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88.0.E1.51692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4 778,00000</w:t>
            </w:r>
          </w:p>
        </w:tc>
      </w:tr>
      <w:tr w:rsidR="00AF05B3" w:rsidRPr="00AF05B3" w:rsidTr="005C10FF">
        <w:trPr>
          <w:trHeight w:val="429"/>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88.0.E1.51692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4 778,00000</w:t>
            </w:r>
          </w:p>
        </w:tc>
      </w:tr>
      <w:tr w:rsidR="00AF05B3" w:rsidRPr="00AF05B3" w:rsidTr="005C10FF">
        <w:trPr>
          <w:trHeight w:val="40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88.0.E2.00000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1 549,60000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5C10FF">
        <w:trPr>
          <w:trHeight w:val="557"/>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88.0.E2.50970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1 549,60000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0,00000</w:t>
            </w:r>
          </w:p>
        </w:tc>
      </w:tr>
      <w:tr w:rsidR="00AF05B3" w:rsidRPr="00AF05B3" w:rsidTr="005C10FF">
        <w:trPr>
          <w:trHeight w:val="41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88.0.E2.50970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1 549,60000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41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88.0.E2.50970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1 549,60000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0,00000</w:t>
            </w:r>
          </w:p>
        </w:tc>
      </w:tr>
      <w:tr w:rsidR="00AF05B3" w:rsidRPr="00AF05B3" w:rsidTr="005C10FF">
        <w:trPr>
          <w:trHeight w:val="56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88.0.F2.00000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23 644,30000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23 644,30000</w:t>
            </w:r>
          </w:p>
        </w:tc>
      </w:tr>
      <w:tr w:rsidR="00AF05B3" w:rsidRPr="00AF05B3" w:rsidTr="005C10FF">
        <w:trPr>
          <w:trHeight w:val="84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88.0.F2.55551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7 128,10000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7 128,10000</w:t>
            </w:r>
          </w:p>
        </w:tc>
      </w:tr>
      <w:tr w:rsidR="00AF05B3" w:rsidRPr="00AF05B3" w:rsidTr="005C10FF">
        <w:trPr>
          <w:trHeight w:val="108"/>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88.0.F2.55551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7 128,10000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7 128,10000</w:t>
            </w:r>
          </w:p>
        </w:tc>
      </w:tr>
      <w:tr w:rsidR="00AF05B3" w:rsidRPr="00AF05B3" w:rsidTr="005C10FF">
        <w:trPr>
          <w:trHeight w:val="19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88.0.F2.55551</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7 128,10000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7 128,10000</w:t>
            </w:r>
          </w:p>
        </w:tc>
      </w:tr>
      <w:tr w:rsidR="00AF05B3" w:rsidRPr="00AF05B3" w:rsidTr="005C10FF">
        <w:trPr>
          <w:trHeight w:val="105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88.0.F2.55552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16 516,20000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16 516,20000</w:t>
            </w:r>
          </w:p>
        </w:tc>
      </w:tr>
      <w:tr w:rsidR="00AF05B3" w:rsidRPr="00AF05B3" w:rsidTr="005C10FF">
        <w:trPr>
          <w:trHeight w:val="16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88.0.F2.55552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16 516,20000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16 516,20000</w:t>
            </w:r>
          </w:p>
        </w:tc>
      </w:tr>
      <w:tr w:rsidR="00AF05B3" w:rsidRPr="00AF05B3" w:rsidTr="005C10FF">
        <w:trPr>
          <w:trHeight w:val="153"/>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88.0.F2.55552</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520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03</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16 516,20000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16 516,20000</w:t>
            </w:r>
          </w:p>
        </w:tc>
      </w:tr>
      <w:tr w:rsidR="00AF05B3" w:rsidRPr="00AF05B3" w:rsidTr="005C10FF">
        <w:trPr>
          <w:trHeight w:val="70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88.0.P3.00000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5 326,50000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5 326,50000</w:t>
            </w:r>
          </w:p>
        </w:tc>
      </w:tr>
      <w:tr w:rsidR="00AF05B3" w:rsidRPr="00AF05B3" w:rsidTr="005C10FF">
        <w:trPr>
          <w:trHeight w:val="484"/>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88.0.P3.51630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5 326,50000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5 326,50000</w:t>
            </w:r>
          </w:p>
        </w:tc>
      </w:tr>
      <w:tr w:rsidR="00AF05B3" w:rsidRPr="00AF05B3" w:rsidTr="005C10FF">
        <w:trPr>
          <w:trHeight w:val="216"/>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88.0.P3.51630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600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 </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5 326,50000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5 326,50000</w:t>
            </w:r>
          </w:p>
        </w:tc>
      </w:tr>
      <w:tr w:rsidR="00AF05B3" w:rsidRPr="00AF05B3" w:rsidTr="00AF05B3">
        <w:trPr>
          <w:trHeight w:val="300"/>
        </w:trPr>
        <w:tc>
          <w:tcPr>
            <w:tcW w:w="4678" w:type="dxa"/>
            <w:tcBorders>
              <w:top w:val="nil"/>
              <w:left w:val="single" w:sz="4" w:space="0" w:color="auto"/>
              <w:bottom w:val="single" w:sz="4" w:space="0" w:color="auto"/>
              <w:right w:val="nil"/>
            </w:tcBorders>
            <w:shd w:val="clear" w:color="auto" w:fill="auto"/>
            <w:vAlign w:val="center"/>
            <w:hideMark/>
          </w:tcPr>
          <w:p w:rsidR="00AF05B3" w:rsidRPr="00AF05B3" w:rsidRDefault="00AF05B3" w:rsidP="00AF05B3">
            <w:pPr>
              <w:suppressAutoHyphens w:val="0"/>
              <w:rPr>
                <w:sz w:val="16"/>
                <w:szCs w:val="16"/>
                <w:lang w:eastAsia="ru-RU"/>
              </w:rPr>
            </w:pPr>
            <w:r w:rsidRPr="00AF05B3">
              <w:rPr>
                <w:sz w:val="16"/>
                <w:szCs w:val="16"/>
                <w:lang w:eastAsia="ru-RU"/>
              </w:rPr>
              <w:t>Субсидии бюджетным учреждениям</w:t>
            </w:r>
          </w:p>
        </w:tc>
        <w:tc>
          <w:tcPr>
            <w:tcW w:w="1418"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88.0.P3.51630</w:t>
            </w:r>
          </w:p>
        </w:tc>
        <w:tc>
          <w:tcPr>
            <w:tcW w:w="64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610</w:t>
            </w:r>
          </w:p>
        </w:tc>
        <w:tc>
          <w:tcPr>
            <w:tcW w:w="72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center"/>
              <w:rPr>
                <w:sz w:val="16"/>
                <w:szCs w:val="16"/>
                <w:lang w:eastAsia="ru-RU"/>
              </w:rPr>
            </w:pPr>
            <w:r w:rsidRPr="00AF05B3">
              <w:rPr>
                <w:sz w:val="16"/>
                <w:szCs w:val="16"/>
                <w:lang w:eastAsia="ru-RU"/>
              </w:rPr>
              <w:t>02</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5 326,50000</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sz w:val="16"/>
                <w:szCs w:val="16"/>
                <w:lang w:eastAsia="ru-RU"/>
              </w:rPr>
            </w:pPr>
            <w:r w:rsidRPr="00AF05B3">
              <w:rPr>
                <w:sz w:val="16"/>
                <w:szCs w:val="16"/>
                <w:lang w:eastAsia="ru-RU"/>
              </w:rPr>
              <w:t>5 326,50000</w:t>
            </w:r>
          </w:p>
        </w:tc>
      </w:tr>
      <w:tr w:rsidR="00AF05B3" w:rsidRPr="00AF05B3" w:rsidTr="00AF05B3">
        <w:trPr>
          <w:trHeight w:val="15"/>
        </w:trPr>
        <w:tc>
          <w:tcPr>
            <w:tcW w:w="4678" w:type="dxa"/>
            <w:tcBorders>
              <w:top w:val="nil"/>
              <w:left w:val="single" w:sz="4" w:space="0" w:color="auto"/>
              <w:bottom w:val="nil"/>
              <w:right w:val="nil"/>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Итого расходов</w:t>
            </w:r>
          </w:p>
        </w:tc>
        <w:tc>
          <w:tcPr>
            <w:tcW w:w="1418" w:type="dxa"/>
            <w:tcBorders>
              <w:top w:val="nil"/>
              <w:left w:val="nil"/>
              <w:bottom w:val="nil"/>
              <w:right w:val="single" w:sz="4" w:space="0" w:color="auto"/>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0000000000000</w:t>
            </w:r>
          </w:p>
        </w:tc>
        <w:tc>
          <w:tcPr>
            <w:tcW w:w="640" w:type="dxa"/>
            <w:tcBorders>
              <w:top w:val="nil"/>
              <w:left w:val="nil"/>
              <w:bottom w:val="nil"/>
              <w:right w:val="single" w:sz="4" w:space="0" w:color="auto"/>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000</w:t>
            </w:r>
          </w:p>
        </w:tc>
        <w:tc>
          <w:tcPr>
            <w:tcW w:w="720" w:type="dxa"/>
            <w:tcBorders>
              <w:top w:val="nil"/>
              <w:left w:val="nil"/>
              <w:bottom w:val="nil"/>
              <w:right w:val="single" w:sz="4" w:space="0" w:color="auto"/>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0</w:t>
            </w:r>
          </w:p>
        </w:tc>
        <w:tc>
          <w:tcPr>
            <w:tcW w:w="600" w:type="dxa"/>
            <w:tcBorders>
              <w:top w:val="nil"/>
              <w:left w:val="nil"/>
              <w:bottom w:val="nil"/>
              <w:right w:val="nil"/>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0</w:t>
            </w:r>
          </w:p>
        </w:tc>
        <w:tc>
          <w:tcPr>
            <w:tcW w:w="1442" w:type="dxa"/>
            <w:gridSpan w:val="2"/>
            <w:tcBorders>
              <w:top w:val="nil"/>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1 594 294,37</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1 703 487,10</w:t>
            </w:r>
          </w:p>
        </w:tc>
      </w:tr>
      <w:tr w:rsidR="00AF05B3" w:rsidRPr="00AF05B3" w:rsidTr="00AF05B3">
        <w:trPr>
          <w:trHeight w:val="255"/>
        </w:trPr>
        <w:tc>
          <w:tcPr>
            <w:tcW w:w="4678" w:type="dxa"/>
            <w:tcBorders>
              <w:top w:val="single" w:sz="4" w:space="0" w:color="auto"/>
              <w:left w:val="single" w:sz="4" w:space="0" w:color="auto"/>
              <w:bottom w:val="single" w:sz="4" w:space="0" w:color="auto"/>
              <w:right w:val="nil"/>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Итого расходов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w:t>
            </w:r>
          </w:p>
        </w:tc>
        <w:tc>
          <w:tcPr>
            <w:tcW w:w="600" w:type="dxa"/>
            <w:tcBorders>
              <w:top w:val="single" w:sz="4" w:space="0" w:color="auto"/>
              <w:left w:val="nil"/>
              <w:bottom w:val="single" w:sz="4" w:space="0" w:color="auto"/>
              <w:right w:val="nil"/>
            </w:tcBorders>
            <w:shd w:val="clear" w:color="auto" w:fill="auto"/>
            <w:noWrap/>
            <w:vAlign w:val="center"/>
            <w:hideMark/>
          </w:tcPr>
          <w:p w:rsidR="00AF05B3" w:rsidRPr="00AF05B3" w:rsidRDefault="00AF05B3" w:rsidP="00AF05B3">
            <w:pPr>
              <w:suppressAutoHyphens w:val="0"/>
              <w:rPr>
                <w:b/>
                <w:bCs/>
                <w:sz w:val="16"/>
                <w:szCs w:val="16"/>
                <w:lang w:eastAsia="ru-RU"/>
              </w:rPr>
            </w:pPr>
            <w:r w:rsidRPr="00AF05B3">
              <w:rPr>
                <w:b/>
                <w:bCs/>
                <w:sz w:val="16"/>
                <w:szCs w:val="16"/>
                <w:lang w:eastAsia="ru-RU"/>
              </w:rPr>
              <w:t> </w:t>
            </w:r>
          </w:p>
        </w:tc>
        <w:tc>
          <w:tcPr>
            <w:tcW w:w="1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1 594 294,37186</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AF05B3" w:rsidRPr="00AF05B3" w:rsidRDefault="00AF05B3" w:rsidP="00AF05B3">
            <w:pPr>
              <w:suppressAutoHyphens w:val="0"/>
              <w:jc w:val="right"/>
              <w:rPr>
                <w:b/>
                <w:bCs/>
                <w:sz w:val="16"/>
                <w:szCs w:val="16"/>
                <w:lang w:eastAsia="ru-RU"/>
              </w:rPr>
            </w:pPr>
            <w:r w:rsidRPr="00AF05B3">
              <w:rPr>
                <w:b/>
                <w:bCs/>
                <w:sz w:val="16"/>
                <w:szCs w:val="16"/>
                <w:lang w:eastAsia="ru-RU"/>
              </w:rPr>
              <w:t>1 703 487,09981</w:t>
            </w:r>
          </w:p>
        </w:tc>
      </w:tr>
    </w:tbl>
    <w:p w:rsidR="00AF05B3" w:rsidRPr="00AF05B3" w:rsidRDefault="00AF05B3" w:rsidP="004F2E98">
      <w:pPr>
        <w:jc w:val="center"/>
        <w:rPr>
          <w:b/>
          <w:sz w:val="16"/>
          <w:szCs w:val="16"/>
        </w:rPr>
      </w:pPr>
    </w:p>
    <w:tbl>
      <w:tblPr>
        <w:tblW w:w="10946" w:type="dxa"/>
        <w:tblLayout w:type="fixed"/>
        <w:tblLook w:val="04A0" w:firstRow="1" w:lastRow="0" w:firstColumn="1" w:lastColumn="0" w:noHBand="0" w:noVBand="1"/>
      </w:tblPr>
      <w:tblGrid>
        <w:gridCol w:w="4395"/>
        <w:gridCol w:w="1275"/>
        <w:gridCol w:w="734"/>
        <w:gridCol w:w="826"/>
        <w:gridCol w:w="1226"/>
        <w:gridCol w:w="990"/>
        <w:gridCol w:w="1500"/>
      </w:tblGrid>
      <w:tr w:rsidR="002A24C4" w:rsidRPr="002A24C4" w:rsidTr="002A24C4">
        <w:trPr>
          <w:trHeight w:val="255"/>
        </w:trPr>
        <w:tc>
          <w:tcPr>
            <w:tcW w:w="10946" w:type="dxa"/>
            <w:gridSpan w:val="7"/>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rFonts w:ascii="Arial" w:hAnsi="Arial" w:cs="Arial"/>
                <w:sz w:val="16"/>
                <w:szCs w:val="16"/>
                <w:lang w:eastAsia="ru-RU"/>
              </w:rPr>
            </w:pPr>
            <w:proofErr w:type="gramStart"/>
            <w:r w:rsidRPr="002A24C4">
              <w:rPr>
                <w:rFonts w:ascii="Arial" w:hAnsi="Arial" w:cs="Arial"/>
                <w:sz w:val="16"/>
                <w:szCs w:val="16"/>
                <w:lang w:eastAsia="ru-RU"/>
              </w:rPr>
              <w:t>Приложение  №</w:t>
            </w:r>
            <w:proofErr w:type="gramEnd"/>
            <w:r w:rsidRPr="002A24C4">
              <w:rPr>
                <w:rFonts w:ascii="Arial" w:hAnsi="Arial" w:cs="Arial"/>
                <w:sz w:val="16"/>
                <w:szCs w:val="16"/>
                <w:lang w:eastAsia="ru-RU"/>
              </w:rPr>
              <w:t xml:space="preserve"> 8</w:t>
            </w:r>
          </w:p>
        </w:tc>
      </w:tr>
      <w:tr w:rsidR="002A24C4" w:rsidRPr="002A24C4" w:rsidTr="002A24C4">
        <w:trPr>
          <w:trHeight w:val="88"/>
        </w:trPr>
        <w:tc>
          <w:tcPr>
            <w:tcW w:w="10946" w:type="dxa"/>
            <w:gridSpan w:val="7"/>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rFonts w:ascii="Arial" w:hAnsi="Arial" w:cs="Arial"/>
                <w:sz w:val="16"/>
                <w:szCs w:val="16"/>
                <w:lang w:eastAsia="ru-RU"/>
              </w:rPr>
            </w:pPr>
            <w:proofErr w:type="gramStart"/>
            <w:r w:rsidRPr="002A24C4">
              <w:rPr>
                <w:rFonts w:ascii="Arial" w:hAnsi="Arial" w:cs="Arial"/>
                <w:sz w:val="16"/>
                <w:szCs w:val="16"/>
                <w:lang w:eastAsia="ru-RU"/>
              </w:rPr>
              <w:t>к  решению</w:t>
            </w:r>
            <w:proofErr w:type="gramEnd"/>
            <w:r w:rsidRPr="002A24C4">
              <w:rPr>
                <w:rFonts w:ascii="Arial" w:hAnsi="Arial" w:cs="Arial"/>
                <w:sz w:val="16"/>
                <w:szCs w:val="16"/>
                <w:lang w:eastAsia="ru-RU"/>
              </w:rPr>
              <w:t xml:space="preserve"> восьмой сессии</w:t>
            </w:r>
          </w:p>
        </w:tc>
      </w:tr>
      <w:tr w:rsidR="002A24C4" w:rsidRPr="002A24C4" w:rsidTr="002A24C4">
        <w:trPr>
          <w:trHeight w:val="80"/>
        </w:trPr>
        <w:tc>
          <w:tcPr>
            <w:tcW w:w="10946" w:type="dxa"/>
            <w:gridSpan w:val="7"/>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rFonts w:ascii="Arial" w:hAnsi="Arial" w:cs="Arial"/>
                <w:sz w:val="16"/>
                <w:szCs w:val="16"/>
                <w:lang w:eastAsia="ru-RU"/>
              </w:rPr>
            </w:pPr>
            <w:r w:rsidRPr="002A24C4">
              <w:rPr>
                <w:rFonts w:ascii="Arial" w:hAnsi="Arial" w:cs="Arial"/>
                <w:sz w:val="16"/>
                <w:szCs w:val="16"/>
                <w:lang w:eastAsia="ru-RU"/>
              </w:rPr>
              <w:t xml:space="preserve">Совета депутатов Тогучинского </w:t>
            </w:r>
            <w:proofErr w:type="gramStart"/>
            <w:r w:rsidRPr="002A24C4">
              <w:rPr>
                <w:rFonts w:ascii="Arial" w:hAnsi="Arial" w:cs="Arial"/>
                <w:sz w:val="16"/>
                <w:szCs w:val="16"/>
                <w:lang w:eastAsia="ru-RU"/>
              </w:rPr>
              <w:t>района  Новосибирской</w:t>
            </w:r>
            <w:proofErr w:type="gramEnd"/>
            <w:r w:rsidRPr="002A24C4">
              <w:rPr>
                <w:rFonts w:ascii="Arial" w:hAnsi="Arial" w:cs="Arial"/>
                <w:sz w:val="16"/>
                <w:szCs w:val="16"/>
                <w:lang w:eastAsia="ru-RU"/>
              </w:rPr>
              <w:t xml:space="preserve"> области четвертого созыва № 44</w:t>
            </w:r>
          </w:p>
        </w:tc>
      </w:tr>
      <w:tr w:rsidR="002A24C4" w:rsidRPr="002A24C4" w:rsidTr="002A24C4">
        <w:trPr>
          <w:trHeight w:val="255"/>
        </w:trPr>
        <w:tc>
          <w:tcPr>
            <w:tcW w:w="10946" w:type="dxa"/>
            <w:gridSpan w:val="7"/>
            <w:tcBorders>
              <w:top w:val="nil"/>
              <w:left w:val="nil"/>
              <w:bottom w:val="nil"/>
              <w:right w:val="nil"/>
            </w:tcBorders>
            <w:shd w:val="clear" w:color="auto" w:fill="auto"/>
            <w:vAlign w:val="bottom"/>
            <w:hideMark/>
          </w:tcPr>
          <w:p w:rsidR="002A24C4" w:rsidRPr="002A24C4" w:rsidRDefault="002A24C4" w:rsidP="002A24C4">
            <w:pPr>
              <w:suppressAutoHyphens w:val="0"/>
              <w:jc w:val="right"/>
              <w:rPr>
                <w:rFonts w:ascii="Arial" w:hAnsi="Arial" w:cs="Arial"/>
                <w:sz w:val="16"/>
                <w:szCs w:val="16"/>
                <w:lang w:eastAsia="ru-RU"/>
              </w:rPr>
            </w:pPr>
            <w:r w:rsidRPr="002A24C4">
              <w:rPr>
                <w:rFonts w:ascii="Arial" w:hAnsi="Arial" w:cs="Arial"/>
                <w:sz w:val="16"/>
                <w:szCs w:val="16"/>
                <w:lang w:eastAsia="ru-RU"/>
              </w:rPr>
              <w:t>от 26.03.2021 года</w:t>
            </w:r>
          </w:p>
        </w:tc>
      </w:tr>
      <w:tr w:rsidR="002A24C4" w:rsidRPr="002A24C4" w:rsidTr="002A24C4">
        <w:trPr>
          <w:trHeight w:val="510"/>
        </w:trPr>
        <w:tc>
          <w:tcPr>
            <w:tcW w:w="10946" w:type="dxa"/>
            <w:gridSpan w:val="7"/>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2A24C4" w:rsidRPr="002A24C4" w:rsidTr="002A24C4">
        <w:trPr>
          <w:trHeight w:val="270"/>
        </w:trPr>
        <w:tc>
          <w:tcPr>
            <w:tcW w:w="4395"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1275" w:type="dxa"/>
            <w:tcBorders>
              <w:top w:val="nil"/>
              <w:left w:val="nil"/>
              <w:bottom w:val="nil"/>
              <w:right w:val="nil"/>
            </w:tcBorders>
            <w:shd w:val="clear" w:color="auto" w:fill="auto"/>
            <w:vAlign w:val="bottom"/>
            <w:hideMark/>
          </w:tcPr>
          <w:p w:rsidR="002A24C4" w:rsidRPr="002A24C4" w:rsidRDefault="002A24C4" w:rsidP="002A24C4">
            <w:pPr>
              <w:suppressAutoHyphens w:val="0"/>
              <w:rPr>
                <w:sz w:val="16"/>
                <w:szCs w:val="16"/>
                <w:lang w:eastAsia="ru-RU"/>
              </w:rPr>
            </w:pPr>
          </w:p>
        </w:tc>
        <w:tc>
          <w:tcPr>
            <w:tcW w:w="734" w:type="dxa"/>
            <w:tcBorders>
              <w:top w:val="nil"/>
              <w:left w:val="nil"/>
              <w:bottom w:val="nil"/>
              <w:right w:val="nil"/>
            </w:tcBorders>
            <w:shd w:val="clear" w:color="auto" w:fill="auto"/>
            <w:vAlign w:val="bottom"/>
            <w:hideMark/>
          </w:tcPr>
          <w:p w:rsidR="002A24C4" w:rsidRPr="002A24C4" w:rsidRDefault="002A24C4" w:rsidP="002A24C4">
            <w:pPr>
              <w:suppressAutoHyphens w:val="0"/>
              <w:rPr>
                <w:sz w:val="16"/>
                <w:szCs w:val="16"/>
                <w:lang w:eastAsia="ru-RU"/>
              </w:rPr>
            </w:pPr>
          </w:p>
        </w:tc>
        <w:tc>
          <w:tcPr>
            <w:tcW w:w="826" w:type="dxa"/>
            <w:tcBorders>
              <w:top w:val="nil"/>
              <w:left w:val="nil"/>
              <w:bottom w:val="nil"/>
              <w:right w:val="nil"/>
            </w:tcBorders>
            <w:shd w:val="clear" w:color="auto" w:fill="auto"/>
            <w:vAlign w:val="bottom"/>
            <w:hideMark/>
          </w:tcPr>
          <w:p w:rsidR="002A24C4" w:rsidRPr="002A24C4" w:rsidRDefault="002A24C4" w:rsidP="002A24C4">
            <w:pPr>
              <w:suppressAutoHyphens w:val="0"/>
              <w:rPr>
                <w:sz w:val="16"/>
                <w:szCs w:val="16"/>
                <w:lang w:eastAsia="ru-RU"/>
              </w:rPr>
            </w:pPr>
          </w:p>
        </w:tc>
        <w:tc>
          <w:tcPr>
            <w:tcW w:w="1226" w:type="dxa"/>
            <w:tcBorders>
              <w:top w:val="nil"/>
              <w:left w:val="nil"/>
              <w:bottom w:val="nil"/>
              <w:right w:val="nil"/>
            </w:tcBorders>
            <w:shd w:val="clear" w:color="auto" w:fill="auto"/>
            <w:vAlign w:val="bottom"/>
            <w:hideMark/>
          </w:tcPr>
          <w:p w:rsidR="002A24C4" w:rsidRPr="002A24C4" w:rsidRDefault="002A24C4" w:rsidP="002A24C4">
            <w:pPr>
              <w:suppressAutoHyphens w:val="0"/>
              <w:rPr>
                <w:sz w:val="16"/>
                <w:szCs w:val="16"/>
                <w:lang w:eastAsia="ru-RU"/>
              </w:rPr>
            </w:pPr>
          </w:p>
        </w:tc>
        <w:tc>
          <w:tcPr>
            <w:tcW w:w="990" w:type="dxa"/>
            <w:tcBorders>
              <w:top w:val="nil"/>
              <w:left w:val="nil"/>
              <w:bottom w:val="nil"/>
              <w:right w:val="nil"/>
            </w:tcBorders>
            <w:shd w:val="clear" w:color="auto" w:fill="auto"/>
            <w:vAlign w:val="bottom"/>
            <w:hideMark/>
          </w:tcPr>
          <w:p w:rsidR="002A24C4" w:rsidRPr="002A24C4" w:rsidRDefault="002A24C4" w:rsidP="002A24C4">
            <w:pPr>
              <w:suppressAutoHyphens w:val="0"/>
              <w:rPr>
                <w:sz w:val="16"/>
                <w:szCs w:val="16"/>
                <w:lang w:eastAsia="ru-RU"/>
              </w:rPr>
            </w:pPr>
          </w:p>
        </w:tc>
        <w:tc>
          <w:tcPr>
            <w:tcW w:w="1500" w:type="dxa"/>
            <w:tcBorders>
              <w:top w:val="nil"/>
              <w:left w:val="nil"/>
              <w:bottom w:val="nil"/>
              <w:right w:val="nil"/>
            </w:tcBorders>
            <w:shd w:val="clear" w:color="auto" w:fill="auto"/>
            <w:vAlign w:val="bottom"/>
            <w:hideMark/>
          </w:tcPr>
          <w:p w:rsidR="002A24C4" w:rsidRPr="002A24C4" w:rsidRDefault="002A24C4" w:rsidP="002A24C4">
            <w:pPr>
              <w:suppressAutoHyphens w:val="0"/>
              <w:rPr>
                <w:sz w:val="16"/>
                <w:szCs w:val="16"/>
                <w:lang w:eastAsia="ru-RU"/>
              </w:rPr>
            </w:pPr>
          </w:p>
        </w:tc>
      </w:tr>
      <w:tr w:rsidR="002A24C4" w:rsidRPr="002A24C4" w:rsidTr="002A24C4">
        <w:trPr>
          <w:trHeight w:val="80"/>
        </w:trPr>
        <w:tc>
          <w:tcPr>
            <w:tcW w:w="10946" w:type="dxa"/>
            <w:gridSpan w:val="7"/>
            <w:tcBorders>
              <w:top w:val="nil"/>
              <w:left w:val="nil"/>
              <w:bottom w:val="nil"/>
              <w:right w:val="nil"/>
            </w:tcBorders>
            <w:shd w:val="clear" w:color="auto" w:fill="auto"/>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xml:space="preserve">Ведомственная структура расходов бюджета </w:t>
            </w:r>
            <w:proofErr w:type="gramStart"/>
            <w:r w:rsidRPr="002A24C4">
              <w:rPr>
                <w:b/>
                <w:bCs/>
                <w:sz w:val="16"/>
                <w:szCs w:val="16"/>
                <w:lang w:eastAsia="ru-RU"/>
              </w:rPr>
              <w:t>Тогучинского  района</w:t>
            </w:r>
            <w:proofErr w:type="gramEnd"/>
            <w:r w:rsidRPr="002A24C4">
              <w:rPr>
                <w:b/>
                <w:bCs/>
                <w:sz w:val="16"/>
                <w:szCs w:val="16"/>
                <w:lang w:eastAsia="ru-RU"/>
              </w:rPr>
              <w:t xml:space="preserve"> Новосибирской области на 2021 год</w:t>
            </w:r>
          </w:p>
        </w:tc>
      </w:tr>
      <w:tr w:rsidR="002A24C4" w:rsidRPr="002A24C4" w:rsidTr="002A24C4">
        <w:trPr>
          <w:trHeight w:val="285"/>
        </w:trPr>
        <w:tc>
          <w:tcPr>
            <w:tcW w:w="4395" w:type="dxa"/>
            <w:tcBorders>
              <w:top w:val="nil"/>
              <w:left w:val="nil"/>
              <w:bottom w:val="nil"/>
              <w:right w:val="nil"/>
            </w:tcBorders>
            <w:shd w:val="clear" w:color="auto" w:fill="auto"/>
            <w:vAlign w:val="center"/>
            <w:hideMark/>
          </w:tcPr>
          <w:p w:rsidR="002A24C4" w:rsidRPr="002A24C4" w:rsidRDefault="002A24C4" w:rsidP="002A24C4">
            <w:pPr>
              <w:suppressAutoHyphens w:val="0"/>
              <w:jc w:val="center"/>
              <w:rPr>
                <w:b/>
                <w:bCs/>
                <w:sz w:val="16"/>
                <w:szCs w:val="16"/>
                <w:lang w:eastAsia="ru-RU"/>
              </w:rPr>
            </w:pPr>
          </w:p>
        </w:tc>
        <w:tc>
          <w:tcPr>
            <w:tcW w:w="1275" w:type="dxa"/>
            <w:tcBorders>
              <w:top w:val="nil"/>
              <w:left w:val="nil"/>
              <w:bottom w:val="nil"/>
              <w:right w:val="nil"/>
            </w:tcBorders>
            <w:shd w:val="clear" w:color="auto" w:fill="auto"/>
            <w:vAlign w:val="center"/>
            <w:hideMark/>
          </w:tcPr>
          <w:p w:rsidR="002A24C4" w:rsidRPr="002A24C4" w:rsidRDefault="002A24C4" w:rsidP="002A24C4">
            <w:pPr>
              <w:suppressAutoHyphens w:val="0"/>
              <w:jc w:val="center"/>
              <w:rPr>
                <w:sz w:val="16"/>
                <w:szCs w:val="16"/>
                <w:lang w:eastAsia="ru-RU"/>
              </w:rPr>
            </w:pPr>
          </w:p>
        </w:tc>
        <w:tc>
          <w:tcPr>
            <w:tcW w:w="734" w:type="dxa"/>
            <w:tcBorders>
              <w:top w:val="nil"/>
              <w:left w:val="nil"/>
              <w:bottom w:val="nil"/>
              <w:right w:val="nil"/>
            </w:tcBorders>
            <w:shd w:val="clear" w:color="auto" w:fill="auto"/>
            <w:vAlign w:val="center"/>
            <w:hideMark/>
          </w:tcPr>
          <w:p w:rsidR="002A24C4" w:rsidRPr="002A24C4" w:rsidRDefault="002A24C4" w:rsidP="002A24C4">
            <w:pPr>
              <w:suppressAutoHyphens w:val="0"/>
              <w:jc w:val="center"/>
              <w:rPr>
                <w:sz w:val="16"/>
                <w:szCs w:val="16"/>
                <w:lang w:eastAsia="ru-RU"/>
              </w:rPr>
            </w:pPr>
          </w:p>
        </w:tc>
        <w:tc>
          <w:tcPr>
            <w:tcW w:w="826" w:type="dxa"/>
            <w:tcBorders>
              <w:top w:val="nil"/>
              <w:left w:val="nil"/>
              <w:bottom w:val="nil"/>
              <w:right w:val="nil"/>
            </w:tcBorders>
            <w:shd w:val="clear" w:color="auto" w:fill="auto"/>
            <w:vAlign w:val="center"/>
            <w:hideMark/>
          </w:tcPr>
          <w:p w:rsidR="002A24C4" w:rsidRPr="002A24C4" w:rsidRDefault="002A24C4" w:rsidP="002A24C4">
            <w:pPr>
              <w:suppressAutoHyphens w:val="0"/>
              <w:jc w:val="center"/>
              <w:rPr>
                <w:sz w:val="16"/>
                <w:szCs w:val="16"/>
                <w:lang w:eastAsia="ru-RU"/>
              </w:rPr>
            </w:pPr>
          </w:p>
        </w:tc>
        <w:tc>
          <w:tcPr>
            <w:tcW w:w="1226" w:type="dxa"/>
            <w:tcBorders>
              <w:top w:val="nil"/>
              <w:left w:val="nil"/>
              <w:bottom w:val="nil"/>
              <w:right w:val="nil"/>
            </w:tcBorders>
            <w:shd w:val="clear" w:color="auto" w:fill="auto"/>
            <w:vAlign w:val="center"/>
            <w:hideMark/>
          </w:tcPr>
          <w:p w:rsidR="002A24C4" w:rsidRPr="002A24C4" w:rsidRDefault="002A24C4" w:rsidP="002A24C4">
            <w:pPr>
              <w:suppressAutoHyphens w:val="0"/>
              <w:jc w:val="center"/>
              <w:rPr>
                <w:sz w:val="16"/>
                <w:szCs w:val="16"/>
                <w:lang w:eastAsia="ru-RU"/>
              </w:rPr>
            </w:pPr>
          </w:p>
        </w:tc>
        <w:tc>
          <w:tcPr>
            <w:tcW w:w="990" w:type="dxa"/>
            <w:tcBorders>
              <w:top w:val="nil"/>
              <w:left w:val="nil"/>
              <w:bottom w:val="nil"/>
              <w:right w:val="nil"/>
            </w:tcBorders>
            <w:shd w:val="clear" w:color="auto" w:fill="auto"/>
            <w:vAlign w:val="center"/>
            <w:hideMark/>
          </w:tcPr>
          <w:p w:rsidR="002A24C4" w:rsidRPr="002A24C4" w:rsidRDefault="002A24C4" w:rsidP="002A24C4">
            <w:pPr>
              <w:suppressAutoHyphens w:val="0"/>
              <w:jc w:val="center"/>
              <w:rPr>
                <w:sz w:val="16"/>
                <w:szCs w:val="16"/>
                <w:lang w:eastAsia="ru-RU"/>
              </w:rPr>
            </w:pPr>
          </w:p>
        </w:tc>
        <w:tc>
          <w:tcPr>
            <w:tcW w:w="1500" w:type="dxa"/>
            <w:tcBorders>
              <w:top w:val="nil"/>
              <w:left w:val="nil"/>
              <w:bottom w:val="nil"/>
              <w:right w:val="nil"/>
            </w:tcBorders>
            <w:shd w:val="clear" w:color="auto" w:fill="auto"/>
            <w:vAlign w:val="center"/>
            <w:hideMark/>
          </w:tcPr>
          <w:p w:rsidR="002A24C4" w:rsidRPr="002A24C4" w:rsidRDefault="002A24C4" w:rsidP="002A24C4">
            <w:pPr>
              <w:suppressAutoHyphens w:val="0"/>
              <w:jc w:val="right"/>
              <w:rPr>
                <w:sz w:val="16"/>
                <w:szCs w:val="16"/>
                <w:lang w:eastAsia="ru-RU"/>
              </w:rPr>
            </w:pPr>
            <w:r w:rsidRPr="002A24C4">
              <w:rPr>
                <w:sz w:val="16"/>
                <w:szCs w:val="16"/>
                <w:lang w:eastAsia="ru-RU"/>
              </w:rPr>
              <w:t>таблица 1</w:t>
            </w:r>
          </w:p>
        </w:tc>
      </w:tr>
      <w:tr w:rsidR="002A24C4" w:rsidRPr="002A24C4" w:rsidTr="002A24C4">
        <w:trPr>
          <w:trHeight w:val="80"/>
        </w:trPr>
        <w:tc>
          <w:tcPr>
            <w:tcW w:w="4395"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1275" w:type="dxa"/>
            <w:tcBorders>
              <w:top w:val="nil"/>
              <w:left w:val="nil"/>
              <w:bottom w:val="nil"/>
              <w:right w:val="nil"/>
            </w:tcBorders>
            <w:shd w:val="clear" w:color="auto" w:fill="auto"/>
            <w:vAlign w:val="bottom"/>
            <w:hideMark/>
          </w:tcPr>
          <w:p w:rsidR="002A24C4" w:rsidRPr="002A24C4" w:rsidRDefault="002A24C4" w:rsidP="002A24C4">
            <w:pPr>
              <w:suppressAutoHyphens w:val="0"/>
              <w:jc w:val="center"/>
              <w:rPr>
                <w:sz w:val="16"/>
                <w:szCs w:val="16"/>
                <w:lang w:eastAsia="ru-RU"/>
              </w:rPr>
            </w:pPr>
          </w:p>
        </w:tc>
        <w:tc>
          <w:tcPr>
            <w:tcW w:w="734" w:type="dxa"/>
            <w:tcBorders>
              <w:top w:val="nil"/>
              <w:left w:val="nil"/>
              <w:bottom w:val="nil"/>
              <w:right w:val="nil"/>
            </w:tcBorders>
            <w:shd w:val="clear" w:color="auto" w:fill="auto"/>
            <w:vAlign w:val="bottom"/>
            <w:hideMark/>
          </w:tcPr>
          <w:p w:rsidR="002A24C4" w:rsidRPr="002A24C4" w:rsidRDefault="002A24C4" w:rsidP="002A24C4">
            <w:pPr>
              <w:suppressAutoHyphens w:val="0"/>
              <w:jc w:val="center"/>
              <w:rPr>
                <w:sz w:val="16"/>
                <w:szCs w:val="16"/>
                <w:lang w:eastAsia="ru-RU"/>
              </w:rPr>
            </w:pPr>
          </w:p>
        </w:tc>
        <w:tc>
          <w:tcPr>
            <w:tcW w:w="826" w:type="dxa"/>
            <w:tcBorders>
              <w:top w:val="nil"/>
              <w:left w:val="nil"/>
              <w:bottom w:val="nil"/>
              <w:right w:val="nil"/>
            </w:tcBorders>
            <w:shd w:val="clear" w:color="auto" w:fill="auto"/>
            <w:vAlign w:val="bottom"/>
            <w:hideMark/>
          </w:tcPr>
          <w:p w:rsidR="002A24C4" w:rsidRPr="002A24C4" w:rsidRDefault="002A24C4" w:rsidP="002A24C4">
            <w:pPr>
              <w:suppressAutoHyphens w:val="0"/>
              <w:jc w:val="center"/>
              <w:rPr>
                <w:sz w:val="16"/>
                <w:szCs w:val="16"/>
                <w:lang w:eastAsia="ru-RU"/>
              </w:rPr>
            </w:pPr>
          </w:p>
        </w:tc>
        <w:tc>
          <w:tcPr>
            <w:tcW w:w="1226" w:type="dxa"/>
            <w:tcBorders>
              <w:top w:val="nil"/>
              <w:left w:val="nil"/>
              <w:bottom w:val="nil"/>
              <w:right w:val="nil"/>
            </w:tcBorders>
            <w:shd w:val="clear" w:color="auto" w:fill="auto"/>
            <w:vAlign w:val="bottom"/>
            <w:hideMark/>
          </w:tcPr>
          <w:p w:rsidR="002A24C4" w:rsidRPr="002A24C4" w:rsidRDefault="002A24C4" w:rsidP="002A24C4">
            <w:pPr>
              <w:suppressAutoHyphens w:val="0"/>
              <w:jc w:val="center"/>
              <w:rPr>
                <w:sz w:val="16"/>
                <w:szCs w:val="16"/>
                <w:lang w:eastAsia="ru-RU"/>
              </w:rPr>
            </w:pPr>
          </w:p>
        </w:tc>
        <w:tc>
          <w:tcPr>
            <w:tcW w:w="990" w:type="dxa"/>
            <w:tcBorders>
              <w:top w:val="nil"/>
              <w:left w:val="nil"/>
              <w:bottom w:val="nil"/>
              <w:right w:val="nil"/>
            </w:tcBorders>
            <w:shd w:val="clear" w:color="auto" w:fill="auto"/>
            <w:vAlign w:val="bottom"/>
            <w:hideMark/>
          </w:tcPr>
          <w:p w:rsidR="002A24C4" w:rsidRPr="002A24C4" w:rsidRDefault="002A24C4" w:rsidP="002A24C4">
            <w:pPr>
              <w:suppressAutoHyphens w:val="0"/>
              <w:jc w:val="center"/>
              <w:rPr>
                <w:sz w:val="16"/>
                <w:szCs w:val="16"/>
                <w:lang w:eastAsia="ru-RU"/>
              </w:rPr>
            </w:pPr>
          </w:p>
        </w:tc>
        <w:tc>
          <w:tcPr>
            <w:tcW w:w="1500"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тыс. рублей</w:t>
            </w:r>
          </w:p>
        </w:tc>
      </w:tr>
      <w:tr w:rsidR="002A24C4" w:rsidRPr="002A24C4" w:rsidTr="002A24C4">
        <w:trPr>
          <w:trHeight w:val="255"/>
        </w:trPr>
        <w:tc>
          <w:tcPr>
            <w:tcW w:w="439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Наименование показателя</w:t>
            </w:r>
          </w:p>
        </w:tc>
        <w:tc>
          <w:tcPr>
            <w:tcW w:w="5051" w:type="dxa"/>
            <w:gridSpan w:val="5"/>
            <w:tcBorders>
              <w:top w:val="single" w:sz="8" w:space="0" w:color="auto"/>
              <w:left w:val="nil"/>
              <w:bottom w:val="single" w:sz="8" w:space="0" w:color="auto"/>
              <w:right w:val="single" w:sz="8"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Код по классификации расходов бюджета</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СУММА</w:t>
            </w:r>
          </w:p>
        </w:tc>
      </w:tr>
      <w:tr w:rsidR="002A24C4" w:rsidRPr="002A24C4" w:rsidTr="002A24C4">
        <w:trPr>
          <w:trHeight w:val="711"/>
        </w:trPr>
        <w:tc>
          <w:tcPr>
            <w:tcW w:w="4395" w:type="dxa"/>
            <w:vMerge/>
            <w:tcBorders>
              <w:top w:val="single" w:sz="8" w:space="0" w:color="auto"/>
              <w:left w:val="single" w:sz="8" w:space="0" w:color="auto"/>
              <w:bottom w:val="single" w:sz="8" w:space="0" w:color="auto"/>
              <w:right w:val="single" w:sz="8" w:space="0" w:color="auto"/>
            </w:tcBorders>
            <w:vAlign w:val="center"/>
            <w:hideMark/>
          </w:tcPr>
          <w:p w:rsidR="002A24C4" w:rsidRPr="002A24C4" w:rsidRDefault="002A24C4" w:rsidP="002A24C4">
            <w:pPr>
              <w:suppressAutoHyphens w:val="0"/>
              <w:rPr>
                <w:b/>
                <w:bCs/>
                <w:sz w:val="16"/>
                <w:szCs w:val="16"/>
                <w:lang w:eastAsia="ru-RU"/>
              </w:rPr>
            </w:pPr>
          </w:p>
        </w:tc>
        <w:tc>
          <w:tcPr>
            <w:tcW w:w="1275" w:type="dxa"/>
            <w:tcBorders>
              <w:top w:val="nil"/>
              <w:left w:val="nil"/>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код главного распорядителя бюджетных средств</w:t>
            </w:r>
          </w:p>
        </w:tc>
        <w:tc>
          <w:tcPr>
            <w:tcW w:w="734"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раздела</w:t>
            </w:r>
          </w:p>
        </w:tc>
        <w:tc>
          <w:tcPr>
            <w:tcW w:w="826"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подраздела</w:t>
            </w:r>
          </w:p>
        </w:tc>
        <w:tc>
          <w:tcPr>
            <w:tcW w:w="1226"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целевой статьи расходов</w:t>
            </w:r>
          </w:p>
        </w:tc>
        <w:tc>
          <w:tcPr>
            <w:tcW w:w="990"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вида расходов</w:t>
            </w:r>
          </w:p>
        </w:tc>
        <w:tc>
          <w:tcPr>
            <w:tcW w:w="1500" w:type="dxa"/>
            <w:tcBorders>
              <w:top w:val="nil"/>
              <w:left w:val="nil"/>
              <w:bottom w:val="single" w:sz="4"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2021 год</w:t>
            </w:r>
          </w:p>
        </w:tc>
      </w:tr>
      <w:tr w:rsidR="002A24C4" w:rsidRPr="002A24C4" w:rsidTr="002A24C4">
        <w:trPr>
          <w:trHeight w:val="255"/>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w:t>
            </w:r>
          </w:p>
        </w:tc>
        <w:tc>
          <w:tcPr>
            <w:tcW w:w="1275"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w:t>
            </w:r>
          </w:p>
        </w:tc>
        <w:tc>
          <w:tcPr>
            <w:tcW w:w="734"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w:t>
            </w:r>
          </w:p>
        </w:tc>
        <w:tc>
          <w:tcPr>
            <w:tcW w:w="826"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w:t>
            </w:r>
          </w:p>
        </w:tc>
        <w:tc>
          <w:tcPr>
            <w:tcW w:w="1226"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w:t>
            </w:r>
          </w:p>
        </w:tc>
        <w:tc>
          <w:tcPr>
            <w:tcW w:w="990"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7</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000000" w:fill="FFCC99"/>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Администрация Тогучинского района</w:t>
            </w:r>
          </w:p>
        </w:tc>
        <w:tc>
          <w:tcPr>
            <w:tcW w:w="1275"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826"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2 354 782,74165</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173 048,21481</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2 393,13300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Глава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2 393,13300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2 393,13300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2 393,13300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65 533,19060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выплаты по оплате труда работников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8 867,66700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8 867,66700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8 867,66700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обеспечение функций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6 083,50000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5 856,00000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5 856,00000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227,50000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227,50000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Образование и организация деятельности комиссий по делам несовершеннолетних и защите их прав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1 590,00000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1 272,00000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1 272,00000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318,00000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318,00000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2 168,30000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1 777,30000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1 777,30000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391,00000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391,00000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7,38000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4,08000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4,08000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Субвенции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407,94360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339,95300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339,95300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67,99060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67,99060</w:t>
            </w:r>
          </w:p>
        </w:tc>
      </w:tr>
      <w:tr w:rsidR="002A24C4" w:rsidRPr="002A24C4" w:rsidTr="002A24C4">
        <w:trPr>
          <w:trHeight w:val="99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128,60000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102,88000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102,88000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25,72000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25,72000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4 178,00000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3 265,10000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3 265,10000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912,90000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912,90000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42 101,80000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42 101,80000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42 101,80000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Судебная система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161,80000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161,80000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161,80000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161,80000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2 527,70000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выплаты по оплате труда работников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1 547,80000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1 547,80000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1 547,80000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обеспечение функций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58,10000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58,10000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58,10000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Руководитель контрольно-ревизионной комиссии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921,80000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921,80000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921,80000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Резервные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650,00000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Резервные </w:t>
            </w:r>
            <w:proofErr w:type="gramStart"/>
            <w:r w:rsidRPr="002A24C4">
              <w:rPr>
                <w:b/>
                <w:bCs/>
                <w:sz w:val="16"/>
                <w:szCs w:val="16"/>
                <w:lang w:eastAsia="ru-RU"/>
              </w:rPr>
              <w:t>фонды  администрации</w:t>
            </w:r>
            <w:proofErr w:type="gramEnd"/>
            <w:r w:rsidRPr="002A24C4">
              <w:rPr>
                <w:b/>
                <w:bCs/>
                <w:sz w:val="16"/>
                <w:szCs w:val="16"/>
                <w:lang w:eastAsia="ru-RU"/>
              </w:rPr>
              <w:t xml:space="preserve"> Тогучинского района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650,00000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650,00000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Резервные средства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870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650,00000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Другие 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101 782,39121</w:t>
            </w:r>
          </w:p>
        </w:tc>
      </w:tr>
      <w:tr w:rsidR="002A24C4" w:rsidRPr="002A24C4" w:rsidTr="002A24C4">
        <w:trPr>
          <w:trHeight w:val="177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некоммерческим организациям (за исключением государственных (муниципальных)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700,00000</w:t>
            </w:r>
          </w:p>
        </w:tc>
      </w:tr>
      <w:tr w:rsidR="002A24C4" w:rsidRPr="002A24C4" w:rsidTr="002A24C4">
        <w:trPr>
          <w:trHeight w:val="177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36,90000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36,90000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некоммерческим организациям (за исключением государственных (муниципальных)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36,90000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600,00000</w:t>
            </w:r>
          </w:p>
        </w:tc>
      </w:tr>
      <w:tr w:rsidR="002A24C4" w:rsidRPr="002A24C4" w:rsidTr="002A24C4">
        <w:trPr>
          <w:trHeight w:val="99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некоммерческим организациям (за исключением государственных (муниципальных)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100,00000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35,00000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Другие вопросы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15 908,94300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818,00000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818,00000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15 000,84300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15 000,84300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90,10000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90,10000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Учреждение выполняющее административно-хозяйственные функции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22 852,75817</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16 806,00000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16 806,00000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5 966,05817</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5 966,05817</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80,70000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Представительские расходы администрации Тогучинского района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88.0.00.09400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150,00000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88.0.00.09400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150,00000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88.0.00.09400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150,00000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16 495,33004</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11 493,59804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11 493,59804</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4 803,43200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4 803,43200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198,30000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198,30000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Проведение Всероссийской переписи населения 2020 года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824,16000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824,16000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824,16000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44 019,30000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34 687,30000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34 687,30000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9 332,00000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9 332,00000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НАЦИОНАЛЬНАЯ ОБОРОНА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3 078,94675</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Мобилизационная и вневойсковая подготовка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3 078,94675</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первичного воинского учета на территориях, где отсутствуют военные комиссариаты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3 078,94675</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3 078,94675</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Субвенции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3 078,94675</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3 584,80000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3 584,80000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3 584,80000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3 504,10000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3 504,10000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80,70000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НАЦИОНАЛЬНАЯ ЭКОНОМИКА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93 748,24234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Сельское хозяйство и рыболовство</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475,60000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475,60000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87,10000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87,10000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388,50000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Премии и гранты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19.0.00.07950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388,50000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Водное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100,00000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Транспорт</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232,00000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172,00000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172,00000</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172,00000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Отдельные мероприятия в области автомобильного транспорта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Дорожное хозяйство (дорожные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90 057,80000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24 977,30000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11 374,70000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11 374,70000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13 602,60000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13 602,60000</w:t>
            </w:r>
          </w:p>
        </w:tc>
      </w:tr>
      <w:tr w:rsidR="002A24C4" w:rsidRPr="002A24C4" w:rsidTr="002A24C4">
        <w:trPr>
          <w:trHeight w:val="196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Реализация мероприятий муниципальной программы «Повышение безопасности дорожного </w:t>
            </w:r>
            <w:proofErr w:type="gramStart"/>
            <w:r w:rsidRPr="002A24C4">
              <w:rPr>
                <w:b/>
                <w:bCs/>
                <w:sz w:val="16"/>
                <w:szCs w:val="16"/>
                <w:lang w:eastAsia="ru-RU"/>
              </w:rPr>
              <w:t>движения  по</w:t>
            </w:r>
            <w:proofErr w:type="gramEnd"/>
            <w:r w:rsidRPr="002A24C4">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65 000,00000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7 960,00000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7 960,00000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57 040,00000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57 040,00000</w:t>
            </w:r>
          </w:p>
        </w:tc>
      </w:tr>
      <w:tr w:rsidR="002A24C4" w:rsidRPr="002A24C4" w:rsidTr="002A24C4">
        <w:trPr>
          <w:trHeight w:val="216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80,50000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Связь и информатика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2 040,80000</w:t>
            </w:r>
          </w:p>
        </w:tc>
      </w:tr>
      <w:tr w:rsidR="002A24C4" w:rsidRPr="002A24C4" w:rsidTr="002A24C4">
        <w:trPr>
          <w:trHeight w:val="99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2A24C4">
              <w:rPr>
                <w:b/>
                <w:bCs/>
                <w:sz w:val="16"/>
                <w:szCs w:val="16"/>
                <w:lang w:eastAsia="ru-RU"/>
              </w:rPr>
              <w:t>области  государственной</w:t>
            </w:r>
            <w:proofErr w:type="gramEnd"/>
            <w:r w:rsidRPr="002A24C4">
              <w:rPr>
                <w:b/>
                <w:bCs/>
                <w:sz w:val="16"/>
                <w:szCs w:val="16"/>
                <w:lang w:eastAsia="ru-RU"/>
              </w:rPr>
              <w:t xml:space="preserve"> программы Новосибирской области "Цифровая трансформация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2 000,00000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2 000,00000</w:t>
            </w:r>
          </w:p>
        </w:tc>
      </w:tr>
      <w:tr w:rsidR="002A24C4" w:rsidRPr="002A24C4" w:rsidTr="002A24C4">
        <w:trPr>
          <w:trHeight w:val="99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40,80000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Другие вопросы в области национальной экономики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842,04234</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250,00000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250,00000</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250,00000</w:t>
            </w:r>
          </w:p>
        </w:tc>
      </w:tr>
      <w:tr w:rsidR="002A24C4" w:rsidRPr="002A24C4" w:rsidTr="002A24C4">
        <w:trPr>
          <w:trHeight w:val="138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2A24C4">
              <w:rPr>
                <w:b/>
                <w:bCs/>
                <w:sz w:val="16"/>
                <w:szCs w:val="16"/>
                <w:lang w:eastAsia="ru-RU"/>
              </w:rPr>
              <w:t>годы»  за</w:t>
            </w:r>
            <w:proofErr w:type="gramEnd"/>
            <w:r w:rsidRPr="002A24C4">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225,20000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225,20000</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225,20000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286,84234</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286,84234</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286,84234</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88.0.00.09020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316 416,39759</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Жилищное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55 261,28966</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Мероприятия в области жилищного хозяйства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2 661,48966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161,48966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161,48966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2 500,00000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2 500,00000</w:t>
            </w:r>
          </w:p>
        </w:tc>
      </w:tr>
      <w:tr w:rsidR="002A24C4" w:rsidRPr="002A24C4" w:rsidTr="002A24C4">
        <w:trPr>
          <w:trHeight w:val="99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49 411,90000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49 411,90000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49 411,90000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3 187,90000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3 187,90000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3 187,90000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235 013,61500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13 538,18100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13 538,18100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13 538,18100</w:t>
            </w:r>
          </w:p>
        </w:tc>
      </w:tr>
      <w:tr w:rsidR="002A24C4" w:rsidRPr="002A24C4" w:rsidTr="002A24C4">
        <w:trPr>
          <w:trHeight w:val="196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38 303,00000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28 849,50000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28 849,50000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9 453,50000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9 453,50000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бесперебойной работы объектов жизнеобеспечения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24 599,60000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11 000,00000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11 000,00000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13 599,60000</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13 599,60000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Мероприятия в области коммунального хозяйства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88.0.00.03550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1,66800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88.0.00.03550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1,66800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88.0.00.03550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1,66800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функционирования систем жизнеобеспечения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83 993,60000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46 556,49000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46 556,49000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37 437,11000</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37 437,11000</w:t>
            </w:r>
          </w:p>
        </w:tc>
      </w:tr>
      <w:tr w:rsidR="002A24C4" w:rsidRPr="002A24C4" w:rsidTr="002A24C4">
        <w:trPr>
          <w:trHeight w:val="157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Софинансирование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764,02300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764,02300</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764,02300</w:t>
            </w:r>
          </w:p>
        </w:tc>
      </w:tr>
      <w:tr w:rsidR="002A24C4" w:rsidRPr="002A24C4" w:rsidTr="002A24C4">
        <w:trPr>
          <w:trHeight w:val="138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277,54300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277,54300</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277,54300</w:t>
            </w:r>
          </w:p>
        </w:tc>
      </w:tr>
      <w:tr w:rsidR="002A24C4" w:rsidRPr="002A24C4" w:rsidTr="002A24C4">
        <w:trPr>
          <w:trHeight w:val="11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88.0.F5.52430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73 536,00000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88.0.F5.52430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73 536,00000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88.0.F5.52430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73 536,00000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Благоустройство</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26 141,49293</w:t>
            </w:r>
          </w:p>
        </w:tc>
      </w:tr>
      <w:tr w:rsidR="002A24C4" w:rsidRPr="002A24C4" w:rsidTr="002A24C4">
        <w:trPr>
          <w:trHeight w:val="157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1 999,99293</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1 999,99293</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1 999,99293</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497,20000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497,20000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497,20000</w:t>
            </w:r>
          </w:p>
        </w:tc>
      </w:tr>
      <w:tr w:rsidR="002A24C4" w:rsidRPr="002A24C4" w:rsidTr="002A24C4">
        <w:trPr>
          <w:trHeight w:val="138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7 128,10000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7 128,10000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7 128,10000</w:t>
            </w:r>
          </w:p>
        </w:tc>
      </w:tr>
      <w:tr w:rsidR="002A24C4" w:rsidRPr="002A24C4" w:rsidTr="002A24C4">
        <w:trPr>
          <w:trHeight w:val="138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16 516,20000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16 516,20000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16 516,20000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ОХРАНА ОКРУЖАЮЩЕЙ СРЕДЫ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1 200,00000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Охрана объектов растительного и животного мира и среды их обитания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1 200,00000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1 200,00000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1 140,00000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1 140,00000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ОБРАЗОВАНИЕ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1 307 407,67460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Дошкольное образование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213 545,71660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115 444,35000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113 972,95000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113 972,95000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1 471,40000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1 471,40000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поддержка отдельных категорий детей, обучающихся в 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161,00000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161,00000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161,00000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Детские дошкольные учреждения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60 857,56660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12 387,20000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12 387,20000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45 146,16660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45 146,16660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3 324,20000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3 324,20000</w:t>
            </w:r>
          </w:p>
        </w:tc>
      </w:tr>
      <w:tr w:rsidR="002A24C4" w:rsidRPr="002A24C4" w:rsidTr="002A24C4">
        <w:trPr>
          <w:trHeight w:val="138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37 082,80000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37 082,80000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37 082,80000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Общее образование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981 682,88200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1 816,30000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1 402,26400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1 402,26400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414,03600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414,03600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43 309,70000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33 345,38600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33 345,38600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9 964,31400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9 964,31400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77 852,76250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69 631,56250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69 631,56250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668,60000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668,60000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7 552,60000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7 552,60000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433 746,42500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327 195,62500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327 195,62500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9 013,90000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9 013,90000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97 536,90000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97 536,90000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поддержка отдельных категорий детей, обучающихся в 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18 839,20000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13 516,90000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13 516,90000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5 322,30000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5 322,30000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Школы-детские сады, школы начальные, неполные средние и средние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198 250,08850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37 838,06250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37 838,06250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88 801,19668</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88 801,19668</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61 953,55132</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61 953,55132</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9 657,27800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9 657,27800</w:t>
            </w:r>
          </w:p>
        </w:tc>
      </w:tr>
      <w:tr w:rsidR="002A24C4" w:rsidRPr="002A24C4" w:rsidTr="002A24C4">
        <w:trPr>
          <w:trHeight w:val="11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15 328,20000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12 368,00000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12 368,00000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2 934,70000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2 934,70000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25,50000</w:t>
            </w:r>
          </w:p>
        </w:tc>
      </w:tr>
      <w:tr w:rsidR="002A24C4" w:rsidRPr="002A24C4" w:rsidTr="002A24C4">
        <w:trPr>
          <w:trHeight w:val="138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133 669,20000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111 716,60000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111 716,60000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21 952,60000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21 952,60000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36 572,10000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24 364,01716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24 364,01716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12 208,08284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12 208,08284</w:t>
            </w:r>
          </w:p>
        </w:tc>
      </w:tr>
      <w:tr w:rsidR="002A24C4" w:rsidRPr="002A24C4" w:rsidTr="00A5628C">
        <w:trPr>
          <w:trHeight w:val="1982"/>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51.0.02.S0380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356,50400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51.0.02.S0380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356,50400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51.0.02.S0380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356,50400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6 403,26600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4 667,16600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4 667,16600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1 736,10000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1 736,10000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2A24C4">
              <w:rPr>
                <w:b/>
                <w:bCs/>
                <w:sz w:val="16"/>
                <w:szCs w:val="16"/>
                <w:lang w:eastAsia="ru-RU"/>
              </w:rPr>
              <w:t>навыков  (</w:t>
            </w:r>
            <w:proofErr w:type="gramEnd"/>
            <w:r w:rsidRPr="002A24C4">
              <w:rPr>
                <w:b/>
                <w:bCs/>
                <w:sz w:val="16"/>
                <w:szCs w:val="16"/>
                <w:lang w:eastAsia="ru-RU"/>
              </w:rPr>
              <w:t>брендирование центров "Точка роста")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6 370,50000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4 617,87500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4 617,87500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1 752,62500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1 752,62500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Создание новых мест дополнительного образования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2 226,13600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2 226,13600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2 226,13600</w:t>
            </w:r>
          </w:p>
        </w:tc>
      </w:tr>
      <w:tr w:rsidR="002A24C4" w:rsidRPr="002A24C4" w:rsidTr="00A5628C">
        <w:trPr>
          <w:trHeight w:val="2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Реализация мероприятий муниципальной программы "Комплексное развитие сельских территории в </w:t>
            </w:r>
            <w:r w:rsidRPr="002A24C4">
              <w:rPr>
                <w:b/>
                <w:bCs/>
                <w:sz w:val="16"/>
                <w:szCs w:val="16"/>
                <w:lang w:eastAsia="ru-RU"/>
              </w:rPr>
              <w:lastRenderedPageBreak/>
              <w:t>Тогучинском районе Новосибирской области на 2020-2022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lastRenderedPageBreak/>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6 650,00000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6 650,00000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6 650,00000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Школы-детские сады, школы начальные, неполные средние и средние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292,50000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292,50000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292,50000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Дополнительное образование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103 495,50800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19 136,01824</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19 136,01824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19 136,01824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Учреждения по внешкольной работе с детьми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15 639,53376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15 639,53376</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15 639,53376</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13 869,00000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13 815,07364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13 707,22092</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автономным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53,92636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некоммерческим организациям (за исключением государственных (муниципальных)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53,92636</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53,92636</w:t>
            </w:r>
          </w:p>
        </w:tc>
      </w:tr>
      <w:tr w:rsidR="002A24C4" w:rsidRPr="002A24C4" w:rsidTr="002A24C4">
        <w:trPr>
          <w:trHeight w:val="64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53,92636</w:t>
            </w:r>
          </w:p>
        </w:tc>
      </w:tr>
      <w:tr w:rsidR="002A24C4" w:rsidRPr="002A24C4" w:rsidTr="00A5628C">
        <w:trPr>
          <w:trHeight w:val="1136"/>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41 902,70000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41 902,70000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41 902,70000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Создание новых мест дополнительного образования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419,88600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419,88600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419,88600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Учреждения по внешкольной работе с детьми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9 395,40000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8 700,40000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8 700,40000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695,00000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695,00000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1 069,10000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1 069,10000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1 069,10000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Оснащение объектов спортивной инфраструктуры спортивно-технологическим оборудованием (площадки ГТО)</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2 063,87000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2 063,87000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2 063,87000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Молодежная политика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8 061,46800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15.0.00.07950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22,00000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15.0.00.07950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15.0.00.07950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22,00000</w:t>
            </w:r>
          </w:p>
        </w:tc>
      </w:tr>
      <w:tr w:rsidR="002A24C4" w:rsidRPr="002A24C4" w:rsidTr="00A5628C">
        <w:trPr>
          <w:trHeight w:val="141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5 773,40000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3 718,70000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3 718,70000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2 054,70000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27.0.00.70359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2 054,70000</w:t>
            </w:r>
          </w:p>
        </w:tc>
      </w:tr>
      <w:tr w:rsidR="002A24C4" w:rsidRPr="002A24C4" w:rsidTr="00A5628C">
        <w:trPr>
          <w:trHeight w:val="1372"/>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1 000,00000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941,50000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941,50000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58,50000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27.0.00.S0359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58,50000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654,00000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54,00000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Премии и гранты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54,00000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600,00000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Мероприятия по организации оздоровительной кампании детей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88.0.00.04320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589,96800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88.0.00.04320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589,96800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88.0.00.04320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589,96800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22,10000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Другие вопросы в области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622,10000</w:t>
            </w:r>
          </w:p>
        </w:tc>
      </w:tr>
      <w:tr w:rsidR="002A24C4" w:rsidRPr="002A24C4" w:rsidTr="00A5628C">
        <w:trPr>
          <w:trHeight w:val="484"/>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2017-2021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Стипендии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30,00000</w:t>
            </w:r>
          </w:p>
        </w:tc>
      </w:tr>
      <w:tr w:rsidR="002A24C4" w:rsidRPr="002A24C4" w:rsidTr="00A5628C">
        <w:trPr>
          <w:trHeight w:val="599"/>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244,60000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244,60000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244,60000</w:t>
            </w:r>
          </w:p>
        </w:tc>
      </w:tr>
      <w:tr w:rsidR="002A24C4" w:rsidRPr="002A24C4" w:rsidTr="00A5628C">
        <w:trPr>
          <w:trHeight w:val="66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21.0.00.07950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347,50000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21.0.00.07950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347,50000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21.0.00.07950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347,50000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81 167,46000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81 167,46000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52 609,76000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52 609,76000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52 609,76000</w:t>
            </w:r>
          </w:p>
        </w:tc>
      </w:tr>
      <w:tr w:rsidR="002A24C4" w:rsidRPr="002A24C4" w:rsidTr="00A5628C">
        <w:trPr>
          <w:trHeight w:val="14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1 789,60000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1 789,60000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1 789,60000</w:t>
            </w:r>
          </w:p>
        </w:tc>
      </w:tr>
      <w:tr w:rsidR="002A24C4" w:rsidRPr="002A24C4" w:rsidTr="00A5628C">
        <w:trPr>
          <w:trHeight w:val="1627"/>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26 283,10000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4 866,70000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4 866,70000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21 416,40000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21 416,40000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Мероприятия в сфере культуры, кинематографии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88.0.00.04500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485,00000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88.0.00.04500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485,00000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88.0.00.04500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485,00000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ПОЛИТИКА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170 952,91156</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Пенсионное обеспечение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3 818,30000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Доплаты к пенсиям, дополнительное пенсионное обеспечение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3 818,30000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3 818,30000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Публичные нормативные социальные выплаты гражданам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3 818,30000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Социальное обслуживание населения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46 276,70000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40 958,70000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10 089,90000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10 089,90000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2 784,60000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2 784,60000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28 071,20000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28 071,20000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13,00000</w:t>
            </w:r>
          </w:p>
        </w:tc>
      </w:tr>
      <w:tr w:rsidR="002A24C4" w:rsidRPr="002A24C4" w:rsidTr="002A24C4">
        <w:trPr>
          <w:trHeight w:val="11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5 318,00000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5 318,00000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5 318,00000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Социальное обеспечение населения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4 196,40906</w:t>
            </w:r>
          </w:p>
        </w:tc>
      </w:tr>
      <w:tr w:rsidR="002A24C4" w:rsidRPr="002A24C4" w:rsidTr="002A24C4">
        <w:trPr>
          <w:trHeight w:val="99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1 530,56539</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1 530,56539</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Социальные выплаты гражданам, кроме публичных нормативных социальных выплат</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1 530,56539</w:t>
            </w:r>
          </w:p>
        </w:tc>
      </w:tr>
      <w:tr w:rsidR="002A24C4" w:rsidRPr="002A24C4" w:rsidTr="002A24C4">
        <w:trPr>
          <w:trHeight w:val="157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1 959,04367</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1 959,04367</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Социальные выплаты гражданам, кроме публичных нормативных социальных выплат</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1 959,04367</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Социальные выплаты Почетным гражданам Тогучинского района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324,00000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324,00000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Публичные нормативные социальные выплаты гражданам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324,00000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382,80000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382,80000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382,80000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Охрана семьи и детства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116 605,50250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2,18750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2,18750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2,18750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Реализация основных общеобразовательных программ в муниципальных общеобразовательных организациях</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5,87500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5,12500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5,12500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0,75000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0,75000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Школы-детские сады, школы начальные, неполные средние и средние</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0,06250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0,06250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0,06250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выплаты по оплате труда работников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0,26500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0,26500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0,26500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Детские дома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261,20000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261,20000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261,20000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Учреждение выполняющее административно-хозяйственные функции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1,31250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1,31250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1,31250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0,30000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0,30000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116 334,30000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27 965,90000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27 965,90000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16 416,12636</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16 416,12636</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70 761,30000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Социальные выплаты гражданам, кроме публичных нормативных социальных выплат</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70 761,30000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1 190,97364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1 190,97364</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Другие вопросы в области социальной политики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56,00000</w:t>
            </w:r>
          </w:p>
        </w:tc>
      </w:tr>
      <w:tr w:rsidR="002A24C4" w:rsidRPr="002A24C4" w:rsidTr="002A24C4">
        <w:trPr>
          <w:trHeight w:val="138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56,00000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31,23817</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31,23817</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24,76183</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24,76183</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ФИЗИЧЕСКАЯ КУЛЬТУРА И СПОРТ</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11 223,10000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Массовый спорт</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11 223,10000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1 204,10000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976,50000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976,50000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227,60000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227,60000</w:t>
            </w:r>
          </w:p>
        </w:tc>
      </w:tr>
      <w:tr w:rsidR="002A24C4" w:rsidRPr="002A24C4" w:rsidTr="002A24C4">
        <w:trPr>
          <w:trHeight w:val="196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8 019,00000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8 019,00000</w:t>
            </w:r>
          </w:p>
        </w:tc>
      </w:tr>
      <w:tr w:rsidR="002A24C4" w:rsidRPr="002A24C4" w:rsidTr="002A24C4">
        <w:trPr>
          <w:trHeight w:val="127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460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8 019,00000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2 000,00000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2 000,00000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2 000,00000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ОБСЛУЖИВАНИЕ ГОСУДАРСТВЕННОГО И МУНИЦИПАЛЬНОГО ДОЛГА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878,00000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Обслуживание государственного внутреннего и муниципального долга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878,00000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Процентные платежи по муниципальному долгу</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878,00000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Обслуживание государственного (муниципального) долга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700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878,00000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Обслуживание муниципального долга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730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878,00000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МЕЖБЮДЖЕТНЫЕ ТРАНСФЕРТЫ ОБЩЕГО ХАРАКТЕРА БЮДЖЕТАМ БЮДЖЕТНОЙ СИСТЕМЫ РОССИЙСКОЙ ФЕДЕРАЦИИ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192 076,99400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115 512,00000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Выравнивание бюджетной обеспеченнности поселений за счет средств областного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80 752,10000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80 752,10000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Дотации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80 752,10000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34 759,90000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34 759,90000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Дотации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34 759,90000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Прочие межбюджетные трансферты общего характера</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76 564,99400</w:t>
            </w:r>
          </w:p>
        </w:tc>
      </w:tr>
      <w:tr w:rsidR="002A24C4" w:rsidRPr="002A24C4" w:rsidTr="002A24C4">
        <w:trPr>
          <w:trHeight w:val="79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63 240,80000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63 240,80000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63 240,80000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Выполнение полномочий органов местного самоуправления поселений по вопросам местного значения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13 324,19400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13 324,19400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13 324,19400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000000" w:fill="FFCC99"/>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Совет депутатов Тогучинского района Новосибирской области</w:t>
            </w:r>
          </w:p>
        </w:tc>
        <w:tc>
          <w:tcPr>
            <w:tcW w:w="1275"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734"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826"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3 763,20000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3 763,20000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3 763,20000</w:t>
            </w:r>
          </w:p>
        </w:tc>
      </w:tr>
      <w:tr w:rsidR="002A24C4" w:rsidRPr="002A24C4" w:rsidTr="002A24C4">
        <w:trPr>
          <w:trHeight w:val="600"/>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2 038,90000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1 640,20000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1 640,20000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390,20000</w:t>
            </w:r>
          </w:p>
        </w:tc>
      </w:tr>
      <w:tr w:rsidR="002A24C4" w:rsidRPr="002A24C4" w:rsidTr="002A24C4">
        <w:trPr>
          <w:trHeight w:val="43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390,20000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8,50000</w:t>
            </w:r>
          </w:p>
        </w:tc>
      </w:tr>
      <w:tr w:rsidR="002A24C4" w:rsidRPr="002A24C4" w:rsidTr="002A24C4">
        <w:trPr>
          <w:trHeight w:val="28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8,50000</w:t>
            </w:r>
          </w:p>
        </w:tc>
      </w:tr>
      <w:tr w:rsidR="002A24C4" w:rsidRPr="002A24C4" w:rsidTr="002A24C4">
        <w:trPr>
          <w:trHeight w:val="40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Председатель представительного органа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1 724,30000</w:t>
            </w:r>
          </w:p>
        </w:tc>
      </w:tr>
      <w:tr w:rsidR="002A24C4" w:rsidRPr="002A24C4" w:rsidTr="002A24C4">
        <w:trPr>
          <w:trHeight w:val="855"/>
        </w:trPr>
        <w:tc>
          <w:tcPr>
            <w:tcW w:w="4395"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88.0.00.04110</w:t>
            </w:r>
          </w:p>
        </w:tc>
        <w:tc>
          <w:tcPr>
            <w:tcW w:w="99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1 724,30000</w:t>
            </w:r>
          </w:p>
        </w:tc>
      </w:tr>
      <w:tr w:rsidR="002A24C4" w:rsidRPr="002A24C4" w:rsidTr="002A24C4">
        <w:trPr>
          <w:trHeight w:val="435"/>
        </w:trPr>
        <w:tc>
          <w:tcPr>
            <w:tcW w:w="4395" w:type="dxa"/>
            <w:tcBorders>
              <w:top w:val="nil"/>
              <w:left w:val="single" w:sz="8" w:space="0" w:color="auto"/>
              <w:bottom w:val="single" w:sz="8"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1275"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734"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826"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26"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88.0.00.04110</w:t>
            </w:r>
          </w:p>
        </w:tc>
        <w:tc>
          <w:tcPr>
            <w:tcW w:w="990"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1 724,30000</w:t>
            </w:r>
          </w:p>
        </w:tc>
      </w:tr>
      <w:tr w:rsidR="002A24C4" w:rsidRPr="002A24C4" w:rsidTr="002A24C4">
        <w:trPr>
          <w:trHeight w:val="255"/>
        </w:trPr>
        <w:tc>
          <w:tcPr>
            <w:tcW w:w="4395" w:type="dxa"/>
            <w:tcBorders>
              <w:top w:val="single" w:sz="8" w:space="0" w:color="auto"/>
              <w:left w:val="single" w:sz="8"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Итого</w:t>
            </w:r>
          </w:p>
        </w:tc>
        <w:tc>
          <w:tcPr>
            <w:tcW w:w="1275"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734"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826"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1226"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990"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2 358 545,94165</w:t>
            </w:r>
          </w:p>
        </w:tc>
      </w:tr>
    </w:tbl>
    <w:p w:rsidR="00AF05B3" w:rsidRPr="002A24C4" w:rsidRDefault="00AF05B3" w:rsidP="004F2E98">
      <w:pPr>
        <w:jc w:val="center"/>
        <w:rPr>
          <w:b/>
          <w:sz w:val="16"/>
          <w:szCs w:val="16"/>
        </w:rPr>
      </w:pPr>
    </w:p>
    <w:tbl>
      <w:tblPr>
        <w:tblW w:w="10915" w:type="dxa"/>
        <w:tblLayout w:type="fixed"/>
        <w:tblLook w:val="04A0" w:firstRow="1" w:lastRow="0" w:firstColumn="1" w:lastColumn="0" w:noHBand="0" w:noVBand="1"/>
      </w:tblPr>
      <w:tblGrid>
        <w:gridCol w:w="4111"/>
        <w:gridCol w:w="851"/>
        <w:gridCol w:w="615"/>
        <w:gridCol w:w="660"/>
        <w:gridCol w:w="1276"/>
        <w:gridCol w:w="519"/>
        <w:gridCol w:w="1466"/>
        <w:gridCol w:w="1417"/>
      </w:tblGrid>
      <w:tr w:rsidR="002A24C4" w:rsidRPr="002A24C4" w:rsidTr="002A24C4">
        <w:trPr>
          <w:trHeight w:val="255"/>
        </w:trPr>
        <w:tc>
          <w:tcPr>
            <w:tcW w:w="10915" w:type="dxa"/>
            <w:gridSpan w:val="8"/>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rFonts w:ascii="Arial" w:hAnsi="Arial" w:cs="Arial"/>
                <w:sz w:val="16"/>
                <w:szCs w:val="16"/>
                <w:lang w:eastAsia="ru-RU"/>
              </w:rPr>
            </w:pPr>
            <w:proofErr w:type="gramStart"/>
            <w:r w:rsidRPr="002A24C4">
              <w:rPr>
                <w:rFonts w:ascii="Arial" w:hAnsi="Arial" w:cs="Arial"/>
                <w:sz w:val="16"/>
                <w:szCs w:val="16"/>
                <w:lang w:eastAsia="ru-RU"/>
              </w:rPr>
              <w:t>Приложение  №</w:t>
            </w:r>
            <w:proofErr w:type="gramEnd"/>
            <w:r w:rsidRPr="002A24C4">
              <w:rPr>
                <w:rFonts w:ascii="Arial" w:hAnsi="Arial" w:cs="Arial"/>
                <w:sz w:val="16"/>
                <w:szCs w:val="16"/>
                <w:lang w:eastAsia="ru-RU"/>
              </w:rPr>
              <w:t xml:space="preserve"> 8</w:t>
            </w:r>
          </w:p>
        </w:tc>
      </w:tr>
      <w:tr w:rsidR="002A24C4" w:rsidRPr="002A24C4" w:rsidTr="002A24C4">
        <w:trPr>
          <w:trHeight w:val="255"/>
        </w:trPr>
        <w:tc>
          <w:tcPr>
            <w:tcW w:w="10915" w:type="dxa"/>
            <w:gridSpan w:val="8"/>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rFonts w:ascii="Arial" w:hAnsi="Arial" w:cs="Arial"/>
                <w:sz w:val="16"/>
                <w:szCs w:val="16"/>
                <w:lang w:eastAsia="ru-RU"/>
              </w:rPr>
            </w:pPr>
            <w:proofErr w:type="gramStart"/>
            <w:r w:rsidRPr="002A24C4">
              <w:rPr>
                <w:rFonts w:ascii="Arial" w:hAnsi="Arial" w:cs="Arial"/>
                <w:sz w:val="16"/>
                <w:szCs w:val="16"/>
                <w:lang w:eastAsia="ru-RU"/>
              </w:rPr>
              <w:t>к  решению</w:t>
            </w:r>
            <w:proofErr w:type="gramEnd"/>
            <w:r w:rsidRPr="002A24C4">
              <w:rPr>
                <w:rFonts w:ascii="Arial" w:hAnsi="Arial" w:cs="Arial"/>
                <w:sz w:val="16"/>
                <w:szCs w:val="16"/>
                <w:lang w:eastAsia="ru-RU"/>
              </w:rPr>
              <w:t xml:space="preserve"> восьмой сессии</w:t>
            </w:r>
          </w:p>
        </w:tc>
      </w:tr>
      <w:tr w:rsidR="002A24C4" w:rsidRPr="002A24C4" w:rsidTr="002A24C4">
        <w:trPr>
          <w:trHeight w:val="255"/>
        </w:trPr>
        <w:tc>
          <w:tcPr>
            <w:tcW w:w="10915" w:type="dxa"/>
            <w:gridSpan w:val="8"/>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rFonts w:ascii="Arial" w:hAnsi="Arial" w:cs="Arial"/>
                <w:sz w:val="16"/>
                <w:szCs w:val="16"/>
                <w:lang w:eastAsia="ru-RU"/>
              </w:rPr>
            </w:pPr>
            <w:r w:rsidRPr="002A24C4">
              <w:rPr>
                <w:rFonts w:ascii="Arial" w:hAnsi="Arial" w:cs="Arial"/>
                <w:sz w:val="16"/>
                <w:szCs w:val="16"/>
                <w:lang w:eastAsia="ru-RU"/>
              </w:rPr>
              <w:t xml:space="preserve">Совета депутатов Тогучинского </w:t>
            </w:r>
            <w:proofErr w:type="gramStart"/>
            <w:r w:rsidRPr="002A24C4">
              <w:rPr>
                <w:rFonts w:ascii="Arial" w:hAnsi="Arial" w:cs="Arial"/>
                <w:sz w:val="16"/>
                <w:szCs w:val="16"/>
                <w:lang w:eastAsia="ru-RU"/>
              </w:rPr>
              <w:t>района  Новосибирской</w:t>
            </w:r>
            <w:proofErr w:type="gramEnd"/>
            <w:r w:rsidRPr="002A24C4">
              <w:rPr>
                <w:rFonts w:ascii="Arial" w:hAnsi="Arial" w:cs="Arial"/>
                <w:sz w:val="16"/>
                <w:szCs w:val="16"/>
                <w:lang w:eastAsia="ru-RU"/>
              </w:rPr>
              <w:t xml:space="preserve"> области четвертого созыва № 44</w:t>
            </w:r>
          </w:p>
        </w:tc>
      </w:tr>
      <w:tr w:rsidR="002A24C4" w:rsidRPr="002A24C4" w:rsidTr="002A24C4">
        <w:trPr>
          <w:trHeight w:val="255"/>
        </w:trPr>
        <w:tc>
          <w:tcPr>
            <w:tcW w:w="10915" w:type="dxa"/>
            <w:gridSpan w:val="8"/>
            <w:tcBorders>
              <w:top w:val="nil"/>
              <w:left w:val="nil"/>
              <w:bottom w:val="nil"/>
              <w:right w:val="nil"/>
            </w:tcBorders>
            <w:shd w:val="clear" w:color="auto" w:fill="auto"/>
            <w:vAlign w:val="bottom"/>
            <w:hideMark/>
          </w:tcPr>
          <w:p w:rsidR="002A24C4" w:rsidRPr="002A24C4" w:rsidRDefault="002A24C4" w:rsidP="002A24C4">
            <w:pPr>
              <w:suppressAutoHyphens w:val="0"/>
              <w:jc w:val="right"/>
              <w:rPr>
                <w:rFonts w:ascii="Arial" w:hAnsi="Arial" w:cs="Arial"/>
                <w:sz w:val="16"/>
                <w:szCs w:val="16"/>
                <w:lang w:eastAsia="ru-RU"/>
              </w:rPr>
            </w:pPr>
            <w:r w:rsidRPr="002A24C4">
              <w:rPr>
                <w:rFonts w:ascii="Arial" w:hAnsi="Arial" w:cs="Arial"/>
                <w:sz w:val="16"/>
                <w:szCs w:val="16"/>
                <w:lang w:eastAsia="ru-RU"/>
              </w:rPr>
              <w:t>от 26.03.2021 года</w:t>
            </w:r>
          </w:p>
        </w:tc>
      </w:tr>
      <w:tr w:rsidR="002A24C4" w:rsidRPr="002A24C4" w:rsidTr="00A5628C">
        <w:trPr>
          <w:trHeight w:val="205"/>
        </w:trPr>
        <w:tc>
          <w:tcPr>
            <w:tcW w:w="10915" w:type="dxa"/>
            <w:gridSpan w:val="8"/>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2A24C4" w:rsidRPr="002A24C4" w:rsidTr="00A5628C">
        <w:trPr>
          <w:trHeight w:val="80"/>
        </w:trPr>
        <w:tc>
          <w:tcPr>
            <w:tcW w:w="10915" w:type="dxa"/>
            <w:gridSpan w:val="8"/>
            <w:tcBorders>
              <w:top w:val="nil"/>
              <w:left w:val="nil"/>
              <w:bottom w:val="nil"/>
              <w:right w:val="nil"/>
            </w:tcBorders>
            <w:shd w:val="clear" w:color="auto" w:fill="auto"/>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xml:space="preserve">Ведомственная структура расходов бюджета </w:t>
            </w:r>
            <w:proofErr w:type="gramStart"/>
            <w:r w:rsidRPr="002A24C4">
              <w:rPr>
                <w:b/>
                <w:bCs/>
                <w:sz w:val="16"/>
                <w:szCs w:val="16"/>
                <w:lang w:eastAsia="ru-RU"/>
              </w:rPr>
              <w:t>Тогучинского  района</w:t>
            </w:r>
            <w:proofErr w:type="gramEnd"/>
            <w:r w:rsidRPr="002A24C4">
              <w:rPr>
                <w:b/>
                <w:bCs/>
                <w:sz w:val="16"/>
                <w:szCs w:val="16"/>
                <w:lang w:eastAsia="ru-RU"/>
              </w:rPr>
              <w:t xml:space="preserve"> Новосибирской области на  2022 - 2023 годы</w:t>
            </w:r>
          </w:p>
        </w:tc>
      </w:tr>
      <w:tr w:rsidR="002A24C4" w:rsidRPr="002A24C4" w:rsidTr="00A5628C">
        <w:trPr>
          <w:trHeight w:val="80"/>
        </w:trPr>
        <w:tc>
          <w:tcPr>
            <w:tcW w:w="10915" w:type="dxa"/>
            <w:gridSpan w:val="8"/>
            <w:tcBorders>
              <w:top w:val="nil"/>
              <w:left w:val="nil"/>
              <w:bottom w:val="nil"/>
              <w:right w:val="nil"/>
            </w:tcBorders>
            <w:shd w:val="clear" w:color="auto" w:fill="auto"/>
            <w:vAlign w:val="center"/>
            <w:hideMark/>
          </w:tcPr>
          <w:p w:rsidR="002A24C4" w:rsidRPr="002A24C4" w:rsidRDefault="002A24C4" w:rsidP="002A24C4">
            <w:pPr>
              <w:suppressAutoHyphens w:val="0"/>
              <w:jc w:val="right"/>
              <w:rPr>
                <w:sz w:val="16"/>
                <w:szCs w:val="16"/>
                <w:lang w:eastAsia="ru-RU"/>
              </w:rPr>
            </w:pPr>
            <w:r w:rsidRPr="002A24C4">
              <w:rPr>
                <w:sz w:val="16"/>
                <w:szCs w:val="16"/>
                <w:lang w:eastAsia="ru-RU"/>
              </w:rPr>
              <w:t>таблица 2</w:t>
            </w:r>
          </w:p>
        </w:tc>
      </w:tr>
      <w:tr w:rsidR="002A24C4" w:rsidRPr="002A24C4" w:rsidTr="002A24C4">
        <w:trPr>
          <w:trHeight w:val="255"/>
        </w:trPr>
        <w:tc>
          <w:tcPr>
            <w:tcW w:w="4111"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851"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615"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660"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1276"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519" w:type="dxa"/>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p>
        </w:tc>
        <w:tc>
          <w:tcPr>
            <w:tcW w:w="2883" w:type="dxa"/>
            <w:gridSpan w:val="2"/>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тыс. рублей</w:t>
            </w:r>
          </w:p>
        </w:tc>
      </w:tr>
      <w:tr w:rsidR="002A24C4" w:rsidRPr="002A24C4" w:rsidTr="00A5628C">
        <w:trPr>
          <w:trHeight w:val="134"/>
        </w:trPr>
        <w:tc>
          <w:tcPr>
            <w:tcW w:w="411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Наименование показателя</w:t>
            </w:r>
          </w:p>
        </w:tc>
        <w:tc>
          <w:tcPr>
            <w:tcW w:w="3921" w:type="dxa"/>
            <w:gridSpan w:val="5"/>
            <w:tcBorders>
              <w:top w:val="single" w:sz="8" w:space="0" w:color="auto"/>
              <w:left w:val="nil"/>
              <w:bottom w:val="single" w:sz="8" w:space="0" w:color="auto"/>
              <w:right w:val="single" w:sz="8"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Код по классификации расходов бюджета</w:t>
            </w:r>
          </w:p>
        </w:tc>
        <w:tc>
          <w:tcPr>
            <w:tcW w:w="2883" w:type="dxa"/>
            <w:gridSpan w:val="2"/>
            <w:tcBorders>
              <w:top w:val="single" w:sz="8" w:space="0" w:color="auto"/>
              <w:left w:val="nil"/>
              <w:bottom w:val="single" w:sz="8" w:space="0" w:color="auto"/>
              <w:right w:val="single" w:sz="8"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 </w:t>
            </w:r>
          </w:p>
        </w:tc>
      </w:tr>
      <w:tr w:rsidR="002A24C4" w:rsidRPr="002A24C4" w:rsidTr="00A5628C">
        <w:trPr>
          <w:trHeight w:val="332"/>
        </w:trPr>
        <w:tc>
          <w:tcPr>
            <w:tcW w:w="4111" w:type="dxa"/>
            <w:vMerge/>
            <w:tcBorders>
              <w:top w:val="single" w:sz="8" w:space="0" w:color="auto"/>
              <w:left w:val="single" w:sz="8" w:space="0" w:color="auto"/>
              <w:bottom w:val="single" w:sz="8" w:space="0" w:color="auto"/>
              <w:right w:val="single" w:sz="8" w:space="0" w:color="auto"/>
            </w:tcBorders>
            <w:vAlign w:val="center"/>
            <w:hideMark/>
          </w:tcPr>
          <w:p w:rsidR="002A24C4" w:rsidRPr="002A24C4" w:rsidRDefault="002A24C4" w:rsidP="002A24C4">
            <w:pPr>
              <w:suppressAutoHyphens w:val="0"/>
              <w:rPr>
                <w:b/>
                <w:bCs/>
                <w:sz w:val="16"/>
                <w:szCs w:val="16"/>
                <w:lang w:eastAsia="ru-RU"/>
              </w:rPr>
            </w:pPr>
          </w:p>
        </w:tc>
        <w:tc>
          <w:tcPr>
            <w:tcW w:w="851" w:type="dxa"/>
            <w:tcBorders>
              <w:top w:val="nil"/>
              <w:left w:val="nil"/>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код главного распорядителя бюджетных средств</w:t>
            </w:r>
          </w:p>
        </w:tc>
        <w:tc>
          <w:tcPr>
            <w:tcW w:w="615"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раздела</w:t>
            </w:r>
          </w:p>
        </w:tc>
        <w:tc>
          <w:tcPr>
            <w:tcW w:w="660"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подраздела</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целевой статьи расходов</w:t>
            </w:r>
          </w:p>
        </w:tc>
        <w:tc>
          <w:tcPr>
            <w:tcW w:w="519" w:type="dxa"/>
            <w:tcBorders>
              <w:top w:val="nil"/>
              <w:left w:val="single" w:sz="8" w:space="0" w:color="auto"/>
              <w:bottom w:val="single" w:sz="8" w:space="0" w:color="auto"/>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вида расходов</w:t>
            </w:r>
          </w:p>
        </w:tc>
        <w:tc>
          <w:tcPr>
            <w:tcW w:w="1466" w:type="dxa"/>
            <w:tcBorders>
              <w:top w:val="nil"/>
              <w:left w:val="nil"/>
              <w:bottom w:val="nil"/>
              <w:right w:val="single" w:sz="4"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2022 год</w:t>
            </w:r>
          </w:p>
        </w:tc>
        <w:tc>
          <w:tcPr>
            <w:tcW w:w="1417" w:type="dxa"/>
            <w:tcBorders>
              <w:top w:val="nil"/>
              <w:left w:val="single" w:sz="8" w:space="0" w:color="auto"/>
              <w:bottom w:val="nil"/>
              <w:right w:val="single" w:sz="8" w:space="0" w:color="auto"/>
            </w:tcBorders>
            <w:shd w:val="clear" w:color="auto" w:fill="auto"/>
            <w:vAlign w:val="center"/>
            <w:hideMark/>
          </w:tcPr>
          <w:p w:rsidR="002A24C4" w:rsidRPr="002A24C4" w:rsidRDefault="002A24C4" w:rsidP="002A24C4">
            <w:pPr>
              <w:suppressAutoHyphens w:val="0"/>
              <w:jc w:val="center"/>
              <w:rPr>
                <w:sz w:val="16"/>
                <w:szCs w:val="16"/>
                <w:lang w:eastAsia="ru-RU"/>
              </w:rPr>
            </w:pPr>
            <w:r w:rsidRPr="002A24C4">
              <w:rPr>
                <w:sz w:val="16"/>
                <w:szCs w:val="16"/>
                <w:lang w:eastAsia="ru-RU"/>
              </w:rPr>
              <w:t>2023 год</w:t>
            </w:r>
          </w:p>
        </w:tc>
      </w:tr>
      <w:tr w:rsidR="002A24C4" w:rsidRPr="002A24C4" w:rsidTr="002A24C4">
        <w:trPr>
          <w:trHeight w:val="255"/>
        </w:trPr>
        <w:tc>
          <w:tcPr>
            <w:tcW w:w="4111" w:type="dxa"/>
            <w:tcBorders>
              <w:top w:val="nil"/>
              <w:left w:val="single" w:sz="8" w:space="0" w:color="auto"/>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lastRenderedPageBreak/>
              <w:t>1</w:t>
            </w:r>
          </w:p>
        </w:tc>
        <w:tc>
          <w:tcPr>
            <w:tcW w:w="851"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w:t>
            </w:r>
          </w:p>
        </w:tc>
        <w:tc>
          <w:tcPr>
            <w:tcW w:w="615"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w:t>
            </w:r>
          </w:p>
        </w:tc>
        <w:tc>
          <w:tcPr>
            <w:tcW w:w="660"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w:t>
            </w:r>
          </w:p>
        </w:tc>
        <w:tc>
          <w:tcPr>
            <w:tcW w:w="1276"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w:t>
            </w:r>
          </w:p>
        </w:tc>
        <w:tc>
          <w:tcPr>
            <w:tcW w:w="519" w:type="dxa"/>
            <w:tcBorders>
              <w:top w:val="nil"/>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w:t>
            </w:r>
          </w:p>
        </w:tc>
        <w:tc>
          <w:tcPr>
            <w:tcW w:w="146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9</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000000" w:fill="FFCC99"/>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Администрация Тогучинского района</w:t>
            </w:r>
          </w:p>
        </w:tc>
        <w:tc>
          <w:tcPr>
            <w:tcW w:w="851"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660"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000000" w:fill="FFCC99"/>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1 592 088,87186</w:t>
            </w:r>
          </w:p>
        </w:tc>
        <w:tc>
          <w:tcPr>
            <w:tcW w:w="1417" w:type="dxa"/>
            <w:tcBorders>
              <w:top w:val="nil"/>
              <w:left w:val="single" w:sz="4" w:space="0" w:color="auto"/>
              <w:bottom w:val="single" w:sz="4" w:space="0" w:color="auto"/>
              <w:right w:val="single" w:sz="8" w:space="0" w:color="auto"/>
            </w:tcBorders>
            <w:shd w:val="clear" w:color="000000" w:fill="FFCC99"/>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1 701 061,09981</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84 971,65700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126 402,17080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2 393,13300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2 393,13300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88.0.00.02110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2 393,13300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2 393,13300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2 393,13300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2 393,13300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2 393,13300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2 393,13300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40 243,23900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44 180,46780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выплаты по оплате труда работников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28 826,70700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32 625,90700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28 826,70700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32 625,90700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28 826,70700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32 625,90700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обеспечение функций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88.0.00.02040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2 537,60000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2 537,60000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2 537,60000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2 537,60000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2 537,60000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2 537,60000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Образование и организация деятельности комиссий по делам несовершеннолетних и защите их прав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1 652,00000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1 679,50000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1 321,60000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1 343,60000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1 321,60000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1 343,60000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330,40000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335,90000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330,40000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335,90000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2 252,90000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2 340,80000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1 847,40000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1 871,90000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1 847,40000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1 871,90000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405,50000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468,90000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405,50000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468,90000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7,58000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7,80000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4,28000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4,28000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Субвенции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423,85200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430,96080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353,21000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359,13400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353,21000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359,13400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70,64200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71,82680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70,64200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71,82680</w:t>
            </w:r>
          </w:p>
        </w:tc>
      </w:tr>
      <w:tr w:rsidR="002A24C4" w:rsidRPr="002A24C4" w:rsidTr="002A24C4">
        <w:trPr>
          <w:trHeight w:val="99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133,80000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135,80000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107,04000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108,64000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107,04000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108,64000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26,76000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27,16000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26,76000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27,16000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4 408,80000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4 422,10000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3 391,40000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3 417,90000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3 391,40000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3 417,90000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1 017,40000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1 004,20000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1 017,40000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1 004,20000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Судебная система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300,80000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62,60000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88.0.00.51200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300,80000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62,60000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300,80000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62,60000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300,80000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62,60000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2 466,70000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2 466,70000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выплаты по оплате труда работников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1 532,90000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1 532,90000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1 532,90000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1 532,90000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1 532,90000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1 532,90000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обеспечение функций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88.0.00.02040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12,00000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12,00000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Руководитель контрольно-ревизионной комиссии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88.0.00.08110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921,80000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921,80000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88.0.00.08110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921,80000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921,80000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88.0.00.08110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921,80000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921,80000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39 567,78500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77 299,27000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55.0.00.07950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55.0.00.07950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55.0.00.07950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Учреждение выполняющее административно-хозяйственные функции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88.0.00.09300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19 934,00000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21 927,30000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18 790,53500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21 927,30000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18 790,53500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21 927,30000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1 143,46500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88.0.00.09300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1 143,46500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88.0.00.09600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19 533,78500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55 371,97000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19 461,24100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55 371,97000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19 461,24100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55 371,97000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72,54400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88.0.00.09600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72,54400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НАЦИОНАЛЬНАЯ ОБОРОНА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3 111,21216</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3 235,73779</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3 111,21216</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3 235,73779</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первичного воинского учета на территориях, где отсутствуют военные комиссариаты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88.0.00.51180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3 111,21216</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3 235,73779</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3 111,21216</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3 235,73779</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Субвенции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530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3 111,21216</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3 235,73779</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2 118,30000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2 330,10000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2 118,30000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2 330,10000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Учреждения по обеспечению безопасности жизнедеятельности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88.0.00.02250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2 118,30000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2 330,10000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2 114,30000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2 330,10000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2 114,30000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2 330,10000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88.0.00.02250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68 987,40000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93 678,40000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68 987,40000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89 596,70000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20.0.00.07950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18 870,50000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19 166,40000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18 870,50000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19 166,40000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18 870,50000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19 166,40000</w:t>
            </w:r>
          </w:p>
        </w:tc>
      </w:tr>
      <w:tr w:rsidR="002A24C4" w:rsidRPr="002A24C4" w:rsidTr="002A24C4">
        <w:trPr>
          <w:trHeight w:val="196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Реализация мероприятий муниципальной программы «Повышение безопасности дорожного </w:t>
            </w:r>
            <w:proofErr w:type="gramStart"/>
            <w:r w:rsidRPr="002A24C4">
              <w:rPr>
                <w:b/>
                <w:bCs/>
                <w:sz w:val="16"/>
                <w:szCs w:val="16"/>
                <w:lang w:eastAsia="ru-RU"/>
              </w:rPr>
              <w:t>движения  по</w:t>
            </w:r>
            <w:proofErr w:type="gramEnd"/>
            <w:r w:rsidRPr="002A24C4">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20.0.00.70760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50 000,00000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69 984,00000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11 569,11500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44 182,20000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11 569,11500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44 182,20000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38 430,88500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25 801,80000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20.0.00.70760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38 430,88500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25 801,80000</w:t>
            </w:r>
          </w:p>
        </w:tc>
      </w:tr>
      <w:tr w:rsidR="002A24C4" w:rsidRPr="002A24C4" w:rsidTr="002A24C4">
        <w:trPr>
          <w:trHeight w:val="216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20.0.00.S0760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116,90000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446,30000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20.0.00.S0760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116,90000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446,30000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20.0.00.S0760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116,90000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446,30000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Связь и информатика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4 081,70000</w:t>
            </w:r>
          </w:p>
        </w:tc>
      </w:tr>
      <w:tr w:rsidR="002A24C4" w:rsidRPr="002A24C4" w:rsidTr="002A24C4">
        <w:trPr>
          <w:trHeight w:val="99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2A24C4">
              <w:rPr>
                <w:b/>
                <w:bCs/>
                <w:sz w:val="16"/>
                <w:szCs w:val="16"/>
                <w:lang w:eastAsia="ru-RU"/>
              </w:rPr>
              <w:t>области  государственной</w:t>
            </w:r>
            <w:proofErr w:type="gramEnd"/>
            <w:r w:rsidRPr="002A24C4">
              <w:rPr>
                <w:b/>
                <w:bCs/>
                <w:sz w:val="16"/>
                <w:szCs w:val="16"/>
                <w:lang w:eastAsia="ru-RU"/>
              </w:rPr>
              <w:t xml:space="preserve"> программы Новосибирской области "Цифровая трансформация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88.0.D2.70570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4 000,00000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88.0.D2.70570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4 000,00000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88.0.D2.70570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4 000,00000</w:t>
            </w:r>
          </w:p>
        </w:tc>
      </w:tr>
      <w:tr w:rsidR="002A24C4" w:rsidRPr="002A24C4" w:rsidTr="002A24C4">
        <w:trPr>
          <w:trHeight w:val="99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88.0.D2.S0570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81,70000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88.0.D2.S0570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81,70000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88.0.D2.S0570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81,70000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36 898,00000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35 288,50000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Жилищное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11 157,50000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11 157,60000</w:t>
            </w:r>
          </w:p>
        </w:tc>
      </w:tr>
      <w:tr w:rsidR="002A24C4" w:rsidRPr="002A24C4" w:rsidTr="002A24C4">
        <w:trPr>
          <w:trHeight w:val="99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88.0.00.70139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3 187,90000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Капитальные вложения в объекты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88.0.00.70139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3 187,90000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88.0.00.70139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3 187,90000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88.0.00.R0829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11 157,50000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7 969,70000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88.0.00.R0829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11 157,50000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7 969,70000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88.0.00.R0829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11 157,50000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7 969,70000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1 599,00000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1 599,00000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Капитальные вложения в объекты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1 599,00000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Бюджетные инвестиции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56.0.00.07950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1 599,00000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Благоустройство</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24 141,50000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24 130,90000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497,20000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486,60000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486,60000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486,60000</w:t>
            </w:r>
          </w:p>
        </w:tc>
      </w:tr>
      <w:tr w:rsidR="002A24C4" w:rsidRPr="002A24C4" w:rsidTr="002A24C4">
        <w:trPr>
          <w:trHeight w:val="138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88.0.F2.55551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7 128,10000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7 128,10000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7 128,10000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7 128,10000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7 128,10000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7 128,10000</w:t>
            </w:r>
          </w:p>
        </w:tc>
      </w:tr>
      <w:tr w:rsidR="002A24C4" w:rsidRPr="002A24C4" w:rsidTr="002A24C4">
        <w:trPr>
          <w:trHeight w:val="138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88.0.F2.55552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16 516,20000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16 516,20000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16 516,20000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16 516,20000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05</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88.0.F2.55552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16 516,20000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16 516,20000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1 119 533,48500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1 114 134,03000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Дошкольное 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176 632,02500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182 960,60000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126 753,70000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125 282,30000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125 282,30000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1 471,40000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1 471,40000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130,70000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Детские дошкольные учреждения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49 747,62500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49 259,00000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49 259,00000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488,62500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488,62500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130,70000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130,70000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Детские дошкольные учреждения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49 259,00000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49 259,00000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49 259,00000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133 570,90000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132 099,50000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132 099,50000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1 471,40000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1 471,40000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Общее 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869 707,11200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857 027,00000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1 851,40000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1 437,36400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1 437,36400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414,03600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414,03600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43 309,70000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33 703,43600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33 703,43600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9 606,26400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9 606,26400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77 852,70000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69 631,50000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69 631,50000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668,60000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668,60000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7 552,60000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7 552,60000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51.0.01.70120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456 354,90000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349 804,10000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349 804,10000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9 013,90000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9 013,90000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97 536,90000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51.0.01.70120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97 536,90000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18 869,50000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13 547,20000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13 547,20000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5 322,30000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5 322,30000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Школы-детские сады, школы начальные, неполные средние и средние</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179 452,31200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148 876,60000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148 876,60000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972,09500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972,09500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29 603,61700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29 603,61700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11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15 816,90000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12 856,70000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12 856,70000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2 934,70000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2 934,70000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51.0.02.L3040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38 766,40000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26 558,31983</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26 558,31983</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12 208,08017</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51.0.02.L3040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12 208,08017</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51.0.E1.51691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8 004,10000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160,10000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8 004,10000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160,10000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8 004,10000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160,10000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2A24C4">
              <w:rPr>
                <w:b/>
                <w:bCs/>
                <w:sz w:val="16"/>
                <w:szCs w:val="16"/>
                <w:lang w:eastAsia="ru-RU"/>
              </w:rPr>
              <w:t>навыков  (</w:t>
            </w:r>
            <w:proofErr w:type="gramEnd"/>
            <w:r w:rsidRPr="002A24C4">
              <w:rPr>
                <w:b/>
                <w:bCs/>
                <w:sz w:val="16"/>
                <w:szCs w:val="16"/>
                <w:lang w:eastAsia="ru-RU"/>
              </w:rPr>
              <w:t>брендирование центров "Точка роста")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51.0.E1.51692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11 451,00000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97,50000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11 451,00000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51.0.E1.51692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11 451,00000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97,50000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18 869,50000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13 547,20000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13 547,20000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5 322,30000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88.0.00.03349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5 322,30000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1 890,50000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1 476,46400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1 476,46400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414,03600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414,03600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Содействие создания новых мест в образовательных организациях </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88.0.00.03920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16 100,00000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88.0.00.03920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16 100,00000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88.0.00.03920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16 100,00000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Школы-детские сады, школы начальные, неполные средние и средние</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178 101,40000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148 876,60000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148 876,60000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29 224,80000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29 224,80000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43 309,70000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33 703,43600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33 703,43600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9 606,26400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88.0.00.53030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9 606,26400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77 852,70000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69 631,50000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69 631,50000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668,60000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668,60000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7 552,60000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7 552,60000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469 321,50000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362 770,70000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362 770,70000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9 013,90000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9 013,90000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97 536,90000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97 536,90000</w:t>
            </w:r>
          </w:p>
        </w:tc>
      </w:tr>
      <w:tr w:rsidR="002A24C4" w:rsidRPr="002A24C4" w:rsidTr="002A24C4">
        <w:trPr>
          <w:trHeight w:val="11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16 037,20000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13 077,00000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13 077,00000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2 934,70000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2 934,70000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25,50000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25,50000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38 766,40000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26 558,31983</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26 558,31983</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12 208,08017</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88.0.00.L3040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12 208,08017</w:t>
            </w:r>
          </w:p>
        </w:tc>
      </w:tr>
      <w:tr w:rsidR="002A24C4" w:rsidRPr="002A24C4" w:rsidTr="002A24C4">
        <w:trPr>
          <w:trHeight w:val="157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88.0.00.S3920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328,60000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88.0.00.S3920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328,60000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88.0.00.S3920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328,60000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88.0.E1.51691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7 842,50000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88.0.E1.51691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7 842,50000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88.0.E1.51691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7 842,50000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2A24C4">
              <w:rPr>
                <w:b/>
                <w:bCs/>
                <w:sz w:val="16"/>
                <w:szCs w:val="16"/>
                <w:lang w:eastAsia="ru-RU"/>
              </w:rPr>
              <w:t>навыков  (</w:t>
            </w:r>
            <w:proofErr w:type="gramEnd"/>
            <w:r w:rsidRPr="002A24C4">
              <w:rPr>
                <w:b/>
                <w:bCs/>
                <w:sz w:val="16"/>
                <w:szCs w:val="16"/>
                <w:lang w:eastAsia="ru-RU"/>
              </w:rPr>
              <w:t>брендирование центров "Точка роста")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88.0.E1.51692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4 778,00000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88.0.E1.51692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4 778,00000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88.0.E1.51692</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4 778,00000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88.0.E2.50970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1 549,60000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88.0.E2.50970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1 549,60000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88.0.E2.50970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1 549,60000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Дополнительное образование детей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67 281,01800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68 233,10000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Учреждения по внешкольной работе с детьми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51.0.03.04230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44 924,65700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44 924,65700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44 924,65700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51.0.03.04250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11 318,46100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11 318,46100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51.0.03.04250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11 318,46100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Учреждения по внешкольной работе с детьми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8 719,66100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68 233,10000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8 719,66100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68 233,10000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8 719,66100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68 233,10000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2 318,23900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2 318,23900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88.0.00.04250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2 318,23900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Молодежная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5 913,33000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5 913,33000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22,10000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22,10000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22,10000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22,10000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оздоровлению детей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88.0.00.70359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5 773,40000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5 773,40000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5 773,40000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5 773,40000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5 773,40000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5 773,40000</w:t>
            </w:r>
          </w:p>
        </w:tc>
      </w:tr>
      <w:tr w:rsidR="002A24C4" w:rsidRPr="002A24C4" w:rsidTr="002A24C4">
        <w:trPr>
          <w:trHeight w:val="11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88.0.00.S0359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117,83000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117,83000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88.0.00.S0359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117,83000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117,83000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88.0.00.S0359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117,83000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117,83000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32 121,30000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35 172,00000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32 121,30000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35 172,00000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Дворцы и дома культуры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88.0.00.04400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10 610,20000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11 671,20000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88.0.00.04400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10 610,20000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11 671,20000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88.0.00.04400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10 610,20000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11 671,20000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Библиотеки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88.0.00.04420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19 897,20000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21 886,90000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88.0.00.04420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19 897,20000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21 886,90000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88.0.00.04420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19 897,20000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21 886,90000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88.0.00.L4670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1 613,90000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1 613,90000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88.0.00.L4670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1 613,90000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1 613,90000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08</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88.0.00.L4670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1 613,90000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1 613,90000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170 103,62770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173 392,50122</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Социальное обслуживание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48 208,00000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48 941,80000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42 881,50000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43 615,30000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10 952,40000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11 242,40000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10 952,40000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11 242,40000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2 834,60000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2 834,60000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2 834,60000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2 834,60000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29 081,50000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29 525,30000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29 081,50000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29 525,30000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88.0.00.70180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13,00000</w:t>
            </w:r>
          </w:p>
        </w:tc>
      </w:tr>
      <w:tr w:rsidR="002A24C4" w:rsidRPr="002A24C4" w:rsidTr="002A24C4">
        <w:trPr>
          <w:trHeight w:val="11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88.0.P3.51630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5 326,50000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5 326,50000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88.0.P3.51630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5 326,50000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5 326,50000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88.0.P3.51630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610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5 326,50000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5 326,50000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Социальное обеспечение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3 392,62770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2 661,30122</w:t>
            </w:r>
          </w:p>
        </w:tc>
      </w:tr>
      <w:tr w:rsidR="002A24C4" w:rsidRPr="002A24C4" w:rsidTr="002A24C4">
        <w:trPr>
          <w:trHeight w:val="99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54.0.00.L4979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1 524,37745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54.0.00.L4979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1 524,37745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lastRenderedPageBreak/>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54.0.00.L4979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1 524,37745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157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56.0.00.L5761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1 485,45025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1 485,45025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56.0.00.L5761</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1 485,45025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r>
      <w:tr w:rsidR="002A24C4" w:rsidRPr="002A24C4" w:rsidTr="002A24C4">
        <w:trPr>
          <w:trHeight w:val="79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88.0.00.51350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880,50000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880,50000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88.0.00.51350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880,50000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88.0.00.70360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382,80000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382,80000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382,80000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382,80000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88.0.00.70360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382,80000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382,80000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Обеспечение жильем молодых семей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88.0.00.L4979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1 398,00122</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88.0.00.L4979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1 398,00122</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88.0.00.L4979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0,00000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1 398,00122</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Охрана семьи и детства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118 503,00000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121 789,40000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118 503,00000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121 789,40000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29 246,40000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30 185,60000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29 246,40000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30 185,60000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16 349,49000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16 349,49000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240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16 349,49000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16 349,49000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71 649,50000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73 996,70000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320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71 649,50000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73 996,70000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1 257,61000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1 257,61000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88.0.00.70289</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850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1 257,61000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1 257,61000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МЕЖБЮДЖЕТНЫЕ ТРАНСФЕРТЫ ОБЩЕГО ХАРАКТЕРА БЮДЖЕТАМ БЮДЖЕТНОЙ СИСТЕМЫ РОССИЙСКОЙ ФЕДЕРАЦИИ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63 264,10000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92 661,60000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63 264,10000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92 661,60000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Выравнивание бюджетной обеспеченнности поселений за счет средств областного бюджета</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14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88.0.00.70220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63 264,10000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92 661,60000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63 264,10000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92 661,60000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Дотации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14</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88.0.00.70220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510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63 264,10000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92 661,60000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99</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10 979,79000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24 766,06000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99</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99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10 979,79000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24 766,06000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99</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99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88.0.00.09990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10 979,79000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24 766,06000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99</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99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88.0.00.09990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900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10 979,79000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24 766,06000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99</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99</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88.0.00.09990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990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10 979,79000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24 766,06000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000000" w:fill="FFCC99"/>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lastRenderedPageBreak/>
              <w:t>Совет депутатов Тогучинского района Новосибирской области</w:t>
            </w:r>
          </w:p>
        </w:tc>
        <w:tc>
          <w:tcPr>
            <w:tcW w:w="851"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615"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660"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000000" w:fill="FFCC99"/>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000000" w:fill="FFCC99"/>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2 205,50000</w:t>
            </w:r>
          </w:p>
        </w:tc>
        <w:tc>
          <w:tcPr>
            <w:tcW w:w="1417" w:type="dxa"/>
            <w:tcBorders>
              <w:top w:val="nil"/>
              <w:left w:val="single" w:sz="4" w:space="0" w:color="auto"/>
              <w:bottom w:val="single" w:sz="4" w:space="0" w:color="auto"/>
              <w:right w:val="single" w:sz="8" w:space="0" w:color="auto"/>
            </w:tcBorders>
            <w:shd w:val="clear" w:color="000000" w:fill="FFCC99"/>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2 426,00000</w:t>
            </w:r>
          </w:p>
        </w:tc>
      </w:tr>
      <w:tr w:rsidR="002A24C4" w:rsidRPr="002A24C4" w:rsidTr="002A24C4">
        <w:trPr>
          <w:trHeight w:val="28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2 205,50000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2 426,00000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2 205,50000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2 426,00000</w:t>
            </w:r>
          </w:p>
        </w:tc>
      </w:tr>
      <w:tr w:rsidR="002A24C4" w:rsidRPr="002A24C4" w:rsidTr="002A24C4">
        <w:trPr>
          <w:trHeight w:val="600"/>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88.0.00.01990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1 102,75000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1 213,00000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1 102,75000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1 213,00000</w:t>
            </w:r>
          </w:p>
        </w:tc>
      </w:tr>
      <w:tr w:rsidR="002A24C4" w:rsidRPr="002A24C4" w:rsidTr="002A24C4">
        <w:trPr>
          <w:trHeight w:val="43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88.0.00.01990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1 102,75000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1 213,00000</w:t>
            </w:r>
          </w:p>
        </w:tc>
      </w:tr>
      <w:tr w:rsidR="002A24C4" w:rsidRPr="002A24C4" w:rsidTr="002A24C4">
        <w:trPr>
          <w:trHeight w:val="40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Председатель представительного органа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445</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88.0.00.04110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1 102,75000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1 213,00000</w:t>
            </w:r>
          </w:p>
        </w:tc>
      </w:tr>
      <w:tr w:rsidR="002A24C4" w:rsidRPr="002A24C4" w:rsidTr="002A24C4">
        <w:trPr>
          <w:trHeight w:val="855"/>
        </w:trPr>
        <w:tc>
          <w:tcPr>
            <w:tcW w:w="4111" w:type="dxa"/>
            <w:tcBorders>
              <w:top w:val="nil"/>
              <w:left w:val="single" w:sz="8" w:space="0" w:color="auto"/>
              <w:bottom w:val="single" w:sz="4"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615"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88.0.00.04110</w:t>
            </w:r>
          </w:p>
        </w:tc>
        <w:tc>
          <w:tcPr>
            <w:tcW w:w="519" w:type="dxa"/>
            <w:tcBorders>
              <w:top w:val="nil"/>
              <w:left w:val="single" w:sz="4" w:space="0" w:color="auto"/>
              <w:bottom w:val="single" w:sz="4"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100</w:t>
            </w:r>
          </w:p>
        </w:tc>
        <w:tc>
          <w:tcPr>
            <w:tcW w:w="1466" w:type="dxa"/>
            <w:tcBorders>
              <w:top w:val="nil"/>
              <w:left w:val="single" w:sz="4" w:space="0" w:color="auto"/>
              <w:bottom w:val="single" w:sz="4"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1 102,75000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1 213,00000</w:t>
            </w:r>
          </w:p>
        </w:tc>
      </w:tr>
      <w:tr w:rsidR="002A24C4" w:rsidRPr="002A24C4" w:rsidTr="002A24C4">
        <w:trPr>
          <w:trHeight w:val="435"/>
        </w:trPr>
        <w:tc>
          <w:tcPr>
            <w:tcW w:w="4111" w:type="dxa"/>
            <w:tcBorders>
              <w:top w:val="nil"/>
              <w:left w:val="single" w:sz="8" w:space="0" w:color="auto"/>
              <w:bottom w:val="single" w:sz="8" w:space="0" w:color="auto"/>
              <w:right w:val="nil"/>
            </w:tcBorders>
            <w:shd w:val="clear" w:color="auto" w:fill="auto"/>
            <w:vAlign w:val="bottom"/>
            <w:hideMark/>
          </w:tcPr>
          <w:p w:rsidR="002A24C4" w:rsidRPr="002A24C4" w:rsidRDefault="002A24C4" w:rsidP="002A24C4">
            <w:pPr>
              <w:suppressAutoHyphens w:val="0"/>
              <w:rPr>
                <w:sz w:val="16"/>
                <w:szCs w:val="16"/>
                <w:lang w:eastAsia="ru-RU"/>
              </w:rPr>
            </w:pPr>
            <w:r w:rsidRPr="002A24C4">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445</w:t>
            </w:r>
          </w:p>
        </w:tc>
        <w:tc>
          <w:tcPr>
            <w:tcW w:w="615"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660"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276"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88.0.00.04110</w:t>
            </w:r>
          </w:p>
        </w:tc>
        <w:tc>
          <w:tcPr>
            <w:tcW w:w="519" w:type="dxa"/>
            <w:tcBorders>
              <w:top w:val="nil"/>
              <w:left w:val="single" w:sz="4"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120</w:t>
            </w:r>
          </w:p>
        </w:tc>
        <w:tc>
          <w:tcPr>
            <w:tcW w:w="1466" w:type="dxa"/>
            <w:tcBorders>
              <w:top w:val="nil"/>
              <w:left w:val="single" w:sz="4" w:space="0" w:color="auto"/>
              <w:bottom w:val="single" w:sz="8" w:space="0" w:color="auto"/>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1 102,75000</w:t>
            </w:r>
          </w:p>
        </w:tc>
        <w:tc>
          <w:tcPr>
            <w:tcW w:w="1417" w:type="dxa"/>
            <w:tcBorders>
              <w:top w:val="nil"/>
              <w:left w:val="single" w:sz="4" w:space="0" w:color="auto"/>
              <w:bottom w:val="single" w:sz="8" w:space="0" w:color="auto"/>
              <w:right w:val="single" w:sz="8" w:space="0" w:color="auto"/>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1 213,00000</w:t>
            </w:r>
          </w:p>
        </w:tc>
      </w:tr>
      <w:tr w:rsidR="002A24C4" w:rsidRPr="002A24C4" w:rsidTr="002A24C4">
        <w:trPr>
          <w:trHeight w:val="255"/>
        </w:trPr>
        <w:tc>
          <w:tcPr>
            <w:tcW w:w="4111" w:type="dxa"/>
            <w:tcBorders>
              <w:top w:val="single" w:sz="8" w:space="0" w:color="auto"/>
              <w:left w:val="single" w:sz="8" w:space="0" w:color="auto"/>
              <w:bottom w:val="single" w:sz="8" w:space="0" w:color="auto"/>
              <w:right w:val="nil"/>
            </w:tcBorders>
            <w:shd w:val="clear" w:color="auto" w:fill="auto"/>
            <w:noWrap/>
            <w:vAlign w:val="bottom"/>
            <w:hideMark/>
          </w:tcPr>
          <w:p w:rsidR="002A24C4" w:rsidRPr="002A24C4" w:rsidRDefault="002A24C4" w:rsidP="002A24C4">
            <w:pPr>
              <w:suppressAutoHyphens w:val="0"/>
              <w:jc w:val="center"/>
              <w:rPr>
                <w:sz w:val="16"/>
                <w:szCs w:val="16"/>
                <w:lang w:eastAsia="ru-RU"/>
              </w:rPr>
            </w:pPr>
            <w:r w:rsidRPr="002A24C4">
              <w:rPr>
                <w:sz w:val="16"/>
                <w:szCs w:val="16"/>
                <w:lang w:eastAsia="ru-RU"/>
              </w:rPr>
              <w:t>Итого</w:t>
            </w:r>
          </w:p>
        </w:tc>
        <w:tc>
          <w:tcPr>
            <w:tcW w:w="851"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615"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1276"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519" w:type="dxa"/>
            <w:tcBorders>
              <w:top w:val="single" w:sz="8" w:space="0" w:color="auto"/>
              <w:left w:val="nil"/>
              <w:bottom w:val="single" w:sz="8" w:space="0" w:color="auto"/>
              <w:right w:val="nil"/>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 </w:t>
            </w:r>
          </w:p>
        </w:tc>
        <w:tc>
          <w:tcPr>
            <w:tcW w:w="146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1 594 294,37186</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1 703 487,09981</w:t>
            </w:r>
          </w:p>
        </w:tc>
      </w:tr>
    </w:tbl>
    <w:p w:rsidR="00AF05B3" w:rsidRPr="002A24C4" w:rsidRDefault="00AF05B3" w:rsidP="004F2E98">
      <w:pPr>
        <w:jc w:val="center"/>
        <w:rPr>
          <w:b/>
          <w:sz w:val="16"/>
          <w:szCs w:val="16"/>
        </w:rPr>
      </w:pPr>
    </w:p>
    <w:tbl>
      <w:tblPr>
        <w:tblW w:w="10981" w:type="dxa"/>
        <w:tblLook w:val="04A0" w:firstRow="1" w:lastRow="0" w:firstColumn="1" w:lastColumn="0" w:noHBand="0" w:noVBand="1"/>
      </w:tblPr>
      <w:tblGrid>
        <w:gridCol w:w="6521"/>
        <w:gridCol w:w="767"/>
        <w:gridCol w:w="399"/>
        <w:gridCol w:w="439"/>
        <w:gridCol w:w="1430"/>
        <w:gridCol w:w="456"/>
        <w:gridCol w:w="969"/>
      </w:tblGrid>
      <w:tr w:rsidR="002A24C4" w:rsidRPr="002A24C4" w:rsidTr="002A24C4">
        <w:trPr>
          <w:trHeight w:val="255"/>
        </w:trPr>
        <w:tc>
          <w:tcPr>
            <w:tcW w:w="10981" w:type="dxa"/>
            <w:gridSpan w:val="7"/>
            <w:tcBorders>
              <w:top w:val="nil"/>
              <w:left w:val="nil"/>
              <w:bottom w:val="nil"/>
              <w:right w:val="nil"/>
            </w:tcBorders>
            <w:shd w:val="clear" w:color="auto" w:fill="auto"/>
            <w:noWrap/>
            <w:vAlign w:val="bottom"/>
            <w:hideMark/>
          </w:tcPr>
          <w:p w:rsidR="002A24C4" w:rsidRPr="00A5628C" w:rsidRDefault="002A24C4" w:rsidP="002A24C4">
            <w:pPr>
              <w:suppressAutoHyphens w:val="0"/>
              <w:jc w:val="right"/>
              <w:rPr>
                <w:rFonts w:ascii="Arial Cyr" w:hAnsi="Arial Cyr"/>
                <w:b/>
                <w:bCs/>
                <w:sz w:val="16"/>
                <w:szCs w:val="16"/>
                <w:lang w:eastAsia="ru-RU"/>
              </w:rPr>
            </w:pPr>
            <w:proofErr w:type="gramStart"/>
            <w:r w:rsidRPr="00A5628C">
              <w:rPr>
                <w:rFonts w:ascii="Arial Cyr" w:hAnsi="Arial Cyr"/>
                <w:b/>
                <w:bCs/>
                <w:sz w:val="16"/>
                <w:szCs w:val="16"/>
                <w:lang w:eastAsia="ru-RU"/>
              </w:rPr>
              <w:t>Приложение  №</w:t>
            </w:r>
            <w:proofErr w:type="gramEnd"/>
            <w:r w:rsidRPr="00A5628C">
              <w:rPr>
                <w:rFonts w:ascii="Arial Cyr" w:hAnsi="Arial Cyr"/>
                <w:b/>
                <w:bCs/>
                <w:sz w:val="16"/>
                <w:szCs w:val="16"/>
                <w:lang w:eastAsia="ru-RU"/>
              </w:rPr>
              <w:t xml:space="preserve"> 9</w:t>
            </w:r>
          </w:p>
        </w:tc>
      </w:tr>
      <w:tr w:rsidR="002A24C4" w:rsidRPr="002A24C4" w:rsidTr="002A24C4">
        <w:trPr>
          <w:trHeight w:val="255"/>
        </w:trPr>
        <w:tc>
          <w:tcPr>
            <w:tcW w:w="10981" w:type="dxa"/>
            <w:gridSpan w:val="7"/>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20"/>
                <w:lang w:eastAsia="ru-RU"/>
              </w:rPr>
            </w:pPr>
            <w:r w:rsidRPr="002A24C4">
              <w:rPr>
                <w:sz w:val="20"/>
                <w:lang w:eastAsia="ru-RU"/>
              </w:rPr>
              <w:t>к решенияю восьмой сессии</w:t>
            </w:r>
          </w:p>
        </w:tc>
      </w:tr>
      <w:tr w:rsidR="002A24C4" w:rsidRPr="002A24C4" w:rsidTr="002A24C4">
        <w:trPr>
          <w:trHeight w:val="255"/>
        </w:trPr>
        <w:tc>
          <w:tcPr>
            <w:tcW w:w="10981" w:type="dxa"/>
            <w:gridSpan w:val="7"/>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 xml:space="preserve">Совета депутатов Тогучинского </w:t>
            </w:r>
            <w:proofErr w:type="gramStart"/>
            <w:r w:rsidRPr="002A24C4">
              <w:rPr>
                <w:sz w:val="16"/>
                <w:szCs w:val="16"/>
                <w:lang w:eastAsia="ru-RU"/>
              </w:rPr>
              <w:t>района  Новосибирской</w:t>
            </w:r>
            <w:proofErr w:type="gramEnd"/>
            <w:r w:rsidRPr="002A24C4">
              <w:rPr>
                <w:sz w:val="16"/>
                <w:szCs w:val="16"/>
                <w:lang w:eastAsia="ru-RU"/>
              </w:rPr>
              <w:t xml:space="preserve"> области четвертого созыва № 44</w:t>
            </w:r>
          </w:p>
        </w:tc>
      </w:tr>
      <w:tr w:rsidR="002A24C4" w:rsidRPr="002A24C4" w:rsidTr="002A24C4">
        <w:trPr>
          <w:trHeight w:val="255"/>
        </w:trPr>
        <w:tc>
          <w:tcPr>
            <w:tcW w:w="10981" w:type="dxa"/>
            <w:gridSpan w:val="7"/>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26.03.2021 года</w:t>
            </w:r>
          </w:p>
        </w:tc>
      </w:tr>
      <w:tr w:rsidR="002A24C4" w:rsidRPr="002A24C4" w:rsidTr="002A24C4">
        <w:trPr>
          <w:trHeight w:val="255"/>
        </w:trPr>
        <w:tc>
          <w:tcPr>
            <w:tcW w:w="10981" w:type="dxa"/>
            <w:gridSpan w:val="7"/>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2A24C4" w:rsidRPr="002A24C4" w:rsidTr="002A24C4">
        <w:trPr>
          <w:trHeight w:val="255"/>
        </w:trPr>
        <w:tc>
          <w:tcPr>
            <w:tcW w:w="6521" w:type="dxa"/>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p>
        </w:tc>
        <w:tc>
          <w:tcPr>
            <w:tcW w:w="767"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39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1430"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456"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96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r>
      <w:tr w:rsidR="002A24C4" w:rsidRPr="002A24C4" w:rsidTr="002A24C4">
        <w:trPr>
          <w:trHeight w:val="255"/>
        </w:trPr>
        <w:tc>
          <w:tcPr>
            <w:tcW w:w="6521"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767" w:type="dxa"/>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p>
        </w:tc>
        <w:tc>
          <w:tcPr>
            <w:tcW w:w="39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1430"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456"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969" w:type="dxa"/>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rFonts w:ascii="Arial Cyr" w:hAnsi="Arial Cyr"/>
                <w:sz w:val="16"/>
                <w:szCs w:val="16"/>
                <w:lang w:eastAsia="ru-RU"/>
              </w:rPr>
            </w:pPr>
            <w:r w:rsidRPr="002A24C4">
              <w:rPr>
                <w:rFonts w:ascii="Arial Cyr" w:hAnsi="Arial Cyr"/>
                <w:sz w:val="16"/>
                <w:szCs w:val="16"/>
                <w:lang w:eastAsia="ru-RU"/>
              </w:rPr>
              <w:t>таблица 1</w:t>
            </w:r>
          </w:p>
        </w:tc>
      </w:tr>
      <w:tr w:rsidR="002A24C4" w:rsidRPr="002A24C4" w:rsidTr="002A24C4">
        <w:trPr>
          <w:trHeight w:val="80"/>
        </w:trPr>
        <w:tc>
          <w:tcPr>
            <w:tcW w:w="10981" w:type="dxa"/>
            <w:gridSpan w:val="7"/>
            <w:tcBorders>
              <w:top w:val="nil"/>
              <w:left w:val="nil"/>
              <w:bottom w:val="nil"/>
              <w:right w:val="nil"/>
            </w:tcBorders>
            <w:shd w:val="clear" w:color="auto" w:fill="auto"/>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xml:space="preserve">Распределение бюджетных ассигнований на исполнение публичных нормативных обязательств на 2021 год </w:t>
            </w:r>
          </w:p>
        </w:tc>
      </w:tr>
      <w:tr w:rsidR="002A24C4" w:rsidRPr="002A24C4" w:rsidTr="002A24C4">
        <w:trPr>
          <w:trHeight w:val="80"/>
        </w:trPr>
        <w:tc>
          <w:tcPr>
            <w:tcW w:w="6521" w:type="dxa"/>
            <w:tcBorders>
              <w:top w:val="nil"/>
              <w:left w:val="nil"/>
              <w:bottom w:val="nil"/>
              <w:right w:val="nil"/>
            </w:tcBorders>
            <w:shd w:val="clear" w:color="auto" w:fill="auto"/>
            <w:noWrap/>
            <w:vAlign w:val="bottom"/>
            <w:hideMark/>
          </w:tcPr>
          <w:p w:rsidR="002A24C4" w:rsidRPr="002A24C4" w:rsidRDefault="002A24C4" w:rsidP="002A24C4">
            <w:pPr>
              <w:suppressAutoHyphens w:val="0"/>
              <w:jc w:val="center"/>
              <w:rPr>
                <w:b/>
                <w:bCs/>
                <w:sz w:val="16"/>
                <w:szCs w:val="16"/>
                <w:lang w:eastAsia="ru-RU"/>
              </w:rPr>
            </w:pPr>
          </w:p>
        </w:tc>
        <w:tc>
          <w:tcPr>
            <w:tcW w:w="767" w:type="dxa"/>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p>
        </w:tc>
        <w:tc>
          <w:tcPr>
            <w:tcW w:w="39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1430"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456"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c>
          <w:tcPr>
            <w:tcW w:w="969" w:type="dxa"/>
            <w:tcBorders>
              <w:top w:val="nil"/>
              <w:left w:val="nil"/>
              <w:bottom w:val="nil"/>
              <w:right w:val="nil"/>
            </w:tcBorders>
            <w:shd w:val="clear" w:color="auto" w:fill="auto"/>
            <w:noWrap/>
            <w:vAlign w:val="bottom"/>
            <w:hideMark/>
          </w:tcPr>
          <w:p w:rsidR="002A24C4" w:rsidRPr="002A24C4" w:rsidRDefault="002A24C4" w:rsidP="002A24C4">
            <w:pPr>
              <w:suppressAutoHyphens w:val="0"/>
              <w:rPr>
                <w:sz w:val="16"/>
                <w:szCs w:val="16"/>
                <w:lang w:eastAsia="ru-RU"/>
              </w:rPr>
            </w:pPr>
          </w:p>
        </w:tc>
      </w:tr>
      <w:tr w:rsidR="002A24C4" w:rsidRPr="002A24C4" w:rsidTr="002A24C4">
        <w:trPr>
          <w:trHeight w:val="375"/>
        </w:trPr>
        <w:tc>
          <w:tcPr>
            <w:tcW w:w="10981" w:type="dxa"/>
            <w:gridSpan w:val="7"/>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(тыс.руб)</w:t>
            </w:r>
          </w:p>
        </w:tc>
      </w:tr>
      <w:tr w:rsidR="002A24C4" w:rsidRPr="002A24C4" w:rsidTr="002A24C4">
        <w:trPr>
          <w:trHeight w:val="315"/>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Наименование</w:t>
            </w:r>
          </w:p>
        </w:tc>
        <w:tc>
          <w:tcPr>
            <w:tcW w:w="3491" w:type="dxa"/>
            <w:gridSpan w:val="5"/>
            <w:tcBorders>
              <w:top w:val="single" w:sz="4" w:space="0" w:color="auto"/>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Код бюджетной классификации</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proofErr w:type="gramStart"/>
            <w:r w:rsidRPr="002A24C4">
              <w:rPr>
                <w:b/>
                <w:bCs/>
                <w:sz w:val="16"/>
                <w:szCs w:val="16"/>
                <w:lang w:eastAsia="ru-RU"/>
              </w:rPr>
              <w:t>Сумма  2021</w:t>
            </w:r>
            <w:proofErr w:type="gramEnd"/>
            <w:r w:rsidRPr="002A24C4">
              <w:rPr>
                <w:b/>
                <w:bCs/>
                <w:sz w:val="16"/>
                <w:szCs w:val="16"/>
                <w:lang w:eastAsia="ru-RU"/>
              </w:rPr>
              <w:t xml:space="preserve"> год</w:t>
            </w:r>
          </w:p>
        </w:tc>
      </w:tr>
      <w:tr w:rsidR="002A24C4" w:rsidRPr="002A24C4" w:rsidTr="002A24C4">
        <w:trPr>
          <w:trHeight w:val="379"/>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2A24C4" w:rsidRPr="002A24C4" w:rsidRDefault="002A24C4" w:rsidP="002A24C4">
            <w:pPr>
              <w:suppressAutoHyphens w:val="0"/>
              <w:rPr>
                <w:b/>
                <w:bCs/>
                <w:sz w:val="16"/>
                <w:szCs w:val="16"/>
                <w:lang w:eastAsia="ru-RU"/>
              </w:rPr>
            </w:pPr>
          </w:p>
        </w:tc>
        <w:tc>
          <w:tcPr>
            <w:tcW w:w="767"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ГРБС</w:t>
            </w:r>
          </w:p>
        </w:tc>
        <w:tc>
          <w:tcPr>
            <w:tcW w:w="39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РЗ</w:t>
            </w:r>
          </w:p>
        </w:tc>
        <w:tc>
          <w:tcPr>
            <w:tcW w:w="43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ПР</w:t>
            </w:r>
          </w:p>
        </w:tc>
        <w:tc>
          <w:tcPr>
            <w:tcW w:w="1430"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ЦСТ</w:t>
            </w:r>
          </w:p>
        </w:tc>
        <w:tc>
          <w:tcPr>
            <w:tcW w:w="456"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ВР</w:t>
            </w: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2A24C4" w:rsidRPr="002A24C4" w:rsidRDefault="002A24C4" w:rsidP="002A24C4">
            <w:pPr>
              <w:suppressAutoHyphens w:val="0"/>
              <w:rPr>
                <w:b/>
                <w:bCs/>
                <w:sz w:val="16"/>
                <w:szCs w:val="16"/>
                <w:lang w:eastAsia="ru-RU"/>
              </w:rPr>
            </w:pPr>
          </w:p>
        </w:tc>
      </w:tr>
      <w:tr w:rsidR="002A24C4" w:rsidRPr="002A24C4" w:rsidTr="002A24C4">
        <w:trPr>
          <w:trHeight w:val="413"/>
        </w:trPr>
        <w:tc>
          <w:tcPr>
            <w:tcW w:w="6521" w:type="dxa"/>
            <w:tcBorders>
              <w:top w:val="nil"/>
              <w:left w:val="single" w:sz="4" w:space="0" w:color="auto"/>
              <w:bottom w:val="single" w:sz="4" w:space="0" w:color="auto"/>
              <w:right w:val="single" w:sz="4" w:space="0" w:color="auto"/>
            </w:tcBorders>
            <w:shd w:val="clear" w:color="auto" w:fill="auto"/>
            <w:noWrap/>
            <w:hideMark/>
          </w:tcPr>
          <w:p w:rsidR="002A24C4" w:rsidRPr="002A24C4" w:rsidRDefault="002A24C4" w:rsidP="002A24C4">
            <w:pPr>
              <w:suppressAutoHyphens w:val="0"/>
              <w:jc w:val="both"/>
              <w:rPr>
                <w:sz w:val="16"/>
                <w:szCs w:val="16"/>
                <w:lang w:eastAsia="ru-RU"/>
              </w:rPr>
            </w:pPr>
            <w:r w:rsidRPr="002A24C4">
              <w:rPr>
                <w:sz w:val="16"/>
                <w:szCs w:val="16"/>
                <w:lang w:eastAsia="ru-RU"/>
              </w:rPr>
              <w:t>Доплаты к пенсиям муниципальных служащих</w:t>
            </w:r>
          </w:p>
        </w:tc>
        <w:tc>
          <w:tcPr>
            <w:tcW w:w="767"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39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43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01</w:t>
            </w:r>
          </w:p>
        </w:tc>
        <w:tc>
          <w:tcPr>
            <w:tcW w:w="1430"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8800004910</w:t>
            </w:r>
          </w:p>
        </w:tc>
        <w:tc>
          <w:tcPr>
            <w:tcW w:w="456"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310</w:t>
            </w:r>
          </w:p>
        </w:tc>
        <w:tc>
          <w:tcPr>
            <w:tcW w:w="96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3818,30</w:t>
            </w:r>
          </w:p>
        </w:tc>
      </w:tr>
      <w:tr w:rsidR="002A24C4" w:rsidRPr="002A24C4" w:rsidTr="002A24C4">
        <w:trPr>
          <w:trHeight w:val="201"/>
        </w:trPr>
        <w:tc>
          <w:tcPr>
            <w:tcW w:w="6521" w:type="dxa"/>
            <w:tcBorders>
              <w:top w:val="nil"/>
              <w:left w:val="single" w:sz="4" w:space="0" w:color="auto"/>
              <w:bottom w:val="single" w:sz="4" w:space="0" w:color="auto"/>
              <w:right w:val="single" w:sz="4" w:space="0" w:color="auto"/>
            </w:tcBorders>
            <w:shd w:val="clear" w:color="auto" w:fill="auto"/>
            <w:noWrap/>
            <w:hideMark/>
          </w:tcPr>
          <w:p w:rsidR="002A24C4" w:rsidRPr="002A24C4" w:rsidRDefault="002A24C4" w:rsidP="002A24C4">
            <w:pPr>
              <w:suppressAutoHyphens w:val="0"/>
              <w:jc w:val="both"/>
              <w:rPr>
                <w:sz w:val="16"/>
                <w:szCs w:val="16"/>
                <w:lang w:eastAsia="ru-RU"/>
              </w:rPr>
            </w:pPr>
            <w:r w:rsidRPr="002A24C4">
              <w:rPr>
                <w:sz w:val="16"/>
                <w:szCs w:val="16"/>
                <w:lang w:eastAsia="ru-RU"/>
              </w:rPr>
              <w:t xml:space="preserve">Социальные выплаты, лицам награжденным </w:t>
            </w:r>
            <w:proofErr w:type="gramStart"/>
            <w:r w:rsidRPr="002A24C4">
              <w:rPr>
                <w:sz w:val="16"/>
                <w:szCs w:val="16"/>
                <w:lang w:eastAsia="ru-RU"/>
              </w:rPr>
              <w:t>знаком  «</w:t>
            </w:r>
            <w:proofErr w:type="gramEnd"/>
            <w:r w:rsidRPr="002A24C4">
              <w:rPr>
                <w:sz w:val="16"/>
                <w:szCs w:val="16"/>
                <w:lang w:eastAsia="ru-RU"/>
              </w:rPr>
              <w:t>Почетный гражданин Тогучинского района»</w:t>
            </w:r>
          </w:p>
        </w:tc>
        <w:tc>
          <w:tcPr>
            <w:tcW w:w="767"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444</w:t>
            </w:r>
          </w:p>
        </w:tc>
        <w:tc>
          <w:tcPr>
            <w:tcW w:w="39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10</w:t>
            </w:r>
          </w:p>
        </w:tc>
        <w:tc>
          <w:tcPr>
            <w:tcW w:w="43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03</w:t>
            </w:r>
          </w:p>
        </w:tc>
        <w:tc>
          <w:tcPr>
            <w:tcW w:w="1430"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8800004920</w:t>
            </w:r>
          </w:p>
        </w:tc>
        <w:tc>
          <w:tcPr>
            <w:tcW w:w="456"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310</w:t>
            </w:r>
          </w:p>
        </w:tc>
        <w:tc>
          <w:tcPr>
            <w:tcW w:w="96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sz w:val="16"/>
                <w:szCs w:val="16"/>
                <w:lang w:eastAsia="ru-RU"/>
              </w:rPr>
            </w:pPr>
            <w:r w:rsidRPr="002A24C4">
              <w:rPr>
                <w:sz w:val="16"/>
                <w:szCs w:val="16"/>
                <w:lang w:eastAsia="ru-RU"/>
              </w:rPr>
              <w:t>324,00</w:t>
            </w:r>
          </w:p>
        </w:tc>
      </w:tr>
      <w:tr w:rsidR="002A24C4" w:rsidRPr="002A24C4" w:rsidTr="002A24C4">
        <w:trPr>
          <w:trHeight w:val="375"/>
        </w:trPr>
        <w:tc>
          <w:tcPr>
            <w:tcW w:w="6521" w:type="dxa"/>
            <w:tcBorders>
              <w:top w:val="nil"/>
              <w:left w:val="single" w:sz="4" w:space="0" w:color="auto"/>
              <w:bottom w:val="single" w:sz="4" w:space="0" w:color="auto"/>
              <w:right w:val="single" w:sz="4" w:space="0" w:color="auto"/>
            </w:tcBorders>
            <w:shd w:val="clear" w:color="auto" w:fill="auto"/>
            <w:hideMark/>
          </w:tcPr>
          <w:p w:rsidR="002A24C4" w:rsidRPr="002A24C4" w:rsidRDefault="002A24C4" w:rsidP="002A24C4">
            <w:pPr>
              <w:suppressAutoHyphens w:val="0"/>
              <w:rPr>
                <w:b/>
                <w:bCs/>
                <w:sz w:val="16"/>
                <w:szCs w:val="16"/>
                <w:lang w:eastAsia="ru-RU"/>
              </w:rPr>
            </w:pPr>
            <w:r w:rsidRPr="002A24C4">
              <w:rPr>
                <w:b/>
                <w:bCs/>
                <w:sz w:val="16"/>
                <w:szCs w:val="16"/>
                <w:lang w:eastAsia="ru-RU"/>
              </w:rPr>
              <w:t>Итого</w:t>
            </w:r>
          </w:p>
        </w:tc>
        <w:tc>
          <w:tcPr>
            <w:tcW w:w="767"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39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43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1430"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456"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w:t>
            </w:r>
          </w:p>
        </w:tc>
        <w:tc>
          <w:tcPr>
            <w:tcW w:w="969" w:type="dxa"/>
            <w:tcBorders>
              <w:top w:val="nil"/>
              <w:left w:val="nil"/>
              <w:bottom w:val="single" w:sz="4" w:space="0" w:color="auto"/>
              <w:right w:val="single" w:sz="4" w:space="0" w:color="auto"/>
            </w:tcBorders>
            <w:shd w:val="clear" w:color="auto" w:fill="auto"/>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4142,30</w:t>
            </w:r>
          </w:p>
        </w:tc>
      </w:tr>
    </w:tbl>
    <w:p w:rsidR="00AF05B3" w:rsidRDefault="00AF05B3" w:rsidP="004F2E98">
      <w:pPr>
        <w:jc w:val="center"/>
        <w:rPr>
          <w:b/>
          <w:sz w:val="16"/>
          <w:szCs w:val="16"/>
        </w:rPr>
      </w:pPr>
    </w:p>
    <w:tbl>
      <w:tblPr>
        <w:tblW w:w="10853" w:type="dxa"/>
        <w:tblLook w:val="04A0" w:firstRow="1" w:lastRow="0" w:firstColumn="1" w:lastColumn="0" w:noHBand="0" w:noVBand="1"/>
      </w:tblPr>
      <w:tblGrid>
        <w:gridCol w:w="7513"/>
        <w:gridCol w:w="3340"/>
      </w:tblGrid>
      <w:tr w:rsidR="002A24C4" w:rsidRPr="002A24C4" w:rsidTr="00A5628C">
        <w:trPr>
          <w:trHeight w:val="357"/>
        </w:trPr>
        <w:tc>
          <w:tcPr>
            <w:tcW w:w="10853" w:type="dxa"/>
            <w:gridSpan w:val="2"/>
            <w:tcBorders>
              <w:top w:val="nil"/>
              <w:left w:val="nil"/>
              <w:bottom w:val="nil"/>
              <w:right w:val="nil"/>
            </w:tcBorders>
            <w:shd w:val="clear" w:color="auto" w:fill="auto"/>
            <w:noWrap/>
            <w:vAlign w:val="center"/>
            <w:hideMark/>
          </w:tcPr>
          <w:p w:rsidR="002A24C4" w:rsidRPr="002A24C4" w:rsidRDefault="002A24C4" w:rsidP="002A24C4">
            <w:pPr>
              <w:suppressAutoHyphens w:val="0"/>
              <w:jc w:val="right"/>
              <w:rPr>
                <w:rFonts w:ascii="Arial Cyr" w:hAnsi="Arial Cyr"/>
                <w:b/>
                <w:bCs/>
                <w:sz w:val="16"/>
                <w:szCs w:val="16"/>
                <w:lang w:eastAsia="ru-RU"/>
              </w:rPr>
            </w:pPr>
            <w:proofErr w:type="gramStart"/>
            <w:r w:rsidRPr="002A24C4">
              <w:rPr>
                <w:rFonts w:ascii="Arial Cyr" w:hAnsi="Arial Cyr"/>
                <w:b/>
                <w:bCs/>
                <w:sz w:val="16"/>
                <w:szCs w:val="16"/>
                <w:lang w:eastAsia="ru-RU"/>
              </w:rPr>
              <w:t>Приложение  №</w:t>
            </w:r>
            <w:proofErr w:type="gramEnd"/>
            <w:r w:rsidRPr="002A24C4">
              <w:rPr>
                <w:rFonts w:ascii="Arial Cyr" w:hAnsi="Arial Cyr"/>
                <w:b/>
                <w:bCs/>
                <w:sz w:val="16"/>
                <w:szCs w:val="16"/>
                <w:lang w:eastAsia="ru-RU"/>
              </w:rPr>
              <w:t>12</w:t>
            </w:r>
          </w:p>
        </w:tc>
      </w:tr>
      <w:tr w:rsidR="002A24C4" w:rsidRPr="002A24C4" w:rsidTr="002A24C4">
        <w:trPr>
          <w:trHeight w:val="300"/>
        </w:trPr>
        <w:tc>
          <w:tcPr>
            <w:tcW w:w="10853" w:type="dxa"/>
            <w:gridSpan w:val="2"/>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proofErr w:type="gramStart"/>
            <w:r w:rsidRPr="002A24C4">
              <w:rPr>
                <w:sz w:val="16"/>
                <w:szCs w:val="16"/>
                <w:lang w:eastAsia="ru-RU"/>
              </w:rPr>
              <w:t>к  решению</w:t>
            </w:r>
            <w:proofErr w:type="gramEnd"/>
            <w:r w:rsidRPr="002A24C4">
              <w:rPr>
                <w:sz w:val="16"/>
                <w:szCs w:val="16"/>
                <w:lang w:eastAsia="ru-RU"/>
              </w:rPr>
              <w:t xml:space="preserve">  восьмой сессии</w:t>
            </w:r>
          </w:p>
        </w:tc>
      </w:tr>
      <w:tr w:rsidR="002A24C4" w:rsidRPr="002A24C4" w:rsidTr="002A24C4">
        <w:trPr>
          <w:trHeight w:val="186"/>
        </w:trPr>
        <w:tc>
          <w:tcPr>
            <w:tcW w:w="10853" w:type="dxa"/>
            <w:gridSpan w:val="2"/>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 xml:space="preserve">Совета депутатов Тогучинского </w:t>
            </w:r>
            <w:proofErr w:type="gramStart"/>
            <w:r w:rsidRPr="002A24C4">
              <w:rPr>
                <w:sz w:val="16"/>
                <w:szCs w:val="16"/>
                <w:lang w:eastAsia="ru-RU"/>
              </w:rPr>
              <w:t>района  Новосибирской</w:t>
            </w:r>
            <w:proofErr w:type="gramEnd"/>
            <w:r w:rsidRPr="002A24C4">
              <w:rPr>
                <w:sz w:val="16"/>
                <w:szCs w:val="16"/>
                <w:lang w:eastAsia="ru-RU"/>
              </w:rPr>
              <w:t xml:space="preserve"> области четвертого созыва № 44</w:t>
            </w:r>
          </w:p>
        </w:tc>
      </w:tr>
      <w:tr w:rsidR="002A24C4" w:rsidRPr="002A24C4" w:rsidTr="002A24C4">
        <w:trPr>
          <w:trHeight w:val="285"/>
        </w:trPr>
        <w:tc>
          <w:tcPr>
            <w:tcW w:w="10853" w:type="dxa"/>
            <w:gridSpan w:val="2"/>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26.03.2021 года</w:t>
            </w:r>
          </w:p>
        </w:tc>
      </w:tr>
      <w:tr w:rsidR="002A24C4" w:rsidRPr="002A24C4" w:rsidTr="002A24C4">
        <w:trPr>
          <w:trHeight w:val="224"/>
        </w:trPr>
        <w:tc>
          <w:tcPr>
            <w:tcW w:w="10853" w:type="dxa"/>
            <w:gridSpan w:val="2"/>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2A24C4" w:rsidRPr="002A24C4" w:rsidTr="002A24C4">
        <w:trPr>
          <w:trHeight w:val="315"/>
        </w:trPr>
        <w:tc>
          <w:tcPr>
            <w:tcW w:w="10853" w:type="dxa"/>
            <w:gridSpan w:val="2"/>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таблица 1.6</w:t>
            </w:r>
          </w:p>
        </w:tc>
      </w:tr>
      <w:tr w:rsidR="002A24C4" w:rsidRPr="002A24C4" w:rsidTr="002A24C4">
        <w:trPr>
          <w:trHeight w:val="597"/>
        </w:trPr>
        <w:tc>
          <w:tcPr>
            <w:tcW w:w="10853" w:type="dxa"/>
            <w:gridSpan w:val="2"/>
            <w:tcBorders>
              <w:top w:val="nil"/>
              <w:left w:val="nil"/>
              <w:bottom w:val="nil"/>
              <w:right w:val="nil"/>
            </w:tcBorders>
            <w:shd w:val="clear" w:color="auto" w:fill="auto"/>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на 2021 год</w:t>
            </w:r>
          </w:p>
        </w:tc>
      </w:tr>
      <w:tr w:rsidR="002A24C4" w:rsidRPr="002A24C4" w:rsidTr="002A24C4">
        <w:trPr>
          <w:trHeight w:val="315"/>
        </w:trPr>
        <w:tc>
          <w:tcPr>
            <w:tcW w:w="10853" w:type="dxa"/>
            <w:gridSpan w:val="2"/>
            <w:tcBorders>
              <w:top w:val="nil"/>
              <w:left w:val="nil"/>
              <w:bottom w:val="single" w:sz="4" w:space="0" w:color="auto"/>
              <w:right w:val="nil"/>
            </w:tcBorders>
            <w:shd w:val="clear" w:color="auto" w:fill="auto"/>
            <w:vAlign w:val="center"/>
            <w:hideMark/>
          </w:tcPr>
          <w:p w:rsidR="002A24C4" w:rsidRPr="002A24C4" w:rsidRDefault="002A24C4" w:rsidP="002A24C4">
            <w:pPr>
              <w:suppressAutoHyphens w:val="0"/>
              <w:jc w:val="right"/>
              <w:rPr>
                <w:sz w:val="16"/>
                <w:szCs w:val="16"/>
                <w:lang w:eastAsia="ru-RU"/>
              </w:rPr>
            </w:pPr>
            <w:r w:rsidRPr="002A24C4">
              <w:rPr>
                <w:sz w:val="16"/>
                <w:szCs w:val="16"/>
                <w:lang w:eastAsia="ru-RU"/>
              </w:rPr>
              <w:t>тыс.руб.</w:t>
            </w:r>
          </w:p>
        </w:tc>
      </w:tr>
      <w:tr w:rsidR="002A24C4" w:rsidRPr="002A24C4" w:rsidTr="002A24C4">
        <w:trPr>
          <w:trHeight w:val="383"/>
        </w:trPr>
        <w:tc>
          <w:tcPr>
            <w:tcW w:w="7513" w:type="dxa"/>
            <w:vMerge w:val="restart"/>
            <w:tcBorders>
              <w:top w:val="nil"/>
              <w:left w:val="single" w:sz="4" w:space="0" w:color="auto"/>
              <w:bottom w:val="single" w:sz="4" w:space="0" w:color="000000"/>
              <w:right w:val="single" w:sz="4" w:space="0" w:color="auto"/>
            </w:tcBorders>
            <w:shd w:val="clear" w:color="auto" w:fill="auto"/>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Наименование поселений Тогучинского района Новосибирской области</w:t>
            </w:r>
          </w:p>
        </w:tc>
        <w:tc>
          <w:tcPr>
            <w:tcW w:w="33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2021 год</w:t>
            </w:r>
          </w:p>
        </w:tc>
      </w:tr>
      <w:tr w:rsidR="002A24C4" w:rsidRPr="002A24C4" w:rsidTr="00A5628C">
        <w:trPr>
          <w:trHeight w:val="507"/>
        </w:trPr>
        <w:tc>
          <w:tcPr>
            <w:tcW w:w="7513" w:type="dxa"/>
            <w:vMerge/>
            <w:tcBorders>
              <w:top w:val="nil"/>
              <w:left w:val="single" w:sz="4" w:space="0" w:color="auto"/>
              <w:bottom w:val="single" w:sz="4" w:space="0" w:color="000000"/>
              <w:right w:val="single" w:sz="4" w:space="0" w:color="auto"/>
            </w:tcBorders>
            <w:vAlign w:val="center"/>
            <w:hideMark/>
          </w:tcPr>
          <w:p w:rsidR="002A24C4" w:rsidRPr="002A24C4" w:rsidRDefault="002A24C4" w:rsidP="002A24C4">
            <w:pPr>
              <w:suppressAutoHyphens w:val="0"/>
              <w:rPr>
                <w:b/>
                <w:bCs/>
                <w:sz w:val="16"/>
                <w:szCs w:val="16"/>
                <w:lang w:eastAsia="ru-RU"/>
              </w:rPr>
            </w:pPr>
          </w:p>
        </w:tc>
        <w:tc>
          <w:tcPr>
            <w:tcW w:w="3340" w:type="dxa"/>
            <w:vMerge/>
            <w:tcBorders>
              <w:top w:val="nil"/>
              <w:left w:val="single" w:sz="4" w:space="0" w:color="auto"/>
              <w:bottom w:val="single" w:sz="4" w:space="0" w:color="000000"/>
              <w:right w:val="single" w:sz="4" w:space="0" w:color="auto"/>
            </w:tcBorders>
            <w:vAlign w:val="center"/>
            <w:hideMark/>
          </w:tcPr>
          <w:p w:rsidR="002A24C4" w:rsidRPr="002A24C4" w:rsidRDefault="002A24C4" w:rsidP="002A24C4">
            <w:pPr>
              <w:suppressAutoHyphens w:val="0"/>
              <w:rPr>
                <w:b/>
                <w:bCs/>
                <w:sz w:val="16"/>
                <w:szCs w:val="16"/>
                <w:lang w:eastAsia="ru-RU"/>
              </w:rPr>
            </w:pPr>
          </w:p>
        </w:tc>
      </w:tr>
      <w:tr w:rsidR="002A24C4" w:rsidRPr="002A24C4" w:rsidTr="002A24C4">
        <w:trPr>
          <w:trHeight w:val="375"/>
        </w:trPr>
        <w:tc>
          <w:tcPr>
            <w:tcW w:w="7513" w:type="dxa"/>
            <w:tcBorders>
              <w:top w:val="nil"/>
              <w:left w:val="single" w:sz="4" w:space="0" w:color="auto"/>
              <w:bottom w:val="single" w:sz="4" w:space="0" w:color="auto"/>
              <w:right w:val="single" w:sz="4" w:space="0" w:color="auto"/>
            </w:tcBorders>
            <w:shd w:val="clear" w:color="000000" w:fill="FFFFFF"/>
            <w:noWrap/>
            <w:vAlign w:val="bottom"/>
            <w:hideMark/>
          </w:tcPr>
          <w:p w:rsidR="002A24C4" w:rsidRPr="002A24C4" w:rsidRDefault="002A24C4" w:rsidP="002A24C4">
            <w:pPr>
              <w:suppressAutoHyphens w:val="0"/>
              <w:rPr>
                <w:color w:val="000000"/>
                <w:sz w:val="16"/>
                <w:szCs w:val="16"/>
                <w:lang w:eastAsia="ru-RU"/>
              </w:rPr>
            </w:pPr>
            <w:r w:rsidRPr="002A24C4">
              <w:rPr>
                <w:color w:val="000000"/>
                <w:sz w:val="16"/>
                <w:szCs w:val="16"/>
                <w:lang w:eastAsia="ru-RU"/>
              </w:rPr>
              <w:t>Коуракский с.с</w:t>
            </w:r>
          </w:p>
        </w:tc>
        <w:tc>
          <w:tcPr>
            <w:tcW w:w="3340" w:type="dxa"/>
            <w:tcBorders>
              <w:top w:val="nil"/>
              <w:left w:val="nil"/>
              <w:bottom w:val="single" w:sz="4" w:space="0" w:color="auto"/>
              <w:right w:val="single" w:sz="4" w:space="0" w:color="auto"/>
            </w:tcBorders>
            <w:shd w:val="clear" w:color="auto" w:fill="auto"/>
            <w:vAlign w:val="center"/>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100,000</w:t>
            </w:r>
          </w:p>
        </w:tc>
      </w:tr>
      <w:tr w:rsidR="002A24C4" w:rsidRPr="002A24C4" w:rsidTr="002A24C4">
        <w:trPr>
          <w:trHeight w:val="37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Итого</w:t>
            </w:r>
          </w:p>
        </w:tc>
        <w:tc>
          <w:tcPr>
            <w:tcW w:w="3340"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100,000</w:t>
            </w:r>
          </w:p>
        </w:tc>
      </w:tr>
    </w:tbl>
    <w:p w:rsidR="002A24C4" w:rsidRDefault="002A24C4" w:rsidP="004F2E98">
      <w:pPr>
        <w:jc w:val="center"/>
        <w:rPr>
          <w:b/>
          <w:sz w:val="16"/>
          <w:szCs w:val="16"/>
        </w:rPr>
      </w:pPr>
    </w:p>
    <w:tbl>
      <w:tblPr>
        <w:tblW w:w="10938" w:type="dxa"/>
        <w:tblLook w:val="04A0" w:firstRow="1" w:lastRow="0" w:firstColumn="1" w:lastColumn="0" w:noHBand="0" w:noVBand="1"/>
      </w:tblPr>
      <w:tblGrid>
        <w:gridCol w:w="7513"/>
        <w:gridCol w:w="3425"/>
      </w:tblGrid>
      <w:tr w:rsidR="002A24C4" w:rsidRPr="002A24C4" w:rsidTr="00A5628C">
        <w:trPr>
          <w:trHeight w:val="80"/>
        </w:trPr>
        <w:tc>
          <w:tcPr>
            <w:tcW w:w="10938" w:type="dxa"/>
            <w:gridSpan w:val="2"/>
            <w:tcBorders>
              <w:top w:val="nil"/>
              <w:left w:val="nil"/>
              <w:bottom w:val="nil"/>
              <w:right w:val="nil"/>
            </w:tcBorders>
            <w:shd w:val="clear" w:color="auto" w:fill="auto"/>
            <w:noWrap/>
            <w:vAlign w:val="center"/>
            <w:hideMark/>
          </w:tcPr>
          <w:p w:rsidR="00A5628C" w:rsidRDefault="00A5628C" w:rsidP="002A24C4">
            <w:pPr>
              <w:suppressAutoHyphens w:val="0"/>
              <w:jc w:val="right"/>
              <w:rPr>
                <w:rFonts w:asciiTheme="minorHAnsi" w:hAnsiTheme="minorHAnsi"/>
                <w:b/>
                <w:bCs/>
                <w:sz w:val="16"/>
                <w:szCs w:val="16"/>
                <w:lang w:eastAsia="ru-RU"/>
              </w:rPr>
            </w:pPr>
          </w:p>
          <w:p w:rsidR="00A5628C" w:rsidRDefault="00A5628C" w:rsidP="002A24C4">
            <w:pPr>
              <w:suppressAutoHyphens w:val="0"/>
              <w:jc w:val="right"/>
              <w:rPr>
                <w:rFonts w:asciiTheme="minorHAnsi" w:hAnsiTheme="minorHAnsi"/>
                <w:b/>
                <w:bCs/>
                <w:sz w:val="16"/>
                <w:szCs w:val="16"/>
                <w:lang w:eastAsia="ru-RU"/>
              </w:rPr>
            </w:pPr>
          </w:p>
          <w:p w:rsidR="002A24C4" w:rsidRPr="002A24C4" w:rsidRDefault="002A24C4" w:rsidP="002A24C4">
            <w:pPr>
              <w:suppressAutoHyphens w:val="0"/>
              <w:jc w:val="right"/>
              <w:rPr>
                <w:rFonts w:ascii="Arial Cyr" w:hAnsi="Arial Cyr"/>
                <w:b/>
                <w:bCs/>
                <w:sz w:val="16"/>
                <w:szCs w:val="16"/>
                <w:lang w:eastAsia="ru-RU"/>
              </w:rPr>
            </w:pPr>
            <w:proofErr w:type="gramStart"/>
            <w:r w:rsidRPr="002A24C4">
              <w:rPr>
                <w:rFonts w:ascii="Arial Cyr" w:hAnsi="Arial Cyr"/>
                <w:b/>
                <w:bCs/>
                <w:sz w:val="16"/>
                <w:szCs w:val="16"/>
                <w:lang w:eastAsia="ru-RU"/>
              </w:rPr>
              <w:lastRenderedPageBreak/>
              <w:t>Приложение  №</w:t>
            </w:r>
            <w:proofErr w:type="gramEnd"/>
            <w:r w:rsidRPr="002A24C4">
              <w:rPr>
                <w:rFonts w:ascii="Arial Cyr" w:hAnsi="Arial Cyr"/>
                <w:b/>
                <w:bCs/>
                <w:sz w:val="16"/>
                <w:szCs w:val="16"/>
                <w:lang w:eastAsia="ru-RU"/>
              </w:rPr>
              <w:t>13</w:t>
            </w:r>
          </w:p>
        </w:tc>
      </w:tr>
      <w:tr w:rsidR="002A24C4" w:rsidRPr="002A24C4" w:rsidTr="002A24C4">
        <w:trPr>
          <w:trHeight w:val="300"/>
        </w:trPr>
        <w:tc>
          <w:tcPr>
            <w:tcW w:w="10938" w:type="dxa"/>
            <w:gridSpan w:val="2"/>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lastRenderedPageBreak/>
              <w:t xml:space="preserve">к </w:t>
            </w:r>
            <w:proofErr w:type="gramStart"/>
            <w:r w:rsidRPr="002A24C4">
              <w:rPr>
                <w:sz w:val="16"/>
                <w:szCs w:val="16"/>
                <w:lang w:eastAsia="ru-RU"/>
              </w:rPr>
              <w:t>решению  восьмой</w:t>
            </w:r>
            <w:proofErr w:type="gramEnd"/>
            <w:r w:rsidRPr="002A24C4">
              <w:rPr>
                <w:sz w:val="16"/>
                <w:szCs w:val="16"/>
                <w:lang w:eastAsia="ru-RU"/>
              </w:rPr>
              <w:t xml:space="preserve"> сессии</w:t>
            </w:r>
          </w:p>
        </w:tc>
      </w:tr>
      <w:tr w:rsidR="002A24C4" w:rsidRPr="002A24C4" w:rsidTr="002A24C4">
        <w:trPr>
          <w:trHeight w:val="80"/>
        </w:trPr>
        <w:tc>
          <w:tcPr>
            <w:tcW w:w="10938" w:type="dxa"/>
            <w:gridSpan w:val="2"/>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26.03.2021 года</w:t>
            </w:r>
          </w:p>
        </w:tc>
      </w:tr>
      <w:tr w:rsidR="002A24C4" w:rsidRPr="002A24C4" w:rsidTr="002A24C4">
        <w:trPr>
          <w:trHeight w:val="160"/>
        </w:trPr>
        <w:tc>
          <w:tcPr>
            <w:tcW w:w="10938" w:type="dxa"/>
            <w:gridSpan w:val="2"/>
            <w:tcBorders>
              <w:top w:val="nil"/>
              <w:left w:val="nil"/>
              <w:bottom w:val="nil"/>
              <w:right w:val="nil"/>
            </w:tcBorders>
            <w:shd w:val="clear" w:color="auto" w:fill="auto"/>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2A24C4" w:rsidRPr="002A24C4" w:rsidTr="002A24C4">
        <w:trPr>
          <w:trHeight w:val="315"/>
        </w:trPr>
        <w:tc>
          <w:tcPr>
            <w:tcW w:w="10938" w:type="dxa"/>
            <w:gridSpan w:val="2"/>
            <w:tcBorders>
              <w:top w:val="nil"/>
              <w:left w:val="nil"/>
              <w:bottom w:val="nil"/>
              <w:right w:val="nil"/>
            </w:tcBorders>
            <w:shd w:val="clear" w:color="auto" w:fill="auto"/>
            <w:noWrap/>
            <w:vAlign w:val="bottom"/>
            <w:hideMark/>
          </w:tcPr>
          <w:p w:rsidR="002A24C4" w:rsidRPr="002A24C4" w:rsidRDefault="002A24C4" w:rsidP="002A24C4">
            <w:pPr>
              <w:suppressAutoHyphens w:val="0"/>
              <w:jc w:val="right"/>
              <w:rPr>
                <w:sz w:val="16"/>
                <w:szCs w:val="16"/>
                <w:lang w:eastAsia="ru-RU"/>
              </w:rPr>
            </w:pPr>
            <w:r w:rsidRPr="002A24C4">
              <w:rPr>
                <w:sz w:val="16"/>
                <w:szCs w:val="16"/>
                <w:lang w:eastAsia="ru-RU"/>
              </w:rPr>
              <w:t>таблица 1.1</w:t>
            </w:r>
          </w:p>
        </w:tc>
      </w:tr>
      <w:tr w:rsidR="002A24C4" w:rsidRPr="002A24C4" w:rsidTr="00B14551">
        <w:trPr>
          <w:trHeight w:val="248"/>
        </w:trPr>
        <w:tc>
          <w:tcPr>
            <w:tcW w:w="10938" w:type="dxa"/>
            <w:gridSpan w:val="2"/>
            <w:tcBorders>
              <w:top w:val="nil"/>
              <w:left w:val="nil"/>
              <w:bottom w:val="nil"/>
              <w:right w:val="nil"/>
            </w:tcBorders>
            <w:shd w:val="clear" w:color="auto" w:fill="auto"/>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xml:space="preserve">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w:t>
            </w:r>
          </w:p>
        </w:tc>
      </w:tr>
      <w:tr w:rsidR="002A24C4" w:rsidRPr="002A24C4" w:rsidTr="00B14551">
        <w:trPr>
          <w:trHeight w:val="80"/>
        </w:trPr>
        <w:tc>
          <w:tcPr>
            <w:tcW w:w="7513" w:type="dxa"/>
            <w:tcBorders>
              <w:top w:val="nil"/>
              <w:left w:val="nil"/>
              <w:bottom w:val="nil"/>
              <w:right w:val="nil"/>
            </w:tcBorders>
            <w:shd w:val="clear" w:color="auto" w:fill="auto"/>
            <w:vAlign w:val="center"/>
            <w:hideMark/>
          </w:tcPr>
          <w:p w:rsidR="002A24C4" w:rsidRPr="002A24C4" w:rsidRDefault="002A24C4" w:rsidP="002A24C4">
            <w:pPr>
              <w:suppressAutoHyphens w:val="0"/>
              <w:rPr>
                <w:sz w:val="16"/>
                <w:szCs w:val="16"/>
                <w:lang w:eastAsia="ru-RU"/>
              </w:rPr>
            </w:pPr>
          </w:p>
        </w:tc>
        <w:tc>
          <w:tcPr>
            <w:tcW w:w="3425" w:type="dxa"/>
            <w:tcBorders>
              <w:top w:val="nil"/>
              <w:left w:val="nil"/>
              <w:bottom w:val="nil"/>
              <w:right w:val="nil"/>
            </w:tcBorders>
            <w:shd w:val="clear" w:color="auto" w:fill="auto"/>
            <w:vAlign w:val="center"/>
            <w:hideMark/>
          </w:tcPr>
          <w:p w:rsidR="002A24C4" w:rsidRPr="002A24C4" w:rsidRDefault="002A24C4" w:rsidP="002A24C4">
            <w:pPr>
              <w:suppressAutoHyphens w:val="0"/>
              <w:jc w:val="center"/>
              <w:rPr>
                <w:sz w:val="16"/>
                <w:szCs w:val="16"/>
                <w:lang w:eastAsia="ru-RU"/>
              </w:rPr>
            </w:pPr>
          </w:p>
        </w:tc>
      </w:tr>
      <w:tr w:rsidR="002A24C4" w:rsidRPr="002A24C4" w:rsidTr="002A24C4">
        <w:trPr>
          <w:trHeight w:val="315"/>
        </w:trPr>
        <w:tc>
          <w:tcPr>
            <w:tcW w:w="10938" w:type="dxa"/>
            <w:gridSpan w:val="2"/>
            <w:tcBorders>
              <w:top w:val="nil"/>
              <w:left w:val="nil"/>
              <w:bottom w:val="nil"/>
              <w:right w:val="nil"/>
            </w:tcBorders>
            <w:shd w:val="clear" w:color="auto" w:fill="auto"/>
            <w:vAlign w:val="center"/>
            <w:hideMark/>
          </w:tcPr>
          <w:p w:rsidR="002A24C4" w:rsidRPr="002A24C4" w:rsidRDefault="002A24C4" w:rsidP="002A24C4">
            <w:pPr>
              <w:suppressAutoHyphens w:val="0"/>
              <w:jc w:val="right"/>
              <w:rPr>
                <w:sz w:val="16"/>
                <w:szCs w:val="16"/>
                <w:lang w:eastAsia="ru-RU"/>
              </w:rPr>
            </w:pPr>
            <w:r w:rsidRPr="002A24C4">
              <w:rPr>
                <w:sz w:val="16"/>
                <w:szCs w:val="16"/>
                <w:lang w:eastAsia="ru-RU"/>
              </w:rPr>
              <w:t>тыс.руб.</w:t>
            </w:r>
          </w:p>
        </w:tc>
      </w:tr>
      <w:tr w:rsidR="002A24C4" w:rsidRPr="002A24C4" w:rsidTr="00A5628C">
        <w:trPr>
          <w:trHeight w:val="202"/>
        </w:trPr>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Наименование поселений Тогучинского района Новосибирской области</w:t>
            </w: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4C4" w:rsidRPr="002A24C4" w:rsidRDefault="002A24C4" w:rsidP="002A24C4">
            <w:pPr>
              <w:suppressAutoHyphens w:val="0"/>
              <w:jc w:val="center"/>
              <w:rPr>
                <w:b/>
                <w:bCs/>
                <w:sz w:val="16"/>
                <w:szCs w:val="16"/>
                <w:lang w:eastAsia="ru-RU"/>
              </w:rPr>
            </w:pPr>
            <w:r w:rsidRPr="002A24C4">
              <w:rPr>
                <w:b/>
                <w:bCs/>
                <w:sz w:val="16"/>
                <w:szCs w:val="16"/>
                <w:lang w:eastAsia="ru-RU"/>
              </w:rPr>
              <w:t xml:space="preserve"> Итого 2021 год</w:t>
            </w:r>
          </w:p>
        </w:tc>
      </w:tr>
      <w:tr w:rsidR="002A24C4" w:rsidRPr="002A24C4" w:rsidTr="00A5628C">
        <w:trPr>
          <w:trHeight w:val="507"/>
        </w:trPr>
        <w:tc>
          <w:tcPr>
            <w:tcW w:w="7513" w:type="dxa"/>
            <w:vMerge/>
            <w:tcBorders>
              <w:top w:val="single" w:sz="4" w:space="0" w:color="auto"/>
              <w:left w:val="single" w:sz="4" w:space="0" w:color="auto"/>
              <w:bottom w:val="single" w:sz="4" w:space="0" w:color="auto"/>
              <w:right w:val="single" w:sz="4" w:space="0" w:color="auto"/>
            </w:tcBorders>
            <w:vAlign w:val="center"/>
            <w:hideMark/>
          </w:tcPr>
          <w:p w:rsidR="002A24C4" w:rsidRPr="002A24C4" w:rsidRDefault="002A24C4" w:rsidP="002A24C4">
            <w:pPr>
              <w:suppressAutoHyphens w:val="0"/>
              <w:rPr>
                <w:b/>
                <w:bCs/>
                <w:sz w:val="16"/>
                <w:szCs w:val="16"/>
                <w:lang w:eastAsia="ru-RU"/>
              </w:rPr>
            </w:pPr>
          </w:p>
        </w:tc>
        <w:tc>
          <w:tcPr>
            <w:tcW w:w="3425" w:type="dxa"/>
            <w:vMerge/>
            <w:tcBorders>
              <w:top w:val="single" w:sz="4" w:space="0" w:color="auto"/>
              <w:left w:val="single" w:sz="4" w:space="0" w:color="auto"/>
              <w:bottom w:val="single" w:sz="4" w:space="0" w:color="auto"/>
              <w:right w:val="single" w:sz="4" w:space="0" w:color="auto"/>
            </w:tcBorders>
            <w:vAlign w:val="center"/>
            <w:hideMark/>
          </w:tcPr>
          <w:p w:rsidR="002A24C4" w:rsidRPr="002A24C4" w:rsidRDefault="002A24C4" w:rsidP="002A24C4">
            <w:pPr>
              <w:suppressAutoHyphens w:val="0"/>
              <w:rPr>
                <w:b/>
                <w:bCs/>
                <w:sz w:val="16"/>
                <w:szCs w:val="16"/>
                <w:lang w:eastAsia="ru-RU"/>
              </w:rPr>
            </w:pP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2A24C4" w:rsidRPr="002A24C4" w:rsidRDefault="002A24C4" w:rsidP="002A24C4">
            <w:pPr>
              <w:suppressAutoHyphens w:val="0"/>
              <w:rPr>
                <w:sz w:val="16"/>
                <w:szCs w:val="16"/>
                <w:lang w:eastAsia="ru-RU"/>
              </w:rPr>
            </w:pPr>
            <w:r w:rsidRPr="002A24C4">
              <w:rPr>
                <w:sz w:val="16"/>
                <w:szCs w:val="16"/>
                <w:lang w:eastAsia="ru-RU"/>
              </w:rPr>
              <w:t>г. Тогучин</w:t>
            </w:r>
          </w:p>
        </w:tc>
        <w:tc>
          <w:tcPr>
            <w:tcW w:w="3425" w:type="dxa"/>
            <w:tcBorders>
              <w:top w:val="single" w:sz="4" w:space="0" w:color="auto"/>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240,000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р.п. Горный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5 257,800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Борцовский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1 103,800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Буготакский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5 243,600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Вассинский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1 405,300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Гутовский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2 926,800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Завьяловский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4 746,800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Заречный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2 076,400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Киикский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2 585,800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Кировский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5 030,100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Коуракский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4 836,100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Кудельно-Ключевской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920,000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Кудринский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3 567,500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Лебедевский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3 890,700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Мирновский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2 070,000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Нечаевский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3 482,500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Репьевский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759,000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Степногутовский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839,200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Сурковский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7 384,200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Усть-Каменский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1 631,800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Чемской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1 766,600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sz w:val="16"/>
                <w:szCs w:val="16"/>
                <w:lang w:eastAsia="ru-RU"/>
              </w:rPr>
            </w:pPr>
            <w:r w:rsidRPr="002A24C4">
              <w:rPr>
                <w:sz w:val="16"/>
                <w:szCs w:val="16"/>
                <w:lang w:eastAsia="ru-RU"/>
              </w:rPr>
              <w:t>Шахтинский</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color w:val="000000"/>
                <w:sz w:val="16"/>
                <w:szCs w:val="16"/>
                <w:lang w:eastAsia="ru-RU"/>
              </w:rPr>
            </w:pPr>
            <w:r w:rsidRPr="002A24C4">
              <w:rPr>
                <w:color w:val="000000"/>
                <w:sz w:val="16"/>
                <w:szCs w:val="16"/>
                <w:lang w:eastAsia="ru-RU"/>
              </w:rPr>
              <w:t>1 476,800</w:t>
            </w:r>
          </w:p>
        </w:tc>
      </w:tr>
      <w:tr w:rsidR="002A24C4" w:rsidRPr="002A24C4" w:rsidTr="00A5628C">
        <w:trPr>
          <w:trHeight w:val="228"/>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rPr>
                <w:b/>
                <w:bCs/>
                <w:sz w:val="16"/>
                <w:szCs w:val="16"/>
                <w:lang w:eastAsia="ru-RU"/>
              </w:rPr>
            </w:pPr>
            <w:r w:rsidRPr="002A24C4">
              <w:rPr>
                <w:b/>
                <w:bCs/>
                <w:sz w:val="16"/>
                <w:szCs w:val="16"/>
                <w:lang w:eastAsia="ru-RU"/>
              </w:rPr>
              <w:t>Итого</w:t>
            </w:r>
          </w:p>
        </w:tc>
        <w:tc>
          <w:tcPr>
            <w:tcW w:w="3425" w:type="dxa"/>
            <w:tcBorders>
              <w:top w:val="nil"/>
              <w:left w:val="nil"/>
              <w:bottom w:val="single" w:sz="4" w:space="0" w:color="auto"/>
              <w:right w:val="single" w:sz="4" w:space="0" w:color="auto"/>
            </w:tcBorders>
            <w:shd w:val="clear" w:color="auto" w:fill="auto"/>
            <w:noWrap/>
            <w:vAlign w:val="bottom"/>
            <w:hideMark/>
          </w:tcPr>
          <w:p w:rsidR="002A24C4" w:rsidRPr="002A24C4" w:rsidRDefault="002A24C4" w:rsidP="002A24C4">
            <w:pPr>
              <w:suppressAutoHyphens w:val="0"/>
              <w:jc w:val="right"/>
              <w:rPr>
                <w:b/>
                <w:bCs/>
                <w:sz w:val="16"/>
                <w:szCs w:val="16"/>
                <w:lang w:eastAsia="ru-RU"/>
              </w:rPr>
            </w:pPr>
            <w:r w:rsidRPr="002A24C4">
              <w:rPr>
                <w:b/>
                <w:bCs/>
                <w:sz w:val="16"/>
                <w:szCs w:val="16"/>
                <w:lang w:eastAsia="ru-RU"/>
              </w:rPr>
              <w:t>63 240,800</w:t>
            </w:r>
          </w:p>
        </w:tc>
      </w:tr>
    </w:tbl>
    <w:p w:rsidR="002A24C4" w:rsidRPr="002A24C4" w:rsidRDefault="002A24C4" w:rsidP="004F2E98">
      <w:pPr>
        <w:jc w:val="center"/>
        <w:rPr>
          <w:b/>
          <w:sz w:val="16"/>
          <w:szCs w:val="16"/>
        </w:rPr>
      </w:pPr>
    </w:p>
    <w:tbl>
      <w:tblPr>
        <w:tblW w:w="10990" w:type="dxa"/>
        <w:tblLook w:val="04A0" w:firstRow="1" w:lastRow="0" w:firstColumn="1" w:lastColumn="0" w:noHBand="0" w:noVBand="1"/>
      </w:tblPr>
      <w:tblGrid>
        <w:gridCol w:w="7230"/>
        <w:gridCol w:w="3760"/>
      </w:tblGrid>
      <w:tr w:rsidR="00B14551" w:rsidRPr="00B14551" w:rsidTr="00B14551">
        <w:trPr>
          <w:trHeight w:val="197"/>
        </w:trPr>
        <w:tc>
          <w:tcPr>
            <w:tcW w:w="10990" w:type="dxa"/>
            <w:gridSpan w:val="2"/>
            <w:tcBorders>
              <w:top w:val="nil"/>
              <w:left w:val="nil"/>
              <w:bottom w:val="nil"/>
              <w:right w:val="nil"/>
            </w:tcBorders>
            <w:shd w:val="clear" w:color="auto" w:fill="auto"/>
            <w:noWrap/>
            <w:vAlign w:val="center"/>
            <w:hideMark/>
          </w:tcPr>
          <w:p w:rsidR="00B14551" w:rsidRPr="00B14551" w:rsidRDefault="00B14551" w:rsidP="00B14551">
            <w:pPr>
              <w:suppressAutoHyphens w:val="0"/>
              <w:jc w:val="right"/>
              <w:rPr>
                <w:rFonts w:ascii="Arial Cyr" w:hAnsi="Arial Cyr"/>
                <w:b/>
                <w:bCs/>
                <w:sz w:val="16"/>
                <w:szCs w:val="16"/>
                <w:lang w:eastAsia="ru-RU"/>
              </w:rPr>
            </w:pPr>
            <w:proofErr w:type="gramStart"/>
            <w:r w:rsidRPr="00B14551">
              <w:rPr>
                <w:rFonts w:ascii="Arial Cyr" w:hAnsi="Arial Cyr"/>
                <w:b/>
                <w:bCs/>
                <w:sz w:val="16"/>
                <w:szCs w:val="16"/>
                <w:lang w:eastAsia="ru-RU"/>
              </w:rPr>
              <w:t>Приложение  №</w:t>
            </w:r>
            <w:proofErr w:type="gramEnd"/>
            <w:r w:rsidRPr="00B14551">
              <w:rPr>
                <w:rFonts w:ascii="Arial Cyr" w:hAnsi="Arial Cyr"/>
                <w:b/>
                <w:bCs/>
                <w:sz w:val="16"/>
                <w:szCs w:val="16"/>
                <w:lang w:eastAsia="ru-RU"/>
              </w:rPr>
              <w:t>13</w:t>
            </w:r>
          </w:p>
        </w:tc>
      </w:tr>
      <w:tr w:rsidR="00B14551" w:rsidRPr="00B14551" w:rsidTr="00B14551">
        <w:trPr>
          <w:trHeight w:val="300"/>
        </w:trPr>
        <w:tc>
          <w:tcPr>
            <w:tcW w:w="10990"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 xml:space="preserve">к </w:t>
            </w:r>
            <w:proofErr w:type="gramStart"/>
            <w:r w:rsidRPr="00B14551">
              <w:rPr>
                <w:sz w:val="16"/>
                <w:szCs w:val="16"/>
                <w:lang w:eastAsia="ru-RU"/>
              </w:rPr>
              <w:t>решению  восьмой</w:t>
            </w:r>
            <w:proofErr w:type="gramEnd"/>
            <w:r w:rsidRPr="00B14551">
              <w:rPr>
                <w:sz w:val="16"/>
                <w:szCs w:val="16"/>
                <w:lang w:eastAsia="ru-RU"/>
              </w:rPr>
              <w:t xml:space="preserve"> сессии</w:t>
            </w:r>
          </w:p>
        </w:tc>
      </w:tr>
      <w:tr w:rsidR="00B14551" w:rsidRPr="00B14551" w:rsidTr="00B14551">
        <w:trPr>
          <w:trHeight w:val="196"/>
        </w:trPr>
        <w:tc>
          <w:tcPr>
            <w:tcW w:w="10990"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 xml:space="preserve">Совета депутатов Тогучинского </w:t>
            </w:r>
            <w:proofErr w:type="gramStart"/>
            <w:r w:rsidRPr="00B14551">
              <w:rPr>
                <w:sz w:val="16"/>
                <w:szCs w:val="16"/>
                <w:lang w:eastAsia="ru-RU"/>
              </w:rPr>
              <w:t>района  Новосибирской</w:t>
            </w:r>
            <w:proofErr w:type="gramEnd"/>
            <w:r w:rsidRPr="00B14551">
              <w:rPr>
                <w:sz w:val="16"/>
                <w:szCs w:val="16"/>
                <w:lang w:eastAsia="ru-RU"/>
              </w:rPr>
              <w:t xml:space="preserve"> области четвертого созыва № 44</w:t>
            </w:r>
          </w:p>
        </w:tc>
      </w:tr>
      <w:tr w:rsidR="00B14551" w:rsidRPr="00B14551" w:rsidTr="00B14551">
        <w:trPr>
          <w:trHeight w:val="285"/>
        </w:trPr>
        <w:tc>
          <w:tcPr>
            <w:tcW w:w="10990"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26.03.2021 года</w:t>
            </w:r>
          </w:p>
        </w:tc>
      </w:tr>
      <w:tr w:rsidR="00B14551" w:rsidRPr="00B14551" w:rsidTr="00B14551">
        <w:trPr>
          <w:trHeight w:val="80"/>
        </w:trPr>
        <w:tc>
          <w:tcPr>
            <w:tcW w:w="10990" w:type="dxa"/>
            <w:gridSpan w:val="2"/>
            <w:tcBorders>
              <w:top w:val="nil"/>
              <w:left w:val="nil"/>
              <w:bottom w:val="nil"/>
              <w:right w:val="nil"/>
            </w:tcBorders>
            <w:shd w:val="clear" w:color="auto" w:fill="auto"/>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B14551" w:rsidRPr="00B14551" w:rsidTr="00B14551">
        <w:trPr>
          <w:trHeight w:val="315"/>
        </w:trPr>
        <w:tc>
          <w:tcPr>
            <w:tcW w:w="10990"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таблица 1.4</w:t>
            </w:r>
          </w:p>
        </w:tc>
      </w:tr>
      <w:tr w:rsidR="00B14551" w:rsidRPr="00B14551" w:rsidTr="00B14551">
        <w:trPr>
          <w:trHeight w:val="749"/>
        </w:trPr>
        <w:tc>
          <w:tcPr>
            <w:tcW w:w="10990" w:type="dxa"/>
            <w:gridSpan w:val="2"/>
            <w:tcBorders>
              <w:top w:val="nil"/>
              <w:left w:val="nil"/>
              <w:bottom w:val="nil"/>
              <w:right w:val="nil"/>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 xml:space="preserve">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w:t>
            </w:r>
            <w:proofErr w:type="gramStart"/>
            <w:r w:rsidRPr="00B14551">
              <w:rPr>
                <w:b/>
                <w:bCs/>
                <w:sz w:val="16"/>
                <w:szCs w:val="16"/>
                <w:lang w:eastAsia="ru-RU"/>
              </w:rPr>
              <w:t>значения  на</w:t>
            </w:r>
            <w:proofErr w:type="gramEnd"/>
            <w:r w:rsidRPr="00B14551">
              <w:rPr>
                <w:b/>
                <w:bCs/>
                <w:sz w:val="16"/>
                <w:szCs w:val="16"/>
                <w:lang w:eastAsia="ru-RU"/>
              </w:rPr>
              <w:t xml:space="preserve"> 2021 год </w:t>
            </w:r>
          </w:p>
        </w:tc>
      </w:tr>
      <w:tr w:rsidR="00B14551" w:rsidRPr="00B14551" w:rsidTr="00B14551">
        <w:trPr>
          <w:trHeight w:val="315"/>
        </w:trPr>
        <w:tc>
          <w:tcPr>
            <w:tcW w:w="10990" w:type="dxa"/>
            <w:gridSpan w:val="2"/>
            <w:tcBorders>
              <w:top w:val="nil"/>
              <w:left w:val="nil"/>
              <w:bottom w:val="single" w:sz="4" w:space="0" w:color="auto"/>
              <w:right w:val="nil"/>
            </w:tcBorders>
            <w:shd w:val="clear" w:color="auto" w:fill="auto"/>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тыс.руб.</w:t>
            </w:r>
          </w:p>
        </w:tc>
      </w:tr>
      <w:tr w:rsidR="00B14551" w:rsidRPr="00B14551" w:rsidTr="00B14551">
        <w:trPr>
          <w:trHeight w:val="184"/>
        </w:trPr>
        <w:tc>
          <w:tcPr>
            <w:tcW w:w="7230" w:type="dxa"/>
            <w:vMerge w:val="restart"/>
            <w:tcBorders>
              <w:top w:val="nil"/>
              <w:left w:val="single" w:sz="4" w:space="0" w:color="auto"/>
              <w:bottom w:val="single" w:sz="4" w:space="0" w:color="000000"/>
              <w:right w:val="single" w:sz="4" w:space="0" w:color="auto"/>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Наименование поселений Тогучинского района Новосибирской области</w:t>
            </w:r>
          </w:p>
        </w:tc>
        <w:tc>
          <w:tcPr>
            <w:tcW w:w="3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 xml:space="preserve"> Итого 2021 год</w:t>
            </w:r>
          </w:p>
        </w:tc>
      </w:tr>
      <w:tr w:rsidR="00B14551" w:rsidRPr="00B14551" w:rsidTr="00B14551">
        <w:trPr>
          <w:trHeight w:val="507"/>
        </w:trPr>
        <w:tc>
          <w:tcPr>
            <w:tcW w:w="7230" w:type="dxa"/>
            <w:vMerge/>
            <w:tcBorders>
              <w:top w:val="nil"/>
              <w:left w:val="single" w:sz="4" w:space="0" w:color="auto"/>
              <w:bottom w:val="single" w:sz="4" w:space="0" w:color="000000"/>
              <w:right w:val="single" w:sz="4" w:space="0" w:color="auto"/>
            </w:tcBorders>
            <w:vAlign w:val="center"/>
            <w:hideMark/>
          </w:tcPr>
          <w:p w:rsidR="00B14551" w:rsidRPr="00B14551" w:rsidRDefault="00B14551" w:rsidP="00B14551">
            <w:pPr>
              <w:suppressAutoHyphens w:val="0"/>
              <w:rPr>
                <w:b/>
                <w:bCs/>
                <w:sz w:val="16"/>
                <w:szCs w:val="16"/>
                <w:lang w:eastAsia="ru-RU"/>
              </w:rPr>
            </w:pPr>
          </w:p>
        </w:tc>
        <w:tc>
          <w:tcPr>
            <w:tcW w:w="3760" w:type="dxa"/>
            <w:vMerge/>
            <w:tcBorders>
              <w:top w:val="nil"/>
              <w:left w:val="single" w:sz="4" w:space="0" w:color="auto"/>
              <w:bottom w:val="single" w:sz="4" w:space="0" w:color="000000"/>
              <w:right w:val="single" w:sz="4" w:space="0" w:color="auto"/>
            </w:tcBorders>
            <w:vAlign w:val="center"/>
            <w:hideMark/>
          </w:tcPr>
          <w:p w:rsidR="00B14551" w:rsidRPr="00B14551" w:rsidRDefault="00B14551" w:rsidP="00B14551">
            <w:pPr>
              <w:suppressAutoHyphens w:val="0"/>
              <w:rPr>
                <w:b/>
                <w:bCs/>
                <w:sz w:val="16"/>
                <w:szCs w:val="16"/>
                <w:lang w:eastAsia="ru-RU"/>
              </w:rPr>
            </w:pP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B14551" w:rsidRPr="00B14551" w:rsidRDefault="00B14551" w:rsidP="00B14551">
            <w:pPr>
              <w:suppressAutoHyphens w:val="0"/>
              <w:rPr>
                <w:sz w:val="16"/>
                <w:szCs w:val="16"/>
                <w:lang w:eastAsia="ru-RU"/>
              </w:rPr>
            </w:pPr>
            <w:r w:rsidRPr="00B14551">
              <w:rPr>
                <w:sz w:val="16"/>
                <w:szCs w:val="16"/>
                <w:lang w:eastAsia="ru-RU"/>
              </w:rPr>
              <w:t>Тогучин</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424,020</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B14551" w:rsidRPr="00B14551" w:rsidRDefault="00B14551" w:rsidP="00B14551">
            <w:pPr>
              <w:suppressAutoHyphens w:val="0"/>
              <w:rPr>
                <w:sz w:val="16"/>
                <w:szCs w:val="16"/>
                <w:lang w:eastAsia="ru-RU"/>
              </w:rPr>
            </w:pPr>
            <w:r w:rsidRPr="00B14551">
              <w:rPr>
                <w:sz w:val="16"/>
                <w:szCs w:val="16"/>
                <w:lang w:eastAsia="ru-RU"/>
              </w:rPr>
              <w:t>р.п.Горный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2 800,000</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Борцовский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138,620</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Буготакский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159,936</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Вассинский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502,952</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Гутовский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13,452</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Завьяловский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590,036</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Заречный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165,524</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Киикский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487,544</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Кировский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774,204</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Коуракский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1 357,516</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Кудельно-Ключевской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171,200</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Кудринский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344,840</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lastRenderedPageBreak/>
              <w:t>Лебедевский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8,968</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Мирновский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405,166</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Нечаевский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760,012</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Репьевский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523,884</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Степногутовский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143,104</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Сурковский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71,744</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Усть-Каменский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2 138,184</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Чемской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899,500</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Шахтинский</w:t>
            </w:r>
          </w:p>
        </w:tc>
        <w:tc>
          <w:tcPr>
            <w:tcW w:w="3760"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443,788</w:t>
            </w:r>
          </w:p>
        </w:tc>
      </w:tr>
      <w:tr w:rsidR="00B14551" w:rsidRPr="00B14551" w:rsidTr="00A5628C">
        <w:trPr>
          <w:trHeight w:val="25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b/>
                <w:bCs/>
                <w:sz w:val="16"/>
                <w:szCs w:val="16"/>
                <w:lang w:eastAsia="ru-RU"/>
              </w:rPr>
            </w:pPr>
            <w:r w:rsidRPr="00B14551">
              <w:rPr>
                <w:b/>
                <w:bCs/>
                <w:sz w:val="16"/>
                <w:szCs w:val="16"/>
                <w:lang w:eastAsia="ru-RU"/>
              </w:rPr>
              <w:t>Итого</w:t>
            </w:r>
          </w:p>
        </w:tc>
        <w:tc>
          <w:tcPr>
            <w:tcW w:w="3760" w:type="dxa"/>
            <w:tcBorders>
              <w:top w:val="nil"/>
              <w:left w:val="nil"/>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13 324,1940</w:t>
            </w:r>
          </w:p>
        </w:tc>
      </w:tr>
    </w:tbl>
    <w:p w:rsidR="002A24C4" w:rsidRPr="00B14551" w:rsidRDefault="002A24C4" w:rsidP="004F2E98">
      <w:pPr>
        <w:jc w:val="center"/>
        <w:rPr>
          <w:b/>
          <w:sz w:val="16"/>
          <w:szCs w:val="16"/>
        </w:rPr>
      </w:pPr>
    </w:p>
    <w:tbl>
      <w:tblPr>
        <w:tblW w:w="10787" w:type="dxa"/>
        <w:tblLook w:val="04A0" w:firstRow="1" w:lastRow="0" w:firstColumn="1" w:lastColumn="0" w:noHBand="0" w:noVBand="1"/>
      </w:tblPr>
      <w:tblGrid>
        <w:gridCol w:w="6804"/>
        <w:gridCol w:w="3983"/>
      </w:tblGrid>
      <w:tr w:rsidR="00B14551" w:rsidRPr="00B14551" w:rsidTr="00B14551">
        <w:trPr>
          <w:trHeight w:val="555"/>
        </w:trPr>
        <w:tc>
          <w:tcPr>
            <w:tcW w:w="10787" w:type="dxa"/>
            <w:gridSpan w:val="2"/>
            <w:tcBorders>
              <w:top w:val="nil"/>
              <w:left w:val="nil"/>
              <w:bottom w:val="nil"/>
              <w:right w:val="nil"/>
            </w:tcBorders>
            <w:shd w:val="clear" w:color="auto" w:fill="auto"/>
            <w:noWrap/>
            <w:vAlign w:val="center"/>
            <w:hideMark/>
          </w:tcPr>
          <w:p w:rsidR="00B14551" w:rsidRPr="00B14551" w:rsidRDefault="00B14551" w:rsidP="00B14551">
            <w:pPr>
              <w:suppressAutoHyphens w:val="0"/>
              <w:jc w:val="right"/>
              <w:rPr>
                <w:rFonts w:ascii="Arial Cyr" w:hAnsi="Arial Cyr"/>
                <w:b/>
                <w:bCs/>
                <w:sz w:val="16"/>
                <w:szCs w:val="16"/>
                <w:lang w:eastAsia="ru-RU"/>
              </w:rPr>
            </w:pPr>
            <w:proofErr w:type="gramStart"/>
            <w:r w:rsidRPr="00B14551">
              <w:rPr>
                <w:rFonts w:ascii="Arial Cyr" w:hAnsi="Arial Cyr"/>
                <w:b/>
                <w:bCs/>
                <w:sz w:val="16"/>
                <w:szCs w:val="16"/>
                <w:lang w:eastAsia="ru-RU"/>
              </w:rPr>
              <w:t>Приложение  №</w:t>
            </w:r>
            <w:proofErr w:type="gramEnd"/>
            <w:r w:rsidRPr="00B14551">
              <w:rPr>
                <w:rFonts w:ascii="Arial Cyr" w:hAnsi="Arial Cyr"/>
                <w:b/>
                <w:bCs/>
                <w:sz w:val="16"/>
                <w:szCs w:val="16"/>
                <w:lang w:eastAsia="ru-RU"/>
              </w:rPr>
              <w:t>13</w:t>
            </w:r>
          </w:p>
        </w:tc>
      </w:tr>
      <w:tr w:rsidR="00B14551" w:rsidRPr="00B14551" w:rsidTr="00B14551">
        <w:trPr>
          <w:trHeight w:val="80"/>
        </w:trPr>
        <w:tc>
          <w:tcPr>
            <w:tcW w:w="10787"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 xml:space="preserve">к </w:t>
            </w:r>
            <w:proofErr w:type="gramStart"/>
            <w:r w:rsidRPr="00B14551">
              <w:rPr>
                <w:sz w:val="16"/>
                <w:szCs w:val="16"/>
                <w:lang w:eastAsia="ru-RU"/>
              </w:rPr>
              <w:t>решению  восьмой</w:t>
            </w:r>
            <w:proofErr w:type="gramEnd"/>
            <w:r w:rsidRPr="00B14551">
              <w:rPr>
                <w:sz w:val="16"/>
                <w:szCs w:val="16"/>
                <w:lang w:eastAsia="ru-RU"/>
              </w:rPr>
              <w:t xml:space="preserve"> сессии</w:t>
            </w:r>
          </w:p>
        </w:tc>
      </w:tr>
      <w:tr w:rsidR="00B14551" w:rsidRPr="00B14551" w:rsidTr="00B14551">
        <w:trPr>
          <w:trHeight w:val="178"/>
        </w:trPr>
        <w:tc>
          <w:tcPr>
            <w:tcW w:w="10787"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 xml:space="preserve">Совета депутатов Тогучинского </w:t>
            </w:r>
            <w:proofErr w:type="gramStart"/>
            <w:r w:rsidRPr="00B14551">
              <w:rPr>
                <w:sz w:val="16"/>
                <w:szCs w:val="16"/>
                <w:lang w:eastAsia="ru-RU"/>
              </w:rPr>
              <w:t>района  Новосибирской</w:t>
            </w:r>
            <w:proofErr w:type="gramEnd"/>
            <w:r w:rsidRPr="00B14551">
              <w:rPr>
                <w:sz w:val="16"/>
                <w:szCs w:val="16"/>
                <w:lang w:eastAsia="ru-RU"/>
              </w:rPr>
              <w:t xml:space="preserve"> области четвертого созыва № 44</w:t>
            </w:r>
          </w:p>
        </w:tc>
      </w:tr>
      <w:tr w:rsidR="00B14551" w:rsidRPr="00B14551" w:rsidTr="00B14551">
        <w:trPr>
          <w:trHeight w:val="285"/>
        </w:trPr>
        <w:tc>
          <w:tcPr>
            <w:tcW w:w="10787"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26.03.2021 года</w:t>
            </w:r>
          </w:p>
        </w:tc>
      </w:tr>
      <w:tr w:rsidR="00B14551" w:rsidRPr="00B14551" w:rsidTr="00B14551">
        <w:trPr>
          <w:trHeight w:val="200"/>
        </w:trPr>
        <w:tc>
          <w:tcPr>
            <w:tcW w:w="10787" w:type="dxa"/>
            <w:gridSpan w:val="2"/>
            <w:tcBorders>
              <w:top w:val="nil"/>
              <w:left w:val="nil"/>
              <w:bottom w:val="nil"/>
              <w:right w:val="nil"/>
            </w:tcBorders>
            <w:shd w:val="clear" w:color="auto" w:fill="auto"/>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B14551" w:rsidRPr="00B14551" w:rsidTr="00B14551">
        <w:trPr>
          <w:trHeight w:val="315"/>
        </w:trPr>
        <w:tc>
          <w:tcPr>
            <w:tcW w:w="10787" w:type="dxa"/>
            <w:gridSpan w:val="2"/>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таблица 1.7</w:t>
            </w:r>
          </w:p>
        </w:tc>
      </w:tr>
      <w:tr w:rsidR="00B14551" w:rsidRPr="00B14551" w:rsidTr="00B14551">
        <w:trPr>
          <w:trHeight w:val="304"/>
        </w:trPr>
        <w:tc>
          <w:tcPr>
            <w:tcW w:w="10787" w:type="dxa"/>
            <w:gridSpan w:val="2"/>
            <w:tcBorders>
              <w:top w:val="nil"/>
              <w:left w:val="nil"/>
              <w:bottom w:val="nil"/>
              <w:right w:val="nil"/>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 на 2021 год</w:t>
            </w:r>
          </w:p>
        </w:tc>
      </w:tr>
      <w:tr w:rsidR="00B14551" w:rsidRPr="00B14551" w:rsidTr="00B14551">
        <w:trPr>
          <w:trHeight w:val="315"/>
        </w:trPr>
        <w:tc>
          <w:tcPr>
            <w:tcW w:w="10787" w:type="dxa"/>
            <w:gridSpan w:val="2"/>
            <w:tcBorders>
              <w:top w:val="nil"/>
              <w:left w:val="nil"/>
              <w:bottom w:val="single" w:sz="4" w:space="0" w:color="auto"/>
              <w:right w:val="nil"/>
            </w:tcBorders>
            <w:shd w:val="clear" w:color="auto" w:fill="auto"/>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тыс.руб.</w:t>
            </w:r>
          </w:p>
        </w:tc>
      </w:tr>
      <w:tr w:rsidR="00B14551" w:rsidRPr="00B14551" w:rsidTr="00B14551">
        <w:trPr>
          <w:trHeight w:val="300"/>
        </w:trPr>
        <w:tc>
          <w:tcPr>
            <w:tcW w:w="6804" w:type="dxa"/>
            <w:vMerge w:val="restart"/>
            <w:tcBorders>
              <w:top w:val="nil"/>
              <w:left w:val="single" w:sz="4" w:space="0" w:color="auto"/>
              <w:bottom w:val="single" w:sz="4" w:space="0" w:color="000000"/>
              <w:right w:val="single" w:sz="4" w:space="0" w:color="auto"/>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Наименование поселений Тогучинского района Новосибирской области</w:t>
            </w:r>
          </w:p>
        </w:tc>
        <w:tc>
          <w:tcPr>
            <w:tcW w:w="3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 xml:space="preserve"> Итого 2021 год</w:t>
            </w:r>
          </w:p>
        </w:tc>
      </w:tr>
      <w:tr w:rsidR="00B14551" w:rsidRPr="00B14551" w:rsidTr="00B14551">
        <w:trPr>
          <w:trHeight w:val="507"/>
        </w:trPr>
        <w:tc>
          <w:tcPr>
            <w:tcW w:w="6804" w:type="dxa"/>
            <w:vMerge/>
            <w:tcBorders>
              <w:top w:val="nil"/>
              <w:left w:val="single" w:sz="4" w:space="0" w:color="auto"/>
              <w:bottom w:val="single" w:sz="4" w:space="0" w:color="000000"/>
              <w:right w:val="single" w:sz="4" w:space="0" w:color="auto"/>
            </w:tcBorders>
            <w:vAlign w:val="center"/>
            <w:hideMark/>
          </w:tcPr>
          <w:p w:rsidR="00B14551" w:rsidRPr="00B14551" w:rsidRDefault="00B14551" w:rsidP="00B14551">
            <w:pPr>
              <w:suppressAutoHyphens w:val="0"/>
              <w:rPr>
                <w:b/>
                <w:bCs/>
                <w:sz w:val="16"/>
                <w:szCs w:val="16"/>
                <w:lang w:eastAsia="ru-RU"/>
              </w:rPr>
            </w:pPr>
          </w:p>
        </w:tc>
        <w:tc>
          <w:tcPr>
            <w:tcW w:w="3983" w:type="dxa"/>
            <w:vMerge/>
            <w:tcBorders>
              <w:top w:val="nil"/>
              <w:left w:val="single" w:sz="4" w:space="0" w:color="auto"/>
              <w:bottom w:val="single" w:sz="4" w:space="0" w:color="000000"/>
              <w:right w:val="single" w:sz="4" w:space="0" w:color="auto"/>
            </w:tcBorders>
            <w:vAlign w:val="center"/>
            <w:hideMark/>
          </w:tcPr>
          <w:p w:rsidR="00B14551" w:rsidRPr="00B14551" w:rsidRDefault="00B14551" w:rsidP="00B14551">
            <w:pPr>
              <w:suppressAutoHyphens w:val="0"/>
              <w:rPr>
                <w:b/>
                <w:bCs/>
                <w:sz w:val="16"/>
                <w:szCs w:val="16"/>
                <w:lang w:eastAsia="ru-RU"/>
              </w:rPr>
            </w:pPr>
          </w:p>
        </w:tc>
      </w:tr>
      <w:tr w:rsidR="00B14551" w:rsidRPr="00B14551" w:rsidTr="00B14551">
        <w:trPr>
          <w:trHeight w:val="37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sz w:val="16"/>
                <w:szCs w:val="16"/>
                <w:lang w:eastAsia="ru-RU"/>
              </w:rPr>
            </w:pPr>
            <w:r w:rsidRPr="00B14551">
              <w:rPr>
                <w:sz w:val="16"/>
                <w:szCs w:val="16"/>
                <w:lang w:eastAsia="ru-RU"/>
              </w:rPr>
              <w:t>Коуракский</w:t>
            </w:r>
          </w:p>
        </w:tc>
        <w:tc>
          <w:tcPr>
            <w:tcW w:w="3983" w:type="dxa"/>
            <w:tcBorders>
              <w:top w:val="nil"/>
              <w:left w:val="nil"/>
              <w:bottom w:val="single" w:sz="4" w:space="0" w:color="auto"/>
              <w:right w:val="single" w:sz="4" w:space="0" w:color="auto"/>
            </w:tcBorders>
            <w:shd w:val="clear" w:color="auto" w:fill="auto"/>
            <w:noWrap/>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2 000,000</w:t>
            </w:r>
          </w:p>
        </w:tc>
      </w:tr>
      <w:tr w:rsidR="00B14551" w:rsidRPr="00B14551" w:rsidTr="00B14551">
        <w:trPr>
          <w:trHeight w:val="375"/>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b/>
                <w:bCs/>
                <w:sz w:val="16"/>
                <w:szCs w:val="16"/>
                <w:lang w:eastAsia="ru-RU"/>
              </w:rPr>
            </w:pPr>
            <w:r w:rsidRPr="00B14551">
              <w:rPr>
                <w:b/>
                <w:bCs/>
                <w:sz w:val="16"/>
                <w:szCs w:val="16"/>
                <w:lang w:eastAsia="ru-RU"/>
              </w:rPr>
              <w:t>Итого</w:t>
            </w:r>
          </w:p>
        </w:tc>
        <w:tc>
          <w:tcPr>
            <w:tcW w:w="3983" w:type="dxa"/>
            <w:tcBorders>
              <w:top w:val="nil"/>
              <w:left w:val="nil"/>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2 000,0000</w:t>
            </w:r>
          </w:p>
        </w:tc>
      </w:tr>
    </w:tbl>
    <w:p w:rsidR="002A24C4" w:rsidRPr="00B14551" w:rsidRDefault="002A24C4" w:rsidP="004F2E98">
      <w:pPr>
        <w:jc w:val="center"/>
        <w:rPr>
          <w:b/>
          <w:sz w:val="16"/>
          <w:szCs w:val="16"/>
        </w:rPr>
      </w:pPr>
    </w:p>
    <w:tbl>
      <w:tblPr>
        <w:tblW w:w="10943" w:type="dxa"/>
        <w:tblLook w:val="04A0" w:firstRow="1" w:lastRow="0" w:firstColumn="1" w:lastColumn="0" w:noHBand="0" w:noVBand="1"/>
      </w:tblPr>
      <w:tblGrid>
        <w:gridCol w:w="6663"/>
        <w:gridCol w:w="2760"/>
        <w:gridCol w:w="1520"/>
      </w:tblGrid>
      <w:tr w:rsidR="00B14551" w:rsidRPr="00B14551" w:rsidTr="00B14551">
        <w:trPr>
          <w:trHeight w:val="255"/>
        </w:trPr>
        <w:tc>
          <w:tcPr>
            <w:tcW w:w="10943"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rFonts w:ascii="Arial Cyr" w:hAnsi="Arial Cyr"/>
                <w:b/>
                <w:bCs/>
                <w:sz w:val="16"/>
                <w:szCs w:val="16"/>
                <w:lang w:eastAsia="ru-RU"/>
              </w:rPr>
            </w:pPr>
            <w:proofErr w:type="gramStart"/>
            <w:r w:rsidRPr="00B14551">
              <w:rPr>
                <w:rFonts w:ascii="Arial Cyr" w:hAnsi="Arial Cyr"/>
                <w:b/>
                <w:bCs/>
                <w:sz w:val="16"/>
                <w:szCs w:val="16"/>
                <w:lang w:eastAsia="ru-RU"/>
              </w:rPr>
              <w:t>Приложение  №</w:t>
            </w:r>
            <w:proofErr w:type="gramEnd"/>
            <w:r w:rsidRPr="00B14551">
              <w:rPr>
                <w:rFonts w:ascii="Arial Cyr" w:hAnsi="Arial Cyr"/>
                <w:b/>
                <w:bCs/>
                <w:sz w:val="16"/>
                <w:szCs w:val="16"/>
                <w:lang w:eastAsia="ru-RU"/>
              </w:rPr>
              <w:t xml:space="preserve"> 14</w:t>
            </w:r>
          </w:p>
        </w:tc>
      </w:tr>
      <w:tr w:rsidR="00B14551" w:rsidRPr="00B14551" w:rsidTr="00B14551">
        <w:trPr>
          <w:trHeight w:val="255"/>
        </w:trPr>
        <w:tc>
          <w:tcPr>
            <w:tcW w:w="10943"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к решению восьмой сессии</w:t>
            </w:r>
          </w:p>
        </w:tc>
      </w:tr>
      <w:tr w:rsidR="00B14551" w:rsidRPr="00B14551" w:rsidTr="00B14551">
        <w:trPr>
          <w:trHeight w:val="345"/>
        </w:trPr>
        <w:tc>
          <w:tcPr>
            <w:tcW w:w="10943"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 xml:space="preserve">Совета депутатов Тогучинского </w:t>
            </w:r>
            <w:proofErr w:type="gramStart"/>
            <w:r w:rsidRPr="00B14551">
              <w:rPr>
                <w:sz w:val="16"/>
                <w:szCs w:val="16"/>
                <w:lang w:eastAsia="ru-RU"/>
              </w:rPr>
              <w:t>района  Новосибирской</w:t>
            </w:r>
            <w:proofErr w:type="gramEnd"/>
            <w:r w:rsidRPr="00B14551">
              <w:rPr>
                <w:sz w:val="16"/>
                <w:szCs w:val="16"/>
                <w:lang w:eastAsia="ru-RU"/>
              </w:rPr>
              <w:t xml:space="preserve"> области четвертого созыва № 44</w:t>
            </w:r>
          </w:p>
        </w:tc>
      </w:tr>
      <w:tr w:rsidR="00B14551" w:rsidRPr="00B14551" w:rsidTr="00B14551">
        <w:trPr>
          <w:trHeight w:val="345"/>
        </w:trPr>
        <w:tc>
          <w:tcPr>
            <w:tcW w:w="10943"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26.03.2021 года</w:t>
            </w:r>
          </w:p>
        </w:tc>
      </w:tr>
      <w:tr w:rsidR="00B14551" w:rsidRPr="00B14551" w:rsidTr="00B14551">
        <w:trPr>
          <w:trHeight w:val="445"/>
        </w:trPr>
        <w:tc>
          <w:tcPr>
            <w:tcW w:w="10943" w:type="dxa"/>
            <w:gridSpan w:val="3"/>
            <w:tcBorders>
              <w:top w:val="nil"/>
              <w:left w:val="nil"/>
              <w:bottom w:val="nil"/>
              <w:right w:val="nil"/>
            </w:tcBorders>
            <w:shd w:val="clear" w:color="auto" w:fill="auto"/>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B14551" w:rsidRPr="00B14551" w:rsidTr="00B14551">
        <w:trPr>
          <w:trHeight w:val="255"/>
        </w:trPr>
        <w:tc>
          <w:tcPr>
            <w:tcW w:w="9423" w:type="dxa"/>
            <w:gridSpan w:val="2"/>
            <w:tcBorders>
              <w:top w:val="nil"/>
              <w:left w:val="nil"/>
              <w:bottom w:val="nil"/>
              <w:right w:val="nil"/>
            </w:tcBorders>
            <w:shd w:val="clear" w:color="auto" w:fill="auto"/>
            <w:vAlign w:val="bottom"/>
            <w:hideMark/>
          </w:tcPr>
          <w:p w:rsidR="00B14551" w:rsidRPr="00B14551" w:rsidRDefault="00B14551" w:rsidP="00B14551">
            <w:pPr>
              <w:suppressAutoHyphens w:val="0"/>
              <w:jc w:val="right"/>
              <w:rPr>
                <w:sz w:val="16"/>
                <w:szCs w:val="16"/>
                <w:lang w:eastAsia="ru-RU"/>
              </w:rPr>
            </w:pPr>
          </w:p>
        </w:tc>
        <w:tc>
          <w:tcPr>
            <w:tcW w:w="1520"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таблица 1</w:t>
            </w:r>
          </w:p>
        </w:tc>
      </w:tr>
      <w:tr w:rsidR="00B14551" w:rsidRPr="00B14551" w:rsidTr="00B14551">
        <w:trPr>
          <w:trHeight w:val="255"/>
        </w:trPr>
        <w:tc>
          <w:tcPr>
            <w:tcW w:w="6663" w:type="dxa"/>
            <w:tcBorders>
              <w:top w:val="nil"/>
              <w:left w:val="nil"/>
              <w:bottom w:val="nil"/>
              <w:right w:val="nil"/>
            </w:tcBorders>
            <w:shd w:val="clear" w:color="auto" w:fill="auto"/>
            <w:vAlign w:val="bottom"/>
            <w:hideMark/>
          </w:tcPr>
          <w:p w:rsidR="00B14551" w:rsidRPr="00B14551" w:rsidRDefault="00B14551" w:rsidP="00B14551">
            <w:pPr>
              <w:suppressAutoHyphens w:val="0"/>
              <w:jc w:val="right"/>
              <w:rPr>
                <w:sz w:val="16"/>
                <w:szCs w:val="16"/>
                <w:lang w:eastAsia="ru-RU"/>
              </w:rPr>
            </w:pPr>
          </w:p>
        </w:tc>
        <w:tc>
          <w:tcPr>
            <w:tcW w:w="2760" w:type="dxa"/>
            <w:tcBorders>
              <w:top w:val="nil"/>
              <w:left w:val="nil"/>
              <w:bottom w:val="nil"/>
              <w:right w:val="nil"/>
            </w:tcBorders>
            <w:shd w:val="clear" w:color="auto" w:fill="auto"/>
            <w:vAlign w:val="bottom"/>
            <w:hideMark/>
          </w:tcPr>
          <w:p w:rsidR="00B14551" w:rsidRPr="00B14551" w:rsidRDefault="00B14551" w:rsidP="00B14551">
            <w:pPr>
              <w:suppressAutoHyphens w:val="0"/>
              <w:jc w:val="center"/>
              <w:rPr>
                <w:sz w:val="16"/>
                <w:szCs w:val="16"/>
                <w:lang w:eastAsia="ru-RU"/>
              </w:rPr>
            </w:pPr>
          </w:p>
        </w:tc>
        <w:tc>
          <w:tcPr>
            <w:tcW w:w="1520"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center"/>
              <w:rPr>
                <w:sz w:val="16"/>
                <w:szCs w:val="16"/>
                <w:lang w:eastAsia="ru-RU"/>
              </w:rPr>
            </w:pPr>
          </w:p>
        </w:tc>
      </w:tr>
      <w:tr w:rsidR="00B14551" w:rsidRPr="00B14551" w:rsidTr="00B14551">
        <w:trPr>
          <w:trHeight w:val="80"/>
        </w:trPr>
        <w:tc>
          <w:tcPr>
            <w:tcW w:w="10943" w:type="dxa"/>
            <w:gridSpan w:val="3"/>
            <w:tcBorders>
              <w:top w:val="nil"/>
              <w:left w:val="nil"/>
              <w:bottom w:val="nil"/>
              <w:right w:val="nil"/>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 xml:space="preserve">Распределение бюджетных ассигнований на капитальные вложения из бюджета Тогучинского </w:t>
            </w:r>
            <w:proofErr w:type="gramStart"/>
            <w:r w:rsidRPr="00B14551">
              <w:rPr>
                <w:b/>
                <w:bCs/>
                <w:sz w:val="16"/>
                <w:szCs w:val="16"/>
                <w:lang w:eastAsia="ru-RU"/>
              </w:rPr>
              <w:t>района  Новосибирской</w:t>
            </w:r>
            <w:proofErr w:type="gramEnd"/>
            <w:r w:rsidRPr="00B14551">
              <w:rPr>
                <w:b/>
                <w:bCs/>
                <w:sz w:val="16"/>
                <w:szCs w:val="16"/>
                <w:lang w:eastAsia="ru-RU"/>
              </w:rPr>
              <w:t xml:space="preserve"> области по направлениям и объектам в 2021 году</w:t>
            </w:r>
          </w:p>
        </w:tc>
      </w:tr>
      <w:tr w:rsidR="00B14551" w:rsidRPr="00B14551" w:rsidTr="00B14551">
        <w:trPr>
          <w:trHeight w:val="195"/>
        </w:trPr>
        <w:tc>
          <w:tcPr>
            <w:tcW w:w="6663"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center"/>
              <w:rPr>
                <w:b/>
                <w:bCs/>
                <w:sz w:val="16"/>
                <w:szCs w:val="16"/>
                <w:lang w:eastAsia="ru-RU"/>
              </w:rPr>
            </w:pPr>
          </w:p>
        </w:tc>
        <w:tc>
          <w:tcPr>
            <w:tcW w:w="2760" w:type="dxa"/>
            <w:tcBorders>
              <w:top w:val="nil"/>
              <w:left w:val="nil"/>
              <w:bottom w:val="nil"/>
              <w:right w:val="nil"/>
            </w:tcBorders>
            <w:shd w:val="clear" w:color="auto" w:fill="auto"/>
            <w:noWrap/>
            <w:vAlign w:val="bottom"/>
            <w:hideMark/>
          </w:tcPr>
          <w:p w:rsidR="00B14551" w:rsidRPr="00B14551" w:rsidRDefault="00B14551" w:rsidP="00B14551">
            <w:pPr>
              <w:suppressAutoHyphens w:val="0"/>
              <w:rPr>
                <w:sz w:val="16"/>
                <w:szCs w:val="16"/>
                <w:lang w:eastAsia="ru-RU"/>
              </w:rPr>
            </w:pPr>
          </w:p>
        </w:tc>
        <w:tc>
          <w:tcPr>
            <w:tcW w:w="1520" w:type="dxa"/>
            <w:tcBorders>
              <w:top w:val="nil"/>
              <w:left w:val="nil"/>
              <w:bottom w:val="nil"/>
              <w:right w:val="nil"/>
            </w:tcBorders>
            <w:shd w:val="clear" w:color="auto" w:fill="auto"/>
            <w:noWrap/>
            <w:vAlign w:val="bottom"/>
            <w:hideMark/>
          </w:tcPr>
          <w:p w:rsidR="00B14551" w:rsidRPr="00B14551" w:rsidRDefault="00B14551" w:rsidP="00B14551">
            <w:pPr>
              <w:suppressAutoHyphens w:val="0"/>
              <w:rPr>
                <w:sz w:val="16"/>
                <w:szCs w:val="16"/>
                <w:lang w:eastAsia="ru-RU"/>
              </w:rPr>
            </w:pPr>
          </w:p>
        </w:tc>
      </w:tr>
      <w:tr w:rsidR="00B14551" w:rsidRPr="00B14551" w:rsidTr="00B14551">
        <w:trPr>
          <w:trHeight w:val="255"/>
        </w:trPr>
        <w:tc>
          <w:tcPr>
            <w:tcW w:w="6663"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p>
        </w:tc>
        <w:tc>
          <w:tcPr>
            <w:tcW w:w="2760" w:type="dxa"/>
            <w:tcBorders>
              <w:top w:val="nil"/>
              <w:left w:val="nil"/>
              <w:bottom w:val="nil"/>
              <w:right w:val="nil"/>
            </w:tcBorders>
            <w:shd w:val="clear" w:color="auto" w:fill="auto"/>
            <w:noWrap/>
            <w:vAlign w:val="bottom"/>
            <w:hideMark/>
          </w:tcPr>
          <w:p w:rsidR="00B14551" w:rsidRPr="00B14551" w:rsidRDefault="00B14551" w:rsidP="00B14551">
            <w:pPr>
              <w:suppressAutoHyphens w:val="0"/>
              <w:rPr>
                <w:sz w:val="16"/>
                <w:szCs w:val="16"/>
                <w:lang w:eastAsia="ru-RU"/>
              </w:rPr>
            </w:pPr>
          </w:p>
        </w:tc>
        <w:tc>
          <w:tcPr>
            <w:tcW w:w="1520"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тыс.руб</w:t>
            </w:r>
          </w:p>
        </w:tc>
      </w:tr>
      <w:tr w:rsidR="00B14551" w:rsidRPr="00B14551" w:rsidTr="00B14551">
        <w:trPr>
          <w:trHeight w:val="37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Наименование направлений и объектов</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Бюджетная классификация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2021</w:t>
            </w:r>
          </w:p>
        </w:tc>
      </w:tr>
      <w:tr w:rsidR="00B14551" w:rsidRPr="00B14551" w:rsidTr="00B14551">
        <w:trPr>
          <w:trHeight w:val="409"/>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B14551" w:rsidRPr="00B14551" w:rsidRDefault="00B14551" w:rsidP="00B14551">
            <w:pPr>
              <w:suppressAutoHyphens w:val="0"/>
              <w:rPr>
                <w:sz w:val="16"/>
                <w:szCs w:val="16"/>
                <w:lang w:eastAsia="ru-RU"/>
              </w:rPr>
            </w:pPr>
            <w:r w:rsidRPr="00B14551">
              <w:rPr>
                <w:sz w:val="16"/>
                <w:szCs w:val="16"/>
                <w:lang w:eastAsia="ru-RU"/>
              </w:rPr>
              <w:t>Мероприятия в области жилищного хозяйства (приобретение служебного жилья)</w:t>
            </w:r>
          </w:p>
        </w:tc>
        <w:tc>
          <w:tcPr>
            <w:tcW w:w="2760" w:type="dxa"/>
            <w:tcBorders>
              <w:top w:val="nil"/>
              <w:left w:val="nil"/>
              <w:bottom w:val="single" w:sz="4" w:space="0" w:color="auto"/>
              <w:right w:val="single" w:sz="4" w:space="0" w:color="auto"/>
            </w:tcBorders>
            <w:shd w:val="clear" w:color="auto" w:fill="auto"/>
            <w:vAlign w:val="center"/>
            <w:hideMark/>
          </w:tcPr>
          <w:p w:rsidR="00B14551" w:rsidRPr="00B14551" w:rsidRDefault="00B14551" w:rsidP="00B14551">
            <w:pPr>
              <w:suppressAutoHyphens w:val="0"/>
              <w:jc w:val="center"/>
              <w:rPr>
                <w:sz w:val="16"/>
                <w:szCs w:val="16"/>
                <w:lang w:eastAsia="ru-RU"/>
              </w:rPr>
            </w:pPr>
            <w:r w:rsidRPr="00B14551">
              <w:rPr>
                <w:sz w:val="16"/>
                <w:szCs w:val="16"/>
                <w:lang w:eastAsia="ru-RU"/>
              </w:rPr>
              <w:t xml:space="preserve">444.0501.8800003530. 410 </w:t>
            </w:r>
          </w:p>
        </w:tc>
        <w:tc>
          <w:tcPr>
            <w:tcW w:w="1520" w:type="dxa"/>
            <w:tcBorders>
              <w:top w:val="nil"/>
              <w:left w:val="nil"/>
              <w:bottom w:val="single" w:sz="4" w:space="0" w:color="auto"/>
              <w:right w:val="single" w:sz="4" w:space="0" w:color="auto"/>
            </w:tcBorders>
            <w:shd w:val="clear" w:color="auto" w:fill="auto"/>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2500,000</w:t>
            </w:r>
          </w:p>
        </w:tc>
      </w:tr>
      <w:tr w:rsidR="00B14551" w:rsidRPr="00B14551" w:rsidTr="00B14551">
        <w:trPr>
          <w:trHeight w:val="699"/>
        </w:trPr>
        <w:tc>
          <w:tcPr>
            <w:tcW w:w="6663" w:type="dxa"/>
            <w:tcBorders>
              <w:top w:val="nil"/>
              <w:left w:val="single" w:sz="4" w:space="0" w:color="auto"/>
              <w:bottom w:val="single" w:sz="4" w:space="0" w:color="auto"/>
              <w:right w:val="single" w:sz="4" w:space="0" w:color="auto"/>
            </w:tcBorders>
            <w:shd w:val="clear" w:color="000000" w:fill="FFFFFF"/>
            <w:hideMark/>
          </w:tcPr>
          <w:p w:rsidR="00B14551" w:rsidRPr="00B14551" w:rsidRDefault="00B14551" w:rsidP="00B14551">
            <w:pPr>
              <w:suppressAutoHyphens w:val="0"/>
              <w:jc w:val="both"/>
              <w:rPr>
                <w:sz w:val="16"/>
                <w:szCs w:val="16"/>
                <w:lang w:eastAsia="ru-RU"/>
              </w:rPr>
            </w:pPr>
            <w:r w:rsidRPr="00B14551">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2760" w:type="dxa"/>
            <w:tcBorders>
              <w:top w:val="nil"/>
              <w:left w:val="nil"/>
              <w:bottom w:val="single" w:sz="4" w:space="0" w:color="auto"/>
              <w:right w:val="single" w:sz="4" w:space="0" w:color="auto"/>
            </w:tcBorders>
            <w:shd w:val="clear" w:color="000000" w:fill="FFFFFF"/>
            <w:noWrap/>
            <w:vAlign w:val="center"/>
            <w:hideMark/>
          </w:tcPr>
          <w:p w:rsidR="00B14551" w:rsidRPr="00B14551" w:rsidRDefault="00B14551" w:rsidP="00B14551">
            <w:pPr>
              <w:suppressAutoHyphens w:val="0"/>
              <w:rPr>
                <w:sz w:val="16"/>
                <w:szCs w:val="16"/>
                <w:lang w:eastAsia="ru-RU"/>
              </w:rPr>
            </w:pPr>
            <w:r w:rsidRPr="00B14551">
              <w:rPr>
                <w:sz w:val="16"/>
                <w:szCs w:val="16"/>
                <w:lang w:eastAsia="ru-RU"/>
              </w:rPr>
              <w:t>444.0501.8800070139.410</w:t>
            </w:r>
          </w:p>
        </w:tc>
        <w:tc>
          <w:tcPr>
            <w:tcW w:w="1520" w:type="dxa"/>
            <w:tcBorders>
              <w:top w:val="nil"/>
              <w:left w:val="nil"/>
              <w:bottom w:val="single" w:sz="4" w:space="0" w:color="auto"/>
              <w:right w:val="single" w:sz="4" w:space="0" w:color="auto"/>
            </w:tcBorders>
            <w:shd w:val="clear" w:color="000000" w:fill="FFFFFF"/>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49 411,900</w:t>
            </w:r>
          </w:p>
        </w:tc>
      </w:tr>
      <w:tr w:rsidR="00B14551" w:rsidRPr="00B14551" w:rsidTr="00B14551">
        <w:trPr>
          <w:trHeight w:val="411"/>
        </w:trPr>
        <w:tc>
          <w:tcPr>
            <w:tcW w:w="6663" w:type="dxa"/>
            <w:tcBorders>
              <w:top w:val="nil"/>
              <w:left w:val="single" w:sz="4" w:space="0" w:color="auto"/>
              <w:bottom w:val="single" w:sz="4" w:space="0" w:color="auto"/>
              <w:right w:val="single" w:sz="4" w:space="0" w:color="auto"/>
            </w:tcBorders>
            <w:shd w:val="clear" w:color="000000" w:fill="FFFFFF"/>
            <w:hideMark/>
          </w:tcPr>
          <w:p w:rsidR="00B14551" w:rsidRPr="00B14551" w:rsidRDefault="00B14551" w:rsidP="00B14551">
            <w:pPr>
              <w:suppressAutoHyphens w:val="0"/>
              <w:jc w:val="both"/>
              <w:rPr>
                <w:sz w:val="16"/>
                <w:szCs w:val="16"/>
                <w:lang w:eastAsia="ru-RU"/>
              </w:rPr>
            </w:pPr>
            <w:r w:rsidRPr="00B14551">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0" w:type="dxa"/>
            <w:tcBorders>
              <w:top w:val="nil"/>
              <w:left w:val="nil"/>
              <w:bottom w:val="single" w:sz="4" w:space="0" w:color="auto"/>
              <w:right w:val="single" w:sz="4" w:space="0" w:color="auto"/>
            </w:tcBorders>
            <w:shd w:val="clear" w:color="000000" w:fill="FFFFFF"/>
            <w:noWrap/>
            <w:vAlign w:val="center"/>
            <w:hideMark/>
          </w:tcPr>
          <w:p w:rsidR="00B14551" w:rsidRPr="00B14551" w:rsidRDefault="00B14551" w:rsidP="00B14551">
            <w:pPr>
              <w:suppressAutoHyphens w:val="0"/>
              <w:rPr>
                <w:sz w:val="16"/>
                <w:szCs w:val="16"/>
                <w:lang w:eastAsia="ru-RU"/>
              </w:rPr>
            </w:pPr>
            <w:r w:rsidRPr="00B14551">
              <w:rPr>
                <w:sz w:val="16"/>
                <w:szCs w:val="16"/>
                <w:lang w:eastAsia="ru-RU"/>
              </w:rPr>
              <w:t>444.0501.88000R0829.410</w:t>
            </w:r>
          </w:p>
        </w:tc>
        <w:tc>
          <w:tcPr>
            <w:tcW w:w="1520" w:type="dxa"/>
            <w:tcBorders>
              <w:top w:val="nil"/>
              <w:left w:val="nil"/>
              <w:bottom w:val="single" w:sz="4" w:space="0" w:color="auto"/>
              <w:right w:val="single" w:sz="4" w:space="0" w:color="auto"/>
            </w:tcBorders>
            <w:shd w:val="clear" w:color="000000" w:fill="FFFFFF"/>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3 187,900</w:t>
            </w:r>
          </w:p>
        </w:tc>
      </w:tr>
      <w:tr w:rsidR="00B14551" w:rsidRPr="00B14551" w:rsidTr="00B14551">
        <w:trPr>
          <w:trHeight w:val="630"/>
        </w:trPr>
        <w:tc>
          <w:tcPr>
            <w:tcW w:w="66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4551" w:rsidRPr="00B14551" w:rsidRDefault="00B14551" w:rsidP="00B14551">
            <w:pPr>
              <w:suppressAutoHyphens w:val="0"/>
              <w:rPr>
                <w:sz w:val="16"/>
                <w:szCs w:val="16"/>
                <w:lang w:eastAsia="ru-RU"/>
              </w:rPr>
            </w:pPr>
            <w:r w:rsidRPr="00B14551">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2760" w:type="dxa"/>
            <w:tcBorders>
              <w:top w:val="nil"/>
              <w:left w:val="nil"/>
              <w:bottom w:val="single" w:sz="4" w:space="0" w:color="auto"/>
              <w:right w:val="single" w:sz="4" w:space="0" w:color="auto"/>
            </w:tcBorders>
            <w:shd w:val="clear" w:color="000000" w:fill="FFFFFF"/>
            <w:noWrap/>
            <w:vAlign w:val="center"/>
            <w:hideMark/>
          </w:tcPr>
          <w:p w:rsidR="00B14551" w:rsidRPr="00B14551" w:rsidRDefault="00B14551" w:rsidP="00B14551">
            <w:pPr>
              <w:suppressAutoHyphens w:val="0"/>
              <w:rPr>
                <w:sz w:val="16"/>
                <w:szCs w:val="16"/>
                <w:lang w:eastAsia="ru-RU"/>
              </w:rPr>
            </w:pPr>
            <w:r w:rsidRPr="00B14551">
              <w:rPr>
                <w:sz w:val="16"/>
                <w:szCs w:val="16"/>
                <w:lang w:eastAsia="ru-RU"/>
              </w:rPr>
              <w:t>444.0502.5600007950.410</w:t>
            </w:r>
          </w:p>
        </w:tc>
        <w:tc>
          <w:tcPr>
            <w:tcW w:w="1520" w:type="dxa"/>
            <w:tcBorders>
              <w:top w:val="nil"/>
              <w:left w:val="nil"/>
              <w:bottom w:val="single" w:sz="4" w:space="0" w:color="auto"/>
              <w:right w:val="single" w:sz="4" w:space="0" w:color="auto"/>
            </w:tcBorders>
            <w:shd w:val="clear" w:color="000000" w:fill="FFFFFF"/>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13 538,181</w:t>
            </w:r>
          </w:p>
        </w:tc>
      </w:tr>
      <w:tr w:rsidR="00B14551" w:rsidRPr="00B14551" w:rsidTr="00B14551">
        <w:trPr>
          <w:trHeight w:val="495"/>
        </w:trPr>
        <w:tc>
          <w:tcPr>
            <w:tcW w:w="6663" w:type="dxa"/>
            <w:vMerge/>
            <w:tcBorders>
              <w:top w:val="nil"/>
              <w:left w:val="single" w:sz="4" w:space="0" w:color="auto"/>
              <w:bottom w:val="single" w:sz="4" w:space="0" w:color="000000"/>
              <w:right w:val="single" w:sz="4" w:space="0" w:color="auto"/>
            </w:tcBorders>
            <w:vAlign w:val="center"/>
            <w:hideMark/>
          </w:tcPr>
          <w:p w:rsidR="00B14551" w:rsidRPr="00B14551" w:rsidRDefault="00B14551" w:rsidP="00B14551">
            <w:pPr>
              <w:suppressAutoHyphens w:val="0"/>
              <w:rPr>
                <w:sz w:val="16"/>
                <w:szCs w:val="16"/>
                <w:lang w:eastAsia="ru-RU"/>
              </w:rPr>
            </w:pPr>
          </w:p>
        </w:tc>
        <w:tc>
          <w:tcPr>
            <w:tcW w:w="2760" w:type="dxa"/>
            <w:tcBorders>
              <w:top w:val="nil"/>
              <w:left w:val="nil"/>
              <w:bottom w:val="single" w:sz="4" w:space="0" w:color="auto"/>
              <w:right w:val="single" w:sz="4" w:space="0" w:color="auto"/>
            </w:tcBorders>
            <w:shd w:val="clear" w:color="000000" w:fill="FFFFFF"/>
            <w:noWrap/>
            <w:vAlign w:val="center"/>
            <w:hideMark/>
          </w:tcPr>
          <w:p w:rsidR="00B14551" w:rsidRPr="00B14551" w:rsidRDefault="00B14551" w:rsidP="00B14551">
            <w:pPr>
              <w:suppressAutoHyphens w:val="0"/>
              <w:rPr>
                <w:sz w:val="16"/>
                <w:szCs w:val="16"/>
                <w:lang w:eastAsia="ru-RU"/>
              </w:rPr>
            </w:pPr>
            <w:r w:rsidRPr="00B14551">
              <w:rPr>
                <w:sz w:val="16"/>
                <w:szCs w:val="16"/>
                <w:lang w:eastAsia="ru-RU"/>
              </w:rPr>
              <w:t>444.0502.56000.L5766.410</w:t>
            </w:r>
          </w:p>
        </w:tc>
        <w:tc>
          <w:tcPr>
            <w:tcW w:w="1520" w:type="dxa"/>
            <w:tcBorders>
              <w:top w:val="nil"/>
              <w:left w:val="nil"/>
              <w:bottom w:val="single" w:sz="4" w:space="0" w:color="auto"/>
              <w:right w:val="single" w:sz="4" w:space="0" w:color="auto"/>
            </w:tcBorders>
            <w:shd w:val="clear" w:color="000000" w:fill="FFFFFF"/>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28 849,500</w:t>
            </w:r>
          </w:p>
        </w:tc>
      </w:tr>
      <w:tr w:rsidR="00B14551" w:rsidRPr="00B14551" w:rsidTr="00B14551">
        <w:trPr>
          <w:trHeight w:val="495"/>
        </w:trPr>
        <w:tc>
          <w:tcPr>
            <w:tcW w:w="6663" w:type="dxa"/>
            <w:vMerge/>
            <w:tcBorders>
              <w:top w:val="nil"/>
              <w:left w:val="single" w:sz="4" w:space="0" w:color="auto"/>
              <w:bottom w:val="single" w:sz="4" w:space="0" w:color="000000"/>
              <w:right w:val="single" w:sz="4" w:space="0" w:color="auto"/>
            </w:tcBorders>
            <w:vAlign w:val="center"/>
            <w:hideMark/>
          </w:tcPr>
          <w:p w:rsidR="00B14551" w:rsidRPr="00B14551" w:rsidRDefault="00B14551" w:rsidP="00B14551">
            <w:pPr>
              <w:suppressAutoHyphens w:val="0"/>
              <w:rPr>
                <w:sz w:val="16"/>
                <w:szCs w:val="16"/>
                <w:lang w:eastAsia="ru-RU"/>
              </w:rPr>
            </w:pPr>
          </w:p>
        </w:tc>
        <w:tc>
          <w:tcPr>
            <w:tcW w:w="2760" w:type="dxa"/>
            <w:tcBorders>
              <w:top w:val="nil"/>
              <w:left w:val="nil"/>
              <w:bottom w:val="single" w:sz="4" w:space="0" w:color="auto"/>
              <w:right w:val="single" w:sz="4" w:space="0" w:color="auto"/>
            </w:tcBorders>
            <w:shd w:val="clear" w:color="000000" w:fill="FFFFFF"/>
            <w:noWrap/>
            <w:vAlign w:val="center"/>
            <w:hideMark/>
          </w:tcPr>
          <w:p w:rsidR="00B14551" w:rsidRPr="00B14551" w:rsidRDefault="00B14551" w:rsidP="00B14551">
            <w:pPr>
              <w:suppressAutoHyphens w:val="0"/>
              <w:rPr>
                <w:sz w:val="16"/>
                <w:szCs w:val="16"/>
                <w:lang w:eastAsia="ru-RU"/>
              </w:rPr>
            </w:pPr>
            <w:r w:rsidRPr="00B14551">
              <w:rPr>
                <w:sz w:val="16"/>
                <w:szCs w:val="16"/>
                <w:lang w:eastAsia="ru-RU"/>
              </w:rPr>
              <w:t>444.1102.5600007950.410</w:t>
            </w:r>
          </w:p>
        </w:tc>
        <w:tc>
          <w:tcPr>
            <w:tcW w:w="1520" w:type="dxa"/>
            <w:tcBorders>
              <w:top w:val="nil"/>
              <w:left w:val="nil"/>
              <w:bottom w:val="single" w:sz="4" w:space="0" w:color="auto"/>
              <w:right w:val="single" w:sz="4" w:space="0" w:color="auto"/>
            </w:tcBorders>
            <w:shd w:val="clear" w:color="000000" w:fill="FFFFFF"/>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6 650,000</w:t>
            </w:r>
          </w:p>
        </w:tc>
      </w:tr>
      <w:tr w:rsidR="00B14551" w:rsidRPr="00B14551" w:rsidTr="00B14551">
        <w:trPr>
          <w:trHeight w:val="328"/>
        </w:trPr>
        <w:tc>
          <w:tcPr>
            <w:tcW w:w="6663" w:type="dxa"/>
            <w:vMerge/>
            <w:tcBorders>
              <w:top w:val="nil"/>
              <w:left w:val="single" w:sz="4" w:space="0" w:color="auto"/>
              <w:bottom w:val="single" w:sz="4" w:space="0" w:color="000000"/>
              <w:right w:val="single" w:sz="4" w:space="0" w:color="auto"/>
            </w:tcBorders>
            <w:vAlign w:val="center"/>
            <w:hideMark/>
          </w:tcPr>
          <w:p w:rsidR="00B14551" w:rsidRPr="00B14551" w:rsidRDefault="00B14551" w:rsidP="00B14551">
            <w:pPr>
              <w:suppressAutoHyphens w:val="0"/>
              <w:rPr>
                <w:sz w:val="16"/>
                <w:szCs w:val="16"/>
                <w:lang w:eastAsia="ru-RU"/>
              </w:rPr>
            </w:pPr>
          </w:p>
        </w:tc>
        <w:tc>
          <w:tcPr>
            <w:tcW w:w="2760" w:type="dxa"/>
            <w:tcBorders>
              <w:top w:val="nil"/>
              <w:left w:val="nil"/>
              <w:bottom w:val="single" w:sz="4" w:space="0" w:color="auto"/>
              <w:right w:val="single" w:sz="4" w:space="0" w:color="auto"/>
            </w:tcBorders>
            <w:shd w:val="clear" w:color="000000" w:fill="FFFFFF"/>
            <w:noWrap/>
            <w:vAlign w:val="center"/>
            <w:hideMark/>
          </w:tcPr>
          <w:p w:rsidR="00B14551" w:rsidRPr="00B14551" w:rsidRDefault="00B14551" w:rsidP="00B14551">
            <w:pPr>
              <w:suppressAutoHyphens w:val="0"/>
              <w:rPr>
                <w:sz w:val="16"/>
                <w:szCs w:val="16"/>
                <w:lang w:eastAsia="ru-RU"/>
              </w:rPr>
            </w:pPr>
            <w:r w:rsidRPr="00B14551">
              <w:rPr>
                <w:sz w:val="16"/>
                <w:szCs w:val="16"/>
                <w:lang w:eastAsia="ru-RU"/>
              </w:rPr>
              <w:t>444.0702.56000.L5766.460</w:t>
            </w:r>
          </w:p>
        </w:tc>
        <w:tc>
          <w:tcPr>
            <w:tcW w:w="1520" w:type="dxa"/>
            <w:tcBorders>
              <w:top w:val="nil"/>
              <w:left w:val="nil"/>
              <w:bottom w:val="single" w:sz="4" w:space="0" w:color="auto"/>
              <w:right w:val="single" w:sz="4" w:space="0" w:color="auto"/>
            </w:tcBorders>
            <w:shd w:val="clear" w:color="000000" w:fill="FFFFFF"/>
            <w:vAlign w:val="center"/>
            <w:hideMark/>
          </w:tcPr>
          <w:p w:rsidR="00B14551" w:rsidRPr="00B14551" w:rsidRDefault="00B14551" w:rsidP="00B14551">
            <w:pPr>
              <w:suppressAutoHyphens w:val="0"/>
              <w:jc w:val="right"/>
              <w:rPr>
                <w:sz w:val="16"/>
                <w:szCs w:val="16"/>
                <w:lang w:eastAsia="ru-RU"/>
              </w:rPr>
            </w:pPr>
            <w:r w:rsidRPr="00B14551">
              <w:rPr>
                <w:sz w:val="16"/>
                <w:szCs w:val="16"/>
                <w:lang w:eastAsia="ru-RU"/>
              </w:rPr>
              <w:t>8 019,000</w:t>
            </w:r>
          </w:p>
        </w:tc>
      </w:tr>
      <w:tr w:rsidR="00B14551" w:rsidRPr="00B14551" w:rsidTr="00B14551">
        <w:trPr>
          <w:trHeight w:val="31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b/>
                <w:bCs/>
                <w:sz w:val="16"/>
                <w:szCs w:val="16"/>
                <w:lang w:eastAsia="ru-RU"/>
              </w:rPr>
            </w:pPr>
            <w:r w:rsidRPr="00B14551">
              <w:rPr>
                <w:b/>
                <w:bCs/>
                <w:sz w:val="16"/>
                <w:szCs w:val="16"/>
                <w:lang w:eastAsia="ru-RU"/>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rPr>
                <w:b/>
                <w:bCs/>
                <w:sz w:val="16"/>
                <w:szCs w:val="16"/>
                <w:lang w:eastAsia="ru-RU"/>
              </w:rPr>
            </w:pPr>
            <w:r w:rsidRPr="00B14551">
              <w:rPr>
                <w:b/>
                <w:bCs/>
                <w:sz w:val="16"/>
                <w:szCs w:val="16"/>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112 156,481</w:t>
            </w:r>
          </w:p>
        </w:tc>
      </w:tr>
    </w:tbl>
    <w:p w:rsidR="00AF05B3" w:rsidRPr="00B14551" w:rsidRDefault="00AF05B3" w:rsidP="004F2E98">
      <w:pPr>
        <w:jc w:val="center"/>
        <w:rPr>
          <w:b/>
          <w:sz w:val="16"/>
          <w:szCs w:val="16"/>
        </w:rPr>
      </w:pPr>
    </w:p>
    <w:p w:rsidR="00AF05B3" w:rsidRDefault="00AF05B3" w:rsidP="004F2E98">
      <w:pPr>
        <w:jc w:val="center"/>
        <w:rPr>
          <w:b/>
          <w:sz w:val="16"/>
          <w:szCs w:val="16"/>
        </w:rPr>
      </w:pPr>
    </w:p>
    <w:p w:rsidR="00A5628C" w:rsidRPr="00B14551" w:rsidRDefault="00A5628C" w:rsidP="004F2E98">
      <w:pPr>
        <w:jc w:val="center"/>
        <w:rPr>
          <w:b/>
          <w:sz w:val="16"/>
          <w:szCs w:val="16"/>
        </w:rPr>
      </w:pPr>
    </w:p>
    <w:tbl>
      <w:tblPr>
        <w:tblW w:w="10974" w:type="dxa"/>
        <w:tblLook w:val="04A0" w:firstRow="1" w:lastRow="0" w:firstColumn="1" w:lastColumn="0" w:noHBand="0" w:noVBand="1"/>
      </w:tblPr>
      <w:tblGrid>
        <w:gridCol w:w="3060"/>
        <w:gridCol w:w="6154"/>
        <w:gridCol w:w="1760"/>
      </w:tblGrid>
      <w:tr w:rsidR="00B14551" w:rsidRPr="00B14551" w:rsidTr="00B14551">
        <w:trPr>
          <w:trHeight w:val="315"/>
        </w:trPr>
        <w:tc>
          <w:tcPr>
            <w:tcW w:w="10974"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lastRenderedPageBreak/>
              <w:t>Приложение№ 15</w:t>
            </w:r>
          </w:p>
        </w:tc>
      </w:tr>
      <w:tr w:rsidR="00B14551" w:rsidRPr="00B14551" w:rsidTr="00B14551">
        <w:trPr>
          <w:trHeight w:val="315"/>
        </w:trPr>
        <w:tc>
          <w:tcPr>
            <w:tcW w:w="10974"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к решению восьмой сессии</w:t>
            </w:r>
          </w:p>
        </w:tc>
      </w:tr>
      <w:tr w:rsidR="00B14551" w:rsidRPr="00B14551" w:rsidTr="00B14551">
        <w:trPr>
          <w:trHeight w:val="315"/>
        </w:trPr>
        <w:tc>
          <w:tcPr>
            <w:tcW w:w="10974"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 xml:space="preserve">Совета депутатов Тогучинского </w:t>
            </w:r>
            <w:proofErr w:type="gramStart"/>
            <w:r w:rsidRPr="00B14551">
              <w:rPr>
                <w:sz w:val="16"/>
                <w:szCs w:val="16"/>
                <w:lang w:eastAsia="ru-RU"/>
              </w:rPr>
              <w:t>района  Новосибирской</w:t>
            </w:r>
            <w:proofErr w:type="gramEnd"/>
            <w:r w:rsidRPr="00B14551">
              <w:rPr>
                <w:sz w:val="16"/>
                <w:szCs w:val="16"/>
                <w:lang w:eastAsia="ru-RU"/>
              </w:rPr>
              <w:t xml:space="preserve"> области четвертого созыва №44</w:t>
            </w:r>
          </w:p>
        </w:tc>
      </w:tr>
      <w:tr w:rsidR="00B14551" w:rsidRPr="00B14551" w:rsidTr="00B14551">
        <w:trPr>
          <w:trHeight w:val="315"/>
        </w:trPr>
        <w:tc>
          <w:tcPr>
            <w:tcW w:w="10974" w:type="dxa"/>
            <w:gridSpan w:val="3"/>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26.03.2021 года</w:t>
            </w:r>
          </w:p>
        </w:tc>
      </w:tr>
      <w:tr w:rsidR="00B14551" w:rsidRPr="00B14551" w:rsidTr="00B14551">
        <w:trPr>
          <w:trHeight w:val="158"/>
        </w:trPr>
        <w:tc>
          <w:tcPr>
            <w:tcW w:w="10974" w:type="dxa"/>
            <w:gridSpan w:val="3"/>
            <w:tcBorders>
              <w:top w:val="nil"/>
              <w:left w:val="nil"/>
              <w:bottom w:val="nil"/>
              <w:right w:val="nil"/>
            </w:tcBorders>
            <w:shd w:val="clear" w:color="auto" w:fill="auto"/>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B14551" w:rsidRPr="00B14551" w:rsidTr="00B14551">
        <w:trPr>
          <w:trHeight w:val="272"/>
        </w:trPr>
        <w:tc>
          <w:tcPr>
            <w:tcW w:w="10974" w:type="dxa"/>
            <w:gridSpan w:val="3"/>
            <w:tcBorders>
              <w:top w:val="nil"/>
              <w:left w:val="nil"/>
              <w:bottom w:val="nil"/>
              <w:right w:val="nil"/>
            </w:tcBorders>
            <w:shd w:val="clear" w:color="auto" w:fill="auto"/>
            <w:vAlign w:val="bottom"/>
            <w:hideMark/>
          </w:tcPr>
          <w:p w:rsidR="00B14551" w:rsidRPr="00B14551" w:rsidRDefault="00B14551" w:rsidP="00B14551">
            <w:pPr>
              <w:suppressAutoHyphens w:val="0"/>
              <w:jc w:val="center"/>
              <w:rPr>
                <w:b/>
                <w:bCs/>
                <w:sz w:val="16"/>
                <w:szCs w:val="16"/>
                <w:lang w:eastAsia="ru-RU"/>
              </w:rPr>
            </w:pPr>
            <w:r w:rsidRPr="00B14551">
              <w:rPr>
                <w:b/>
                <w:bCs/>
                <w:sz w:val="16"/>
                <w:szCs w:val="16"/>
                <w:lang w:eastAsia="ru-RU"/>
              </w:rPr>
              <w:t>Источники финансирования дефицита бюджета Тогучинского района Новосибирской области на 2021 год</w:t>
            </w:r>
          </w:p>
        </w:tc>
      </w:tr>
      <w:tr w:rsidR="00B14551" w:rsidRPr="00B14551" w:rsidTr="00B14551">
        <w:trPr>
          <w:trHeight w:val="82"/>
        </w:trPr>
        <w:tc>
          <w:tcPr>
            <w:tcW w:w="3060"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center"/>
              <w:rPr>
                <w:b/>
                <w:bCs/>
                <w:sz w:val="16"/>
                <w:szCs w:val="16"/>
                <w:lang w:eastAsia="ru-RU"/>
              </w:rPr>
            </w:pPr>
          </w:p>
        </w:tc>
        <w:tc>
          <w:tcPr>
            <w:tcW w:w="6154" w:type="dxa"/>
            <w:tcBorders>
              <w:top w:val="nil"/>
              <w:left w:val="nil"/>
              <w:bottom w:val="nil"/>
              <w:right w:val="nil"/>
            </w:tcBorders>
            <w:shd w:val="clear" w:color="auto" w:fill="auto"/>
            <w:noWrap/>
            <w:vAlign w:val="bottom"/>
            <w:hideMark/>
          </w:tcPr>
          <w:p w:rsidR="00B14551" w:rsidRPr="00B14551" w:rsidRDefault="00B14551" w:rsidP="00B14551">
            <w:pPr>
              <w:suppressAutoHyphens w:val="0"/>
              <w:rPr>
                <w:sz w:val="16"/>
                <w:szCs w:val="16"/>
                <w:lang w:eastAsia="ru-RU"/>
              </w:rPr>
            </w:pPr>
          </w:p>
        </w:tc>
        <w:tc>
          <w:tcPr>
            <w:tcW w:w="1760"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таблица1</w:t>
            </w:r>
          </w:p>
        </w:tc>
      </w:tr>
      <w:tr w:rsidR="00B14551" w:rsidRPr="00B14551" w:rsidTr="00B14551">
        <w:trPr>
          <w:trHeight w:val="183"/>
        </w:trPr>
        <w:tc>
          <w:tcPr>
            <w:tcW w:w="3060"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p>
        </w:tc>
        <w:tc>
          <w:tcPr>
            <w:tcW w:w="6154" w:type="dxa"/>
            <w:tcBorders>
              <w:top w:val="nil"/>
              <w:left w:val="nil"/>
              <w:bottom w:val="nil"/>
              <w:right w:val="nil"/>
            </w:tcBorders>
            <w:shd w:val="clear" w:color="auto" w:fill="auto"/>
            <w:noWrap/>
            <w:vAlign w:val="bottom"/>
            <w:hideMark/>
          </w:tcPr>
          <w:p w:rsidR="00B14551" w:rsidRPr="00B14551" w:rsidRDefault="00B14551" w:rsidP="00B14551">
            <w:pPr>
              <w:suppressAutoHyphens w:val="0"/>
              <w:rPr>
                <w:sz w:val="16"/>
                <w:szCs w:val="16"/>
                <w:lang w:eastAsia="ru-RU"/>
              </w:rPr>
            </w:pPr>
          </w:p>
        </w:tc>
        <w:tc>
          <w:tcPr>
            <w:tcW w:w="1760" w:type="dxa"/>
            <w:tcBorders>
              <w:top w:val="nil"/>
              <w:left w:val="nil"/>
              <w:bottom w:val="nil"/>
              <w:right w:val="nil"/>
            </w:tcBorders>
            <w:shd w:val="clear" w:color="auto" w:fill="auto"/>
            <w:noWrap/>
            <w:vAlign w:val="bottom"/>
            <w:hideMark/>
          </w:tcPr>
          <w:p w:rsidR="00B14551" w:rsidRPr="00B14551" w:rsidRDefault="00B14551" w:rsidP="00B14551">
            <w:pPr>
              <w:suppressAutoHyphens w:val="0"/>
              <w:jc w:val="right"/>
              <w:rPr>
                <w:sz w:val="16"/>
                <w:szCs w:val="16"/>
                <w:lang w:eastAsia="ru-RU"/>
              </w:rPr>
            </w:pPr>
            <w:r w:rsidRPr="00B14551">
              <w:rPr>
                <w:sz w:val="16"/>
                <w:szCs w:val="16"/>
                <w:lang w:eastAsia="ru-RU"/>
              </w:rPr>
              <w:t>(тыс.руб.)</w:t>
            </w:r>
          </w:p>
        </w:tc>
      </w:tr>
      <w:tr w:rsidR="00B14551" w:rsidRPr="00B14551" w:rsidTr="00B14551">
        <w:trPr>
          <w:trHeight w:val="418"/>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center"/>
              <w:rPr>
                <w:sz w:val="16"/>
                <w:szCs w:val="16"/>
                <w:lang w:eastAsia="ru-RU"/>
              </w:rPr>
            </w:pPr>
            <w:r w:rsidRPr="00B14551">
              <w:rPr>
                <w:sz w:val="16"/>
                <w:szCs w:val="16"/>
                <w:lang w:eastAsia="ru-RU"/>
              </w:rPr>
              <w:t>Код</w:t>
            </w:r>
          </w:p>
        </w:tc>
        <w:tc>
          <w:tcPr>
            <w:tcW w:w="6154" w:type="dxa"/>
            <w:tcBorders>
              <w:top w:val="single" w:sz="4" w:space="0" w:color="auto"/>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Наименование </w:t>
            </w:r>
            <w:proofErr w:type="gramStart"/>
            <w:r w:rsidRPr="00B14551">
              <w:rPr>
                <w:sz w:val="16"/>
                <w:szCs w:val="16"/>
                <w:lang w:eastAsia="ru-RU"/>
              </w:rPr>
              <w:t>кода ,</w:t>
            </w:r>
            <w:proofErr w:type="gramEnd"/>
            <w:r w:rsidRPr="00B14551">
              <w:rPr>
                <w:sz w:val="16"/>
                <w:szCs w:val="16"/>
                <w:lang w:eastAsia="ru-RU"/>
              </w:rPr>
              <w:t xml:space="preserve"> группы, подгруппы, статьи, вида  источника финансирования дефицита бюджета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B14551" w:rsidRPr="00B14551" w:rsidRDefault="00B14551" w:rsidP="00B14551">
            <w:pPr>
              <w:suppressAutoHyphens w:val="0"/>
              <w:jc w:val="center"/>
              <w:rPr>
                <w:sz w:val="16"/>
                <w:szCs w:val="16"/>
                <w:lang w:eastAsia="ru-RU"/>
              </w:rPr>
            </w:pPr>
            <w:r w:rsidRPr="00B14551">
              <w:rPr>
                <w:sz w:val="16"/>
                <w:szCs w:val="16"/>
                <w:lang w:eastAsia="ru-RU"/>
              </w:rPr>
              <w:t>2021 год</w:t>
            </w:r>
          </w:p>
        </w:tc>
      </w:tr>
      <w:tr w:rsidR="00B14551" w:rsidRPr="00B14551" w:rsidTr="00B14551">
        <w:trPr>
          <w:trHeight w:val="409"/>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sz w:val="16"/>
                <w:szCs w:val="16"/>
                <w:lang w:eastAsia="ru-RU"/>
              </w:rPr>
            </w:pPr>
            <w:r w:rsidRPr="00B14551">
              <w:rPr>
                <w:b/>
                <w:bCs/>
                <w:sz w:val="16"/>
                <w:szCs w:val="16"/>
                <w:lang w:eastAsia="ru-RU"/>
              </w:rPr>
              <w:t xml:space="preserve"> 01 00 00 00 00 0000 000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ИСТОЧНИКИ ВНУТРЕННЕГО ФИНАНСИРОВАНИЯ ДЕФИЦИТА БЮДЖЕТА</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49948,39131</w:t>
            </w:r>
          </w:p>
        </w:tc>
      </w:tr>
      <w:tr w:rsidR="00B14551" w:rsidRPr="00B14551" w:rsidTr="00B14551">
        <w:trPr>
          <w:trHeight w:val="274"/>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sz w:val="16"/>
                <w:szCs w:val="16"/>
                <w:lang w:eastAsia="ru-RU"/>
              </w:rPr>
            </w:pPr>
            <w:r w:rsidRPr="00B14551">
              <w:rPr>
                <w:b/>
                <w:bCs/>
                <w:sz w:val="16"/>
                <w:szCs w:val="16"/>
                <w:lang w:eastAsia="ru-RU"/>
              </w:rPr>
              <w:t>01 02 00 00 00 0000 000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Кредиты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0,000</w:t>
            </w:r>
          </w:p>
        </w:tc>
      </w:tr>
      <w:tr w:rsidR="00B14551" w:rsidRPr="00B14551" w:rsidTr="00B14551">
        <w:trPr>
          <w:trHeight w:val="200"/>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i/>
                <w:iCs/>
                <w:sz w:val="16"/>
                <w:szCs w:val="16"/>
                <w:lang w:eastAsia="ru-RU"/>
              </w:rPr>
            </w:pPr>
            <w:r w:rsidRPr="00B14551">
              <w:rPr>
                <w:b/>
                <w:bCs/>
                <w:i/>
                <w:iCs/>
                <w:sz w:val="16"/>
                <w:szCs w:val="16"/>
                <w:lang w:eastAsia="ru-RU"/>
              </w:rPr>
              <w:t xml:space="preserve">  01 02 00 00 00 0000 700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Получение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10000,000</w:t>
            </w:r>
          </w:p>
        </w:tc>
      </w:tr>
      <w:tr w:rsidR="00B14551" w:rsidRPr="00B14551" w:rsidTr="00B14551">
        <w:trPr>
          <w:trHeight w:val="288"/>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sz w:val="16"/>
                <w:szCs w:val="16"/>
                <w:lang w:eastAsia="ru-RU"/>
              </w:rPr>
            </w:pPr>
            <w:r w:rsidRPr="00B14551">
              <w:rPr>
                <w:sz w:val="16"/>
                <w:szCs w:val="16"/>
                <w:lang w:eastAsia="ru-RU"/>
              </w:rPr>
              <w:t xml:space="preserve"> 01 02 00 00 05 0000 710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Получение кредитов от кредитных организаций бюджетом муниципального района</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10000,000</w:t>
            </w:r>
          </w:p>
        </w:tc>
      </w:tr>
      <w:tr w:rsidR="00B14551" w:rsidRPr="00B14551" w:rsidTr="00B14551">
        <w:trPr>
          <w:trHeight w:val="405"/>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i/>
                <w:iCs/>
                <w:sz w:val="16"/>
                <w:szCs w:val="16"/>
                <w:lang w:eastAsia="ru-RU"/>
              </w:rPr>
            </w:pPr>
            <w:r w:rsidRPr="00B14551">
              <w:rPr>
                <w:b/>
                <w:bCs/>
                <w:i/>
                <w:iCs/>
                <w:sz w:val="16"/>
                <w:szCs w:val="16"/>
                <w:lang w:eastAsia="ru-RU"/>
              </w:rPr>
              <w:t>01 02 00 00 00 0000 800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Погашение кредитов, предоставленных кредитными организациями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10000,000</w:t>
            </w:r>
          </w:p>
        </w:tc>
      </w:tr>
      <w:tr w:rsidR="00B14551" w:rsidRPr="00B14551" w:rsidTr="00B14551">
        <w:trPr>
          <w:trHeight w:val="411"/>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sz w:val="16"/>
                <w:szCs w:val="16"/>
                <w:lang w:eastAsia="ru-RU"/>
              </w:rPr>
            </w:pPr>
            <w:r w:rsidRPr="00B14551">
              <w:rPr>
                <w:sz w:val="16"/>
                <w:szCs w:val="16"/>
                <w:lang w:eastAsia="ru-RU"/>
              </w:rPr>
              <w:t xml:space="preserve">  01 02 00 00 05 0000 810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10000,000</w:t>
            </w:r>
          </w:p>
        </w:tc>
      </w:tr>
      <w:tr w:rsidR="00B14551" w:rsidRPr="00B14551" w:rsidTr="00B14551">
        <w:trPr>
          <w:trHeight w:val="417"/>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sz w:val="16"/>
                <w:szCs w:val="16"/>
                <w:lang w:eastAsia="ru-RU"/>
              </w:rPr>
            </w:pPr>
            <w:r w:rsidRPr="00B14551">
              <w:rPr>
                <w:b/>
                <w:bCs/>
                <w:sz w:val="16"/>
                <w:szCs w:val="16"/>
                <w:lang w:eastAsia="ru-RU"/>
              </w:rPr>
              <w:t xml:space="preserve">  01 03 00 00 00 0000 000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Бюджетные кредиты от других бюджетов бюджетной системы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0,000</w:t>
            </w:r>
          </w:p>
        </w:tc>
      </w:tr>
      <w:tr w:rsidR="00B14551" w:rsidRPr="00B14551" w:rsidTr="00B14551">
        <w:trPr>
          <w:trHeight w:val="423"/>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i/>
                <w:iCs/>
                <w:sz w:val="16"/>
                <w:szCs w:val="16"/>
                <w:lang w:eastAsia="ru-RU"/>
              </w:rPr>
            </w:pPr>
            <w:r w:rsidRPr="00B14551">
              <w:rPr>
                <w:b/>
                <w:bCs/>
                <w:i/>
                <w:iCs/>
                <w:sz w:val="16"/>
                <w:szCs w:val="16"/>
                <w:lang w:eastAsia="ru-RU"/>
              </w:rPr>
              <w:t xml:space="preserve">  01 03 01 00 00 0000 700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Получение бюджетных кредитов от других бюджетов бюджетной системы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0,000</w:t>
            </w:r>
          </w:p>
        </w:tc>
      </w:tr>
      <w:tr w:rsidR="00B14551" w:rsidRPr="00B14551" w:rsidTr="00B14551">
        <w:trPr>
          <w:trHeight w:val="415"/>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sz w:val="16"/>
                <w:szCs w:val="16"/>
                <w:lang w:eastAsia="ru-RU"/>
              </w:rPr>
            </w:pPr>
            <w:r w:rsidRPr="00B14551">
              <w:rPr>
                <w:sz w:val="16"/>
                <w:szCs w:val="16"/>
                <w:lang w:eastAsia="ru-RU"/>
              </w:rPr>
              <w:t xml:space="preserve"> 01 03 01 00 05 0000 710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Получение бюджетных кредитов от других бюджетов бюджетной </w:t>
            </w:r>
            <w:proofErr w:type="gramStart"/>
            <w:r w:rsidRPr="00B14551">
              <w:rPr>
                <w:sz w:val="16"/>
                <w:szCs w:val="16"/>
                <w:lang w:eastAsia="ru-RU"/>
              </w:rPr>
              <w:t>системы  Российской</w:t>
            </w:r>
            <w:proofErr w:type="gramEnd"/>
            <w:r w:rsidRPr="00B14551">
              <w:rPr>
                <w:sz w:val="16"/>
                <w:szCs w:val="16"/>
                <w:lang w:eastAsia="ru-RU"/>
              </w:rPr>
              <w:t xml:space="preserve"> Федерации бюджетом муниципального района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0,000</w:t>
            </w:r>
          </w:p>
        </w:tc>
      </w:tr>
      <w:tr w:rsidR="00B14551" w:rsidRPr="00B14551" w:rsidTr="00B14551">
        <w:trPr>
          <w:trHeight w:val="337"/>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i/>
                <w:iCs/>
                <w:sz w:val="16"/>
                <w:szCs w:val="16"/>
                <w:lang w:eastAsia="ru-RU"/>
              </w:rPr>
            </w:pPr>
            <w:r w:rsidRPr="00B14551">
              <w:rPr>
                <w:b/>
                <w:bCs/>
                <w:i/>
                <w:iCs/>
                <w:sz w:val="16"/>
                <w:szCs w:val="16"/>
                <w:lang w:eastAsia="ru-RU"/>
              </w:rPr>
              <w:t xml:space="preserve">  01 03 01 00 00 0000 800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0,000</w:t>
            </w:r>
          </w:p>
        </w:tc>
      </w:tr>
      <w:tr w:rsidR="00B14551" w:rsidRPr="00B14551" w:rsidTr="00B14551">
        <w:trPr>
          <w:trHeight w:val="386"/>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sz w:val="16"/>
                <w:szCs w:val="16"/>
                <w:lang w:eastAsia="ru-RU"/>
              </w:rPr>
            </w:pPr>
            <w:r w:rsidRPr="00B14551">
              <w:rPr>
                <w:sz w:val="16"/>
                <w:szCs w:val="16"/>
                <w:lang w:eastAsia="ru-RU"/>
              </w:rPr>
              <w:t xml:space="preserve"> 01 03 01 00 05 0000 810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 </w:t>
            </w:r>
          </w:p>
        </w:tc>
      </w:tr>
      <w:tr w:rsidR="00B14551" w:rsidRPr="00B14551" w:rsidTr="00B14551">
        <w:trPr>
          <w:trHeight w:val="264"/>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sz w:val="16"/>
                <w:szCs w:val="16"/>
                <w:lang w:eastAsia="ru-RU"/>
              </w:rPr>
            </w:pPr>
            <w:r w:rsidRPr="00B14551">
              <w:rPr>
                <w:b/>
                <w:bCs/>
                <w:sz w:val="16"/>
                <w:szCs w:val="16"/>
                <w:lang w:eastAsia="ru-RU"/>
              </w:rPr>
              <w:t xml:space="preserve"> 01 05 00 00 00 0000 000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49948,391</w:t>
            </w:r>
          </w:p>
        </w:tc>
      </w:tr>
      <w:tr w:rsidR="00B14551" w:rsidRPr="00B14551" w:rsidTr="00B14551">
        <w:trPr>
          <w:trHeight w:val="281"/>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b/>
                <w:bCs/>
                <w:i/>
                <w:iCs/>
                <w:sz w:val="16"/>
                <w:szCs w:val="16"/>
                <w:lang w:eastAsia="ru-RU"/>
              </w:rPr>
            </w:pPr>
            <w:r w:rsidRPr="00B14551">
              <w:rPr>
                <w:b/>
                <w:bCs/>
                <w:i/>
                <w:iCs/>
                <w:sz w:val="16"/>
                <w:szCs w:val="16"/>
                <w:lang w:eastAsia="ru-RU"/>
              </w:rPr>
              <w:t xml:space="preserve"> 01 05 00 00 00 0000 500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Увеличение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-2318597,55034</w:t>
            </w:r>
          </w:p>
        </w:tc>
      </w:tr>
      <w:tr w:rsidR="00B14551" w:rsidRPr="00B14551" w:rsidTr="00B14551">
        <w:trPr>
          <w:trHeight w:val="300"/>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sz w:val="16"/>
                <w:szCs w:val="16"/>
                <w:lang w:eastAsia="ru-RU"/>
              </w:rPr>
            </w:pPr>
            <w:r w:rsidRPr="00B14551">
              <w:rPr>
                <w:sz w:val="16"/>
                <w:szCs w:val="16"/>
                <w:lang w:eastAsia="ru-RU"/>
              </w:rPr>
              <w:t xml:space="preserve">  01 05 02 00 00 0000 500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-2318597,550</w:t>
            </w:r>
          </w:p>
        </w:tc>
      </w:tr>
      <w:tr w:rsidR="00B14551" w:rsidRPr="00B14551" w:rsidTr="00B14551">
        <w:trPr>
          <w:trHeight w:val="247"/>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sz w:val="16"/>
                <w:szCs w:val="16"/>
                <w:lang w:eastAsia="ru-RU"/>
              </w:rPr>
            </w:pPr>
            <w:r w:rsidRPr="00B14551">
              <w:rPr>
                <w:sz w:val="16"/>
                <w:szCs w:val="16"/>
                <w:lang w:eastAsia="ru-RU"/>
              </w:rPr>
              <w:t xml:space="preserve"> 01 05 02 01 00 0000 510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Увеличение прочих остатков </w:t>
            </w:r>
            <w:proofErr w:type="gramStart"/>
            <w:r w:rsidRPr="00B14551">
              <w:rPr>
                <w:sz w:val="16"/>
                <w:szCs w:val="16"/>
                <w:lang w:eastAsia="ru-RU"/>
              </w:rPr>
              <w:t>денежных  средств</w:t>
            </w:r>
            <w:proofErr w:type="gramEnd"/>
            <w:r w:rsidRPr="00B14551">
              <w:rPr>
                <w:sz w:val="16"/>
                <w:szCs w:val="16"/>
                <w:lang w:eastAsia="ru-RU"/>
              </w:rPr>
              <w:t xml:space="preserve"> бюджетов</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-2318597,550</w:t>
            </w:r>
          </w:p>
        </w:tc>
      </w:tr>
      <w:tr w:rsidR="00B14551" w:rsidRPr="00B14551" w:rsidTr="00B14551">
        <w:trPr>
          <w:trHeight w:val="279"/>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rPr>
                <w:sz w:val="16"/>
                <w:szCs w:val="16"/>
                <w:lang w:eastAsia="ru-RU"/>
              </w:rPr>
            </w:pPr>
            <w:r w:rsidRPr="00B14551">
              <w:rPr>
                <w:sz w:val="16"/>
                <w:szCs w:val="16"/>
                <w:lang w:eastAsia="ru-RU"/>
              </w:rPr>
              <w:t xml:space="preserve">  01 05 02 01 05 0000 510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Увеличение прочих остатков денежных средств бюджета муниципального района</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-2318597,550</w:t>
            </w:r>
          </w:p>
        </w:tc>
      </w:tr>
      <w:tr w:rsidR="00B14551" w:rsidRPr="00B14551" w:rsidTr="00B14551">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01 05 00 00 00 0000 600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Уменьшение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2368545,94165</w:t>
            </w:r>
          </w:p>
        </w:tc>
      </w:tr>
      <w:tr w:rsidR="00B14551" w:rsidRPr="00B14551" w:rsidTr="00B14551">
        <w:trPr>
          <w:trHeight w:val="318"/>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  01 05 02 00 00 0000 600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2368545,94165</w:t>
            </w:r>
          </w:p>
        </w:tc>
      </w:tr>
      <w:tr w:rsidR="00B14551" w:rsidRPr="00B14551" w:rsidTr="00B14551">
        <w:trPr>
          <w:trHeight w:val="209"/>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  01 05 02 01 00 0000 610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Уменьшение прочих остаток денежных средств бюджетов </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2368545,94165</w:t>
            </w:r>
          </w:p>
        </w:tc>
      </w:tr>
      <w:tr w:rsidR="00B14551" w:rsidRPr="00B14551" w:rsidTr="00B14551">
        <w:trPr>
          <w:trHeight w:val="326"/>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 01 05 02 01 05 0000 610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Уменьшение прочих остатков денежных средств бюджета муниципального района</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2368545,94165</w:t>
            </w:r>
          </w:p>
        </w:tc>
      </w:tr>
      <w:tr w:rsidR="00B14551" w:rsidRPr="00B14551" w:rsidTr="00B14551">
        <w:trPr>
          <w:trHeight w:val="273"/>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 xml:space="preserve"> 01 06 00 00 00 0000 000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Иные источники внутреннего финансирования дефицитов бюджетов</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0,000</w:t>
            </w:r>
          </w:p>
        </w:tc>
      </w:tr>
      <w:tr w:rsidR="00B14551" w:rsidRPr="00B14551" w:rsidTr="00B14551">
        <w:trPr>
          <w:trHeight w:val="419"/>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 xml:space="preserve">  01 06 05 00 00 0000 000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Бюджетные кредиты, предоставленные внутри страны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 </w:t>
            </w:r>
          </w:p>
        </w:tc>
      </w:tr>
      <w:tr w:rsidR="00B14551" w:rsidRPr="00B14551" w:rsidTr="00B14551">
        <w:trPr>
          <w:trHeight w:val="425"/>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 xml:space="preserve"> 01 06 05 00 00 0000 600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Возврат бюджетных кредитов, предоставленных внутри страны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0,000</w:t>
            </w:r>
          </w:p>
        </w:tc>
      </w:tr>
      <w:tr w:rsidR="00B14551" w:rsidRPr="00B14551" w:rsidTr="00B14551">
        <w:trPr>
          <w:trHeight w:val="559"/>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  01 06 05 02 05 0000 640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 </w:t>
            </w:r>
          </w:p>
        </w:tc>
      </w:tr>
      <w:tr w:rsidR="00B14551" w:rsidRPr="00B14551" w:rsidTr="00B14551">
        <w:trPr>
          <w:trHeight w:val="411"/>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 xml:space="preserve"> 01 06 05 00 00 0000 500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i/>
                <w:iCs/>
                <w:sz w:val="16"/>
                <w:szCs w:val="16"/>
                <w:lang w:eastAsia="ru-RU"/>
              </w:rPr>
            </w:pPr>
            <w:r w:rsidRPr="00B14551">
              <w:rPr>
                <w:b/>
                <w:bCs/>
                <w:i/>
                <w:iCs/>
                <w:sz w:val="16"/>
                <w:szCs w:val="16"/>
                <w:lang w:eastAsia="ru-RU"/>
              </w:rPr>
              <w:t>Предоставление бюджетных кредитов внутри страны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i/>
                <w:iCs/>
                <w:sz w:val="16"/>
                <w:szCs w:val="16"/>
                <w:lang w:eastAsia="ru-RU"/>
              </w:rPr>
            </w:pPr>
            <w:r w:rsidRPr="00B14551">
              <w:rPr>
                <w:b/>
                <w:bCs/>
                <w:i/>
                <w:iCs/>
                <w:sz w:val="16"/>
                <w:szCs w:val="16"/>
                <w:lang w:eastAsia="ru-RU"/>
              </w:rPr>
              <w:t>0,000</w:t>
            </w:r>
          </w:p>
        </w:tc>
      </w:tr>
      <w:tr w:rsidR="00B14551" w:rsidRPr="00B14551" w:rsidTr="00B14551">
        <w:trPr>
          <w:trHeight w:val="701"/>
        </w:trPr>
        <w:tc>
          <w:tcPr>
            <w:tcW w:w="3060" w:type="dxa"/>
            <w:tcBorders>
              <w:top w:val="nil"/>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 xml:space="preserve"> 01 06 05 02 05 0000 540</w:t>
            </w:r>
          </w:p>
        </w:tc>
        <w:tc>
          <w:tcPr>
            <w:tcW w:w="6154"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both"/>
              <w:rPr>
                <w:sz w:val="16"/>
                <w:szCs w:val="16"/>
                <w:lang w:eastAsia="ru-RU"/>
              </w:rPr>
            </w:pPr>
            <w:r w:rsidRPr="00B14551">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sz w:val="16"/>
                <w:szCs w:val="16"/>
                <w:lang w:eastAsia="ru-RU"/>
              </w:rPr>
            </w:pPr>
            <w:r w:rsidRPr="00B14551">
              <w:rPr>
                <w:sz w:val="16"/>
                <w:szCs w:val="16"/>
                <w:lang w:eastAsia="ru-RU"/>
              </w:rPr>
              <w:t> </w:t>
            </w:r>
          </w:p>
        </w:tc>
      </w:tr>
      <w:tr w:rsidR="00B14551" w:rsidRPr="00B14551" w:rsidTr="00B14551">
        <w:trPr>
          <w:trHeight w:val="31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rsidR="00B14551" w:rsidRPr="00B14551" w:rsidRDefault="00B14551" w:rsidP="00B14551">
            <w:pPr>
              <w:suppressAutoHyphens w:val="0"/>
              <w:jc w:val="both"/>
              <w:rPr>
                <w:b/>
                <w:bCs/>
                <w:sz w:val="16"/>
                <w:szCs w:val="16"/>
                <w:lang w:eastAsia="ru-RU"/>
              </w:rPr>
            </w:pPr>
            <w:r w:rsidRPr="00B14551">
              <w:rPr>
                <w:b/>
                <w:bCs/>
                <w:sz w:val="16"/>
                <w:szCs w:val="16"/>
                <w:lang w:eastAsia="ru-RU"/>
              </w:rPr>
              <w:t>ИТОГО:</w:t>
            </w:r>
          </w:p>
        </w:tc>
        <w:tc>
          <w:tcPr>
            <w:tcW w:w="1760" w:type="dxa"/>
            <w:tcBorders>
              <w:top w:val="nil"/>
              <w:left w:val="nil"/>
              <w:bottom w:val="single" w:sz="4" w:space="0" w:color="auto"/>
              <w:right w:val="single" w:sz="4" w:space="0" w:color="auto"/>
            </w:tcBorders>
            <w:shd w:val="clear" w:color="auto" w:fill="auto"/>
            <w:hideMark/>
          </w:tcPr>
          <w:p w:rsidR="00B14551" w:rsidRPr="00B14551" w:rsidRDefault="00B14551" w:rsidP="00B14551">
            <w:pPr>
              <w:suppressAutoHyphens w:val="0"/>
              <w:jc w:val="right"/>
              <w:rPr>
                <w:b/>
                <w:bCs/>
                <w:sz w:val="16"/>
                <w:szCs w:val="16"/>
                <w:lang w:eastAsia="ru-RU"/>
              </w:rPr>
            </w:pPr>
            <w:r w:rsidRPr="00B14551">
              <w:rPr>
                <w:b/>
                <w:bCs/>
                <w:sz w:val="16"/>
                <w:szCs w:val="16"/>
                <w:lang w:eastAsia="ru-RU"/>
              </w:rPr>
              <w:t>49948,39131</w:t>
            </w:r>
          </w:p>
        </w:tc>
      </w:tr>
    </w:tbl>
    <w:p w:rsidR="00AF05B3" w:rsidRDefault="00AF05B3" w:rsidP="004F2E98">
      <w:pPr>
        <w:jc w:val="center"/>
        <w:rPr>
          <w:b/>
          <w:sz w:val="16"/>
          <w:szCs w:val="16"/>
        </w:rPr>
      </w:pPr>
    </w:p>
    <w:p w:rsidR="004A4207" w:rsidRDefault="004A4207" w:rsidP="004F2E98">
      <w:pPr>
        <w:jc w:val="center"/>
        <w:rPr>
          <w:b/>
          <w:sz w:val="16"/>
          <w:szCs w:val="16"/>
        </w:rPr>
        <w:sectPr w:rsidR="004A4207" w:rsidSect="004A4207">
          <w:type w:val="continuous"/>
          <w:pgSz w:w="11906" w:h="16838" w:code="9"/>
          <w:pgMar w:top="567" w:right="567" w:bottom="567" w:left="567" w:header="720" w:footer="720" w:gutter="0"/>
          <w:pgNumType w:fmt="numberInDash"/>
          <w:cols w:space="709"/>
          <w:docGrid w:linePitch="360"/>
        </w:sectPr>
      </w:pPr>
    </w:p>
    <w:p w:rsidR="00715083" w:rsidRDefault="00715083" w:rsidP="004F2E98">
      <w:pPr>
        <w:jc w:val="center"/>
        <w:rPr>
          <w:b/>
          <w:sz w:val="16"/>
          <w:szCs w:val="16"/>
        </w:rPr>
      </w:pPr>
    </w:p>
    <w:p w:rsidR="00715083" w:rsidRPr="00346DFB" w:rsidRDefault="00715083" w:rsidP="004F2E98">
      <w:pPr>
        <w:jc w:val="center"/>
        <w:rPr>
          <w:b/>
          <w:sz w:val="16"/>
          <w:szCs w:val="16"/>
        </w:rPr>
      </w:pPr>
    </w:p>
    <w:p w:rsidR="00346DFB" w:rsidRPr="00346DFB" w:rsidRDefault="00346DFB" w:rsidP="00346DFB">
      <w:pPr>
        <w:jc w:val="center"/>
        <w:rPr>
          <w:b/>
          <w:sz w:val="16"/>
          <w:szCs w:val="16"/>
        </w:rPr>
      </w:pPr>
      <w:r w:rsidRPr="00346DFB">
        <w:rPr>
          <w:b/>
          <w:sz w:val="16"/>
          <w:szCs w:val="16"/>
        </w:rPr>
        <w:t xml:space="preserve">СОВЕТ ДЕПУТАТОВ </w:t>
      </w:r>
      <w:r w:rsidRPr="00346DFB">
        <w:rPr>
          <w:b/>
          <w:sz w:val="16"/>
          <w:szCs w:val="16"/>
        </w:rPr>
        <w:br/>
        <w:t xml:space="preserve">ТОУЧИНСКОГО РАЙОНА </w:t>
      </w:r>
      <w:r w:rsidRPr="00346DFB">
        <w:rPr>
          <w:b/>
          <w:sz w:val="16"/>
          <w:szCs w:val="16"/>
        </w:rPr>
        <w:br/>
        <w:t>НОВОСИБИРСКОЙ ОБЛАСТИ</w:t>
      </w:r>
    </w:p>
    <w:p w:rsidR="00346DFB" w:rsidRPr="00346DFB" w:rsidRDefault="00346DFB" w:rsidP="00346DFB">
      <w:pPr>
        <w:jc w:val="center"/>
        <w:rPr>
          <w:b/>
          <w:sz w:val="16"/>
          <w:szCs w:val="16"/>
        </w:rPr>
      </w:pPr>
    </w:p>
    <w:p w:rsidR="00346DFB" w:rsidRPr="00346DFB" w:rsidRDefault="00346DFB" w:rsidP="00346DFB">
      <w:pPr>
        <w:jc w:val="center"/>
        <w:rPr>
          <w:b/>
          <w:sz w:val="16"/>
          <w:szCs w:val="16"/>
        </w:rPr>
      </w:pPr>
      <w:r w:rsidRPr="00346DFB">
        <w:rPr>
          <w:b/>
          <w:sz w:val="16"/>
          <w:szCs w:val="16"/>
        </w:rPr>
        <w:t xml:space="preserve"> РЕШЕНИЕ</w:t>
      </w:r>
    </w:p>
    <w:p w:rsidR="00346DFB" w:rsidRPr="00346DFB" w:rsidRDefault="00346DFB" w:rsidP="00346DFB">
      <w:pPr>
        <w:jc w:val="center"/>
        <w:rPr>
          <w:sz w:val="16"/>
          <w:szCs w:val="16"/>
        </w:rPr>
      </w:pPr>
      <w:r w:rsidRPr="00346DFB">
        <w:rPr>
          <w:sz w:val="16"/>
          <w:szCs w:val="16"/>
        </w:rPr>
        <w:t xml:space="preserve">восьмой   </w:t>
      </w:r>
      <w:proofErr w:type="gramStart"/>
      <w:r w:rsidRPr="00346DFB">
        <w:rPr>
          <w:sz w:val="16"/>
          <w:szCs w:val="16"/>
        </w:rPr>
        <w:t>сессии  четвертого</w:t>
      </w:r>
      <w:proofErr w:type="gramEnd"/>
      <w:r w:rsidRPr="00346DFB">
        <w:rPr>
          <w:sz w:val="16"/>
          <w:szCs w:val="16"/>
        </w:rPr>
        <w:t xml:space="preserve"> созыва</w:t>
      </w:r>
    </w:p>
    <w:p w:rsidR="00346DFB" w:rsidRPr="00346DFB" w:rsidRDefault="00346DFB" w:rsidP="00346DFB">
      <w:pPr>
        <w:rPr>
          <w:sz w:val="16"/>
          <w:szCs w:val="16"/>
        </w:rPr>
      </w:pPr>
      <w:r w:rsidRPr="00346DFB">
        <w:rPr>
          <w:sz w:val="16"/>
          <w:szCs w:val="16"/>
        </w:rPr>
        <w:t>26.03.2021 г.                                                                                              № 45</w:t>
      </w:r>
    </w:p>
    <w:p w:rsidR="00346DFB" w:rsidRPr="00346DFB" w:rsidRDefault="00346DFB" w:rsidP="00346DFB">
      <w:pPr>
        <w:rPr>
          <w:sz w:val="16"/>
          <w:szCs w:val="16"/>
        </w:rPr>
      </w:pPr>
      <w:r w:rsidRPr="00346DFB">
        <w:rPr>
          <w:sz w:val="16"/>
          <w:szCs w:val="16"/>
        </w:rPr>
        <w:t xml:space="preserve">                                                         г. Тогучин</w:t>
      </w:r>
    </w:p>
    <w:p w:rsidR="00346DFB" w:rsidRPr="00346DFB" w:rsidRDefault="00346DFB" w:rsidP="00346DFB">
      <w:pPr>
        <w:rPr>
          <w:sz w:val="16"/>
          <w:szCs w:val="16"/>
        </w:rPr>
      </w:pPr>
      <w:r w:rsidRPr="00346DFB">
        <w:rPr>
          <w:sz w:val="16"/>
          <w:szCs w:val="16"/>
        </w:rPr>
        <w:t xml:space="preserve"> </w:t>
      </w:r>
    </w:p>
    <w:p w:rsidR="00346DFB" w:rsidRDefault="00346DFB" w:rsidP="00346DFB">
      <w:pPr>
        <w:ind w:firstLine="708"/>
        <w:jc w:val="both"/>
        <w:rPr>
          <w:sz w:val="16"/>
          <w:szCs w:val="16"/>
        </w:rPr>
      </w:pPr>
      <w:r w:rsidRPr="00346DFB">
        <w:rPr>
          <w:sz w:val="16"/>
          <w:szCs w:val="16"/>
        </w:rPr>
        <w:t xml:space="preserve">Об отчете Главы Тогучинского района Пыхтина С.С. о результатах своей деятельности, деятельности администрации района, </w:t>
      </w:r>
      <w:r w:rsidRPr="00346DFB">
        <w:rPr>
          <w:sz w:val="16"/>
          <w:szCs w:val="16"/>
        </w:rPr>
        <w:t>иных подведомственных органов местного самоуправления за 2020 год, в том числе о решении вопросов, поставленных Советом депутатов Тогучинского района</w:t>
      </w:r>
    </w:p>
    <w:p w:rsidR="00346DFB" w:rsidRPr="00346DFB" w:rsidRDefault="00346DFB" w:rsidP="00346DFB">
      <w:pPr>
        <w:ind w:firstLine="708"/>
        <w:jc w:val="both"/>
        <w:rPr>
          <w:sz w:val="16"/>
          <w:szCs w:val="16"/>
        </w:rPr>
      </w:pPr>
    </w:p>
    <w:p w:rsidR="00346DFB" w:rsidRPr="00346DFB" w:rsidRDefault="00346DFB" w:rsidP="00346DFB">
      <w:pPr>
        <w:ind w:firstLine="708"/>
        <w:jc w:val="both"/>
        <w:rPr>
          <w:sz w:val="16"/>
          <w:szCs w:val="16"/>
        </w:rPr>
      </w:pPr>
      <w:r w:rsidRPr="00346DFB">
        <w:rPr>
          <w:sz w:val="16"/>
          <w:szCs w:val="16"/>
        </w:rPr>
        <w:t xml:space="preserve">Заслушав отчет Главы Тогучинского района Пыхтина С.С. о результатах своей деятельности, деятельности администрации района, иных подведомственных органов местного самоуправления за 2020 год, в том числе о решении вопросов, поставленных Советом депутатов Тогучинского района, </w:t>
      </w:r>
      <w:proofErr w:type="gramStart"/>
      <w:r w:rsidRPr="00346DFB">
        <w:rPr>
          <w:sz w:val="16"/>
          <w:szCs w:val="16"/>
        </w:rPr>
        <w:t>Совет  депутатов</w:t>
      </w:r>
      <w:proofErr w:type="gramEnd"/>
      <w:r w:rsidRPr="00346DFB">
        <w:rPr>
          <w:sz w:val="16"/>
          <w:szCs w:val="16"/>
        </w:rPr>
        <w:t xml:space="preserve">  </w:t>
      </w:r>
    </w:p>
    <w:p w:rsidR="00346DFB" w:rsidRPr="00346DFB" w:rsidRDefault="00346DFB" w:rsidP="00346DFB">
      <w:pPr>
        <w:ind w:firstLine="708"/>
        <w:jc w:val="both"/>
        <w:rPr>
          <w:sz w:val="16"/>
          <w:szCs w:val="16"/>
        </w:rPr>
      </w:pPr>
      <w:r w:rsidRPr="00346DFB">
        <w:rPr>
          <w:sz w:val="16"/>
          <w:szCs w:val="16"/>
        </w:rPr>
        <w:t>РЕШИЛ:</w:t>
      </w:r>
    </w:p>
    <w:p w:rsidR="00346DFB" w:rsidRPr="00346DFB" w:rsidRDefault="00346DFB" w:rsidP="00346DFB">
      <w:pPr>
        <w:ind w:firstLine="708"/>
        <w:jc w:val="both"/>
        <w:rPr>
          <w:sz w:val="16"/>
          <w:szCs w:val="16"/>
        </w:rPr>
      </w:pPr>
      <w:r w:rsidRPr="00346DFB">
        <w:rPr>
          <w:sz w:val="16"/>
          <w:szCs w:val="16"/>
        </w:rPr>
        <w:t>1. Принять отчет Главы Тогучинского района Пыхтина С.С. о</w:t>
      </w:r>
      <w:r w:rsidRPr="00346DFB">
        <w:rPr>
          <w:b/>
          <w:i/>
          <w:sz w:val="16"/>
          <w:szCs w:val="16"/>
        </w:rPr>
        <w:t xml:space="preserve"> </w:t>
      </w:r>
      <w:r w:rsidRPr="00346DFB">
        <w:rPr>
          <w:sz w:val="16"/>
          <w:szCs w:val="16"/>
        </w:rPr>
        <w:t xml:space="preserve">результатах своей деятельности, деятельности администрации района, иных подведомственных органов местного самоуправления за 2020 год, в </w:t>
      </w:r>
      <w:r w:rsidRPr="00346DFB">
        <w:rPr>
          <w:sz w:val="16"/>
          <w:szCs w:val="16"/>
        </w:rPr>
        <w:lastRenderedPageBreak/>
        <w:t>том числе о решении вопросов, поставленных Советом депутатов Тогучинского района, деятельность Главы Тогучинского района по результатам отчета признать удовлетворительной.</w:t>
      </w:r>
    </w:p>
    <w:p w:rsidR="00346DFB" w:rsidRPr="00346DFB" w:rsidRDefault="00346DFB" w:rsidP="00346DFB">
      <w:pPr>
        <w:ind w:firstLine="708"/>
        <w:jc w:val="both"/>
        <w:rPr>
          <w:sz w:val="16"/>
          <w:szCs w:val="16"/>
        </w:rPr>
      </w:pPr>
      <w:r w:rsidRPr="00346DFB">
        <w:rPr>
          <w:sz w:val="16"/>
          <w:szCs w:val="16"/>
        </w:rPr>
        <w:t>2. Опубликовать настоящее решение в периодическом печатном издании органа местного самоуправления «Тогучинский вестник».</w:t>
      </w:r>
    </w:p>
    <w:p w:rsidR="00346DFB" w:rsidRPr="00346DFB" w:rsidRDefault="00346DFB" w:rsidP="00346DFB">
      <w:pPr>
        <w:ind w:firstLine="708"/>
        <w:jc w:val="both"/>
        <w:rPr>
          <w:sz w:val="16"/>
          <w:szCs w:val="16"/>
        </w:rPr>
      </w:pPr>
      <w:r w:rsidRPr="00346DFB">
        <w:rPr>
          <w:sz w:val="16"/>
          <w:szCs w:val="16"/>
        </w:rPr>
        <w:t>3. Решение вступает в силу с момента принятия.</w:t>
      </w:r>
    </w:p>
    <w:p w:rsidR="00346DFB" w:rsidRDefault="00346DFB" w:rsidP="00346DFB">
      <w:pPr>
        <w:ind w:left="360" w:hanging="360"/>
        <w:rPr>
          <w:sz w:val="16"/>
          <w:szCs w:val="16"/>
        </w:rPr>
      </w:pPr>
    </w:p>
    <w:p w:rsidR="00346DFB" w:rsidRPr="00346DFB" w:rsidRDefault="00346DFB" w:rsidP="00346DFB">
      <w:pPr>
        <w:ind w:left="360" w:hanging="360"/>
        <w:rPr>
          <w:sz w:val="16"/>
          <w:szCs w:val="16"/>
        </w:rPr>
      </w:pPr>
      <w:r w:rsidRPr="00346DFB">
        <w:rPr>
          <w:sz w:val="16"/>
          <w:szCs w:val="16"/>
        </w:rPr>
        <w:t xml:space="preserve"> Председатель </w:t>
      </w:r>
      <w:proofErr w:type="gramStart"/>
      <w:r w:rsidRPr="00346DFB">
        <w:rPr>
          <w:sz w:val="16"/>
          <w:szCs w:val="16"/>
        </w:rPr>
        <w:t>Совета  депутатов</w:t>
      </w:r>
      <w:proofErr w:type="gramEnd"/>
    </w:p>
    <w:p w:rsidR="00346DFB" w:rsidRDefault="00346DFB" w:rsidP="00346DFB">
      <w:pPr>
        <w:ind w:left="360" w:hanging="360"/>
        <w:rPr>
          <w:sz w:val="16"/>
          <w:szCs w:val="16"/>
        </w:rPr>
      </w:pPr>
      <w:r w:rsidRPr="00346DFB">
        <w:rPr>
          <w:sz w:val="16"/>
          <w:szCs w:val="16"/>
        </w:rPr>
        <w:t xml:space="preserve">Тогучинского района </w:t>
      </w:r>
    </w:p>
    <w:p w:rsidR="00346DFB" w:rsidRPr="00346DFB" w:rsidRDefault="00346DFB" w:rsidP="00346DFB">
      <w:pPr>
        <w:ind w:left="360" w:hanging="360"/>
        <w:rPr>
          <w:sz w:val="16"/>
          <w:szCs w:val="16"/>
        </w:rPr>
      </w:pPr>
      <w:r w:rsidRPr="00346DFB">
        <w:rPr>
          <w:sz w:val="16"/>
          <w:szCs w:val="16"/>
        </w:rPr>
        <w:t xml:space="preserve"> </w:t>
      </w:r>
      <w:proofErr w:type="gramStart"/>
      <w:r w:rsidRPr="00346DFB">
        <w:rPr>
          <w:sz w:val="16"/>
          <w:szCs w:val="16"/>
        </w:rPr>
        <w:t>Новосибирской  области</w:t>
      </w:r>
      <w:proofErr w:type="gramEnd"/>
      <w:r w:rsidRPr="00346DFB">
        <w:rPr>
          <w:sz w:val="16"/>
          <w:szCs w:val="16"/>
        </w:rPr>
        <w:t xml:space="preserve">                                                  Г.М.Кирикова</w:t>
      </w:r>
    </w:p>
    <w:p w:rsidR="00715083" w:rsidRDefault="00715083" w:rsidP="004F2E98">
      <w:pPr>
        <w:jc w:val="center"/>
        <w:rPr>
          <w:b/>
          <w:sz w:val="16"/>
          <w:szCs w:val="16"/>
        </w:rPr>
      </w:pPr>
    </w:p>
    <w:p w:rsidR="00715083" w:rsidRPr="00346DFB" w:rsidRDefault="00715083" w:rsidP="004F2E98">
      <w:pPr>
        <w:jc w:val="center"/>
        <w:rPr>
          <w:b/>
          <w:sz w:val="16"/>
          <w:szCs w:val="16"/>
        </w:rPr>
      </w:pPr>
    </w:p>
    <w:p w:rsidR="00346DFB" w:rsidRPr="00346DFB" w:rsidRDefault="00346DFB" w:rsidP="00346DFB">
      <w:pPr>
        <w:jc w:val="center"/>
        <w:rPr>
          <w:b/>
          <w:sz w:val="16"/>
          <w:szCs w:val="16"/>
        </w:rPr>
      </w:pPr>
      <w:r w:rsidRPr="00346DFB">
        <w:rPr>
          <w:b/>
          <w:sz w:val="16"/>
          <w:szCs w:val="16"/>
        </w:rPr>
        <w:t>Отчет Главы Тогучинского района Новосибирской области «О результатах деятельности администрации Тогучинского района и иных подведомственных ему органов местного самоуправления за 2020 год»</w:t>
      </w:r>
    </w:p>
    <w:p w:rsidR="00346DFB" w:rsidRPr="00346DFB" w:rsidRDefault="00346DFB" w:rsidP="00346DFB">
      <w:pPr>
        <w:jc w:val="center"/>
        <w:rPr>
          <w:i/>
          <w:sz w:val="16"/>
          <w:szCs w:val="16"/>
        </w:rPr>
      </w:pPr>
      <w:r w:rsidRPr="00346DFB">
        <w:rPr>
          <w:i/>
          <w:sz w:val="16"/>
          <w:szCs w:val="16"/>
        </w:rPr>
        <w:t>Уважаемые депутаты Совета депутатов Тогучинского района, приглашенные!</w:t>
      </w:r>
    </w:p>
    <w:p w:rsidR="00346DFB" w:rsidRPr="00346DFB" w:rsidRDefault="00346DFB" w:rsidP="00346DFB">
      <w:pPr>
        <w:rPr>
          <w:sz w:val="16"/>
          <w:szCs w:val="16"/>
        </w:rPr>
      </w:pPr>
      <w:r w:rsidRPr="00346DFB">
        <w:rPr>
          <w:sz w:val="16"/>
          <w:szCs w:val="16"/>
        </w:rPr>
        <w:t xml:space="preserve">      </w:t>
      </w:r>
    </w:p>
    <w:p w:rsidR="00346DFB" w:rsidRPr="00346DFB" w:rsidRDefault="00346DFB" w:rsidP="00346DFB">
      <w:pPr>
        <w:rPr>
          <w:sz w:val="16"/>
          <w:szCs w:val="16"/>
        </w:rPr>
      </w:pPr>
      <w:r w:rsidRPr="00346DFB">
        <w:rPr>
          <w:sz w:val="16"/>
          <w:szCs w:val="16"/>
        </w:rPr>
        <w:t xml:space="preserve">     Представляю вашему вниманию отчет о результатах работы    в 2020 году.</w:t>
      </w:r>
    </w:p>
    <w:p w:rsidR="00346DFB" w:rsidRPr="00346DFB" w:rsidRDefault="00346DFB" w:rsidP="00346DFB">
      <w:pPr>
        <w:jc w:val="both"/>
        <w:rPr>
          <w:sz w:val="16"/>
          <w:szCs w:val="16"/>
        </w:rPr>
      </w:pPr>
      <w:r w:rsidRPr="00346DFB">
        <w:rPr>
          <w:sz w:val="16"/>
          <w:szCs w:val="16"/>
        </w:rPr>
        <w:t xml:space="preserve">     Итоги развития района за 2020 год свидетельствуют об устойчивом росте показателей в основных отраслях экономики и социальной сферы. Все принятые решения и действия в этот период позволили нашему району занимать лидирующую позицию в рейтинге экономического развития муниципальных районов Новосибирской области. Тогучинский район второй год подряд входит в тройку лучших муниципальных районов Новосибирской области по инвестиционной привлекательности и развитию конкуренции. Мы получили благодарность Министерства сельского хозяйства Российской Федерации за успешную реализацию проектов комплексного развития сельских территорий.</w:t>
      </w:r>
    </w:p>
    <w:p w:rsidR="00346DFB" w:rsidRPr="00346DFB" w:rsidRDefault="00346DFB" w:rsidP="00346DFB">
      <w:pPr>
        <w:tabs>
          <w:tab w:val="left" w:pos="567"/>
        </w:tabs>
        <w:ind w:firstLine="709"/>
        <w:jc w:val="both"/>
        <w:rPr>
          <w:sz w:val="16"/>
          <w:szCs w:val="16"/>
        </w:rPr>
      </w:pPr>
      <w:r w:rsidRPr="00346DFB">
        <w:rPr>
          <w:sz w:val="16"/>
          <w:szCs w:val="16"/>
        </w:rPr>
        <w:t xml:space="preserve">  Численность населения района на 01.01.2021 года составила 54,5 тыс. человек, в том числе в трудоспособном возрасте – 29,4 тыс. человек (53 %), пенсионеры в общей численности населения составляют</w:t>
      </w:r>
      <w:r w:rsidRPr="00346DFB">
        <w:rPr>
          <w:b/>
          <w:bCs/>
          <w:sz w:val="16"/>
          <w:szCs w:val="16"/>
        </w:rPr>
        <w:t xml:space="preserve"> </w:t>
      </w:r>
      <w:r w:rsidRPr="00346DFB">
        <w:rPr>
          <w:sz w:val="16"/>
          <w:szCs w:val="16"/>
        </w:rPr>
        <w:t xml:space="preserve">25,9 %. </w:t>
      </w:r>
    </w:p>
    <w:p w:rsidR="00346DFB" w:rsidRPr="00346DFB" w:rsidRDefault="00346DFB" w:rsidP="00346DFB">
      <w:pPr>
        <w:tabs>
          <w:tab w:val="left" w:pos="567"/>
        </w:tabs>
        <w:ind w:firstLine="709"/>
        <w:jc w:val="both"/>
        <w:rPr>
          <w:sz w:val="16"/>
          <w:szCs w:val="16"/>
        </w:rPr>
      </w:pPr>
      <w:r w:rsidRPr="00346DFB">
        <w:rPr>
          <w:sz w:val="16"/>
          <w:szCs w:val="16"/>
        </w:rPr>
        <w:t>Среднемесячная зарплата по полному кругу предприятий за 2020 год составила</w:t>
      </w:r>
      <w:r w:rsidRPr="00346DFB">
        <w:rPr>
          <w:bCs/>
          <w:sz w:val="16"/>
          <w:szCs w:val="16"/>
        </w:rPr>
        <w:t xml:space="preserve"> 26400</w:t>
      </w:r>
      <w:r w:rsidRPr="00346DFB">
        <w:rPr>
          <w:sz w:val="16"/>
          <w:szCs w:val="16"/>
        </w:rPr>
        <w:t xml:space="preserve"> рублей. Денежные доходы в расчете на душу населения в месяц составили 15860 руб. </w:t>
      </w:r>
    </w:p>
    <w:p w:rsidR="00346DFB" w:rsidRPr="00346DFB" w:rsidRDefault="00346DFB" w:rsidP="00346DFB">
      <w:pPr>
        <w:ind w:firstLine="708"/>
        <w:jc w:val="both"/>
        <w:rPr>
          <w:sz w:val="16"/>
          <w:szCs w:val="16"/>
        </w:rPr>
      </w:pPr>
      <w:r w:rsidRPr="00346DFB">
        <w:rPr>
          <w:sz w:val="16"/>
          <w:szCs w:val="16"/>
        </w:rPr>
        <w:t>Доход бюджета Тогучинского района составил 2 млрд. 235 млн. рублей, в том числе собственные доходы, включая безвозмездные поступления 1 млрд. 288 млн. рублей, что на 186 млн. руб. больше    уровня прошлого года.</w:t>
      </w:r>
    </w:p>
    <w:p w:rsidR="00346DFB" w:rsidRPr="00346DFB" w:rsidRDefault="00346DFB" w:rsidP="00346DFB">
      <w:pPr>
        <w:ind w:firstLine="708"/>
        <w:jc w:val="both"/>
        <w:rPr>
          <w:sz w:val="16"/>
          <w:szCs w:val="16"/>
        </w:rPr>
      </w:pPr>
      <w:r w:rsidRPr="00346DFB">
        <w:rPr>
          <w:sz w:val="16"/>
          <w:szCs w:val="16"/>
        </w:rPr>
        <w:t>Расходы Тогучинского района за 2020 год составляют 2 млрд. 209 млн. руб., что выше аналогичного периода прошлого года на 130 млн. руб.</w:t>
      </w:r>
    </w:p>
    <w:p w:rsidR="00346DFB" w:rsidRPr="00346DFB" w:rsidRDefault="00346DFB" w:rsidP="00346DFB">
      <w:pPr>
        <w:ind w:firstLine="708"/>
        <w:jc w:val="both"/>
        <w:rPr>
          <w:b/>
          <w:sz w:val="16"/>
          <w:szCs w:val="16"/>
        </w:rPr>
      </w:pPr>
      <w:r w:rsidRPr="00346DFB">
        <w:rPr>
          <w:b/>
          <w:sz w:val="16"/>
          <w:szCs w:val="16"/>
        </w:rPr>
        <w:t xml:space="preserve">       Доля промышленности в объеме валового продукта района составляет 47,1 %. </w:t>
      </w:r>
      <w:r w:rsidRPr="00346DFB">
        <w:rPr>
          <w:sz w:val="16"/>
          <w:szCs w:val="16"/>
        </w:rPr>
        <w:t xml:space="preserve">Объем отгруженных товаров собственного производства, выполненных работ и услуг промышленными предприятиями составит </w:t>
      </w:r>
      <w:proofErr w:type="gramStart"/>
      <w:r w:rsidRPr="00346DFB">
        <w:rPr>
          <w:sz w:val="16"/>
          <w:szCs w:val="16"/>
        </w:rPr>
        <w:t xml:space="preserve">11 </w:t>
      </w:r>
      <w:r w:rsidRPr="00346DFB">
        <w:rPr>
          <w:b/>
          <w:bCs/>
          <w:sz w:val="16"/>
          <w:szCs w:val="16"/>
        </w:rPr>
        <w:t xml:space="preserve"> </w:t>
      </w:r>
      <w:r w:rsidRPr="00346DFB">
        <w:rPr>
          <w:sz w:val="16"/>
          <w:szCs w:val="16"/>
        </w:rPr>
        <w:t>млрд.</w:t>
      </w:r>
      <w:proofErr w:type="gramEnd"/>
      <w:r w:rsidRPr="00346DFB">
        <w:rPr>
          <w:sz w:val="16"/>
          <w:szCs w:val="16"/>
        </w:rPr>
        <w:t xml:space="preserve"> руб., это 106  % к соответствующему периоду прошлого года.</w:t>
      </w:r>
    </w:p>
    <w:p w:rsidR="00346DFB" w:rsidRPr="00346DFB" w:rsidRDefault="00346DFB" w:rsidP="00346DFB">
      <w:pPr>
        <w:ind w:firstLine="567"/>
        <w:jc w:val="both"/>
        <w:rPr>
          <w:sz w:val="16"/>
          <w:szCs w:val="16"/>
        </w:rPr>
      </w:pPr>
      <w:r w:rsidRPr="00346DFB">
        <w:rPr>
          <w:sz w:val="16"/>
          <w:szCs w:val="16"/>
        </w:rPr>
        <w:t xml:space="preserve">Наиболее крупные предприятия, работающие на территории </w:t>
      </w:r>
      <w:proofErr w:type="gramStart"/>
      <w:r w:rsidRPr="00346DFB">
        <w:rPr>
          <w:sz w:val="16"/>
          <w:szCs w:val="16"/>
        </w:rPr>
        <w:t xml:space="preserve">района:   </w:t>
      </w:r>
      <w:proofErr w:type="gramEnd"/>
      <w:r w:rsidRPr="00346DFB">
        <w:rPr>
          <w:sz w:val="16"/>
          <w:szCs w:val="16"/>
        </w:rPr>
        <w:t xml:space="preserve">  Горновский завод  Спецжелезобетон – филиал АО «БЭТ», АО «НКУ» Каменный карьер, </w:t>
      </w:r>
    </w:p>
    <w:p w:rsidR="00346DFB" w:rsidRPr="00346DFB" w:rsidRDefault="00346DFB" w:rsidP="00346DFB">
      <w:pPr>
        <w:ind w:firstLine="567"/>
        <w:jc w:val="both"/>
        <w:rPr>
          <w:sz w:val="16"/>
          <w:szCs w:val="16"/>
        </w:rPr>
      </w:pPr>
      <w:r w:rsidRPr="00346DFB">
        <w:rPr>
          <w:sz w:val="16"/>
          <w:szCs w:val="16"/>
        </w:rPr>
        <w:t xml:space="preserve">«Камнереченский </w:t>
      </w:r>
      <w:proofErr w:type="gramStart"/>
      <w:r w:rsidRPr="00346DFB">
        <w:rPr>
          <w:sz w:val="16"/>
          <w:szCs w:val="16"/>
        </w:rPr>
        <w:t>щебеночный  карьер</w:t>
      </w:r>
      <w:proofErr w:type="gramEnd"/>
      <w:r w:rsidRPr="00346DFB">
        <w:rPr>
          <w:sz w:val="16"/>
          <w:szCs w:val="16"/>
        </w:rPr>
        <w:t>» - филиал АО «ПНК», ООО «Тогучинское молоко», ООО «Усть-каменский карьер», ООО «Промышленное Партнёрство Сибирь-Профиль».</w:t>
      </w:r>
    </w:p>
    <w:p w:rsidR="00346DFB" w:rsidRPr="00346DFB" w:rsidRDefault="00346DFB" w:rsidP="00346DFB">
      <w:pPr>
        <w:pStyle w:val="af9"/>
        <w:ind w:firstLine="567"/>
        <w:jc w:val="both"/>
        <w:rPr>
          <w:sz w:val="16"/>
          <w:szCs w:val="16"/>
        </w:rPr>
      </w:pPr>
      <w:r w:rsidRPr="00346DFB">
        <w:rPr>
          <w:sz w:val="16"/>
          <w:szCs w:val="16"/>
        </w:rPr>
        <w:t xml:space="preserve">На долю пищевой и перерабатывающей промышленности приходится -      около   12 % общего объема. </w:t>
      </w:r>
    </w:p>
    <w:p w:rsidR="00346DFB" w:rsidRPr="00346DFB" w:rsidRDefault="00346DFB" w:rsidP="00346DFB">
      <w:pPr>
        <w:ind w:firstLine="567"/>
        <w:jc w:val="both"/>
        <w:rPr>
          <w:sz w:val="16"/>
          <w:szCs w:val="16"/>
        </w:rPr>
      </w:pPr>
      <w:r w:rsidRPr="00346DFB">
        <w:rPr>
          <w:sz w:val="16"/>
          <w:szCs w:val="16"/>
        </w:rPr>
        <w:t xml:space="preserve">Ведущие предприятия перерабатывающей промышленности на территории района: </w:t>
      </w:r>
    </w:p>
    <w:p w:rsidR="00346DFB" w:rsidRPr="00346DFB" w:rsidRDefault="00346DFB" w:rsidP="00346DFB">
      <w:pPr>
        <w:ind w:firstLine="567"/>
        <w:jc w:val="both"/>
        <w:rPr>
          <w:color w:val="000000"/>
          <w:sz w:val="16"/>
          <w:szCs w:val="16"/>
        </w:rPr>
      </w:pPr>
      <w:r w:rsidRPr="00346DFB">
        <w:rPr>
          <w:sz w:val="16"/>
          <w:szCs w:val="16"/>
        </w:rPr>
        <w:t>ООО «Тогучинское молоко», производит более 67</w:t>
      </w:r>
      <w:r w:rsidRPr="00346DFB">
        <w:rPr>
          <w:color w:val="000000"/>
          <w:sz w:val="16"/>
          <w:szCs w:val="16"/>
        </w:rPr>
        <w:t xml:space="preserve"> наименований цельномолочной и кисломолочной продукции </w:t>
      </w:r>
    </w:p>
    <w:p w:rsidR="00346DFB" w:rsidRPr="00346DFB" w:rsidRDefault="00346DFB" w:rsidP="00346DFB">
      <w:pPr>
        <w:ind w:firstLine="708"/>
        <w:jc w:val="both"/>
        <w:rPr>
          <w:sz w:val="16"/>
          <w:szCs w:val="16"/>
        </w:rPr>
      </w:pPr>
      <w:r w:rsidRPr="00346DFB">
        <w:rPr>
          <w:sz w:val="16"/>
          <w:szCs w:val="16"/>
        </w:rPr>
        <w:t>ООО «Хлебокомбинат» Тогучинского Райпо - производство хлебобулочных и кондитерских изделий, ассортимент выпускаемой продукции более 180 видов.</w:t>
      </w:r>
    </w:p>
    <w:p w:rsidR="00346DFB" w:rsidRPr="00346DFB" w:rsidRDefault="00346DFB" w:rsidP="00346DFB">
      <w:pPr>
        <w:ind w:firstLine="708"/>
        <w:jc w:val="both"/>
        <w:rPr>
          <w:sz w:val="16"/>
          <w:szCs w:val="16"/>
        </w:rPr>
      </w:pPr>
      <w:r w:rsidRPr="00346DFB">
        <w:rPr>
          <w:sz w:val="16"/>
          <w:szCs w:val="16"/>
        </w:rPr>
        <w:t>ООО «Пекарня Тогучин», ассортимент выпускаемой продукции составляет 77 вида, объем отгруженной продукции составил 291 тонны.</w:t>
      </w:r>
    </w:p>
    <w:p w:rsidR="00346DFB" w:rsidRPr="00346DFB" w:rsidRDefault="00346DFB" w:rsidP="00346DFB">
      <w:pPr>
        <w:ind w:firstLine="708"/>
        <w:jc w:val="both"/>
        <w:rPr>
          <w:sz w:val="16"/>
          <w:szCs w:val="16"/>
        </w:rPr>
      </w:pPr>
      <w:r w:rsidRPr="00346DFB">
        <w:rPr>
          <w:b/>
          <w:sz w:val="16"/>
          <w:szCs w:val="16"/>
        </w:rPr>
        <w:t>Задачей особой важности является повышение уровня жизни и занятости сельского населения</w:t>
      </w:r>
      <w:r w:rsidRPr="00346DFB">
        <w:rPr>
          <w:sz w:val="16"/>
          <w:szCs w:val="16"/>
        </w:rPr>
        <w:t xml:space="preserve">. </w:t>
      </w:r>
    </w:p>
    <w:p w:rsidR="00346DFB" w:rsidRPr="00346DFB" w:rsidRDefault="00346DFB" w:rsidP="00346DFB">
      <w:pPr>
        <w:ind w:firstLine="709"/>
        <w:jc w:val="both"/>
        <w:rPr>
          <w:sz w:val="16"/>
          <w:szCs w:val="16"/>
        </w:rPr>
      </w:pPr>
      <w:r w:rsidRPr="00346DFB">
        <w:rPr>
          <w:sz w:val="16"/>
          <w:szCs w:val="16"/>
        </w:rPr>
        <w:t xml:space="preserve">Объем валовой продукции сельского хозяйства района за 2020 год составил 3627 млн. руб. </w:t>
      </w:r>
    </w:p>
    <w:p w:rsidR="00346DFB" w:rsidRPr="00346DFB" w:rsidRDefault="00346DFB" w:rsidP="00346DFB">
      <w:pPr>
        <w:jc w:val="both"/>
        <w:rPr>
          <w:sz w:val="16"/>
          <w:szCs w:val="16"/>
        </w:rPr>
      </w:pPr>
      <w:r w:rsidRPr="00346DFB">
        <w:rPr>
          <w:sz w:val="16"/>
          <w:szCs w:val="16"/>
        </w:rPr>
        <w:t xml:space="preserve">           Предприятиями АПК района привлечено 442 млн. руб. инвестиционных ресурсов, направленных на строительство, реконструкцию и модернизацию животноводческих помещений, зерносушильных и зерноочистительных комплексов, техническое переоснащение отрасли:</w:t>
      </w:r>
    </w:p>
    <w:p w:rsidR="00346DFB" w:rsidRPr="00346DFB" w:rsidRDefault="00346DFB" w:rsidP="00346DFB">
      <w:pPr>
        <w:jc w:val="both"/>
        <w:rPr>
          <w:sz w:val="16"/>
          <w:szCs w:val="16"/>
        </w:rPr>
      </w:pPr>
      <w:r w:rsidRPr="00346DFB">
        <w:rPr>
          <w:sz w:val="16"/>
          <w:szCs w:val="16"/>
        </w:rPr>
        <w:t xml:space="preserve">           - ООО «Боровлянское» - построен зерносушильный комплекс, проектная стоимость 17 млн. руб. </w:t>
      </w:r>
    </w:p>
    <w:p w:rsidR="00346DFB" w:rsidRPr="00346DFB" w:rsidRDefault="00346DFB" w:rsidP="00346DFB">
      <w:pPr>
        <w:jc w:val="both"/>
        <w:rPr>
          <w:sz w:val="16"/>
          <w:szCs w:val="16"/>
        </w:rPr>
      </w:pPr>
      <w:r w:rsidRPr="00346DFB">
        <w:rPr>
          <w:sz w:val="16"/>
          <w:szCs w:val="16"/>
        </w:rPr>
        <w:t xml:space="preserve"> Колхоз имени ХХ съезда КПСС -  построен зерновой склад, проектная стоимость 25 млн. руб). Произведена реконструкция коровника, </w:t>
      </w:r>
      <w:r w:rsidRPr="00346DFB">
        <w:rPr>
          <w:sz w:val="16"/>
          <w:szCs w:val="16"/>
        </w:rPr>
        <w:t>проектная стоимость                  5 млн. руб. (создано скотомест на 50 голов коров).</w:t>
      </w:r>
    </w:p>
    <w:p w:rsidR="00346DFB" w:rsidRPr="00346DFB" w:rsidRDefault="00346DFB" w:rsidP="00346DFB">
      <w:pPr>
        <w:jc w:val="both"/>
        <w:rPr>
          <w:sz w:val="16"/>
          <w:szCs w:val="16"/>
        </w:rPr>
      </w:pPr>
      <w:r w:rsidRPr="00346DFB">
        <w:rPr>
          <w:sz w:val="16"/>
          <w:szCs w:val="16"/>
        </w:rPr>
        <w:t xml:space="preserve">          - ЗАО «Завьяловское» - продолжается реконструкция зернового склада, проектная стоимость 3 млн. руб. (вместимость склада 3500 тонн).</w:t>
      </w:r>
    </w:p>
    <w:p w:rsidR="00346DFB" w:rsidRPr="00346DFB" w:rsidRDefault="00346DFB" w:rsidP="00346DFB">
      <w:pPr>
        <w:jc w:val="both"/>
        <w:rPr>
          <w:sz w:val="16"/>
          <w:szCs w:val="16"/>
        </w:rPr>
      </w:pPr>
      <w:r w:rsidRPr="00346DFB">
        <w:rPr>
          <w:sz w:val="16"/>
          <w:szCs w:val="16"/>
        </w:rPr>
        <w:t xml:space="preserve">          -  ЗАО «Политотдельское» - построена силосная траншея, проектная стоимость 8,5 млн. руб. (вместимостью более 5000 тонн), а также продолжается строительство зернового склада, проектная стоимость 3 млн. руб. (объем 3500 тонн).</w:t>
      </w:r>
    </w:p>
    <w:p w:rsidR="00346DFB" w:rsidRPr="00346DFB" w:rsidRDefault="00346DFB" w:rsidP="00346DFB">
      <w:pPr>
        <w:rPr>
          <w:sz w:val="16"/>
          <w:szCs w:val="16"/>
        </w:rPr>
      </w:pPr>
      <w:r w:rsidRPr="00346DFB">
        <w:rPr>
          <w:sz w:val="16"/>
          <w:szCs w:val="16"/>
        </w:rPr>
        <w:t xml:space="preserve">          -  ООО «Сиб-Колос» -  реконструировано здание старого коровника (на 90 коров и 80 телят младших возрастов), проектная стоимость 2 млн. руб.</w:t>
      </w:r>
    </w:p>
    <w:p w:rsidR="00346DFB" w:rsidRPr="00346DFB" w:rsidRDefault="00346DFB" w:rsidP="00346DFB">
      <w:pPr>
        <w:ind w:firstLine="708"/>
        <w:jc w:val="both"/>
        <w:rPr>
          <w:sz w:val="16"/>
          <w:szCs w:val="16"/>
        </w:rPr>
      </w:pPr>
      <w:r w:rsidRPr="00346DFB">
        <w:rPr>
          <w:sz w:val="16"/>
          <w:szCs w:val="16"/>
        </w:rPr>
        <w:t>В 2020 году сельхоз товаропроизводителями района приобретено 208 единиц техники и оборудования на сумму 551 млн. рублей, что больше на 83 единицы в сравнении с 2019 годом.</w:t>
      </w:r>
    </w:p>
    <w:p w:rsidR="00346DFB" w:rsidRPr="00346DFB" w:rsidRDefault="00346DFB" w:rsidP="00346DFB">
      <w:pPr>
        <w:ind w:firstLine="708"/>
        <w:jc w:val="both"/>
        <w:rPr>
          <w:sz w:val="16"/>
          <w:szCs w:val="16"/>
        </w:rPr>
      </w:pPr>
      <w:r w:rsidRPr="00346DFB">
        <w:rPr>
          <w:sz w:val="16"/>
          <w:szCs w:val="16"/>
        </w:rPr>
        <w:t>Наибольшее количество техники приобрели ЗАО «Политотдельское», ЗАО «Завьяловское», колхоз имени ХХ съезда КПСС.</w:t>
      </w:r>
    </w:p>
    <w:p w:rsidR="00346DFB" w:rsidRPr="00346DFB" w:rsidRDefault="00346DFB" w:rsidP="00346DFB">
      <w:pPr>
        <w:tabs>
          <w:tab w:val="left" w:pos="709"/>
        </w:tabs>
        <w:jc w:val="both"/>
        <w:rPr>
          <w:sz w:val="16"/>
          <w:szCs w:val="16"/>
        </w:rPr>
      </w:pPr>
      <w:r w:rsidRPr="00346DFB">
        <w:rPr>
          <w:sz w:val="16"/>
          <w:szCs w:val="16"/>
        </w:rPr>
        <w:t xml:space="preserve">          </w:t>
      </w:r>
      <w:r w:rsidRPr="00346DFB">
        <w:rPr>
          <w:b/>
          <w:sz w:val="16"/>
          <w:szCs w:val="16"/>
        </w:rPr>
        <w:tab/>
      </w:r>
      <w:r w:rsidRPr="00346DFB">
        <w:rPr>
          <w:sz w:val="16"/>
          <w:szCs w:val="16"/>
        </w:rPr>
        <w:t>По направлению «Стимулирование развития малых форм хозяйствования» за время действия грантовой поддержки (с 2012 года) крестьянскими (фермерскими) хозяйствами выиграно 20 грантов на общую сумму 65 млн. руб., в том числе в 2020 году 3 гранта в размере 12,5 млн. руб.</w:t>
      </w:r>
    </w:p>
    <w:p w:rsidR="00346DFB" w:rsidRPr="00346DFB" w:rsidRDefault="00346DFB" w:rsidP="00346DFB">
      <w:pPr>
        <w:jc w:val="both"/>
        <w:rPr>
          <w:sz w:val="16"/>
          <w:szCs w:val="16"/>
        </w:rPr>
      </w:pPr>
      <w:r w:rsidRPr="00346DFB">
        <w:rPr>
          <w:sz w:val="16"/>
          <w:szCs w:val="16"/>
        </w:rPr>
        <w:t xml:space="preserve">          </w:t>
      </w:r>
      <w:r w:rsidRPr="00346DFB">
        <w:rPr>
          <w:sz w:val="16"/>
          <w:szCs w:val="16"/>
        </w:rPr>
        <w:tab/>
        <w:t>Общий объем государственной поддержки за 2020 год составил 370 млн. руб., (федеральный бюджет 288,5 млн. руб., областной бюджет 81,5 млн. руб.) из них комплексное развитие сельских территорий – 235 млн. руб.</w:t>
      </w:r>
    </w:p>
    <w:p w:rsidR="00346DFB" w:rsidRPr="00346DFB" w:rsidRDefault="00346DFB" w:rsidP="00346DFB">
      <w:pPr>
        <w:tabs>
          <w:tab w:val="left" w:pos="709"/>
        </w:tabs>
        <w:jc w:val="both"/>
        <w:rPr>
          <w:b/>
          <w:sz w:val="16"/>
          <w:szCs w:val="16"/>
        </w:rPr>
      </w:pPr>
      <w:r w:rsidRPr="00346DFB">
        <w:rPr>
          <w:sz w:val="16"/>
          <w:szCs w:val="16"/>
        </w:rPr>
        <w:tab/>
        <w:t>За 2020 год среднемесячная заработная плата составила 21246 рублей, рост к аналогичному периоду 2019 года на 17 %.</w:t>
      </w:r>
      <w:r w:rsidRPr="00346DFB">
        <w:rPr>
          <w:b/>
          <w:sz w:val="16"/>
          <w:szCs w:val="16"/>
        </w:rPr>
        <w:t xml:space="preserve"> </w:t>
      </w:r>
    </w:p>
    <w:p w:rsidR="00346DFB" w:rsidRPr="00346DFB" w:rsidRDefault="00346DFB" w:rsidP="00346DFB">
      <w:pPr>
        <w:jc w:val="both"/>
        <w:rPr>
          <w:sz w:val="16"/>
          <w:szCs w:val="16"/>
        </w:rPr>
      </w:pPr>
      <w:r w:rsidRPr="00346DFB">
        <w:rPr>
          <w:sz w:val="16"/>
          <w:szCs w:val="16"/>
        </w:rPr>
        <w:t xml:space="preserve">         По итогам трудовых соревнований в агропромышленном комплексе Новосибирской области 2020 года ЗАО «Политотодельское» заняло третье место среди сельскохозяйственных организаций и награждено Благодарственным письмом Губернатора Новосибирской области и автомобилем УАЗ Патриот.</w:t>
      </w:r>
    </w:p>
    <w:p w:rsidR="00346DFB" w:rsidRPr="00346DFB" w:rsidRDefault="00346DFB" w:rsidP="00346DFB">
      <w:pPr>
        <w:jc w:val="both"/>
        <w:rPr>
          <w:sz w:val="16"/>
          <w:szCs w:val="16"/>
        </w:rPr>
      </w:pPr>
      <w:r w:rsidRPr="00346DFB">
        <w:rPr>
          <w:sz w:val="16"/>
          <w:szCs w:val="16"/>
        </w:rPr>
        <w:t xml:space="preserve">          Индивидуальный предприниматель глава крестьянского (фермерского) хозяйства Некрылов Дмитрий Анатольевич занял третье место среди крестьянских (фермерских) хозяйств, </w:t>
      </w:r>
    </w:p>
    <w:p w:rsidR="00346DFB" w:rsidRPr="00346DFB" w:rsidRDefault="00346DFB" w:rsidP="00346DFB">
      <w:pPr>
        <w:ind w:firstLine="708"/>
        <w:jc w:val="both"/>
        <w:rPr>
          <w:b/>
          <w:bCs/>
          <w:sz w:val="16"/>
          <w:szCs w:val="16"/>
        </w:rPr>
      </w:pPr>
      <w:r w:rsidRPr="00346DFB">
        <w:rPr>
          <w:b/>
          <w:sz w:val="16"/>
          <w:szCs w:val="16"/>
        </w:rPr>
        <w:t>Малый бизнес.</w:t>
      </w:r>
    </w:p>
    <w:p w:rsidR="00346DFB" w:rsidRPr="00346DFB" w:rsidRDefault="00346DFB" w:rsidP="00346DFB">
      <w:pPr>
        <w:ind w:firstLine="709"/>
        <w:jc w:val="both"/>
        <w:rPr>
          <w:sz w:val="16"/>
          <w:szCs w:val="16"/>
        </w:rPr>
      </w:pPr>
      <w:r w:rsidRPr="00346DFB">
        <w:rPr>
          <w:sz w:val="16"/>
          <w:szCs w:val="16"/>
        </w:rPr>
        <w:t xml:space="preserve">На территории Тогучинского района действует 281 малое предприятие, численность 4700 чел.  На долю малого бизнеса в общем объёме выпуска товаров, работ и услуг приходится 23,3 %.  Удельный вес малых предприятий и предпринимателей в сфере торговли, по-прежнему, составляет более 80 %. </w:t>
      </w:r>
    </w:p>
    <w:p w:rsidR="00346DFB" w:rsidRPr="00346DFB" w:rsidRDefault="00346DFB" w:rsidP="00346DFB">
      <w:pPr>
        <w:ind w:firstLine="709"/>
        <w:jc w:val="both"/>
        <w:rPr>
          <w:sz w:val="16"/>
          <w:szCs w:val="16"/>
        </w:rPr>
      </w:pPr>
      <w:r w:rsidRPr="00346DFB">
        <w:rPr>
          <w:sz w:val="16"/>
          <w:szCs w:val="16"/>
        </w:rPr>
        <w:t>Кроме того, зарегистрировано 910 предпринимателей без образования юридического лица.</w:t>
      </w:r>
    </w:p>
    <w:p w:rsidR="00346DFB" w:rsidRPr="00346DFB" w:rsidRDefault="00346DFB" w:rsidP="00346DFB">
      <w:pPr>
        <w:pStyle w:val="ConsPlusTitle"/>
        <w:widowControl/>
        <w:ind w:firstLine="709"/>
        <w:jc w:val="both"/>
        <w:rPr>
          <w:b w:val="0"/>
          <w:sz w:val="16"/>
          <w:szCs w:val="16"/>
        </w:rPr>
      </w:pPr>
      <w:r w:rsidRPr="00346DFB">
        <w:rPr>
          <w:b w:val="0"/>
          <w:sz w:val="16"/>
          <w:szCs w:val="16"/>
        </w:rPr>
        <w:t>Финансирование муниципальной программы осуществлялось за счёт средств местного и областного бюджетов. Всего в 2020 году финансирование составило 1 млн.  400 тысяч руб., в т.ч. местный бюджет – 600 тыс. руб.</w:t>
      </w:r>
    </w:p>
    <w:p w:rsidR="00346DFB" w:rsidRPr="00346DFB" w:rsidRDefault="00346DFB" w:rsidP="00346DFB">
      <w:pPr>
        <w:ind w:firstLine="709"/>
        <w:jc w:val="both"/>
        <w:rPr>
          <w:sz w:val="16"/>
          <w:szCs w:val="16"/>
        </w:rPr>
      </w:pPr>
      <w:r w:rsidRPr="00346DFB">
        <w:rPr>
          <w:sz w:val="16"/>
          <w:szCs w:val="16"/>
        </w:rPr>
        <w:t>С начала 2020 года оказана поддержка 4 субъектам малого и среднего предпринимательства в сумме 505 тыс. руб. в форме субсидирования арендных и коммунальных платежей и 4 субъектам в сумме 800,0 тыс. руб. в форме субсидирования бизнес-плана предпринимательского проекта.</w:t>
      </w:r>
    </w:p>
    <w:p w:rsidR="00346DFB" w:rsidRPr="00346DFB" w:rsidRDefault="00346DFB" w:rsidP="00346DFB">
      <w:pPr>
        <w:ind w:firstLine="708"/>
        <w:jc w:val="both"/>
        <w:rPr>
          <w:b/>
          <w:sz w:val="16"/>
          <w:szCs w:val="16"/>
        </w:rPr>
      </w:pPr>
    </w:p>
    <w:p w:rsidR="00346DFB" w:rsidRPr="00346DFB" w:rsidRDefault="00346DFB" w:rsidP="00346DFB">
      <w:pPr>
        <w:ind w:firstLine="708"/>
        <w:jc w:val="both"/>
        <w:rPr>
          <w:b/>
          <w:sz w:val="16"/>
          <w:szCs w:val="16"/>
        </w:rPr>
      </w:pPr>
      <w:r w:rsidRPr="00346DFB">
        <w:rPr>
          <w:b/>
          <w:sz w:val="16"/>
          <w:szCs w:val="16"/>
        </w:rPr>
        <w:t>Торговая сеть.</w:t>
      </w:r>
    </w:p>
    <w:p w:rsidR="00346DFB" w:rsidRPr="00346DFB" w:rsidRDefault="00346DFB" w:rsidP="00346DFB">
      <w:pPr>
        <w:ind w:firstLine="708"/>
        <w:jc w:val="both"/>
        <w:rPr>
          <w:sz w:val="16"/>
          <w:szCs w:val="16"/>
        </w:rPr>
      </w:pPr>
      <w:r w:rsidRPr="00346DFB">
        <w:rPr>
          <w:b/>
          <w:sz w:val="16"/>
          <w:szCs w:val="16"/>
        </w:rPr>
        <w:t xml:space="preserve">  В </w:t>
      </w:r>
      <w:r w:rsidRPr="00346DFB">
        <w:rPr>
          <w:sz w:val="16"/>
          <w:szCs w:val="16"/>
        </w:rPr>
        <w:t>2020 объем розничного товарооборота   составил 6630 млн. рублей или 102,5 %   к соответствующему периоду прошлого года.</w:t>
      </w:r>
    </w:p>
    <w:p w:rsidR="00346DFB" w:rsidRPr="00346DFB" w:rsidRDefault="00346DFB" w:rsidP="00346DFB">
      <w:pPr>
        <w:pStyle w:val="af9"/>
        <w:ind w:firstLine="709"/>
        <w:jc w:val="both"/>
        <w:rPr>
          <w:sz w:val="16"/>
          <w:szCs w:val="16"/>
        </w:rPr>
      </w:pPr>
      <w:r w:rsidRPr="00346DFB">
        <w:rPr>
          <w:sz w:val="16"/>
          <w:szCs w:val="16"/>
        </w:rPr>
        <w:t>Инфраструктура потребительского рынка Тогучинского района включает в себя 394 магазин, 44 павильона, и 83 предприятий общественного питания</w:t>
      </w:r>
      <w:r w:rsidRPr="00346DFB">
        <w:rPr>
          <w:i/>
          <w:sz w:val="16"/>
          <w:szCs w:val="16"/>
        </w:rPr>
        <w:t>, оборот</w:t>
      </w:r>
      <w:r w:rsidRPr="00346DFB">
        <w:rPr>
          <w:sz w:val="16"/>
          <w:szCs w:val="16"/>
        </w:rPr>
        <w:t xml:space="preserve"> составил более 268 млн. рублей. </w:t>
      </w:r>
    </w:p>
    <w:p w:rsidR="00346DFB" w:rsidRPr="00346DFB" w:rsidRDefault="00346DFB" w:rsidP="00346DFB">
      <w:pPr>
        <w:ind w:firstLine="567"/>
        <w:jc w:val="both"/>
        <w:rPr>
          <w:sz w:val="16"/>
          <w:szCs w:val="16"/>
        </w:rPr>
      </w:pPr>
      <w:r w:rsidRPr="00346DFB">
        <w:rPr>
          <w:sz w:val="16"/>
          <w:szCs w:val="16"/>
        </w:rPr>
        <w:t xml:space="preserve"> В 2020 году на территории района проведено 4 ярмарки. </w:t>
      </w:r>
    </w:p>
    <w:p w:rsidR="00346DFB" w:rsidRPr="00346DFB" w:rsidRDefault="00346DFB" w:rsidP="00346DFB">
      <w:pPr>
        <w:pStyle w:val="Default"/>
        <w:ind w:firstLine="708"/>
        <w:jc w:val="both"/>
        <w:rPr>
          <w:sz w:val="16"/>
          <w:szCs w:val="16"/>
        </w:rPr>
      </w:pPr>
      <w:r w:rsidRPr="00346DFB">
        <w:rPr>
          <w:b/>
          <w:sz w:val="16"/>
          <w:szCs w:val="16"/>
        </w:rPr>
        <w:t>Особое внимание было направлено на привлечение инвестиций, развитие инженерной инфраструктуры и   социальной сферы.</w:t>
      </w:r>
      <w:r w:rsidRPr="00346DFB">
        <w:rPr>
          <w:sz w:val="16"/>
          <w:szCs w:val="16"/>
        </w:rPr>
        <w:t xml:space="preserve">  </w:t>
      </w:r>
    </w:p>
    <w:p w:rsidR="00346DFB" w:rsidRPr="00346DFB" w:rsidRDefault="00346DFB" w:rsidP="00346DFB">
      <w:pPr>
        <w:jc w:val="both"/>
        <w:rPr>
          <w:sz w:val="16"/>
          <w:szCs w:val="16"/>
        </w:rPr>
      </w:pPr>
      <w:r w:rsidRPr="00346DFB">
        <w:rPr>
          <w:sz w:val="16"/>
          <w:szCs w:val="16"/>
        </w:rPr>
        <w:t xml:space="preserve">         Объём капитальных вложений за 2020 год во все сферы экономики составил 2,6 млрд. руб., из них приходится 13 % на промышленность, 19 % на строительство жилья, 17 % сельское хозяйство, 9 % на дорожно-строительные работы.</w:t>
      </w:r>
    </w:p>
    <w:p w:rsidR="00346DFB" w:rsidRPr="00346DFB" w:rsidRDefault="00346DFB" w:rsidP="00346DFB">
      <w:pPr>
        <w:jc w:val="both"/>
        <w:rPr>
          <w:sz w:val="16"/>
          <w:szCs w:val="16"/>
        </w:rPr>
      </w:pPr>
      <w:r w:rsidRPr="00346DFB">
        <w:rPr>
          <w:sz w:val="16"/>
          <w:szCs w:val="16"/>
        </w:rPr>
        <w:t xml:space="preserve">        Район активно участвует в реализации национальных проектов через программные мероприятия в различных направлениях деятельности района.</w:t>
      </w:r>
    </w:p>
    <w:p w:rsidR="00346DFB" w:rsidRPr="00346DFB" w:rsidRDefault="00346DFB" w:rsidP="00346DFB">
      <w:pPr>
        <w:jc w:val="both"/>
        <w:rPr>
          <w:sz w:val="16"/>
          <w:szCs w:val="16"/>
        </w:rPr>
      </w:pPr>
      <w:r w:rsidRPr="00346DFB">
        <w:rPr>
          <w:sz w:val="16"/>
          <w:szCs w:val="16"/>
        </w:rPr>
        <w:t xml:space="preserve">  </w:t>
      </w:r>
      <w:r w:rsidRPr="00346DFB">
        <w:rPr>
          <w:sz w:val="16"/>
          <w:szCs w:val="16"/>
        </w:rPr>
        <w:tab/>
        <w:t>Объём выполненных работ по виду деятельности «строительство» составил боле 1 млрд. руб. Проведена реконструкция автомобильных дорог, освоено 169 млн. руб.</w:t>
      </w:r>
    </w:p>
    <w:p w:rsidR="00346DFB" w:rsidRPr="00346DFB" w:rsidRDefault="00346DFB" w:rsidP="00346DFB">
      <w:pPr>
        <w:ind w:firstLine="709"/>
        <w:jc w:val="both"/>
        <w:rPr>
          <w:sz w:val="16"/>
          <w:szCs w:val="16"/>
        </w:rPr>
      </w:pPr>
      <w:r w:rsidRPr="00346DFB">
        <w:rPr>
          <w:sz w:val="16"/>
          <w:szCs w:val="16"/>
        </w:rPr>
        <w:t xml:space="preserve">За 2020 год введено 16 900 кв. м. жилья, </w:t>
      </w:r>
    </w:p>
    <w:p w:rsidR="00346DFB" w:rsidRPr="00346DFB" w:rsidRDefault="00346DFB" w:rsidP="00346DFB">
      <w:pPr>
        <w:ind w:firstLine="709"/>
        <w:jc w:val="both"/>
        <w:rPr>
          <w:b/>
          <w:sz w:val="16"/>
          <w:szCs w:val="16"/>
        </w:rPr>
      </w:pPr>
      <w:r w:rsidRPr="00346DFB">
        <w:rPr>
          <w:sz w:val="16"/>
          <w:szCs w:val="16"/>
        </w:rPr>
        <w:t xml:space="preserve">В г. Тогучин введен в эксплуатацию многоквартирный жилой дом. Служебное жилье предоставлено   12 семьям.  </w:t>
      </w:r>
    </w:p>
    <w:p w:rsidR="00346DFB" w:rsidRPr="00346DFB" w:rsidRDefault="00346DFB" w:rsidP="00346DFB">
      <w:pPr>
        <w:ind w:firstLine="567"/>
        <w:jc w:val="both"/>
        <w:rPr>
          <w:sz w:val="16"/>
          <w:szCs w:val="16"/>
        </w:rPr>
      </w:pPr>
      <w:r w:rsidRPr="00346DFB">
        <w:rPr>
          <w:sz w:val="16"/>
          <w:szCs w:val="16"/>
        </w:rPr>
        <w:t xml:space="preserve">  Из объектов социальной сферы: введены в эксплуатацию 2 модульных фельдшерско-акушерских пункта в с. Репьево</w:t>
      </w:r>
      <w:proofErr w:type="gramStart"/>
      <w:r w:rsidRPr="00346DFB">
        <w:rPr>
          <w:sz w:val="16"/>
          <w:szCs w:val="16"/>
        </w:rPr>
        <w:t>.</w:t>
      </w:r>
      <w:proofErr w:type="gramEnd"/>
      <w:r w:rsidRPr="00346DFB">
        <w:rPr>
          <w:sz w:val="16"/>
          <w:szCs w:val="16"/>
        </w:rPr>
        <w:t xml:space="preserve"> и в с. Кудрино </w:t>
      </w:r>
    </w:p>
    <w:p w:rsidR="00346DFB" w:rsidRPr="00346DFB" w:rsidRDefault="00346DFB" w:rsidP="00346DFB">
      <w:pPr>
        <w:jc w:val="both"/>
        <w:rPr>
          <w:sz w:val="16"/>
          <w:szCs w:val="16"/>
        </w:rPr>
      </w:pPr>
      <w:r w:rsidRPr="00346DFB">
        <w:rPr>
          <w:sz w:val="16"/>
          <w:szCs w:val="16"/>
        </w:rPr>
        <w:t xml:space="preserve">          В 2020 году завершено строительство знаковых объектов:  </w:t>
      </w:r>
    </w:p>
    <w:p w:rsidR="00346DFB" w:rsidRPr="00346DFB" w:rsidRDefault="00346DFB" w:rsidP="00346DFB">
      <w:pPr>
        <w:ind w:firstLine="567"/>
        <w:jc w:val="both"/>
        <w:rPr>
          <w:sz w:val="16"/>
          <w:szCs w:val="16"/>
        </w:rPr>
      </w:pPr>
      <w:r w:rsidRPr="00346DFB">
        <w:rPr>
          <w:sz w:val="16"/>
          <w:szCs w:val="16"/>
        </w:rPr>
        <w:lastRenderedPageBreak/>
        <w:t xml:space="preserve">  - строительство здания спортивного комплекса в г. Тогучине. В прошлом году объект оснастили спортивно-технологическим оборудованием на сумму более 4 млн. руб.</w:t>
      </w:r>
    </w:p>
    <w:p w:rsidR="00346DFB" w:rsidRPr="00346DFB" w:rsidRDefault="00346DFB" w:rsidP="00346DFB">
      <w:pPr>
        <w:ind w:firstLine="709"/>
        <w:jc w:val="both"/>
        <w:rPr>
          <w:sz w:val="16"/>
          <w:szCs w:val="16"/>
        </w:rPr>
      </w:pPr>
      <w:r w:rsidRPr="00346DFB">
        <w:rPr>
          <w:sz w:val="16"/>
          <w:szCs w:val="16"/>
        </w:rPr>
        <w:t xml:space="preserve">-введена в эксплуатацию Набережная в г. Тогучине. </w:t>
      </w:r>
    </w:p>
    <w:p w:rsidR="00346DFB" w:rsidRPr="00346DFB" w:rsidRDefault="00346DFB" w:rsidP="00346DFB">
      <w:pPr>
        <w:ind w:firstLine="709"/>
        <w:jc w:val="both"/>
        <w:rPr>
          <w:sz w:val="16"/>
          <w:szCs w:val="16"/>
        </w:rPr>
      </w:pPr>
      <w:r w:rsidRPr="00346DFB">
        <w:rPr>
          <w:color w:val="000000"/>
          <w:sz w:val="16"/>
          <w:szCs w:val="16"/>
        </w:rPr>
        <w:t xml:space="preserve">-  завершен и введен в эксплуатацию объект «Газопровод высокого давления ГРС «Заря» - п. Буготак - р.п.Горный Тогучинского района Новосибирской области», протяженностью </w:t>
      </w:r>
      <w:r w:rsidRPr="00346DFB">
        <w:rPr>
          <w:sz w:val="16"/>
          <w:szCs w:val="16"/>
        </w:rPr>
        <w:t xml:space="preserve">38 км. </w:t>
      </w:r>
    </w:p>
    <w:p w:rsidR="00346DFB" w:rsidRPr="00346DFB" w:rsidRDefault="00346DFB" w:rsidP="00346DFB">
      <w:pPr>
        <w:ind w:firstLine="709"/>
        <w:jc w:val="both"/>
        <w:rPr>
          <w:sz w:val="16"/>
          <w:szCs w:val="16"/>
        </w:rPr>
      </w:pPr>
      <w:r w:rsidRPr="00346DFB">
        <w:rPr>
          <w:sz w:val="16"/>
          <w:szCs w:val="16"/>
        </w:rPr>
        <w:t>Выдано разрешение на строительство здания нового детского сада-яслей на 230 мест в г. Тогучине, в апреле 2020 года начато строительство. Сметная стоимость строительства – 186 млн. руб., окончание работ– август 2021 г</w:t>
      </w:r>
    </w:p>
    <w:p w:rsidR="00346DFB" w:rsidRPr="00346DFB" w:rsidRDefault="00346DFB" w:rsidP="00346DFB">
      <w:pPr>
        <w:ind w:firstLine="709"/>
        <w:jc w:val="both"/>
        <w:rPr>
          <w:sz w:val="16"/>
          <w:szCs w:val="16"/>
        </w:rPr>
      </w:pPr>
      <w:r w:rsidRPr="00346DFB">
        <w:rPr>
          <w:sz w:val="16"/>
          <w:szCs w:val="16"/>
        </w:rPr>
        <w:t xml:space="preserve">На ремонт, содержание дорог и дорожно-строительные работы направлено 72 млн. руб. </w:t>
      </w:r>
      <w:r w:rsidRPr="00346DFB">
        <w:rPr>
          <w:sz w:val="16"/>
          <w:szCs w:val="16"/>
        </w:rPr>
        <w:tab/>
      </w:r>
    </w:p>
    <w:p w:rsidR="00346DFB" w:rsidRPr="00346DFB" w:rsidRDefault="00346DFB" w:rsidP="00346DFB">
      <w:pPr>
        <w:pStyle w:val="ae"/>
        <w:tabs>
          <w:tab w:val="left" w:pos="709"/>
        </w:tabs>
        <w:ind w:left="0"/>
        <w:rPr>
          <w:sz w:val="16"/>
          <w:szCs w:val="16"/>
        </w:rPr>
      </w:pPr>
      <w:r w:rsidRPr="00346DFB">
        <w:rPr>
          <w:sz w:val="16"/>
          <w:szCs w:val="16"/>
        </w:rPr>
        <w:t xml:space="preserve">      Тогучинский район с 2019 года принимает активное участие в государственной программе «Комплексное развитие сельских территорий Новосибирской области», в 2020 году в конкурсном отборе Министерства сельского хозяйства РФ победил проект комплексного развития   р.п. Горный.  </w:t>
      </w:r>
    </w:p>
    <w:p w:rsidR="00346DFB" w:rsidRPr="00346DFB" w:rsidRDefault="00346DFB" w:rsidP="00346DFB">
      <w:pPr>
        <w:pStyle w:val="ae"/>
        <w:tabs>
          <w:tab w:val="left" w:pos="709"/>
        </w:tabs>
        <w:ind w:left="0"/>
        <w:rPr>
          <w:sz w:val="16"/>
          <w:szCs w:val="16"/>
        </w:rPr>
      </w:pPr>
      <w:r w:rsidRPr="00346DFB">
        <w:rPr>
          <w:sz w:val="16"/>
          <w:szCs w:val="16"/>
        </w:rPr>
        <w:t xml:space="preserve">     В результате реализации программы освоено 230 млн. рублей, приобретен микроавтобус для Горновского КДЦ, санитарный автомобиль УАЗ для Гороновского отделения больницы, построены 2 блочно-модульные газовые котельные, резервный источник водоснабжения поселка, подведено водоснабжение и электроснабжение к комплексной застройке «Жилмассив Северный».</w:t>
      </w:r>
    </w:p>
    <w:p w:rsidR="00346DFB" w:rsidRPr="00346DFB" w:rsidRDefault="00346DFB" w:rsidP="00346DFB">
      <w:pPr>
        <w:pStyle w:val="ae"/>
        <w:tabs>
          <w:tab w:val="left" w:pos="709"/>
        </w:tabs>
        <w:ind w:left="0"/>
        <w:rPr>
          <w:sz w:val="16"/>
          <w:szCs w:val="16"/>
        </w:rPr>
      </w:pPr>
      <w:r w:rsidRPr="00346DFB">
        <w:rPr>
          <w:sz w:val="16"/>
          <w:szCs w:val="16"/>
        </w:rPr>
        <w:t xml:space="preserve">       А в 2021 году госпрограмма будет реализована в 5 поселениях Тогучинского района, более 85 млн. рублей будет направлено на: </w:t>
      </w:r>
    </w:p>
    <w:p w:rsidR="00346DFB" w:rsidRPr="00346DFB" w:rsidRDefault="00346DFB" w:rsidP="00346DFB">
      <w:pPr>
        <w:pStyle w:val="ae"/>
        <w:tabs>
          <w:tab w:val="left" w:pos="709"/>
        </w:tabs>
        <w:ind w:left="0"/>
        <w:rPr>
          <w:sz w:val="16"/>
          <w:szCs w:val="16"/>
        </w:rPr>
      </w:pPr>
      <w:r w:rsidRPr="00346DFB">
        <w:rPr>
          <w:sz w:val="16"/>
          <w:szCs w:val="16"/>
        </w:rPr>
        <w:t xml:space="preserve">     - Строительство линии электропередач в г. Тогучине     микрорайон «Южный», </w:t>
      </w:r>
    </w:p>
    <w:p w:rsidR="00346DFB" w:rsidRPr="00346DFB" w:rsidRDefault="00346DFB" w:rsidP="00346DFB">
      <w:pPr>
        <w:pStyle w:val="ae"/>
        <w:tabs>
          <w:tab w:val="left" w:pos="709"/>
        </w:tabs>
        <w:ind w:left="0"/>
        <w:rPr>
          <w:sz w:val="16"/>
          <w:szCs w:val="16"/>
        </w:rPr>
      </w:pPr>
      <w:r w:rsidRPr="00346DFB">
        <w:rPr>
          <w:sz w:val="16"/>
          <w:szCs w:val="16"/>
        </w:rPr>
        <w:t xml:space="preserve">     - Капитальный ремонт 7 сельских домов культуры (с. Березиково, ст. Курундус, с. Завьялово, с. Новоабышево, с. Доронино, с. Репьево и с. Льниха)</w:t>
      </w:r>
    </w:p>
    <w:p w:rsidR="00346DFB" w:rsidRPr="00346DFB" w:rsidRDefault="00346DFB" w:rsidP="00346DFB">
      <w:pPr>
        <w:pStyle w:val="ae"/>
        <w:tabs>
          <w:tab w:val="left" w:pos="709"/>
        </w:tabs>
        <w:ind w:left="0"/>
        <w:rPr>
          <w:sz w:val="16"/>
          <w:szCs w:val="16"/>
        </w:rPr>
      </w:pPr>
      <w:r w:rsidRPr="00346DFB">
        <w:rPr>
          <w:sz w:val="16"/>
          <w:szCs w:val="16"/>
        </w:rPr>
        <w:t xml:space="preserve">    - Реконструкция водопроводов в с. Завьялово, ст. Курундус, с. Репьево,</w:t>
      </w:r>
    </w:p>
    <w:p w:rsidR="00346DFB" w:rsidRPr="00346DFB" w:rsidRDefault="00346DFB" w:rsidP="00346DFB">
      <w:pPr>
        <w:pStyle w:val="ae"/>
        <w:tabs>
          <w:tab w:val="left" w:pos="709"/>
        </w:tabs>
        <w:ind w:left="0"/>
        <w:rPr>
          <w:sz w:val="16"/>
          <w:szCs w:val="16"/>
        </w:rPr>
      </w:pPr>
      <w:r w:rsidRPr="00346DFB">
        <w:rPr>
          <w:sz w:val="16"/>
          <w:szCs w:val="16"/>
        </w:rPr>
        <w:t xml:space="preserve">    - Строительство многофункциональных площадок с современным покрытием в с. Березиково, с. Завьялово, с. Усть-Каменка. </w:t>
      </w:r>
    </w:p>
    <w:p w:rsidR="00346DFB" w:rsidRPr="00346DFB" w:rsidRDefault="00346DFB" w:rsidP="00346DFB">
      <w:pPr>
        <w:pStyle w:val="ae"/>
        <w:tabs>
          <w:tab w:val="left" w:pos="709"/>
        </w:tabs>
        <w:ind w:left="0"/>
        <w:rPr>
          <w:sz w:val="16"/>
          <w:szCs w:val="16"/>
        </w:rPr>
      </w:pPr>
      <w:r w:rsidRPr="00346DFB">
        <w:rPr>
          <w:sz w:val="16"/>
          <w:szCs w:val="16"/>
        </w:rPr>
        <w:t xml:space="preserve">    - приобретение 2 автобусов для культурно-досуговых центров г. Тогучина.</w:t>
      </w:r>
    </w:p>
    <w:p w:rsidR="00346DFB" w:rsidRPr="00346DFB" w:rsidRDefault="00346DFB" w:rsidP="00346DFB">
      <w:pPr>
        <w:pStyle w:val="ae"/>
        <w:tabs>
          <w:tab w:val="left" w:pos="709"/>
        </w:tabs>
        <w:ind w:left="0"/>
        <w:rPr>
          <w:sz w:val="16"/>
          <w:szCs w:val="16"/>
        </w:rPr>
      </w:pPr>
      <w:r w:rsidRPr="00346DFB">
        <w:rPr>
          <w:sz w:val="16"/>
          <w:szCs w:val="16"/>
        </w:rPr>
        <w:t xml:space="preserve">        Администрация Тогучинского района возлагает большие надежды на победу в конкурсе и в 2021 году, в настоящее время в Минсельхозе   РФ рассматриваются 3 паспорта комплексного развития сельских территорий: г. Тогучин, р.п. Горный, и сельская агломерация: с. Березиково, с. Завьялово, ст. Курундус и п. Шахта. В случае победы, нам удастся привлечь 810 млн. рублей из федерального и областного бюджета </w:t>
      </w:r>
    </w:p>
    <w:p w:rsidR="00346DFB" w:rsidRPr="00346DFB" w:rsidRDefault="00346DFB" w:rsidP="00346DFB">
      <w:pPr>
        <w:tabs>
          <w:tab w:val="left" w:pos="567"/>
        </w:tabs>
        <w:ind w:firstLine="567"/>
        <w:jc w:val="both"/>
        <w:rPr>
          <w:sz w:val="16"/>
          <w:szCs w:val="16"/>
        </w:rPr>
      </w:pPr>
      <w:r w:rsidRPr="00346DFB">
        <w:rPr>
          <w:sz w:val="16"/>
          <w:szCs w:val="16"/>
        </w:rPr>
        <w:t xml:space="preserve">В 2020 году   организованы Базовые станции подвижной радиотелефонной (сотовой связи) связи в границах населенных пунктов Мирный, Боровлянка, Гремячинский и с. Лекарственное на сумму более 8 млн. руб. </w:t>
      </w:r>
    </w:p>
    <w:p w:rsidR="00346DFB" w:rsidRPr="00346DFB" w:rsidRDefault="00346DFB" w:rsidP="00346DFB">
      <w:pPr>
        <w:tabs>
          <w:tab w:val="left" w:pos="567"/>
        </w:tabs>
        <w:ind w:firstLine="709"/>
        <w:jc w:val="both"/>
        <w:rPr>
          <w:sz w:val="16"/>
          <w:szCs w:val="16"/>
        </w:rPr>
      </w:pPr>
      <w:r w:rsidRPr="00346DFB">
        <w:rPr>
          <w:b/>
          <w:sz w:val="16"/>
          <w:szCs w:val="16"/>
        </w:rPr>
        <w:t>В сфере жилищно-коммунального хозяйства</w:t>
      </w:r>
      <w:r w:rsidRPr="00346DFB">
        <w:rPr>
          <w:sz w:val="16"/>
          <w:szCs w:val="16"/>
        </w:rPr>
        <w:t xml:space="preserve">  </w:t>
      </w:r>
    </w:p>
    <w:p w:rsidR="00346DFB" w:rsidRPr="00346DFB" w:rsidRDefault="00346DFB" w:rsidP="00346DFB">
      <w:pPr>
        <w:ind w:firstLine="709"/>
        <w:jc w:val="both"/>
        <w:rPr>
          <w:sz w:val="16"/>
          <w:szCs w:val="16"/>
        </w:rPr>
      </w:pPr>
      <w:r w:rsidRPr="00346DFB">
        <w:rPr>
          <w:sz w:val="16"/>
          <w:szCs w:val="16"/>
        </w:rPr>
        <w:t>Согласно разработанному плану подготовки к осенне-зимнему периоду    2020-2021 гг.</w:t>
      </w:r>
      <w:r w:rsidRPr="00346DFB">
        <w:rPr>
          <w:b/>
          <w:i/>
          <w:sz w:val="16"/>
          <w:szCs w:val="16"/>
        </w:rPr>
        <w:t xml:space="preserve"> </w:t>
      </w:r>
      <w:r w:rsidRPr="00346DFB">
        <w:rPr>
          <w:sz w:val="16"/>
          <w:szCs w:val="16"/>
        </w:rPr>
        <w:t xml:space="preserve"> проведены мероприятия на сумму – 65 млн. руб.:  </w:t>
      </w:r>
    </w:p>
    <w:p w:rsidR="00346DFB" w:rsidRPr="00346DFB" w:rsidRDefault="00346DFB" w:rsidP="00346DFB">
      <w:pPr>
        <w:ind w:firstLine="709"/>
        <w:jc w:val="both"/>
        <w:rPr>
          <w:sz w:val="16"/>
          <w:szCs w:val="16"/>
        </w:rPr>
      </w:pPr>
      <w:r w:rsidRPr="00346DFB">
        <w:rPr>
          <w:b/>
          <w:i/>
          <w:sz w:val="16"/>
          <w:szCs w:val="16"/>
        </w:rPr>
        <w:t>Жилищный фонд</w:t>
      </w:r>
      <w:r w:rsidRPr="00346DFB">
        <w:rPr>
          <w:sz w:val="16"/>
          <w:szCs w:val="16"/>
        </w:rPr>
        <w:t xml:space="preserve">: выполнены работы на сумму – 4 млн. руб.,  </w:t>
      </w:r>
    </w:p>
    <w:p w:rsidR="00346DFB" w:rsidRPr="00346DFB" w:rsidRDefault="00346DFB" w:rsidP="00346DFB">
      <w:pPr>
        <w:ind w:firstLine="709"/>
        <w:jc w:val="both"/>
        <w:rPr>
          <w:sz w:val="16"/>
          <w:szCs w:val="16"/>
        </w:rPr>
      </w:pPr>
      <w:r w:rsidRPr="00346DFB">
        <w:rPr>
          <w:b/>
          <w:i/>
          <w:sz w:val="16"/>
          <w:szCs w:val="16"/>
        </w:rPr>
        <w:t>Теплоснабжение:</w:t>
      </w:r>
      <w:r w:rsidRPr="00346DFB">
        <w:rPr>
          <w:sz w:val="16"/>
          <w:szCs w:val="16"/>
        </w:rPr>
        <w:t xml:space="preserve"> выполнены работы на сумму – 12 млн. руб., </w:t>
      </w:r>
    </w:p>
    <w:p w:rsidR="00346DFB" w:rsidRPr="00346DFB" w:rsidRDefault="00346DFB" w:rsidP="00346DFB">
      <w:pPr>
        <w:ind w:firstLine="709"/>
        <w:jc w:val="both"/>
        <w:rPr>
          <w:sz w:val="16"/>
          <w:szCs w:val="16"/>
        </w:rPr>
      </w:pPr>
      <w:r w:rsidRPr="00346DFB">
        <w:rPr>
          <w:b/>
          <w:i/>
          <w:sz w:val="16"/>
          <w:szCs w:val="16"/>
        </w:rPr>
        <w:t>Водоснабжение</w:t>
      </w:r>
      <w:r w:rsidRPr="00346DFB">
        <w:rPr>
          <w:sz w:val="16"/>
          <w:szCs w:val="16"/>
        </w:rPr>
        <w:t xml:space="preserve">: выполнены работы на сумму – 49 млн. руб. </w:t>
      </w:r>
    </w:p>
    <w:p w:rsidR="00346DFB" w:rsidRPr="00346DFB" w:rsidRDefault="00346DFB" w:rsidP="00346DFB">
      <w:pPr>
        <w:ind w:firstLine="709"/>
        <w:jc w:val="both"/>
        <w:rPr>
          <w:sz w:val="16"/>
          <w:szCs w:val="16"/>
        </w:rPr>
      </w:pPr>
      <w:r w:rsidRPr="00346DFB">
        <w:rPr>
          <w:b/>
          <w:i/>
          <w:sz w:val="16"/>
          <w:szCs w:val="16"/>
        </w:rPr>
        <w:t xml:space="preserve"> </w:t>
      </w:r>
      <w:r w:rsidRPr="00346DFB">
        <w:rPr>
          <w:sz w:val="16"/>
          <w:szCs w:val="16"/>
        </w:rPr>
        <w:t>За счёт средств Фонда модернизации и развития жилищно-коммунального хозяйства проведены следующие мероприятия:</w:t>
      </w:r>
    </w:p>
    <w:p w:rsidR="00346DFB" w:rsidRPr="00346DFB" w:rsidRDefault="00346DFB" w:rsidP="00346DFB">
      <w:pPr>
        <w:contextualSpacing/>
        <w:jc w:val="both"/>
        <w:rPr>
          <w:sz w:val="16"/>
          <w:szCs w:val="16"/>
        </w:rPr>
      </w:pPr>
      <w:r w:rsidRPr="00346DFB">
        <w:rPr>
          <w:sz w:val="16"/>
          <w:szCs w:val="16"/>
        </w:rPr>
        <w:t xml:space="preserve">-   Строительство водозаборной скважины для водоснабжения с. Кудельный Ключ стоимость     2 млн. рублей.  </w:t>
      </w:r>
    </w:p>
    <w:p w:rsidR="00346DFB" w:rsidRPr="00346DFB" w:rsidRDefault="00346DFB" w:rsidP="00346DFB">
      <w:pPr>
        <w:contextualSpacing/>
        <w:jc w:val="both"/>
        <w:rPr>
          <w:sz w:val="16"/>
          <w:szCs w:val="16"/>
        </w:rPr>
      </w:pPr>
      <w:r w:rsidRPr="00346DFB">
        <w:rPr>
          <w:sz w:val="16"/>
          <w:szCs w:val="16"/>
        </w:rPr>
        <w:t xml:space="preserve">-  Строительство модульной установки водоподготовки в с. Лекарственное, стоимостью около 2 млн. рублей. </w:t>
      </w:r>
    </w:p>
    <w:p w:rsidR="00346DFB" w:rsidRPr="00346DFB" w:rsidRDefault="00346DFB" w:rsidP="00346DFB">
      <w:pPr>
        <w:contextualSpacing/>
        <w:jc w:val="both"/>
        <w:rPr>
          <w:sz w:val="16"/>
          <w:szCs w:val="16"/>
        </w:rPr>
      </w:pPr>
      <w:r w:rsidRPr="00346DFB">
        <w:rPr>
          <w:sz w:val="16"/>
          <w:szCs w:val="16"/>
        </w:rPr>
        <w:t xml:space="preserve">     -  Реконструкция водопроводных сетей восточной части г. Тогучина, стоимостью – 17 млн. рублей. </w:t>
      </w:r>
    </w:p>
    <w:p w:rsidR="00346DFB" w:rsidRPr="00346DFB" w:rsidRDefault="00346DFB" w:rsidP="00346DFB">
      <w:pPr>
        <w:contextualSpacing/>
        <w:jc w:val="both"/>
        <w:rPr>
          <w:sz w:val="16"/>
          <w:szCs w:val="16"/>
        </w:rPr>
      </w:pPr>
      <w:r w:rsidRPr="00346DFB">
        <w:rPr>
          <w:sz w:val="16"/>
          <w:szCs w:val="16"/>
        </w:rPr>
        <w:t xml:space="preserve"> -   Реконструкция водопроводных сетей на ст. Буготак, стоимость 5 млн. рублей.</w:t>
      </w:r>
    </w:p>
    <w:p w:rsidR="00346DFB" w:rsidRPr="00346DFB" w:rsidRDefault="00346DFB" w:rsidP="00346DFB">
      <w:pPr>
        <w:tabs>
          <w:tab w:val="left" w:pos="3735"/>
        </w:tabs>
        <w:ind w:firstLine="709"/>
        <w:jc w:val="both"/>
        <w:rPr>
          <w:sz w:val="16"/>
          <w:szCs w:val="16"/>
        </w:rPr>
      </w:pPr>
      <w:r w:rsidRPr="00346DFB">
        <w:rPr>
          <w:sz w:val="16"/>
          <w:szCs w:val="16"/>
        </w:rPr>
        <w:t>В р.п. Горный выполнены работы   по капитальному ремонту кровли на сумму более 3 млн.  рублей.</w:t>
      </w:r>
    </w:p>
    <w:p w:rsidR="00346DFB" w:rsidRPr="00346DFB" w:rsidRDefault="00346DFB" w:rsidP="00346DFB">
      <w:pPr>
        <w:pStyle w:val="rtecenter"/>
        <w:spacing w:before="0" w:beforeAutospacing="0" w:after="0" w:afterAutospacing="0"/>
        <w:jc w:val="both"/>
        <w:rPr>
          <w:sz w:val="16"/>
          <w:szCs w:val="16"/>
        </w:rPr>
      </w:pPr>
      <w:r w:rsidRPr="00346DFB">
        <w:rPr>
          <w:rFonts w:eastAsia="Calibri"/>
          <w:sz w:val="16"/>
          <w:szCs w:val="16"/>
          <w:lang w:eastAsia="en-US"/>
        </w:rPr>
        <w:tab/>
        <w:t>Завершены работы по «</w:t>
      </w:r>
      <w:r w:rsidRPr="00346DFB">
        <w:rPr>
          <w:sz w:val="16"/>
          <w:szCs w:val="16"/>
        </w:rPr>
        <w:t>Реконструкции водозаборных сооружений на р. Иня, протяжённостью 7 км.</w:t>
      </w:r>
    </w:p>
    <w:p w:rsidR="00346DFB" w:rsidRPr="00346DFB" w:rsidRDefault="00346DFB" w:rsidP="00346DFB">
      <w:pPr>
        <w:pStyle w:val="rtecenter"/>
        <w:spacing w:before="0" w:beforeAutospacing="0" w:after="0" w:afterAutospacing="0"/>
        <w:jc w:val="both"/>
        <w:rPr>
          <w:sz w:val="16"/>
          <w:szCs w:val="16"/>
        </w:rPr>
      </w:pPr>
      <w:r w:rsidRPr="00346DFB">
        <w:rPr>
          <w:sz w:val="16"/>
          <w:szCs w:val="16"/>
        </w:rPr>
        <w:t xml:space="preserve">           З</w:t>
      </w:r>
      <w:r w:rsidRPr="00346DFB">
        <w:rPr>
          <w:sz w:val="16"/>
          <w:szCs w:val="16"/>
          <w:highlight w:val="white"/>
        </w:rPr>
        <w:t xml:space="preserve">а весь период реконструкции (2015-2020 годы) выполнены работы на сумму </w:t>
      </w:r>
      <w:r w:rsidRPr="00346DFB">
        <w:rPr>
          <w:sz w:val="16"/>
          <w:szCs w:val="16"/>
        </w:rPr>
        <w:t xml:space="preserve">179 </w:t>
      </w:r>
      <w:r w:rsidRPr="00346DFB">
        <w:rPr>
          <w:bCs/>
          <w:sz w:val="16"/>
          <w:szCs w:val="16"/>
        </w:rPr>
        <w:t>млн</w:t>
      </w:r>
      <w:r w:rsidRPr="00346DFB">
        <w:rPr>
          <w:b/>
          <w:bCs/>
          <w:sz w:val="16"/>
          <w:szCs w:val="16"/>
        </w:rPr>
        <w:t>.</w:t>
      </w:r>
      <w:r w:rsidRPr="00346DFB">
        <w:rPr>
          <w:sz w:val="16"/>
          <w:szCs w:val="16"/>
        </w:rPr>
        <w:t xml:space="preserve"> руб.,</w:t>
      </w:r>
    </w:p>
    <w:p w:rsidR="00346DFB" w:rsidRPr="00346DFB" w:rsidRDefault="00346DFB" w:rsidP="00346DFB">
      <w:pPr>
        <w:ind w:firstLine="709"/>
        <w:jc w:val="both"/>
        <w:rPr>
          <w:sz w:val="16"/>
          <w:szCs w:val="16"/>
        </w:rPr>
      </w:pPr>
      <w:r w:rsidRPr="00346DFB">
        <w:rPr>
          <w:rFonts w:eastAsia="Calibri"/>
          <w:sz w:val="16"/>
          <w:szCs w:val="16"/>
        </w:rPr>
        <w:t xml:space="preserve">В рамках приоритетного проекта «Формирование комфортной городской среды» было получено финансирование в размере 16 млн. руб. </w:t>
      </w:r>
    </w:p>
    <w:p w:rsidR="00346DFB" w:rsidRPr="00346DFB" w:rsidRDefault="00346DFB" w:rsidP="00346DFB">
      <w:pPr>
        <w:ind w:firstLine="709"/>
        <w:jc w:val="both"/>
        <w:rPr>
          <w:sz w:val="16"/>
          <w:szCs w:val="16"/>
        </w:rPr>
      </w:pPr>
      <w:r w:rsidRPr="00346DFB">
        <w:rPr>
          <w:sz w:val="16"/>
          <w:szCs w:val="16"/>
        </w:rPr>
        <w:t>В 2020 году работы проводились на объектах:</w:t>
      </w:r>
    </w:p>
    <w:p w:rsidR="00346DFB" w:rsidRPr="00346DFB" w:rsidRDefault="00346DFB" w:rsidP="00346DFB">
      <w:pPr>
        <w:ind w:firstLine="709"/>
        <w:jc w:val="both"/>
        <w:rPr>
          <w:sz w:val="16"/>
          <w:szCs w:val="16"/>
        </w:rPr>
      </w:pPr>
      <w:r w:rsidRPr="00346DFB">
        <w:rPr>
          <w:sz w:val="16"/>
          <w:szCs w:val="16"/>
        </w:rPr>
        <w:t>- в г. Тогучин – благоустройство придомовой территории ул. Строительная, - парка им. Пушкина, пешеходной зоны по ул. Вокзальной,</w:t>
      </w:r>
    </w:p>
    <w:p w:rsidR="00346DFB" w:rsidRPr="00346DFB" w:rsidRDefault="00346DFB" w:rsidP="00346DFB">
      <w:pPr>
        <w:ind w:firstLine="709"/>
        <w:jc w:val="both"/>
        <w:rPr>
          <w:sz w:val="16"/>
          <w:szCs w:val="16"/>
        </w:rPr>
      </w:pPr>
      <w:r w:rsidRPr="00346DFB">
        <w:rPr>
          <w:sz w:val="16"/>
          <w:szCs w:val="16"/>
        </w:rPr>
        <w:t xml:space="preserve">- в р.п. Горный </w:t>
      </w:r>
      <w:r w:rsidRPr="00346DFB">
        <w:rPr>
          <w:color w:val="000000"/>
          <w:sz w:val="16"/>
          <w:szCs w:val="16"/>
          <w:shd w:val="clear" w:color="auto" w:fill="FFFFFF"/>
        </w:rPr>
        <w:t xml:space="preserve">проведены работы по благоустройству дворовых территорий </w:t>
      </w:r>
      <w:r w:rsidRPr="00346DFB">
        <w:rPr>
          <w:sz w:val="16"/>
          <w:szCs w:val="16"/>
        </w:rPr>
        <w:t>по ул. Планетная 2 и по ул. Советская 2, 4, 6;</w:t>
      </w:r>
    </w:p>
    <w:p w:rsidR="00346DFB" w:rsidRPr="00346DFB" w:rsidRDefault="00346DFB" w:rsidP="00346DFB">
      <w:pPr>
        <w:ind w:firstLine="709"/>
        <w:jc w:val="both"/>
        <w:rPr>
          <w:sz w:val="16"/>
          <w:szCs w:val="16"/>
        </w:rPr>
      </w:pPr>
      <w:r w:rsidRPr="00346DFB">
        <w:rPr>
          <w:sz w:val="16"/>
          <w:szCs w:val="16"/>
        </w:rPr>
        <w:t>- в пос. Шахта – благоустройство по ул. Гагарина.</w:t>
      </w:r>
    </w:p>
    <w:p w:rsidR="00346DFB" w:rsidRPr="00346DFB" w:rsidRDefault="00346DFB" w:rsidP="00346DFB">
      <w:pPr>
        <w:ind w:firstLine="709"/>
        <w:jc w:val="both"/>
        <w:rPr>
          <w:sz w:val="16"/>
          <w:szCs w:val="16"/>
        </w:rPr>
      </w:pPr>
      <w:r w:rsidRPr="00346DFB">
        <w:rPr>
          <w:sz w:val="16"/>
          <w:szCs w:val="16"/>
        </w:rPr>
        <w:t xml:space="preserve">В конкурсном отборе проектов развития территории, в рамках инициативного бюджетирования было реализовано 5 проектов (г. Тогучин, Буготакский, Коуракский, Сурковский и Усть-Каменский сельсоветы) освоено более 3 млн. рублей. Хочу отметить, что в конкурсах принимают участие всего 11 поселений Тогучинского района, самые активные г. Тогучин, Буготакский, Коуракский, Сурковский и Усть-Каменские сельсоветы.  </w:t>
      </w:r>
    </w:p>
    <w:p w:rsidR="00346DFB" w:rsidRPr="00346DFB" w:rsidRDefault="00346DFB" w:rsidP="00346DFB">
      <w:pPr>
        <w:tabs>
          <w:tab w:val="left" w:pos="567"/>
        </w:tabs>
        <w:ind w:firstLine="709"/>
        <w:jc w:val="both"/>
        <w:rPr>
          <w:b/>
          <w:sz w:val="16"/>
          <w:szCs w:val="16"/>
        </w:rPr>
      </w:pPr>
      <w:r w:rsidRPr="00346DFB">
        <w:rPr>
          <w:b/>
          <w:sz w:val="16"/>
          <w:szCs w:val="16"/>
        </w:rPr>
        <w:t xml:space="preserve">Как никогда, в 2020 году уделялось особое внимание развития системы здравоохранения: </w:t>
      </w:r>
    </w:p>
    <w:p w:rsidR="00346DFB" w:rsidRPr="00346DFB" w:rsidRDefault="00346DFB" w:rsidP="00346DFB">
      <w:pPr>
        <w:pStyle w:val="af9"/>
        <w:tabs>
          <w:tab w:val="left" w:pos="567"/>
        </w:tabs>
        <w:ind w:firstLine="709"/>
        <w:jc w:val="both"/>
        <w:rPr>
          <w:sz w:val="16"/>
          <w:szCs w:val="16"/>
        </w:rPr>
      </w:pPr>
      <w:r w:rsidRPr="00346DFB">
        <w:rPr>
          <w:sz w:val="16"/>
          <w:szCs w:val="16"/>
        </w:rPr>
        <w:t>В 2020 году поступление основных фондов (оборудование) за счет всех источников финансирования составило около 30 млн.  руб.</w:t>
      </w:r>
    </w:p>
    <w:p w:rsidR="00346DFB" w:rsidRPr="00346DFB" w:rsidRDefault="00346DFB" w:rsidP="00346DFB">
      <w:pPr>
        <w:ind w:firstLine="709"/>
        <w:jc w:val="both"/>
        <w:rPr>
          <w:sz w:val="16"/>
          <w:szCs w:val="16"/>
        </w:rPr>
      </w:pPr>
      <w:r w:rsidRPr="00346DFB">
        <w:rPr>
          <w:sz w:val="16"/>
          <w:szCs w:val="16"/>
        </w:rPr>
        <w:t xml:space="preserve">В части укрепления материально-технической базы в здравоохранении по наказам избирателей частично проведены капитальные ремонты: </w:t>
      </w:r>
    </w:p>
    <w:p w:rsidR="00346DFB" w:rsidRPr="00346DFB" w:rsidRDefault="00346DFB" w:rsidP="00346DFB">
      <w:pPr>
        <w:ind w:firstLine="709"/>
        <w:jc w:val="both"/>
        <w:rPr>
          <w:sz w:val="16"/>
          <w:szCs w:val="16"/>
        </w:rPr>
      </w:pPr>
      <w:r w:rsidRPr="00346DFB">
        <w:rPr>
          <w:sz w:val="16"/>
          <w:szCs w:val="16"/>
        </w:rPr>
        <w:t>в противотуберкулезном, инфекционном отделениях Тогучинской ЦРБ, в Вассинской участковой больнице и Завьяловской врачебной амбулатории, в ФАП с. Курундус, на общую сумму 1, 4 млн. руб.</w:t>
      </w:r>
    </w:p>
    <w:p w:rsidR="00346DFB" w:rsidRPr="00346DFB" w:rsidRDefault="00346DFB" w:rsidP="00346DFB">
      <w:pPr>
        <w:ind w:firstLine="284"/>
        <w:jc w:val="both"/>
        <w:rPr>
          <w:sz w:val="16"/>
          <w:szCs w:val="16"/>
        </w:rPr>
      </w:pPr>
      <w:r w:rsidRPr="00346DFB">
        <w:rPr>
          <w:sz w:val="16"/>
          <w:szCs w:val="16"/>
        </w:rPr>
        <w:t xml:space="preserve">     Приобретен медицинский передвижной комплекс (мобильный ФАП и мамограф) стоимостью 15 млн. руб., реанимобиль стоимостью 4 млн. руб.</w:t>
      </w:r>
    </w:p>
    <w:p w:rsidR="00346DFB" w:rsidRPr="00346DFB" w:rsidRDefault="00346DFB" w:rsidP="00346DFB">
      <w:pPr>
        <w:ind w:firstLine="709"/>
        <w:jc w:val="both"/>
        <w:rPr>
          <w:sz w:val="16"/>
          <w:szCs w:val="16"/>
        </w:rPr>
      </w:pPr>
      <w:r w:rsidRPr="00346DFB">
        <w:rPr>
          <w:sz w:val="16"/>
          <w:szCs w:val="16"/>
        </w:rPr>
        <w:t>В 2020 году завершено строительство модульных ФАП в с. Репьево и                   с. Кудрино.</w:t>
      </w:r>
    </w:p>
    <w:p w:rsidR="00346DFB" w:rsidRPr="00346DFB" w:rsidRDefault="00346DFB" w:rsidP="00346DFB">
      <w:pPr>
        <w:tabs>
          <w:tab w:val="left" w:pos="567"/>
        </w:tabs>
        <w:ind w:firstLine="709"/>
        <w:jc w:val="both"/>
        <w:rPr>
          <w:sz w:val="16"/>
          <w:szCs w:val="16"/>
        </w:rPr>
      </w:pPr>
      <w:r w:rsidRPr="00346DFB">
        <w:rPr>
          <w:sz w:val="16"/>
          <w:szCs w:val="16"/>
        </w:rPr>
        <w:t>В районе функционируют 44 образовательные</w:t>
      </w:r>
      <w:r w:rsidRPr="00346DFB">
        <w:rPr>
          <w:b/>
          <w:sz w:val="16"/>
          <w:szCs w:val="16"/>
        </w:rPr>
        <w:t xml:space="preserve"> организации</w:t>
      </w:r>
      <w:r w:rsidRPr="00346DFB">
        <w:rPr>
          <w:sz w:val="16"/>
          <w:szCs w:val="16"/>
        </w:rPr>
        <w:t xml:space="preserve">. </w:t>
      </w:r>
    </w:p>
    <w:p w:rsidR="00346DFB" w:rsidRPr="00346DFB" w:rsidRDefault="00346DFB" w:rsidP="00346DFB">
      <w:pPr>
        <w:ind w:firstLine="567"/>
        <w:jc w:val="both"/>
        <w:rPr>
          <w:rFonts w:eastAsia="Calibri"/>
          <w:sz w:val="16"/>
          <w:szCs w:val="16"/>
        </w:rPr>
      </w:pPr>
      <w:r w:rsidRPr="00346DFB">
        <w:rPr>
          <w:sz w:val="16"/>
          <w:szCs w:val="16"/>
        </w:rPr>
        <w:t xml:space="preserve">  2020 году 23 выпускника окончили школу с медалями «За особые успехи в учении».     </w:t>
      </w:r>
    </w:p>
    <w:p w:rsidR="00346DFB" w:rsidRPr="00346DFB" w:rsidRDefault="00346DFB" w:rsidP="00346DFB">
      <w:pPr>
        <w:jc w:val="both"/>
        <w:rPr>
          <w:b/>
          <w:i/>
          <w:sz w:val="16"/>
          <w:szCs w:val="16"/>
        </w:rPr>
      </w:pPr>
      <w:r w:rsidRPr="00346DFB">
        <w:rPr>
          <w:b/>
          <w:i/>
          <w:sz w:val="16"/>
          <w:szCs w:val="16"/>
        </w:rPr>
        <w:t xml:space="preserve">    Активно реализуется национальный проект «Образование»:</w:t>
      </w:r>
    </w:p>
    <w:p w:rsidR="00346DFB" w:rsidRPr="00346DFB" w:rsidRDefault="00346DFB" w:rsidP="00346DFB">
      <w:pPr>
        <w:jc w:val="both"/>
        <w:rPr>
          <w:sz w:val="16"/>
          <w:szCs w:val="16"/>
        </w:rPr>
      </w:pPr>
      <w:r w:rsidRPr="00346DFB">
        <w:rPr>
          <w:sz w:val="16"/>
          <w:szCs w:val="16"/>
        </w:rPr>
        <w:t xml:space="preserve">          В рамках реализации проекта «Современная школа» на базе двух школ («Тогучинская средняя школа № 3» и «Горновская средняя школа</w:t>
      </w:r>
      <w:proofErr w:type="gramStart"/>
      <w:r w:rsidRPr="00346DFB">
        <w:rPr>
          <w:sz w:val="16"/>
          <w:szCs w:val="16"/>
        </w:rPr>
        <w:t xml:space="preserve">»)   </w:t>
      </w:r>
      <w:proofErr w:type="gramEnd"/>
      <w:r w:rsidRPr="00346DFB">
        <w:rPr>
          <w:sz w:val="16"/>
          <w:szCs w:val="16"/>
        </w:rPr>
        <w:t xml:space="preserve">открыты </w:t>
      </w:r>
      <w:r w:rsidRPr="00346DFB">
        <w:rPr>
          <w:bCs/>
          <w:color w:val="000000"/>
          <w:sz w:val="16"/>
          <w:szCs w:val="16"/>
        </w:rPr>
        <w:t>Центры образования цифрового и гуманитарного профилей «</w:t>
      </w:r>
      <w:r w:rsidRPr="00346DFB">
        <w:rPr>
          <w:color w:val="000000"/>
          <w:sz w:val="16"/>
          <w:szCs w:val="16"/>
        </w:rPr>
        <w:t>Точка роста»,</w:t>
      </w:r>
      <w:r w:rsidRPr="00346DFB">
        <w:rPr>
          <w:color w:val="000000"/>
          <w:sz w:val="16"/>
          <w:szCs w:val="16"/>
          <w:bdr w:val="none" w:sz="0" w:space="0" w:color="auto" w:frame="1"/>
        </w:rPr>
        <w:t xml:space="preserve"> в деятельности которых  применяются более современные информационные технологии, средства обучения, учебное оборудование, высокоскоростной интернет и другие ресурсы Центра для изучения </w:t>
      </w:r>
      <w:r w:rsidRPr="00346DFB">
        <w:rPr>
          <w:sz w:val="16"/>
          <w:szCs w:val="16"/>
        </w:rPr>
        <w:t>технологии, информатики, ОБЖ.</w:t>
      </w:r>
    </w:p>
    <w:p w:rsidR="00346DFB" w:rsidRPr="00346DFB" w:rsidRDefault="00346DFB" w:rsidP="00346DFB">
      <w:pPr>
        <w:jc w:val="both"/>
        <w:rPr>
          <w:sz w:val="16"/>
          <w:szCs w:val="16"/>
        </w:rPr>
      </w:pPr>
      <w:r w:rsidRPr="00346DFB">
        <w:rPr>
          <w:sz w:val="16"/>
          <w:szCs w:val="16"/>
        </w:rPr>
        <w:t xml:space="preserve">         В рамках реализации проекта «Успех каждого ребенка» создано 264 новых места в системе дополнительного образования на базе трех муниципальных бюджетных образовательных организаций. Финансовое обеспечение данного мероприятия более 2 млн. руб. рублей.</w:t>
      </w:r>
    </w:p>
    <w:p w:rsidR="00346DFB" w:rsidRPr="00346DFB" w:rsidRDefault="00346DFB" w:rsidP="00346DFB">
      <w:pPr>
        <w:jc w:val="both"/>
        <w:rPr>
          <w:sz w:val="16"/>
          <w:szCs w:val="16"/>
        </w:rPr>
      </w:pPr>
      <w:r w:rsidRPr="00346DFB">
        <w:rPr>
          <w:sz w:val="16"/>
          <w:szCs w:val="16"/>
        </w:rPr>
        <w:t xml:space="preserve">         В Центре развития творчества» создано 108 мест технической направленности, 60 мест естественно-научной направленности.</w:t>
      </w:r>
    </w:p>
    <w:p w:rsidR="00346DFB" w:rsidRPr="00346DFB" w:rsidRDefault="00346DFB" w:rsidP="00346DFB">
      <w:pPr>
        <w:jc w:val="both"/>
        <w:rPr>
          <w:sz w:val="16"/>
          <w:szCs w:val="16"/>
        </w:rPr>
      </w:pPr>
      <w:r w:rsidRPr="00346DFB">
        <w:rPr>
          <w:sz w:val="16"/>
          <w:szCs w:val="16"/>
        </w:rPr>
        <w:t xml:space="preserve">      </w:t>
      </w:r>
      <w:r w:rsidRPr="00346DFB">
        <w:rPr>
          <w:sz w:val="16"/>
          <w:szCs w:val="16"/>
        </w:rPr>
        <w:tab/>
        <w:t xml:space="preserve">Дополнительные места физкультурно-спортивной направленности созданы в Центре физической культуры и спорта   - 96 мест,  </w:t>
      </w:r>
    </w:p>
    <w:p w:rsidR="00346DFB" w:rsidRPr="00346DFB" w:rsidRDefault="00346DFB" w:rsidP="00346DFB">
      <w:pPr>
        <w:ind w:firstLine="708"/>
        <w:jc w:val="both"/>
        <w:rPr>
          <w:sz w:val="16"/>
          <w:szCs w:val="16"/>
        </w:rPr>
      </w:pPr>
      <w:r w:rsidRPr="00346DFB">
        <w:rPr>
          <w:sz w:val="16"/>
          <w:szCs w:val="16"/>
        </w:rPr>
        <w:t>В 2020 году, за счет средств местного бюджета проведены текущие ремонты во всех 44 образовательных организациях на сумму более 25 млн. руб.</w:t>
      </w:r>
    </w:p>
    <w:p w:rsidR="00346DFB" w:rsidRPr="00346DFB" w:rsidRDefault="00346DFB" w:rsidP="00346DFB">
      <w:pPr>
        <w:ind w:firstLine="142"/>
        <w:jc w:val="both"/>
        <w:rPr>
          <w:sz w:val="16"/>
          <w:szCs w:val="16"/>
        </w:rPr>
      </w:pPr>
      <w:r w:rsidRPr="00346DFB">
        <w:rPr>
          <w:sz w:val="16"/>
          <w:szCs w:val="16"/>
        </w:rPr>
        <w:t xml:space="preserve">       </w:t>
      </w:r>
    </w:p>
    <w:p w:rsidR="00346DFB" w:rsidRPr="00346DFB" w:rsidRDefault="00346DFB" w:rsidP="00346DFB">
      <w:pPr>
        <w:ind w:firstLine="142"/>
        <w:jc w:val="both"/>
        <w:rPr>
          <w:b/>
          <w:sz w:val="16"/>
          <w:szCs w:val="16"/>
        </w:rPr>
      </w:pPr>
      <w:r w:rsidRPr="00346DFB">
        <w:rPr>
          <w:b/>
          <w:sz w:val="16"/>
          <w:szCs w:val="16"/>
        </w:rPr>
        <w:t>Социальная защита населения</w:t>
      </w:r>
    </w:p>
    <w:p w:rsidR="00346DFB" w:rsidRPr="00346DFB" w:rsidRDefault="00346DFB" w:rsidP="00346DFB">
      <w:pPr>
        <w:tabs>
          <w:tab w:val="left" w:pos="567"/>
        </w:tabs>
        <w:ind w:firstLine="567"/>
        <w:jc w:val="both"/>
        <w:rPr>
          <w:sz w:val="16"/>
          <w:szCs w:val="16"/>
        </w:rPr>
      </w:pPr>
      <w:r w:rsidRPr="00346DFB">
        <w:rPr>
          <w:color w:val="000000"/>
          <w:sz w:val="16"/>
          <w:szCs w:val="16"/>
        </w:rPr>
        <w:tab/>
      </w:r>
    </w:p>
    <w:p w:rsidR="00346DFB" w:rsidRPr="00346DFB" w:rsidRDefault="00346DFB" w:rsidP="00346DFB">
      <w:pPr>
        <w:autoSpaceDE w:val="0"/>
        <w:autoSpaceDN w:val="0"/>
        <w:adjustRightInd w:val="0"/>
        <w:jc w:val="both"/>
        <w:rPr>
          <w:color w:val="000000"/>
          <w:sz w:val="16"/>
          <w:szCs w:val="16"/>
        </w:rPr>
      </w:pPr>
      <w:r w:rsidRPr="00346DFB">
        <w:rPr>
          <w:color w:val="000000"/>
          <w:sz w:val="16"/>
          <w:szCs w:val="16"/>
        </w:rPr>
        <w:t xml:space="preserve">          В 2020 году оказывалась материальная помощь по социальному контракту, 90 семей получили поддержку на сумму около 4 млн. руб. на разведение личного подсобного хозяйства, ремонт печи и замену электропроводки, на приобретение отопительных средств. </w:t>
      </w:r>
    </w:p>
    <w:p w:rsidR="00346DFB" w:rsidRPr="00346DFB" w:rsidRDefault="00346DFB" w:rsidP="00346DFB">
      <w:pPr>
        <w:autoSpaceDE w:val="0"/>
        <w:autoSpaceDN w:val="0"/>
        <w:adjustRightInd w:val="0"/>
        <w:jc w:val="both"/>
        <w:rPr>
          <w:color w:val="000000"/>
          <w:sz w:val="16"/>
          <w:szCs w:val="16"/>
        </w:rPr>
      </w:pPr>
      <w:r w:rsidRPr="00346DFB">
        <w:rPr>
          <w:sz w:val="16"/>
          <w:szCs w:val="16"/>
        </w:rPr>
        <w:t xml:space="preserve">  </w:t>
      </w:r>
      <w:r w:rsidRPr="00346DFB">
        <w:rPr>
          <w:sz w:val="16"/>
          <w:szCs w:val="16"/>
        </w:rPr>
        <w:tab/>
      </w:r>
      <w:r w:rsidRPr="00346DFB">
        <w:rPr>
          <w:color w:val="000000"/>
          <w:sz w:val="16"/>
          <w:szCs w:val="16"/>
        </w:rPr>
        <w:t xml:space="preserve">С января 2020 года комплекс социального обслуживания населения Тогучинского района является участником национального проекта «Демография» федерального проекта «Старшее поколение». В рамках этого проекта в КЦСОН работает служба сопровождения граждан пожилого возраста и инвалидов, служба сиделок (помощников по уходу), выездная мобильная бригада по доставке маломобильных граждан 65+ в учреждения здравоохранения района. На развитие центра в 2020 году было направлено более 8 млн. руб.   </w:t>
      </w:r>
    </w:p>
    <w:p w:rsidR="00346DFB" w:rsidRPr="00346DFB" w:rsidRDefault="00346DFB" w:rsidP="00346DFB">
      <w:pPr>
        <w:autoSpaceDE w:val="0"/>
        <w:autoSpaceDN w:val="0"/>
        <w:adjustRightInd w:val="0"/>
        <w:jc w:val="both"/>
        <w:rPr>
          <w:color w:val="000000"/>
          <w:sz w:val="16"/>
          <w:szCs w:val="16"/>
        </w:rPr>
      </w:pPr>
    </w:p>
    <w:p w:rsidR="00346DFB" w:rsidRPr="00346DFB" w:rsidRDefault="00346DFB" w:rsidP="00346DFB">
      <w:pPr>
        <w:tabs>
          <w:tab w:val="left" w:pos="567"/>
        </w:tabs>
        <w:ind w:firstLine="567"/>
        <w:jc w:val="both"/>
        <w:rPr>
          <w:sz w:val="16"/>
          <w:szCs w:val="16"/>
        </w:rPr>
      </w:pPr>
      <w:r w:rsidRPr="00346DFB">
        <w:rPr>
          <w:sz w:val="16"/>
          <w:szCs w:val="16"/>
        </w:rPr>
        <w:tab/>
      </w:r>
      <w:r w:rsidRPr="00346DFB">
        <w:rPr>
          <w:b/>
          <w:sz w:val="16"/>
          <w:szCs w:val="16"/>
        </w:rPr>
        <w:t>Культура</w:t>
      </w:r>
      <w:r w:rsidRPr="00346DFB">
        <w:rPr>
          <w:sz w:val="16"/>
          <w:szCs w:val="16"/>
        </w:rPr>
        <w:t xml:space="preserve"> </w:t>
      </w:r>
    </w:p>
    <w:p w:rsidR="00346DFB" w:rsidRPr="00346DFB" w:rsidRDefault="00346DFB" w:rsidP="00346DFB">
      <w:pPr>
        <w:ind w:firstLine="142"/>
        <w:jc w:val="both"/>
        <w:rPr>
          <w:sz w:val="16"/>
          <w:szCs w:val="16"/>
        </w:rPr>
      </w:pPr>
      <w:r w:rsidRPr="00346DFB">
        <w:rPr>
          <w:sz w:val="16"/>
          <w:szCs w:val="16"/>
        </w:rPr>
        <w:t xml:space="preserve">         К достижениям развития отрасли за 2020 год могут быть отнесены следующие результаты: </w:t>
      </w:r>
    </w:p>
    <w:p w:rsidR="00346DFB" w:rsidRPr="00346DFB" w:rsidRDefault="00346DFB" w:rsidP="00346DFB">
      <w:pPr>
        <w:ind w:firstLine="709"/>
        <w:jc w:val="both"/>
        <w:rPr>
          <w:sz w:val="16"/>
          <w:szCs w:val="16"/>
        </w:rPr>
      </w:pPr>
      <w:r w:rsidRPr="00346DFB">
        <w:rPr>
          <w:color w:val="000000"/>
          <w:sz w:val="16"/>
          <w:szCs w:val="16"/>
        </w:rPr>
        <w:t xml:space="preserve">Учащиеся Тогучинской детской музыкальной школы    и Горновской детской школы искусств </w:t>
      </w:r>
      <w:r w:rsidRPr="00346DFB">
        <w:rPr>
          <w:sz w:val="16"/>
          <w:szCs w:val="16"/>
        </w:rPr>
        <w:t xml:space="preserve">   принимали участие в международных, всероссийских межрегиональных и региональных фестивалях и конкурсах. </w:t>
      </w:r>
      <w:r w:rsidRPr="00346DFB">
        <w:rPr>
          <w:color w:val="000000"/>
          <w:sz w:val="16"/>
          <w:szCs w:val="16"/>
        </w:rPr>
        <w:t xml:space="preserve">Стипендии Губернатора Новосибирской области и Главы Тогучинского района для одарённых детей в сфере культуры и искусства на 2020-2021 учебный год удостоены 8 детей, являющихся лауреатами и дипломантами Всероссийских, межрегиональных, региональных и областных конкурсов.            </w:t>
      </w:r>
      <w:r w:rsidRPr="00346DFB">
        <w:rPr>
          <w:sz w:val="16"/>
          <w:szCs w:val="16"/>
        </w:rPr>
        <w:t xml:space="preserve">  </w:t>
      </w:r>
    </w:p>
    <w:p w:rsidR="00346DFB" w:rsidRPr="00346DFB" w:rsidRDefault="00346DFB" w:rsidP="00346DFB">
      <w:pPr>
        <w:ind w:firstLine="142"/>
        <w:jc w:val="both"/>
        <w:rPr>
          <w:sz w:val="16"/>
          <w:szCs w:val="16"/>
        </w:rPr>
      </w:pPr>
      <w:r w:rsidRPr="00346DFB">
        <w:rPr>
          <w:sz w:val="16"/>
          <w:szCs w:val="16"/>
        </w:rPr>
        <w:t xml:space="preserve">        За 2020 год освоено финансирование:</w:t>
      </w:r>
    </w:p>
    <w:p w:rsidR="00346DFB" w:rsidRPr="00346DFB" w:rsidRDefault="00346DFB" w:rsidP="00346DFB">
      <w:pPr>
        <w:tabs>
          <w:tab w:val="left" w:pos="1230"/>
        </w:tabs>
        <w:jc w:val="both"/>
        <w:rPr>
          <w:sz w:val="16"/>
          <w:szCs w:val="16"/>
        </w:rPr>
      </w:pPr>
      <w:r w:rsidRPr="00346DFB">
        <w:rPr>
          <w:sz w:val="16"/>
          <w:szCs w:val="16"/>
        </w:rPr>
        <w:t xml:space="preserve">- на комплектование библиотечных фондов – 230 тыс. руб., средства из депутатского фонда в размере 470 тыс. руб. на приобретение мебели для сельских библиотек. На материально-техническое оснащение учреждений культуры освоено около 6,5 млн. рублей: </w:t>
      </w:r>
    </w:p>
    <w:p w:rsidR="00346DFB" w:rsidRPr="00346DFB" w:rsidRDefault="00346DFB" w:rsidP="00346DFB">
      <w:pPr>
        <w:tabs>
          <w:tab w:val="left" w:pos="1230"/>
        </w:tabs>
        <w:jc w:val="both"/>
        <w:rPr>
          <w:sz w:val="16"/>
          <w:szCs w:val="16"/>
        </w:rPr>
      </w:pPr>
      <w:r w:rsidRPr="00346DFB">
        <w:rPr>
          <w:sz w:val="16"/>
          <w:szCs w:val="16"/>
        </w:rPr>
        <w:t xml:space="preserve">  -   350,0 тыс. руб.  - СДК с. Пойменное </w:t>
      </w:r>
    </w:p>
    <w:p w:rsidR="00346DFB" w:rsidRPr="00346DFB" w:rsidRDefault="00346DFB" w:rsidP="00346DFB">
      <w:pPr>
        <w:tabs>
          <w:tab w:val="left" w:pos="1230"/>
        </w:tabs>
        <w:jc w:val="both"/>
        <w:rPr>
          <w:sz w:val="16"/>
          <w:szCs w:val="16"/>
        </w:rPr>
      </w:pPr>
      <w:r w:rsidRPr="00346DFB">
        <w:rPr>
          <w:sz w:val="16"/>
          <w:szCs w:val="16"/>
        </w:rPr>
        <w:t xml:space="preserve">-   975 тыс.руб.   СДК с. Репьёво - </w:t>
      </w:r>
    </w:p>
    <w:p w:rsidR="00346DFB" w:rsidRPr="00346DFB" w:rsidRDefault="00346DFB" w:rsidP="00346DFB">
      <w:pPr>
        <w:pStyle w:val="ae"/>
        <w:ind w:left="0" w:firstLine="709"/>
        <w:rPr>
          <w:sz w:val="16"/>
          <w:szCs w:val="16"/>
        </w:rPr>
      </w:pPr>
      <w:r w:rsidRPr="00346DFB">
        <w:rPr>
          <w:sz w:val="16"/>
          <w:szCs w:val="16"/>
        </w:rPr>
        <w:lastRenderedPageBreak/>
        <w:t>Также приобретались на средства муниципальных образований и депутатского фонда в размере 3,5 млн. руб. (оргтехника, световое звуковое оборудование, костюмы, музыкальное оборудование и др.).</w:t>
      </w:r>
    </w:p>
    <w:p w:rsidR="00346DFB" w:rsidRPr="00346DFB" w:rsidRDefault="00346DFB" w:rsidP="00346DFB">
      <w:pPr>
        <w:pStyle w:val="ae"/>
        <w:ind w:left="0" w:firstLine="709"/>
        <w:rPr>
          <w:sz w:val="16"/>
          <w:szCs w:val="16"/>
        </w:rPr>
      </w:pPr>
    </w:p>
    <w:p w:rsidR="00346DFB" w:rsidRPr="00346DFB" w:rsidRDefault="00346DFB" w:rsidP="00346DFB">
      <w:pPr>
        <w:jc w:val="both"/>
        <w:rPr>
          <w:b/>
          <w:sz w:val="16"/>
          <w:szCs w:val="16"/>
        </w:rPr>
      </w:pPr>
      <w:r w:rsidRPr="00346DFB">
        <w:rPr>
          <w:b/>
          <w:sz w:val="16"/>
          <w:szCs w:val="16"/>
        </w:rPr>
        <w:t xml:space="preserve">       Физическая культура</w:t>
      </w:r>
    </w:p>
    <w:p w:rsidR="00346DFB" w:rsidRPr="00346DFB" w:rsidRDefault="00346DFB" w:rsidP="00346DFB">
      <w:pPr>
        <w:ind w:firstLine="709"/>
        <w:jc w:val="both"/>
        <w:rPr>
          <w:sz w:val="16"/>
          <w:szCs w:val="16"/>
        </w:rPr>
      </w:pPr>
      <w:r w:rsidRPr="00346DFB">
        <w:rPr>
          <w:sz w:val="16"/>
          <w:szCs w:val="16"/>
        </w:rPr>
        <w:t xml:space="preserve"> Работа по </w:t>
      </w:r>
      <w:r w:rsidRPr="00346DFB">
        <w:rPr>
          <w:b/>
          <w:sz w:val="16"/>
          <w:szCs w:val="16"/>
        </w:rPr>
        <w:t>физическому воспитанию и спорту</w:t>
      </w:r>
      <w:r w:rsidRPr="00346DFB">
        <w:rPr>
          <w:sz w:val="16"/>
          <w:szCs w:val="16"/>
        </w:rPr>
        <w:t xml:space="preserve"> в Тогучинском районе в 2020 году строилась на основе Муниципальной программы «Развитие физической культуры и спорта в Тогучинском районе».</w:t>
      </w:r>
    </w:p>
    <w:p w:rsidR="00346DFB" w:rsidRPr="00346DFB" w:rsidRDefault="00346DFB" w:rsidP="00346DFB">
      <w:pPr>
        <w:jc w:val="both"/>
        <w:rPr>
          <w:sz w:val="16"/>
          <w:szCs w:val="16"/>
        </w:rPr>
      </w:pPr>
      <w:r w:rsidRPr="00346DFB">
        <w:rPr>
          <w:sz w:val="16"/>
          <w:szCs w:val="16"/>
        </w:rPr>
        <w:t xml:space="preserve">          Все городские и районные спортивно - массовые мероприятия и события, связанные с популяризацией физической культуры и спорта, освещаются в «Тогучинской газете», на сайтах администрации Тогучинского района и Тогучинского Центра физической культуры и спорта и на местном радио. </w:t>
      </w:r>
    </w:p>
    <w:p w:rsidR="00346DFB" w:rsidRPr="00346DFB" w:rsidRDefault="00346DFB" w:rsidP="00346DFB">
      <w:pPr>
        <w:jc w:val="both"/>
        <w:rPr>
          <w:sz w:val="16"/>
          <w:szCs w:val="16"/>
        </w:rPr>
      </w:pPr>
      <w:r w:rsidRPr="00346DFB">
        <w:rPr>
          <w:sz w:val="16"/>
          <w:szCs w:val="16"/>
        </w:rPr>
        <w:t>В сложных условиях приходилось осуществлять тренировочный процесс, тем не менее команды района достигли   значимых побед:</w:t>
      </w:r>
    </w:p>
    <w:p w:rsidR="00346DFB" w:rsidRPr="00346DFB" w:rsidRDefault="00346DFB" w:rsidP="00346DFB">
      <w:pPr>
        <w:jc w:val="both"/>
        <w:rPr>
          <w:sz w:val="16"/>
          <w:szCs w:val="16"/>
        </w:rPr>
      </w:pPr>
      <w:r w:rsidRPr="00346DFB">
        <w:rPr>
          <w:sz w:val="16"/>
          <w:szCs w:val="16"/>
        </w:rPr>
        <w:t xml:space="preserve">-  3 место.в финале СФО «Мини – футбол в школу», </w:t>
      </w:r>
    </w:p>
    <w:p w:rsidR="00346DFB" w:rsidRPr="00346DFB" w:rsidRDefault="00346DFB" w:rsidP="00346DFB">
      <w:pPr>
        <w:jc w:val="both"/>
        <w:rPr>
          <w:sz w:val="16"/>
          <w:szCs w:val="16"/>
        </w:rPr>
      </w:pPr>
      <w:r w:rsidRPr="00346DFB">
        <w:rPr>
          <w:sz w:val="16"/>
          <w:szCs w:val="16"/>
        </w:rPr>
        <w:t xml:space="preserve">- 3 место «Спортивные семьи» </w:t>
      </w:r>
      <w:proofErr w:type="gramStart"/>
      <w:r w:rsidRPr="00346DFB">
        <w:rPr>
          <w:sz w:val="16"/>
          <w:szCs w:val="16"/>
        </w:rPr>
        <w:t>в зимняя Спартакиаде</w:t>
      </w:r>
      <w:proofErr w:type="gramEnd"/>
      <w:r w:rsidRPr="00346DFB">
        <w:rPr>
          <w:sz w:val="16"/>
          <w:szCs w:val="16"/>
        </w:rPr>
        <w:t xml:space="preserve"> муниципальных образований НСО, </w:t>
      </w:r>
    </w:p>
    <w:p w:rsidR="00346DFB" w:rsidRPr="00346DFB" w:rsidRDefault="00346DFB" w:rsidP="00346DFB">
      <w:pPr>
        <w:jc w:val="both"/>
        <w:rPr>
          <w:sz w:val="16"/>
          <w:szCs w:val="16"/>
        </w:rPr>
      </w:pPr>
      <w:r w:rsidRPr="00346DFB">
        <w:rPr>
          <w:sz w:val="16"/>
          <w:szCs w:val="16"/>
        </w:rPr>
        <w:t>-  заняли 2 места в Первенстве НСО по баскетболу среди девушек, Чемпионате НСО среди женщин, чемпионат НСО по стритболу.</w:t>
      </w:r>
    </w:p>
    <w:p w:rsidR="00346DFB" w:rsidRPr="00346DFB" w:rsidRDefault="00346DFB" w:rsidP="00346DFB">
      <w:pPr>
        <w:jc w:val="both"/>
        <w:rPr>
          <w:sz w:val="16"/>
          <w:szCs w:val="16"/>
        </w:rPr>
      </w:pPr>
      <w:r w:rsidRPr="00346DFB">
        <w:rPr>
          <w:sz w:val="16"/>
          <w:szCs w:val="16"/>
        </w:rPr>
        <w:t xml:space="preserve">          В 2020 году в Тогучинском районе на организацию спортивно – массовых мероприятий, оснащение спортивных объектов и сооружений необходимым оборудованием, инвентарем и спортивной экипировкой израсходовано более 3 млн. рублей из бюджетов различных уровней. </w:t>
      </w:r>
    </w:p>
    <w:p w:rsidR="00346DFB" w:rsidRPr="00346DFB" w:rsidRDefault="00346DFB" w:rsidP="00346DFB">
      <w:pPr>
        <w:tabs>
          <w:tab w:val="left" w:pos="1230"/>
        </w:tabs>
        <w:jc w:val="both"/>
        <w:rPr>
          <w:sz w:val="16"/>
          <w:szCs w:val="16"/>
        </w:rPr>
      </w:pPr>
      <w:r w:rsidRPr="00346DFB">
        <w:rPr>
          <w:sz w:val="16"/>
          <w:szCs w:val="16"/>
        </w:rPr>
        <w:t xml:space="preserve">         В   районе насчитывается более 13800 молодых людей в возрасте от 14 до 35 лет, что составляет 25,5 % от общей численности населения Тогучинского района.</w:t>
      </w:r>
    </w:p>
    <w:p w:rsidR="00346DFB" w:rsidRPr="00346DFB" w:rsidRDefault="00346DFB" w:rsidP="00346DFB">
      <w:pPr>
        <w:tabs>
          <w:tab w:val="left" w:pos="1230"/>
        </w:tabs>
        <w:jc w:val="both"/>
        <w:rPr>
          <w:sz w:val="16"/>
          <w:szCs w:val="16"/>
        </w:rPr>
      </w:pPr>
      <w:r w:rsidRPr="00346DFB">
        <w:rPr>
          <w:b/>
          <w:sz w:val="16"/>
          <w:szCs w:val="16"/>
        </w:rPr>
        <w:t xml:space="preserve">        Основная цель реализации молодежной политики</w:t>
      </w:r>
      <w:r w:rsidRPr="00346DFB">
        <w:rPr>
          <w:sz w:val="16"/>
          <w:szCs w:val="16"/>
        </w:rPr>
        <w:t xml:space="preserve"> в Тогучинском районе Новосибирской области - развитие творческого, интеллектуального, трудового, лидерского потенциала молодежи Тогучинского района. В 2020 году создан Молодежный парламент, отдел по делам молодежи принял участие в региональном конкурсе «Со мной мой регион успешнее» и выиграл гранд в 100 тыс. на оборудование молодежной пространства МолЦентр, где смогут найти возможности для развития и реализации своих возможностей активная молодежь и люди с ограниченными возможностями здоровья.</w:t>
      </w:r>
    </w:p>
    <w:p w:rsidR="00346DFB" w:rsidRPr="00346DFB" w:rsidRDefault="00346DFB" w:rsidP="00346DFB">
      <w:pPr>
        <w:tabs>
          <w:tab w:val="left" w:pos="1230"/>
        </w:tabs>
        <w:jc w:val="both"/>
        <w:rPr>
          <w:sz w:val="16"/>
          <w:szCs w:val="16"/>
        </w:rPr>
      </w:pPr>
      <w:r w:rsidRPr="00346DFB">
        <w:rPr>
          <w:sz w:val="16"/>
          <w:szCs w:val="16"/>
        </w:rPr>
        <w:t xml:space="preserve">        Основными источниками финансирования мероприятий являются средства бюджета Тогучинского района в рамках муниципальной программы «Молодежь Тогучинского района», объём финансирования за 2020 год составил 768 тыс. руб., и несмотря на ограничительные меры в районе проводились мероприятия для молодежи, в том числе режиме онлайн.</w:t>
      </w:r>
    </w:p>
    <w:p w:rsidR="00346DFB" w:rsidRPr="00346DFB" w:rsidRDefault="00346DFB" w:rsidP="00346DFB">
      <w:pPr>
        <w:tabs>
          <w:tab w:val="left" w:pos="1230"/>
        </w:tabs>
        <w:jc w:val="both"/>
        <w:rPr>
          <w:sz w:val="16"/>
          <w:szCs w:val="16"/>
        </w:rPr>
      </w:pPr>
      <w:r w:rsidRPr="00346DFB">
        <w:rPr>
          <w:sz w:val="16"/>
          <w:szCs w:val="16"/>
        </w:rPr>
        <w:t xml:space="preserve">         При взаимодействии с депутатами Законодательного Собрания Новосибирской области и Совета депутатов Тогучинского района в 2020 году по наказам избирателей, были выполненные следующие наказы: </w:t>
      </w:r>
    </w:p>
    <w:p w:rsidR="00346DFB" w:rsidRPr="00346DFB" w:rsidRDefault="00346DFB" w:rsidP="00346DFB">
      <w:pPr>
        <w:tabs>
          <w:tab w:val="left" w:pos="1230"/>
        </w:tabs>
        <w:jc w:val="both"/>
        <w:rPr>
          <w:sz w:val="16"/>
          <w:szCs w:val="16"/>
        </w:rPr>
      </w:pPr>
      <w:r w:rsidRPr="00346DFB">
        <w:rPr>
          <w:sz w:val="16"/>
          <w:szCs w:val="16"/>
        </w:rPr>
        <w:t xml:space="preserve">     - проведены капитальные ремонты кровли зданий в 7 образовательных учреждениях и заменены оконные блоки в 6 образовательных учреждениях Тогучинского района;</w:t>
      </w:r>
    </w:p>
    <w:p w:rsidR="00346DFB" w:rsidRPr="00346DFB" w:rsidRDefault="00346DFB" w:rsidP="00346DFB">
      <w:pPr>
        <w:tabs>
          <w:tab w:val="left" w:pos="1230"/>
        </w:tabs>
        <w:jc w:val="both"/>
        <w:rPr>
          <w:sz w:val="16"/>
          <w:szCs w:val="16"/>
        </w:rPr>
      </w:pPr>
      <w:r w:rsidRPr="00346DFB">
        <w:rPr>
          <w:sz w:val="16"/>
          <w:szCs w:val="16"/>
        </w:rPr>
        <w:t xml:space="preserve">    - закончено строительство спортивного комплекса в г. Тогучине;</w:t>
      </w:r>
    </w:p>
    <w:p w:rsidR="00346DFB" w:rsidRPr="00346DFB" w:rsidRDefault="00346DFB" w:rsidP="00346DFB">
      <w:pPr>
        <w:tabs>
          <w:tab w:val="left" w:pos="1230"/>
        </w:tabs>
        <w:jc w:val="both"/>
        <w:rPr>
          <w:sz w:val="16"/>
          <w:szCs w:val="16"/>
        </w:rPr>
      </w:pPr>
      <w:r w:rsidRPr="00346DFB">
        <w:rPr>
          <w:sz w:val="16"/>
          <w:szCs w:val="16"/>
        </w:rPr>
        <w:t xml:space="preserve">    - начато строительство детского зада в г. Тогучине; </w:t>
      </w:r>
    </w:p>
    <w:p w:rsidR="00346DFB" w:rsidRPr="00346DFB" w:rsidRDefault="00346DFB" w:rsidP="00346DFB">
      <w:pPr>
        <w:tabs>
          <w:tab w:val="left" w:pos="1230"/>
        </w:tabs>
        <w:jc w:val="both"/>
        <w:rPr>
          <w:sz w:val="16"/>
          <w:szCs w:val="16"/>
        </w:rPr>
      </w:pPr>
      <w:r w:rsidRPr="00346DFB">
        <w:rPr>
          <w:sz w:val="16"/>
          <w:szCs w:val="16"/>
        </w:rPr>
        <w:t xml:space="preserve">    - построен ФАП в с. Кудрино;</w:t>
      </w:r>
    </w:p>
    <w:p w:rsidR="00346DFB" w:rsidRPr="00346DFB" w:rsidRDefault="00346DFB" w:rsidP="00346DFB">
      <w:pPr>
        <w:tabs>
          <w:tab w:val="left" w:pos="1230"/>
        </w:tabs>
        <w:jc w:val="both"/>
        <w:rPr>
          <w:sz w:val="16"/>
          <w:szCs w:val="16"/>
        </w:rPr>
      </w:pPr>
      <w:r w:rsidRPr="00346DFB">
        <w:rPr>
          <w:sz w:val="16"/>
          <w:szCs w:val="16"/>
        </w:rPr>
        <w:t xml:space="preserve">    - обеспечены телефонной связью с возможностью подключения к информационно-телекоммуникационной сети «Интернет» в границах населенный пунктов: Мирный, Боровлянка, Гремяченский, с. Лекарственное;</w:t>
      </w:r>
    </w:p>
    <w:p w:rsidR="00346DFB" w:rsidRPr="00346DFB" w:rsidRDefault="00346DFB" w:rsidP="00346DFB">
      <w:pPr>
        <w:tabs>
          <w:tab w:val="left" w:pos="1230"/>
        </w:tabs>
        <w:jc w:val="both"/>
        <w:rPr>
          <w:sz w:val="16"/>
          <w:szCs w:val="16"/>
        </w:rPr>
      </w:pPr>
      <w:r w:rsidRPr="00346DFB">
        <w:rPr>
          <w:sz w:val="16"/>
          <w:szCs w:val="16"/>
        </w:rPr>
        <w:t xml:space="preserve">    - проведена частично реконструкция водопровода в с. Репьево, завершены работы по реконструкции водозаборных сооружений на р. Иня в р.п Горный.</w:t>
      </w:r>
    </w:p>
    <w:p w:rsidR="00346DFB" w:rsidRPr="00346DFB" w:rsidRDefault="00346DFB" w:rsidP="00346DFB">
      <w:pPr>
        <w:jc w:val="both"/>
        <w:rPr>
          <w:sz w:val="16"/>
          <w:szCs w:val="16"/>
        </w:rPr>
      </w:pPr>
      <w:r w:rsidRPr="00346DFB">
        <w:rPr>
          <w:sz w:val="16"/>
          <w:szCs w:val="16"/>
        </w:rPr>
        <w:t xml:space="preserve">         Теперь, немного о задачах на 2021 год и плановом периоде 2022-2023 годов:</w:t>
      </w:r>
    </w:p>
    <w:p w:rsidR="00346DFB" w:rsidRPr="00346DFB" w:rsidRDefault="00346DFB" w:rsidP="00346DFB">
      <w:pPr>
        <w:pStyle w:val="aa"/>
        <w:ind w:firstLine="708"/>
        <w:jc w:val="both"/>
        <w:rPr>
          <w:sz w:val="16"/>
          <w:szCs w:val="16"/>
        </w:rPr>
      </w:pPr>
      <w:r w:rsidRPr="00346DFB">
        <w:rPr>
          <w:sz w:val="16"/>
          <w:szCs w:val="16"/>
        </w:rPr>
        <w:t xml:space="preserve">Мы четко сформулировали стратегические задачи развития Тогучинского района </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Важнейшей задачей в этот сложный период я вижу выполнение всех взятых на себя социальных обязательств, которые в полном объеме учтены в нашем бюджете.</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В политической сфере мы должны действовать в общих интересах района и его жителей, отодвинув личные и партийные амбиции.</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Особое внимание должны уделять широкому информированию жителей района о решаемых задачах и возникающих трудностях.</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Возрастает ответственность каждого работника, каждого сотрудника за обеспечение нормального функционирования всех отраслей, влияющих на жизнеобеспечение населения.</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Также особое внимание будет уделено поддержанию инвестиционной активности предприятий, развивающихся на территории района; развитию предпринимательства, поощрению предпринимательской инициативы; созданию условий для малого бизнеса, само занятости населения.</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Обеспечение нормативного состояния дорог, особенно сельских имеет важное значение. Для этих целей будут использованы средства, выделенные целевым образом.</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Одной из самых важных задач в сельских территориях, несмотря на большую проделанную работу в последние годы, остаётся обеспечение населения качественной питьевой водой. Этот вопрос будет решаться в рамках соответствующих государственных программ.</w:t>
      </w:r>
    </w:p>
    <w:p w:rsidR="00346DFB" w:rsidRPr="00346DFB" w:rsidRDefault="00346DFB" w:rsidP="00346DFB">
      <w:pPr>
        <w:shd w:val="clear" w:color="auto" w:fill="FFFFFF"/>
        <w:ind w:firstLine="708"/>
        <w:jc w:val="both"/>
        <w:rPr>
          <w:color w:val="000000"/>
          <w:sz w:val="16"/>
          <w:szCs w:val="16"/>
        </w:rPr>
      </w:pPr>
    </w:p>
    <w:p w:rsidR="00346DFB" w:rsidRPr="00346DFB" w:rsidRDefault="00346DFB" w:rsidP="00346DFB">
      <w:pPr>
        <w:shd w:val="clear" w:color="auto" w:fill="FFFFFF"/>
        <w:ind w:firstLine="708"/>
        <w:jc w:val="both"/>
        <w:rPr>
          <w:color w:val="000000"/>
          <w:sz w:val="16"/>
          <w:szCs w:val="16"/>
        </w:rPr>
      </w:pPr>
      <w:r w:rsidRPr="00346DFB">
        <w:rPr>
          <w:color w:val="000000"/>
          <w:sz w:val="16"/>
          <w:szCs w:val="16"/>
        </w:rPr>
        <w:t>Формирование на территории Тогучинского района современного, эффективного агропромышленного комплекса позволит нам успешно решать задачу продовольственного обеспечения нашего района, а также создаст экономические условия для динамичного развития всех сельских территорий.</w:t>
      </w:r>
    </w:p>
    <w:p w:rsidR="00346DFB" w:rsidRPr="00346DFB" w:rsidRDefault="00346DFB" w:rsidP="00346DFB">
      <w:pPr>
        <w:shd w:val="clear" w:color="auto" w:fill="FFFFFF"/>
        <w:ind w:firstLine="708"/>
        <w:jc w:val="both"/>
        <w:rPr>
          <w:color w:val="000000"/>
          <w:sz w:val="16"/>
          <w:szCs w:val="16"/>
        </w:rPr>
      </w:pPr>
      <w:r w:rsidRPr="00346DFB">
        <w:rPr>
          <w:color w:val="000000"/>
          <w:sz w:val="16"/>
          <w:szCs w:val="16"/>
        </w:rPr>
        <w:t xml:space="preserve">Особое внимание будет уделено </w:t>
      </w:r>
      <w:r w:rsidRPr="00346DFB">
        <w:rPr>
          <w:sz w:val="16"/>
          <w:szCs w:val="16"/>
        </w:rPr>
        <w:t>реализации Государственной программы «Комплексное развитие сельских территорий», которая направлена на создание комфортных условий жизнедеятельности в сельской местности и должна способствовать закреплению кадров на селе. В этом существенно вырастает роль населения, Глав сельских поселений, руководителей предприятий и организаций, малого и среднего бизнеса. Требуется высокий уровень профессиональной подготовки кадров. Условия государственной программы «требуют со финансирования их различных уровней бюджетов.  Уделяю особое внимание программе по созданию условий развития Инициативного бюджетирования в муниципальных образованиях. По результатам участия населения, соответствующих МО будет дана оценка работы Глав и соответствующее финансирование из областного и районного бюджета, на решения текущих вопросов и включения в программы. Даю поручение отделу экономики разработать рейтинг МО, аналогичному областному.</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 xml:space="preserve">Сложное время переживает система здравоохранения, </w:t>
      </w:r>
      <w:proofErr w:type="gramStart"/>
      <w:r w:rsidRPr="00346DFB">
        <w:rPr>
          <w:sz w:val="16"/>
          <w:szCs w:val="16"/>
        </w:rPr>
        <w:t>С</w:t>
      </w:r>
      <w:proofErr w:type="gramEnd"/>
      <w:r w:rsidRPr="00346DFB">
        <w:rPr>
          <w:sz w:val="16"/>
          <w:szCs w:val="16"/>
        </w:rPr>
        <w:t xml:space="preserve"> высоким коэффициентом напряженности работает весь медицинский персонал. Важной задачей остается сохранение естественного прироста населения, обеспечение доступности   и качества оказания медицинской помощи на территории района. </w:t>
      </w:r>
    </w:p>
    <w:p w:rsidR="00346DFB" w:rsidRPr="00346DFB" w:rsidRDefault="00346DFB" w:rsidP="00346DFB">
      <w:pPr>
        <w:pStyle w:val="aa"/>
        <w:jc w:val="both"/>
        <w:rPr>
          <w:sz w:val="16"/>
          <w:szCs w:val="16"/>
        </w:rPr>
      </w:pPr>
      <w:r w:rsidRPr="00346DFB">
        <w:rPr>
          <w:sz w:val="16"/>
          <w:szCs w:val="16"/>
        </w:rPr>
        <w:t xml:space="preserve">       Основной задачей в сфере образования является повышение материально-технической базы и повышение качества образования через реализацию мероприятий национального проекта «Образование» на территории района.  </w:t>
      </w:r>
    </w:p>
    <w:p w:rsidR="00346DFB" w:rsidRPr="00346DFB" w:rsidRDefault="00346DFB" w:rsidP="00346DFB">
      <w:pPr>
        <w:pStyle w:val="aa"/>
        <w:jc w:val="both"/>
        <w:rPr>
          <w:sz w:val="16"/>
          <w:szCs w:val="16"/>
        </w:rPr>
      </w:pPr>
      <w:r w:rsidRPr="00346DFB">
        <w:rPr>
          <w:sz w:val="16"/>
          <w:szCs w:val="16"/>
        </w:rPr>
        <w:t xml:space="preserve">        Наряду с образованием, индикатором развития человеческого капитала является культура. Развитие профессиональной культуры будет содействовать улучшению культурной среды. Для создания творческой атмосферы мы должны больше проводить крупные мероприятия, для культурного общения на селе создать центры развития. Продолжится укрепление материально-технической базы сельских культурных учреждений. </w:t>
      </w:r>
    </w:p>
    <w:p w:rsidR="00346DFB" w:rsidRPr="00346DFB" w:rsidRDefault="00346DFB" w:rsidP="00346DFB">
      <w:pPr>
        <w:pStyle w:val="aa"/>
        <w:jc w:val="both"/>
        <w:rPr>
          <w:sz w:val="16"/>
          <w:szCs w:val="16"/>
        </w:rPr>
      </w:pPr>
      <w:r w:rsidRPr="00346DFB">
        <w:rPr>
          <w:sz w:val="16"/>
          <w:szCs w:val="16"/>
        </w:rPr>
        <w:t xml:space="preserve">       </w:t>
      </w:r>
      <w:r w:rsidRPr="00346DFB">
        <w:rPr>
          <w:sz w:val="16"/>
          <w:szCs w:val="16"/>
        </w:rPr>
        <w:tab/>
        <w:t xml:space="preserve">  Особая роль сегодня принадлежит патриотическому воспитанию молодежи. Рабочая молодёжь это – стратегический ресурс района в целом. Мы продолжаем создавать условия для вовлечения молодежи в социальную, экономическую, общеполитическую и культурную жизнь.      </w:t>
      </w:r>
    </w:p>
    <w:p w:rsidR="00346DFB" w:rsidRPr="00346DFB" w:rsidRDefault="00346DFB" w:rsidP="00346DFB">
      <w:pPr>
        <w:pStyle w:val="aa"/>
        <w:jc w:val="both"/>
        <w:rPr>
          <w:b/>
          <w:sz w:val="16"/>
          <w:szCs w:val="16"/>
        </w:rPr>
      </w:pPr>
      <w:r w:rsidRPr="00346DFB">
        <w:rPr>
          <w:sz w:val="16"/>
          <w:szCs w:val="16"/>
        </w:rPr>
        <w:tab/>
        <w:t xml:space="preserve">Основное внимание в реализации социальной поддержки населения будет   направленно на повышение адресности и качества оказания социальных услуг. </w:t>
      </w:r>
    </w:p>
    <w:p w:rsidR="00346DFB" w:rsidRPr="00346DFB" w:rsidRDefault="00346DFB" w:rsidP="00346DFB">
      <w:pPr>
        <w:pStyle w:val="aa"/>
        <w:jc w:val="both"/>
        <w:rPr>
          <w:b/>
          <w:sz w:val="16"/>
          <w:szCs w:val="16"/>
        </w:rPr>
      </w:pPr>
      <w:r w:rsidRPr="00346DFB">
        <w:rPr>
          <w:sz w:val="16"/>
          <w:szCs w:val="16"/>
        </w:rPr>
        <w:t xml:space="preserve">     </w:t>
      </w:r>
      <w:r w:rsidRPr="00346DFB">
        <w:rPr>
          <w:sz w:val="16"/>
          <w:szCs w:val="16"/>
        </w:rPr>
        <w:tab/>
        <w:t>Я искренне уверен, что озвученные задачи являются выполнимыми, несмотря на сложный период. Их реализация в намеченные сроки обеспечит стабильность в кризисной ситуации и   позитивную динамику развития нашего района.</w:t>
      </w:r>
    </w:p>
    <w:p w:rsidR="00346DFB" w:rsidRPr="00346DFB" w:rsidRDefault="00346DFB" w:rsidP="00346DFB">
      <w:pPr>
        <w:pStyle w:val="aa"/>
        <w:ind w:firstLine="708"/>
        <w:jc w:val="both"/>
        <w:rPr>
          <w:b/>
          <w:sz w:val="16"/>
          <w:szCs w:val="16"/>
        </w:rPr>
      </w:pPr>
      <w:r w:rsidRPr="00346DFB">
        <w:rPr>
          <w:sz w:val="16"/>
          <w:szCs w:val="16"/>
        </w:rPr>
        <w:t xml:space="preserve">Выражаю слова благодарности всем тем, кто сделал возможным достижение таких результатов, кто внес вклад в развитие района. </w:t>
      </w:r>
    </w:p>
    <w:p w:rsidR="00346DFB" w:rsidRPr="00346DFB" w:rsidRDefault="00346DFB" w:rsidP="00346DFB">
      <w:pPr>
        <w:ind w:firstLine="708"/>
        <w:jc w:val="both"/>
        <w:rPr>
          <w:sz w:val="16"/>
          <w:szCs w:val="16"/>
        </w:rPr>
      </w:pPr>
      <w:r w:rsidRPr="00346DFB">
        <w:rPr>
          <w:sz w:val="16"/>
          <w:szCs w:val="16"/>
        </w:rPr>
        <w:t xml:space="preserve">Благодарю Губернатора Андрея Александровича Травникова за помощь и поддержку в решении вопросов развития района. Правительства НСО и соответствующие министерства. Депутата Государственной Думы РФ- Кудрявцева Максима Георгиевича. Законодательного собрания Николаева Федора Анатольевича и Тырину Елену Николаевну за огромное количество встреч с населением и включение в программы областного бюджета нашего района. Депутатов районного совета, органы местного самоуправления МО, общественным организациям, предприятиям и жителей Тогучинского района. </w:t>
      </w:r>
    </w:p>
    <w:p w:rsidR="00346DFB" w:rsidRPr="00346DFB" w:rsidRDefault="00346DFB" w:rsidP="00346DFB">
      <w:pPr>
        <w:ind w:firstLine="708"/>
        <w:jc w:val="both"/>
        <w:rPr>
          <w:sz w:val="16"/>
          <w:szCs w:val="16"/>
        </w:rPr>
      </w:pPr>
      <w:r w:rsidRPr="00346DFB">
        <w:rPr>
          <w:sz w:val="16"/>
          <w:szCs w:val="16"/>
        </w:rPr>
        <w:t xml:space="preserve">При всей многопартийности, я всегда говорю, что у нас есть одна партия под названием Тогучинский район! </w:t>
      </w:r>
    </w:p>
    <w:p w:rsidR="00346DFB" w:rsidRDefault="00346DFB" w:rsidP="00346DFB">
      <w:pPr>
        <w:pStyle w:val="37"/>
        <w:ind w:firstLine="708"/>
        <w:jc w:val="both"/>
      </w:pPr>
    </w:p>
    <w:p w:rsidR="00346DFB" w:rsidRDefault="00346DFB" w:rsidP="00346DFB">
      <w:pPr>
        <w:pStyle w:val="37"/>
        <w:ind w:firstLine="708"/>
        <w:jc w:val="both"/>
      </w:pPr>
      <w:r w:rsidRPr="00346DFB">
        <w:t>Спасибо за внимание.</w:t>
      </w:r>
    </w:p>
    <w:p w:rsidR="00346DFB" w:rsidRPr="00346DFB" w:rsidRDefault="00346DFB" w:rsidP="00346DFB">
      <w:pPr>
        <w:autoSpaceDE w:val="0"/>
        <w:jc w:val="center"/>
        <w:rPr>
          <w:sz w:val="16"/>
          <w:szCs w:val="16"/>
        </w:rPr>
      </w:pPr>
      <w:r w:rsidRPr="00346DFB">
        <w:rPr>
          <w:bCs/>
          <w:sz w:val="16"/>
          <w:szCs w:val="16"/>
        </w:rPr>
        <w:t>Показатели оценки деятельности Главы Тогучинского района,</w:t>
      </w:r>
    </w:p>
    <w:p w:rsidR="00346DFB" w:rsidRPr="00346DFB" w:rsidRDefault="00346DFB" w:rsidP="00346DFB">
      <w:pPr>
        <w:autoSpaceDE w:val="0"/>
        <w:jc w:val="center"/>
        <w:rPr>
          <w:sz w:val="16"/>
          <w:szCs w:val="16"/>
        </w:rPr>
      </w:pPr>
      <w:r w:rsidRPr="00346DFB">
        <w:rPr>
          <w:bCs/>
          <w:sz w:val="16"/>
          <w:szCs w:val="16"/>
        </w:rPr>
        <w:t>деятельности администрации Тогучинского района и иных</w:t>
      </w:r>
    </w:p>
    <w:p w:rsidR="00346DFB" w:rsidRPr="00346DFB" w:rsidRDefault="00346DFB" w:rsidP="00346DFB">
      <w:pPr>
        <w:autoSpaceDE w:val="0"/>
        <w:jc w:val="center"/>
        <w:rPr>
          <w:sz w:val="16"/>
          <w:szCs w:val="16"/>
        </w:rPr>
      </w:pPr>
      <w:r w:rsidRPr="00346DFB">
        <w:rPr>
          <w:bCs/>
          <w:sz w:val="16"/>
          <w:szCs w:val="16"/>
        </w:rPr>
        <w:t>подведомственных ему органов местного самоуправления</w:t>
      </w:r>
    </w:p>
    <w:p w:rsidR="00346DFB" w:rsidRPr="00346DFB" w:rsidRDefault="00346DFB" w:rsidP="00346DFB">
      <w:pPr>
        <w:autoSpaceDE w:val="0"/>
        <w:ind w:firstLine="540"/>
        <w:jc w:val="both"/>
        <w:rPr>
          <w:bCs/>
          <w:sz w:val="16"/>
          <w:szCs w:val="16"/>
        </w:rPr>
      </w:pPr>
    </w:p>
    <w:tbl>
      <w:tblPr>
        <w:tblW w:w="5529" w:type="dxa"/>
        <w:tblInd w:w="-150" w:type="dxa"/>
        <w:tblLayout w:type="fixed"/>
        <w:tblCellMar>
          <w:left w:w="70" w:type="dxa"/>
          <w:right w:w="70" w:type="dxa"/>
        </w:tblCellMar>
        <w:tblLook w:val="0000" w:firstRow="0" w:lastRow="0" w:firstColumn="0" w:lastColumn="0" w:noHBand="0" w:noVBand="0"/>
      </w:tblPr>
      <w:tblGrid>
        <w:gridCol w:w="709"/>
        <w:gridCol w:w="2268"/>
        <w:gridCol w:w="567"/>
        <w:gridCol w:w="993"/>
        <w:gridCol w:w="567"/>
        <w:gridCol w:w="425"/>
      </w:tblGrid>
      <w:tr w:rsidR="00346DFB" w:rsidRPr="00346DFB" w:rsidTr="00346DFB">
        <w:trPr>
          <w:cantSplit/>
          <w:trHeight w:val="360"/>
        </w:trPr>
        <w:tc>
          <w:tcPr>
            <w:tcW w:w="2977" w:type="dxa"/>
            <w:gridSpan w:val="2"/>
            <w:vMerge w:val="restart"/>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Показатели               </w:t>
            </w:r>
          </w:p>
        </w:tc>
        <w:tc>
          <w:tcPr>
            <w:tcW w:w="567" w:type="dxa"/>
            <w:vMerge w:val="restart"/>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Единица </w:t>
            </w:r>
            <w:r w:rsidRPr="00346DFB">
              <w:rPr>
                <w:rFonts w:ascii="Times New Roman" w:hAnsi="Times New Roman" w:cs="Times New Roman"/>
                <w:bCs/>
                <w:sz w:val="14"/>
                <w:szCs w:val="14"/>
              </w:rPr>
              <w:br/>
            </w:r>
            <w:proofErr w:type="gramStart"/>
            <w:r w:rsidRPr="00346DFB">
              <w:rPr>
                <w:rFonts w:ascii="Times New Roman" w:hAnsi="Times New Roman" w:cs="Times New Roman"/>
                <w:bCs/>
                <w:sz w:val="14"/>
                <w:szCs w:val="14"/>
              </w:rPr>
              <w:t>измере-ния</w:t>
            </w:r>
            <w:proofErr w:type="gramEnd"/>
            <w:r w:rsidRPr="00346DFB">
              <w:rPr>
                <w:rFonts w:ascii="Times New Roman" w:hAnsi="Times New Roman" w:cs="Times New Roman"/>
                <w:bCs/>
                <w:sz w:val="14"/>
                <w:szCs w:val="14"/>
              </w:rPr>
              <w:t xml:space="preserve"> </w:t>
            </w:r>
          </w:p>
        </w:tc>
        <w:tc>
          <w:tcPr>
            <w:tcW w:w="1560" w:type="dxa"/>
            <w:gridSpan w:val="2"/>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 xml:space="preserve">Отчетная   </w:t>
            </w:r>
            <w:r w:rsidRPr="00346DFB">
              <w:rPr>
                <w:rFonts w:ascii="Times New Roman" w:hAnsi="Times New Roman" w:cs="Times New Roman"/>
                <w:bCs/>
                <w:sz w:val="14"/>
                <w:szCs w:val="14"/>
              </w:rPr>
              <w:br/>
              <w:t>информация</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proofErr w:type="gramStart"/>
            <w:r w:rsidRPr="00346DFB">
              <w:rPr>
                <w:rFonts w:ascii="Times New Roman" w:hAnsi="Times New Roman" w:cs="Times New Roman"/>
                <w:bCs/>
                <w:sz w:val="14"/>
                <w:szCs w:val="14"/>
              </w:rPr>
              <w:t>Приме-</w:t>
            </w:r>
            <w:r w:rsidRPr="00346DFB">
              <w:rPr>
                <w:rFonts w:ascii="Times New Roman" w:hAnsi="Times New Roman" w:cs="Times New Roman"/>
                <w:bCs/>
                <w:sz w:val="14"/>
                <w:szCs w:val="14"/>
              </w:rPr>
              <w:br/>
              <w:t>чание</w:t>
            </w:r>
            <w:proofErr w:type="gramEnd"/>
            <w:r w:rsidRPr="00346DFB">
              <w:rPr>
                <w:rFonts w:ascii="Times New Roman" w:hAnsi="Times New Roman" w:cs="Times New Roman"/>
                <w:bCs/>
                <w:sz w:val="14"/>
                <w:szCs w:val="14"/>
              </w:rPr>
              <w:t xml:space="preserve"> </w:t>
            </w:r>
          </w:p>
        </w:tc>
      </w:tr>
      <w:tr w:rsidR="00346DFB" w:rsidRPr="00346DFB" w:rsidTr="00346DFB">
        <w:trPr>
          <w:cantSplit/>
          <w:trHeight w:val="360"/>
        </w:trPr>
        <w:tc>
          <w:tcPr>
            <w:tcW w:w="2977" w:type="dxa"/>
            <w:gridSpan w:val="2"/>
            <w:vMerge/>
            <w:tcBorders>
              <w:top w:val="single" w:sz="6" w:space="0" w:color="000000"/>
              <w:left w:val="single" w:sz="6" w:space="0" w:color="000000"/>
              <w:bottom w:val="single" w:sz="6" w:space="0" w:color="000000"/>
            </w:tcBorders>
            <w:shd w:val="clear" w:color="auto" w:fill="auto"/>
            <w:vAlign w:val="center"/>
          </w:tcPr>
          <w:p w:rsidR="00346DFB" w:rsidRPr="00346DFB" w:rsidRDefault="00346DFB" w:rsidP="001241A8">
            <w:pPr>
              <w:snapToGrid w:val="0"/>
              <w:rPr>
                <w:bCs/>
                <w:sz w:val="16"/>
                <w:szCs w:val="16"/>
              </w:rPr>
            </w:pPr>
          </w:p>
        </w:tc>
        <w:tc>
          <w:tcPr>
            <w:tcW w:w="567" w:type="dxa"/>
            <w:vMerge/>
            <w:tcBorders>
              <w:top w:val="single" w:sz="6" w:space="0" w:color="000000"/>
              <w:left w:val="single" w:sz="6" w:space="0" w:color="000000"/>
              <w:bottom w:val="single" w:sz="6" w:space="0" w:color="000000"/>
            </w:tcBorders>
            <w:shd w:val="clear" w:color="auto" w:fill="auto"/>
            <w:vAlign w:val="center"/>
          </w:tcPr>
          <w:p w:rsidR="00346DFB" w:rsidRPr="00346DFB" w:rsidRDefault="00346DFB" w:rsidP="001241A8">
            <w:pPr>
              <w:snapToGrid w:val="0"/>
              <w:rPr>
                <w:bCs/>
                <w:sz w:val="16"/>
                <w:szCs w:val="16"/>
              </w:rPr>
            </w:pP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6"/>
                <w:szCs w:val="16"/>
              </w:rPr>
            </w:pPr>
            <w:r w:rsidRPr="00346DFB">
              <w:rPr>
                <w:rFonts w:ascii="Times New Roman" w:hAnsi="Times New Roman" w:cs="Times New Roman"/>
                <w:bCs/>
                <w:sz w:val="16"/>
                <w:szCs w:val="16"/>
              </w:rPr>
              <w:t>2020</w:t>
            </w:r>
            <w:r w:rsidRPr="00346DFB">
              <w:rPr>
                <w:rFonts w:ascii="Times New Roman" w:hAnsi="Times New Roman" w:cs="Times New Roman"/>
                <w:bCs/>
                <w:sz w:val="16"/>
                <w:szCs w:val="16"/>
              </w:rPr>
              <w:br/>
              <w:t>год</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6"/>
                <w:szCs w:val="16"/>
              </w:rPr>
            </w:pPr>
            <w:r w:rsidRPr="00346DFB">
              <w:rPr>
                <w:rFonts w:ascii="Times New Roman" w:hAnsi="Times New Roman" w:cs="Times New Roman"/>
                <w:bCs/>
                <w:sz w:val="16"/>
                <w:szCs w:val="16"/>
              </w:rPr>
              <w:t>в % к</w:t>
            </w:r>
            <w:r w:rsidRPr="00346DFB">
              <w:rPr>
                <w:rFonts w:ascii="Times New Roman" w:hAnsi="Times New Roman" w:cs="Times New Roman"/>
                <w:bCs/>
                <w:sz w:val="16"/>
                <w:szCs w:val="16"/>
              </w:rPr>
              <w:br/>
              <w:t>плану</w:t>
            </w:r>
          </w:p>
        </w:tc>
        <w:tc>
          <w:tcPr>
            <w:tcW w:w="4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46DFB" w:rsidRPr="00346DFB" w:rsidRDefault="00346DFB" w:rsidP="001241A8">
            <w:pPr>
              <w:snapToGrid w:val="0"/>
              <w:rPr>
                <w:bCs/>
                <w:sz w:val="16"/>
                <w:szCs w:val="16"/>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Структура и доходы населения                       </w:t>
            </w: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Численность населения на конец года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54540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98,6</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Число прибывших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642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lastRenderedPageBreak/>
              <w:t xml:space="preserve">1.2.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Число выбывших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1115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1.3.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Число родившихся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598</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1.4.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Число умерших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1012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Уровень официально              </w:t>
            </w:r>
            <w:r w:rsidRPr="00346DFB">
              <w:rPr>
                <w:rFonts w:ascii="Times New Roman" w:hAnsi="Times New Roman" w:cs="Times New Roman"/>
                <w:bCs/>
                <w:sz w:val="14"/>
                <w:szCs w:val="14"/>
              </w:rPr>
              <w:br/>
              <w:t xml:space="preserve">зарегистрированной безработицы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7,27</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+5,0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3.</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Среднемесячная заработная плата </w:t>
            </w:r>
            <w:r w:rsidRPr="00346DFB">
              <w:rPr>
                <w:rFonts w:ascii="Times New Roman" w:hAnsi="Times New Roman" w:cs="Times New Roman"/>
                <w:bCs/>
                <w:sz w:val="14"/>
                <w:szCs w:val="14"/>
              </w:rPr>
              <w:br/>
              <w:t xml:space="preserve">по полному кругу предприятий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26400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4.</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Среднемесячная заработная плата </w:t>
            </w:r>
            <w:r w:rsidRPr="00346DFB">
              <w:rPr>
                <w:rFonts w:ascii="Times New Roman" w:hAnsi="Times New Roman" w:cs="Times New Roman"/>
                <w:bCs/>
                <w:sz w:val="14"/>
                <w:szCs w:val="14"/>
              </w:rPr>
              <w:br/>
              <w:t xml:space="preserve">работников бюджетной сферы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36450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Среднемесячные доходы на душу   </w:t>
            </w:r>
            <w:r w:rsidRPr="00346DFB">
              <w:rPr>
                <w:rFonts w:ascii="Times New Roman" w:hAnsi="Times New Roman" w:cs="Times New Roman"/>
                <w:bCs/>
                <w:sz w:val="14"/>
                <w:szCs w:val="14"/>
              </w:rPr>
              <w:br/>
              <w:t xml:space="preserve">населения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15860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100,1</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Общий выпуск товаров и услуг                       </w:t>
            </w: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6.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Общий выпуск товаров и услуг по </w:t>
            </w:r>
            <w:r w:rsidRPr="00346DFB">
              <w:rPr>
                <w:rFonts w:ascii="Times New Roman" w:hAnsi="Times New Roman" w:cs="Times New Roman"/>
                <w:bCs/>
                <w:sz w:val="14"/>
                <w:szCs w:val="14"/>
              </w:rPr>
              <w:br/>
              <w:t xml:space="preserve">всем видам деятельности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23546,4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101,9</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Промышленность                              </w:t>
            </w: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7.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11074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104,0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Строительство и транспорт                        </w:t>
            </w: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8.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Объем строительно-монтажных     </w:t>
            </w:r>
            <w:r w:rsidRPr="00346DFB">
              <w:rPr>
                <w:rFonts w:ascii="Times New Roman" w:hAnsi="Times New Roman" w:cs="Times New Roman"/>
                <w:bCs/>
                <w:sz w:val="14"/>
                <w:szCs w:val="14"/>
              </w:rPr>
              <w:br/>
              <w:t xml:space="preserve">работ, включая хоз. способ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1140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108,1</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9.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Перевезено пассажиров           </w:t>
            </w:r>
            <w:r w:rsidRPr="00346DFB">
              <w:rPr>
                <w:rFonts w:ascii="Times New Roman" w:hAnsi="Times New Roman" w:cs="Times New Roman"/>
                <w:bCs/>
                <w:sz w:val="14"/>
                <w:szCs w:val="14"/>
              </w:rPr>
              <w:br/>
              <w:t xml:space="preserve">автомобильным транспортом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тыс. 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1112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99,7</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Торговля, услуги и связь                         </w:t>
            </w: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10.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Объем розничного товарооборота, </w:t>
            </w:r>
            <w:r w:rsidRPr="00346DFB">
              <w:rPr>
                <w:rFonts w:ascii="Times New Roman" w:hAnsi="Times New Roman" w:cs="Times New Roman"/>
                <w:bCs/>
                <w:sz w:val="14"/>
                <w:szCs w:val="14"/>
              </w:rPr>
              <w:br/>
              <w:t xml:space="preserve">включая общественное питание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6630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97,5</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10.1</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Оборот общественного питания</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млн.руб.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268,6</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89,4</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7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Объем платных услуг населению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1075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91,8</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2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12.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Объем бытовых услуг населению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225,2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95,5</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Малое и среднее предпринимательство                   </w:t>
            </w: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13.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Доля малого бизнеса в общем     </w:t>
            </w:r>
            <w:r w:rsidRPr="00346DFB">
              <w:rPr>
                <w:rFonts w:ascii="Times New Roman" w:hAnsi="Times New Roman" w:cs="Times New Roman"/>
                <w:bCs/>
                <w:sz w:val="14"/>
                <w:szCs w:val="14"/>
              </w:rPr>
              <w:br/>
              <w:t xml:space="preserve">объеме выпуска товаров, работ и </w:t>
            </w:r>
            <w:r w:rsidRPr="00346DFB">
              <w:rPr>
                <w:rFonts w:ascii="Times New Roman" w:hAnsi="Times New Roman" w:cs="Times New Roman"/>
                <w:bCs/>
                <w:sz w:val="14"/>
                <w:szCs w:val="14"/>
              </w:rPr>
              <w:br/>
              <w:t xml:space="preserve">услуг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23,3</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+0,1</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5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14.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Количество малых предприятий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ед.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281</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106,4</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15.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Численность занятых на малых    </w:t>
            </w:r>
            <w:r w:rsidRPr="00346DFB">
              <w:rPr>
                <w:rFonts w:ascii="Times New Roman" w:hAnsi="Times New Roman" w:cs="Times New Roman"/>
                <w:bCs/>
                <w:sz w:val="14"/>
                <w:szCs w:val="14"/>
              </w:rPr>
              <w:br/>
              <w:t xml:space="preserve">предприятиях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4700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100,4</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16.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Количество индивидуальных       </w:t>
            </w:r>
            <w:r w:rsidRPr="00346DFB">
              <w:rPr>
                <w:rFonts w:ascii="Times New Roman" w:hAnsi="Times New Roman" w:cs="Times New Roman"/>
                <w:bCs/>
                <w:sz w:val="14"/>
                <w:szCs w:val="14"/>
              </w:rPr>
              <w:br/>
              <w:t xml:space="preserve">предпринимателей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910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96,8</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Инвестиционная деятельность                       </w:t>
            </w: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17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Инвестиции в основной капитал за</w:t>
            </w:r>
            <w:r w:rsidRPr="00346DFB">
              <w:rPr>
                <w:rFonts w:ascii="Times New Roman" w:hAnsi="Times New Roman" w:cs="Times New Roman"/>
                <w:bCs/>
                <w:sz w:val="14"/>
                <w:szCs w:val="14"/>
              </w:rPr>
              <w:br/>
              <w:t xml:space="preserve">счет всех источников            </w:t>
            </w:r>
            <w:r w:rsidRPr="00346DFB">
              <w:rPr>
                <w:rFonts w:ascii="Times New Roman" w:hAnsi="Times New Roman" w:cs="Times New Roman"/>
                <w:bCs/>
                <w:sz w:val="14"/>
                <w:szCs w:val="14"/>
              </w:rPr>
              <w:br/>
              <w:t xml:space="preserve">финансирования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2632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90,9</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Доходы и расходы районного бюджета                         </w:t>
            </w: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18.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Доходы бюджета - всего   </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2235,3</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97,9</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18.1.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В т.ч. собственные </w:t>
            </w:r>
            <w:proofErr w:type="gramStart"/>
            <w:r w:rsidRPr="00346DFB">
              <w:rPr>
                <w:rFonts w:ascii="Times New Roman" w:hAnsi="Times New Roman" w:cs="Times New Roman"/>
                <w:bCs/>
                <w:sz w:val="14"/>
                <w:szCs w:val="14"/>
              </w:rPr>
              <w:t xml:space="preserve">доходы,   </w:t>
            </w:r>
            <w:proofErr w:type="gramEnd"/>
            <w:r w:rsidRPr="00346DFB">
              <w:rPr>
                <w:rFonts w:ascii="Times New Roman" w:hAnsi="Times New Roman" w:cs="Times New Roman"/>
                <w:bCs/>
                <w:sz w:val="14"/>
                <w:szCs w:val="14"/>
              </w:rPr>
              <w:t xml:space="preserve">   </w:t>
            </w:r>
            <w:r w:rsidRPr="00346DFB">
              <w:rPr>
                <w:rFonts w:ascii="Times New Roman" w:hAnsi="Times New Roman" w:cs="Times New Roman"/>
                <w:bCs/>
                <w:sz w:val="14"/>
                <w:szCs w:val="14"/>
              </w:rPr>
              <w:br/>
              <w:t xml:space="preserve">включая безвозмездные           </w:t>
            </w:r>
            <w:r w:rsidRPr="00346DFB">
              <w:rPr>
                <w:rFonts w:ascii="Times New Roman" w:hAnsi="Times New Roman" w:cs="Times New Roman"/>
                <w:bCs/>
                <w:sz w:val="14"/>
                <w:szCs w:val="14"/>
              </w:rPr>
              <w:br/>
              <w:t xml:space="preserve">поступления, кроме субвенций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1288,5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99,0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18.2</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Из них: налоговые и неналоговые доходы</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334,3</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104,6</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19.    </w:t>
            </w:r>
          </w:p>
        </w:tc>
        <w:tc>
          <w:tcPr>
            <w:tcW w:w="2268" w:type="dxa"/>
            <w:tcBorders>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Расходы бюджета - </w:t>
            </w:r>
            <w:proofErr w:type="gramStart"/>
            <w:r w:rsidRPr="00346DFB">
              <w:rPr>
                <w:rFonts w:ascii="Times New Roman" w:hAnsi="Times New Roman" w:cs="Times New Roman"/>
                <w:bCs/>
                <w:sz w:val="14"/>
                <w:szCs w:val="14"/>
              </w:rPr>
              <w:t xml:space="preserve">всего,   </w:t>
            </w:r>
            <w:proofErr w:type="gramEnd"/>
            <w:r w:rsidRPr="00346DFB">
              <w:rPr>
                <w:rFonts w:ascii="Times New Roman" w:hAnsi="Times New Roman" w:cs="Times New Roman"/>
                <w:bCs/>
                <w:sz w:val="14"/>
                <w:szCs w:val="14"/>
              </w:rPr>
              <w:t xml:space="preserve">     </w:t>
            </w:r>
            <w:r w:rsidRPr="00346DFB">
              <w:rPr>
                <w:rFonts w:ascii="Times New Roman" w:hAnsi="Times New Roman" w:cs="Times New Roman"/>
                <w:bCs/>
                <w:sz w:val="14"/>
                <w:szCs w:val="14"/>
              </w:rPr>
              <w:br/>
              <w:t xml:space="preserve">в том числе на:                 </w:t>
            </w:r>
          </w:p>
        </w:tc>
        <w:tc>
          <w:tcPr>
            <w:tcW w:w="567" w:type="dxa"/>
            <w:tcBorders>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2208,5</w:t>
            </w:r>
          </w:p>
        </w:tc>
        <w:tc>
          <w:tcPr>
            <w:tcW w:w="567" w:type="dxa"/>
            <w:tcBorders>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95,4</w:t>
            </w:r>
          </w:p>
        </w:tc>
        <w:tc>
          <w:tcPr>
            <w:tcW w:w="425" w:type="dxa"/>
            <w:tcBorders>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19.1.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ЖКХ. Капитальные вложения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368,9</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98,3</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19.2.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Образование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1161,9</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93,1</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19.3.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Культуру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57,5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96,6</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19.4.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Муниципальное управление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73,6</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97,8</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20.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Бюджетная обеспеченность (доходы</w:t>
            </w:r>
            <w:r w:rsidRPr="00346DFB">
              <w:rPr>
                <w:rFonts w:ascii="Times New Roman" w:hAnsi="Times New Roman" w:cs="Times New Roman"/>
                <w:bCs/>
                <w:sz w:val="14"/>
                <w:szCs w:val="14"/>
              </w:rPr>
              <w:br/>
              <w:t>муниципального бюджета в расчете</w:t>
            </w:r>
            <w:r w:rsidRPr="00346DFB">
              <w:rPr>
                <w:rFonts w:ascii="Times New Roman" w:hAnsi="Times New Roman" w:cs="Times New Roman"/>
                <w:bCs/>
                <w:sz w:val="14"/>
                <w:szCs w:val="14"/>
              </w:rPr>
              <w:br/>
              <w:t xml:space="preserve">на 1 </w:t>
            </w:r>
            <w:proofErr w:type="gramStart"/>
            <w:r w:rsidRPr="00346DFB">
              <w:rPr>
                <w:rFonts w:ascii="Times New Roman" w:hAnsi="Times New Roman" w:cs="Times New Roman"/>
                <w:bCs/>
                <w:sz w:val="14"/>
                <w:szCs w:val="14"/>
              </w:rPr>
              <w:t xml:space="preserve">жителя)   </w:t>
            </w:r>
            <w:proofErr w:type="gramEnd"/>
            <w:r w:rsidRPr="00346DFB">
              <w:rPr>
                <w:rFonts w:ascii="Times New Roman" w:hAnsi="Times New Roman" w:cs="Times New Roman"/>
                <w:bCs/>
                <w:sz w:val="14"/>
                <w:szCs w:val="14"/>
              </w:rPr>
              <w:t xml:space="preserve">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руб. на   </w:t>
            </w:r>
            <w:r w:rsidRPr="00346DFB">
              <w:rPr>
                <w:rFonts w:ascii="Times New Roman" w:hAnsi="Times New Roman" w:cs="Times New Roman"/>
                <w:bCs/>
                <w:sz w:val="14"/>
                <w:szCs w:val="14"/>
              </w:rPr>
              <w:b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40992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20.1.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В т.ч. собственными </w:t>
            </w:r>
            <w:proofErr w:type="gramStart"/>
            <w:r w:rsidRPr="00346DFB">
              <w:rPr>
                <w:rFonts w:ascii="Times New Roman" w:hAnsi="Times New Roman" w:cs="Times New Roman"/>
                <w:bCs/>
                <w:sz w:val="14"/>
                <w:szCs w:val="14"/>
              </w:rPr>
              <w:t xml:space="preserve">доходами,   </w:t>
            </w:r>
            <w:proofErr w:type="gramEnd"/>
            <w:r w:rsidRPr="00346DFB">
              <w:rPr>
                <w:rFonts w:ascii="Times New Roman" w:hAnsi="Times New Roman" w:cs="Times New Roman"/>
                <w:bCs/>
                <w:sz w:val="14"/>
                <w:szCs w:val="14"/>
              </w:rPr>
              <w:br/>
              <w:t xml:space="preserve">включая безвозмездные           </w:t>
            </w:r>
            <w:r w:rsidRPr="00346DFB">
              <w:rPr>
                <w:rFonts w:ascii="Times New Roman" w:hAnsi="Times New Roman" w:cs="Times New Roman"/>
                <w:bCs/>
                <w:sz w:val="14"/>
                <w:szCs w:val="14"/>
              </w:rPr>
              <w:br/>
              <w:t xml:space="preserve">поступления, кроме субвенций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руб. на   </w:t>
            </w:r>
            <w:r w:rsidRPr="00346DFB">
              <w:rPr>
                <w:rFonts w:ascii="Times New Roman" w:hAnsi="Times New Roman" w:cs="Times New Roman"/>
                <w:bCs/>
                <w:sz w:val="14"/>
                <w:szCs w:val="14"/>
              </w:rPr>
              <w:b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23629</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Сумма доходов от сдачи в аренду </w:t>
            </w:r>
            <w:r w:rsidRPr="00346DFB">
              <w:rPr>
                <w:rFonts w:ascii="Times New Roman" w:hAnsi="Times New Roman" w:cs="Times New Roman"/>
                <w:bCs/>
                <w:sz w:val="14"/>
                <w:szCs w:val="14"/>
              </w:rPr>
              <w:br/>
              <w:t>муниципального имущества и земли</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9,2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107,9</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22</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Муниципальный долг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Жилье и его доступность                         </w:t>
            </w:r>
          </w:p>
        </w:tc>
      </w:tr>
      <w:tr w:rsidR="00346DFB" w:rsidRPr="00346DFB" w:rsidTr="00346DFB">
        <w:trPr>
          <w:cantSplit/>
          <w:trHeight w:val="385"/>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23.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Общая площадь жилого фонда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тыс. кв. м</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1237,41</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04"/>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23.1.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В том числе ветхого и аварийного</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тыс. кв. м</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42,5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24.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Обеспеченность жильем (общая    </w:t>
            </w:r>
            <w:r w:rsidRPr="00346DFB">
              <w:rPr>
                <w:rFonts w:ascii="Times New Roman" w:hAnsi="Times New Roman" w:cs="Times New Roman"/>
                <w:bCs/>
                <w:sz w:val="14"/>
                <w:szCs w:val="14"/>
              </w:rPr>
              <w:br/>
              <w:t xml:space="preserve">площадь жилищного фонда в       </w:t>
            </w:r>
            <w:r w:rsidRPr="00346DFB">
              <w:rPr>
                <w:rFonts w:ascii="Times New Roman" w:hAnsi="Times New Roman" w:cs="Times New Roman"/>
                <w:bCs/>
                <w:sz w:val="14"/>
                <w:szCs w:val="14"/>
              </w:rPr>
              <w:br/>
              <w:t>расчете на 1-го жителя)</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 xml:space="preserve">кв. м </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на 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22,7</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102,7</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25.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Ввод в эксплуатацию жилья за    </w:t>
            </w:r>
            <w:r w:rsidRPr="00346DFB">
              <w:rPr>
                <w:rFonts w:ascii="Times New Roman" w:hAnsi="Times New Roman" w:cs="Times New Roman"/>
                <w:bCs/>
                <w:sz w:val="14"/>
                <w:szCs w:val="14"/>
              </w:rPr>
              <w:br/>
              <w:t xml:space="preserve">счет всех источников финансирования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кв. м</w:t>
            </w:r>
            <w:r w:rsidRPr="00346DFB">
              <w:rPr>
                <w:rFonts w:ascii="Times New Roman" w:hAnsi="Times New Roman" w:cs="Times New Roman"/>
                <w:bCs/>
                <w:sz w:val="14"/>
                <w:szCs w:val="14"/>
              </w:rPr>
              <w:br/>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16,902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135,2</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lang w:val="en-US"/>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26</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Обеспечение жильем отдельных категорий граждан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1,592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27</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Переселение граждан из ветхого и аварийного жилья</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кол-во семей</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28</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Капитальный ремонт многоквартирных домов</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sz w:val="14"/>
                <w:szCs w:val="14"/>
              </w:rPr>
              <w:t>0,178</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Жилищно-коммунальное хозяйство                      </w:t>
            </w: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29.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both"/>
              <w:rPr>
                <w:rFonts w:ascii="Times New Roman" w:hAnsi="Times New Roman" w:cs="Times New Roman"/>
                <w:sz w:val="14"/>
                <w:szCs w:val="14"/>
              </w:rPr>
            </w:pPr>
            <w:r w:rsidRPr="00346DFB">
              <w:rPr>
                <w:rFonts w:ascii="Times New Roman" w:hAnsi="Times New Roman" w:cs="Times New Roman"/>
                <w:bCs/>
                <w:sz w:val="14"/>
                <w:szCs w:val="14"/>
              </w:rPr>
              <w:t xml:space="preserve">Объем предоставленных   предприятиям, организациям и населению жилищно-коммунальных услуг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млн. руб.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352,63</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84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30.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both"/>
              <w:rPr>
                <w:rFonts w:ascii="Times New Roman" w:hAnsi="Times New Roman" w:cs="Times New Roman"/>
                <w:sz w:val="14"/>
                <w:szCs w:val="14"/>
              </w:rPr>
            </w:pPr>
            <w:r w:rsidRPr="00346DFB">
              <w:rPr>
                <w:rFonts w:ascii="Times New Roman" w:hAnsi="Times New Roman" w:cs="Times New Roman"/>
                <w:bCs/>
                <w:sz w:val="14"/>
                <w:szCs w:val="14"/>
              </w:rPr>
              <w:t>Доля протяженности автомобильных</w:t>
            </w:r>
            <w:r w:rsidRPr="00346DFB">
              <w:rPr>
                <w:rFonts w:ascii="Times New Roman" w:hAnsi="Times New Roman" w:cs="Times New Roman"/>
                <w:bCs/>
                <w:sz w:val="14"/>
                <w:szCs w:val="14"/>
              </w:rPr>
              <w:br/>
              <w:t xml:space="preserve">дорог общего пользования        </w:t>
            </w:r>
            <w:r w:rsidRPr="00346DFB">
              <w:rPr>
                <w:rFonts w:ascii="Times New Roman" w:hAnsi="Times New Roman" w:cs="Times New Roman"/>
                <w:bCs/>
                <w:sz w:val="14"/>
                <w:szCs w:val="14"/>
              </w:rPr>
              <w:br/>
              <w:t xml:space="preserve">местного значения с твердым     </w:t>
            </w:r>
            <w:r w:rsidRPr="00346DFB">
              <w:rPr>
                <w:rFonts w:ascii="Times New Roman" w:hAnsi="Times New Roman" w:cs="Times New Roman"/>
                <w:bCs/>
                <w:sz w:val="14"/>
                <w:szCs w:val="14"/>
              </w:rPr>
              <w:br/>
              <w:t xml:space="preserve">покрытием в общей протяженности </w:t>
            </w:r>
            <w:r w:rsidRPr="00346DFB">
              <w:rPr>
                <w:rFonts w:ascii="Times New Roman" w:hAnsi="Times New Roman" w:cs="Times New Roman"/>
                <w:bCs/>
                <w:sz w:val="14"/>
                <w:szCs w:val="14"/>
              </w:rPr>
              <w:br/>
              <w:t xml:space="preserve">автомобильных дорог общего      </w:t>
            </w:r>
            <w:r w:rsidRPr="00346DFB">
              <w:rPr>
                <w:rFonts w:ascii="Times New Roman" w:hAnsi="Times New Roman" w:cs="Times New Roman"/>
                <w:bCs/>
                <w:sz w:val="14"/>
                <w:szCs w:val="14"/>
              </w:rPr>
              <w:br/>
              <w:t xml:space="preserve">пользования местного значения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83,7</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81"/>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31.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Стоимость жилищно-</w:t>
            </w:r>
            <w:proofErr w:type="gramStart"/>
            <w:r w:rsidRPr="00346DFB">
              <w:rPr>
                <w:rFonts w:ascii="Times New Roman" w:hAnsi="Times New Roman" w:cs="Times New Roman"/>
                <w:bCs/>
                <w:sz w:val="14"/>
                <w:szCs w:val="14"/>
              </w:rPr>
              <w:t>коммунальных  услуг</w:t>
            </w:r>
            <w:proofErr w:type="gramEnd"/>
            <w:r w:rsidRPr="00346DFB">
              <w:rPr>
                <w:rFonts w:ascii="Times New Roman" w:hAnsi="Times New Roman" w:cs="Times New Roman"/>
                <w:bCs/>
                <w:sz w:val="14"/>
                <w:szCs w:val="14"/>
              </w:rPr>
              <w:t xml:space="preserve">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руб./кв. м</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67,02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6"/>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Благоустройство города и охрана окружающей среды             </w:t>
            </w: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32.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Объем сбора, вывоза коммунальных отходов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тыс.</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куб. м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41,4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33.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Обеспеченность населения        </w:t>
            </w:r>
            <w:r w:rsidRPr="00346DFB">
              <w:rPr>
                <w:rFonts w:ascii="Times New Roman" w:hAnsi="Times New Roman" w:cs="Times New Roman"/>
                <w:bCs/>
                <w:sz w:val="14"/>
                <w:szCs w:val="14"/>
              </w:rPr>
              <w:br/>
              <w:t xml:space="preserve">контейнерами для сбора </w:t>
            </w:r>
            <w:proofErr w:type="gramStart"/>
            <w:r w:rsidRPr="00346DFB">
              <w:rPr>
                <w:rFonts w:ascii="Times New Roman" w:hAnsi="Times New Roman" w:cs="Times New Roman"/>
                <w:bCs/>
                <w:sz w:val="14"/>
                <w:szCs w:val="14"/>
              </w:rPr>
              <w:t xml:space="preserve">бытовых  </w:t>
            </w:r>
            <w:r w:rsidRPr="00346DFB">
              <w:rPr>
                <w:rFonts w:ascii="Times New Roman" w:hAnsi="Times New Roman" w:cs="Times New Roman"/>
                <w:bCs/>
                <w:sz w:val="14"/>
                <w:szCs w:val="14"/>
              </w:rPr>
              <w:br/>
              <w:t>отходов</w:t>
            </w:r>
            <w:proofErr w:type="gramEnd"/>
            <w:r w:rsidRPr="00346DFB">
              <w:rPr>
                <w:rFonts w:ascii="Times New Roman" w:hAnsi="Times New Roman" w:cs="Times New Roman"/>
                <w:bCs/>
                <w:sz w:val="14"/>
                <w:szCs w:val="14"/>
              </w:rPr>
              <w:t xml:space="preserve">, мусора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шт./100   жителей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11,0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34.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Количество пылегазоулавливающего</w:t>
            </w:r>
            <w:r w:rsidRPr="00346DFB">
              <w:rPr>
                <w:rFonts w:ascii="Times New Roman" w:hAnsi="Times New Roman" w:cs="Times New Roman"/>
                <w:bCs/>
                <w:sz w:val="14"/>
                <w:szCs w:val="14"/>
              </w:rPr>
              <w:br/>
              <w:t xml:space="preserve">оборудования на промышленных    </w:t>
            </w:r>
            <w:r w:rsidRPr="00346DFB">
              <w:rPr>
                <w:rFonts w:ascii="Times New Roman" w:hAnsi="Times New Roman" w:cs="Times New Roman"/>
                <w:bCs/>
                <w:sz w:val="14"/>
                <w:szCs w:val="14"/>
              </w:rPr>
              <w:br/>
              <w:t xml:space="preserve">предприятиях района и ЖКХ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шт.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Социальная сфера                             </w:t>
            </w: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Здравоохранение                             </w:t>
            </w: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35.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Детская смертность на           </w:t>
            </w:r>
            <w:r w:rsidRPr="00346DFB">
              <w:rPr>
                <w:rFonts w:ascii="Times New Roman" w:hAnsi="Times New Roman" w:cs="Times New Roman"/>
                <w:bCs/>
                <w:sz w:val="14"/>
                <w:szCs w:val="14"/>
              </w:rPr>
              <w:br/>
              <w:t xml:space="preserve">1000 новорожденных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чел.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3,4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36.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Охват работающего населения     </w:t>
            </w:r>
            <w:r w:rsidRPr="00346DFB">
              <w:rPr>
                <w:rFonts w:ascii="Times New Roman" w:hAnsi="Times New Roman" w:cs="Times New Roman"/>
                <w:bCs/>
                <w:sz w:val="14"/>
                <w:szCs w:val="14"/>
              </w:rPr>
              <w:br/>
              <w:t xml:space="preserve">профилактическими осмотрами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91,9</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37.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Охват детей диспансерным        </w:t>
            </w:r>
            <w:r w:rsidRPr="00346DFB">
              <w:rPr>
                <w:rFonts w:ascii="Times New Roman" w:hAnsi="Times New Roman" w:cs="Times New Roman"/>
                <w:bCs/>
                <w:sz w:val="14"/>
                <w:szCs w:val="14"/>
              </w:rPr>
              <w:br/>
              <w:t xml:space="preserve">наблюдением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23,0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38</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Охват профилактическими осмотрами</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чел.</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6237</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72,2</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39</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Выполнение плана по дополнительной диспансеризации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чел.</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80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39,2</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40</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Диспансеризация детей - сирот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чел.</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402</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sz w:val="14"/>
                <w:szCs w:val="14"/>
              </w:rPr>
            </w:pPr>
            <w:r w:rsidRPr="00346DFB">
              <w:rPr>
                <w:rFonts w:ascii="Times New Roman" w:hAnsi="Times New Roman" w:cs="Times New Roman"/>
                <w:sz w:val="14"/>
                <w:szCs w:val="14"/>
              </w:rPr>
              <w:t>75,9</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41</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Удельный вес детей – инвалидов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1,9</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Образование                               </w:t>
            </w:r>
          </w:p>
        </w:tc>
      </w:tr>
      <w:tr w:rsidR="00346DFB" w:rsidRPr="00346DFB" w:rsidTr="00346DFB">
        <w:trPr>
          <w:cantSplit/>
          <w:trHeight w:val="72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42.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Доля детей в возрасте от 3-х до </w:t>
            </w:r>
            <w:r w:rsidRPr="00346DFB">
              <w:rPr>
                <w:rFonts w:ascii="Times New Roman" w:hAnsi="Times New Roman" w:cs="Times New Roman"/>
                <w:bCs/>
                <w:sz w:val="14"/>
                <w:szCs w:val="14"/>
              </w:rPr>
              <w:br/>
              <w:t xml:space="preserve">7-ми лет, получающих дошкольную </w:t>
            </w:r>
            <w:r w:rsidRPr="00346DFB">
              <w:rPr>
                <w:rFonts w:ascii="Times New Roman" w:hAnsi="Times New Roman" w:cs="Times New Roman"/>
                <w:bCs/>
                <w:sz w:val="14"/>
                <w:szCs w:val="14"/>
              </w:rPr>
              <w:br/>
              <w:t xml:space="preserve">образовательную услугу, в общей </w:t>
            </w:r>
            <w:r w:rsidRPr="00346DFB">
              <w:rPr>
                <w:rFonts w:ascii="Times New Roman" w:hAnsi="Times New Roman" w:cs="Times New Roman"/>
                <w:bCs/>
                <w:sz w:val="14"/>
                <w:szCs w:val="14"/>
              </w:rPr>
              <w:br/>
              <w:t>численности детей от 3-х до 7-ми</w:t>
            </w:r>
            <w:r w:rsidRPr="00346DFB">
              <w:rPr>
                <w:rFonts w:ascii="Times New Roman" w:hAnsi="Times New Roman" w:cs="Times New Roman"/>
                <w:bCs/>
                <w:sz w:val="14"/>
                <w:szCs w:val="14"/>
              </w:rPr>
              <w:br/>
              <w:t xml:space="preserve">лет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55,5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- 5,5</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72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43.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Доля детей в возрасте 7 - 15    </w:t>
            </w:r>
            <w:r w:rsidRPr="00346DFB">
              <w:rPr>
                <w:rFonts w:ascii="Times New Roman" w:hAnsi="Times New Roman" w:cs="Times New Roman"/>
                <w:bCs/>
                <w:sz w:val="14"/>
                <w:szCs w:val="14"/>
              </w:rPr>
              <w:br/>
              <w:t xml:space="preserve">лет, обучающихся в              </w:t>
            </w:r>
            <w:r w:rsidRPr="00346DFB">
              <w:rPr>
                <w:rFonts w:ascii="Times New Roman" w:hAnsi="Times New Roman" w:cs="Times New Roman"/>
                <w:bCs/>
                <w:sz w:val="14"/>
                <w:szCs w:val="14"/>
              </w:rPr>
              <w:br/>
              <w:t xml:space="preserve">общеобразовательных школах, </w:t>
            </w:r>
            <w:proofErr w:type="gramStart"/>
            <w:r w:rsidRPr="00346DFB">
              <w:rPr>
                <w:rFonts w:ascii="Times New Roman" w:hAnsi="Times New Roman" w:cs="Times New Roman"/>
                <w:bCs/>
                <w:sz w:val="14"/>
                <w:szCs w:val="14"/>
              </w:rPr>
              <w:t xml:space="preserve">от  </w:t>
            </w:r>
            <w:r w:rsidRPr="00346DFB">
              <w:rPr>
                <w:rFonts w:ascii="Times New Roman" w:hAnsi="Times New Roman" w:cs="Times New Roman"/>
                <w:bCs/>
                <w:sz w:val="14"/>
                <w:szCs w:val="14"/>
              </w:rPr>
              <w:br/>
              <w:t>общей</w:t>
            </w:r>
            <w:proofErr w:type="gramEnd"/>
            <w:r w:rsidRPr="00346DFB">
              <w:rPr>
                <w:rFonts w:ascii="Times New Roman" w:hAnsi="Times New Roman" w:cs="Times New Roman"/>
                <w:bCs/>
                <w:sz w:val="14"/>
                <w:szCs w:val="14"/>
              </w:rPr>
              <w:t xml:space="preserve"> численности детей данной  </w:t>
            </w:r>
            <w:r w:rsidRPr="00346DFB">
              <w:rPr>
                <w:rFonts w:ascii="Times New Roman" w:hAnsi="Times New Roman" w:cs="Times New Roman"/>
                <w:bCs/>
                <w:sz w:val="14"/>
                <w:szCs w:val="14"/>
              </w:rPr>
              <w:br/>
              <w:t xml:space="preserve">возрастной категории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99,4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44.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Доля детей, охваченных          </w:t>
            </w:r>
            <w:r w:rsidRPr="00346DFB">
              <w:rPr>
                <w:rFonts w:ascii="Times New Roman" w:hAnsi="Times New Roman" w:cs="Times New Roman"/>
                <w:bCs/>
                <w:sz w:val="14"/>
                <w:szCs w:val="14"/>
              </w:rPr>
              <w:br/>
              <w:t xml:space="preserve">дополнительным образованием, </w:t>
            </w:r>
            <w:proofErr w:type="gramStart"/>
            <w:r w:rsidRPr="00346DFB">
              <w:rPr>
                <w:rFonts w:ascii="Times New Roman" w:hAnsi="Times New Roman" w:cs="Times New Roman"/>
                <w:bCs/>
                <w:sz w:val="14"/>
                <w:szCs w:val="14"/>
              </w:rPr>
              <w:t xml:space="preserve">в  </w:t>
            </w:r>
            <w:r w:rsidRPr="00346DFB">
              <w:rPr>
                <w:rFonts w:ascii="Times New Roman" w:hAnsi="Times New Roman" w:cs="Times New Roman"/>
                <w:bCs/>
                <w:sz w:val="14"/>
                <w:szCs w:val="14"/>
              </w:rPr>
              <w:br/>
              <w:t>общем</w:t>
            </w:r>
            <w:proofErr w:type="gramEnd"/>
            <w:r w:rsidRPr="00346DFB">
              <w:rPr>
                <w:rFonts w:ascii="Times New Roman" w:hAnsi="Times New Roman" w:cs="Times New Roman"/>
                <w:bCs/>
                <w:sz w:val="14"/>
                <w:szCs w:val="14"/>
              </w:rPr>
              <w:t xml:space="preserve"> количестве детей до 18-ти </w:t>
            </w:r>
            <w:r w:rsidRPr="00346DFB">
              <w:rPr>
                <w:rFonts w:ascii="Times New Roman" w:hAnsi="Times New Roman" w:cs="Times New Roman"/>
                <w:bCs/>
                <w:sz w:val="14"/>
                <w:szCs w:val="14"/>
              </w:rPr>
              <w:br/>
              <w:t xml:space="preserve">лет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60,0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-21,0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lastRenderedPageBreak/>
              <w:t>45</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Доля школьников, обучающихся в ОУ, отвечающих современным </w:t>
            </w:r>
            <w:proofErr w:type="gramStart"/>
            <w:r w:rsidRPr="00346DFB">
              <w:rPr>
                <w:rFonts w:ascii="Times New Roman" w:hAnsi="Times New Roman" w:cs="Times New Roman"/>
                <w:bCs/>
                <w:sz w:val="14"/>
                <w:szCs w:val="14"/>
              </w:rPr>
              <w:t>требованиям  к</w:t>
            </w:r>
            <w:proofErr w:type="gramEnd"/>
            <w:r w:rsidRPr="00346DFB">
              <w:rPr>
                <w:rFonts w:ascii="Times New Roman" w:hAnsi="Times New Roman" w:cs="Times New Roman"/>
                <w:bCs/>
                <w:sz w:val="14"/>
                <w:szCs w:val="14"/>
              </w:rPr>
              <w:t xml:space="preserve"> условиям образовательного процесса</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bCs/>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В том числе, доля школьников, обучающихся в ОУ, отвечающих следующим требованиям:</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46</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Обеспечение температурного режима </w:t>
            </w:r>
            <w:proofErr w:type="gramStart"/>
            <w:r w:rsidRPr="00346DFB">
              <w:rPr>
                <w:rFonts w:ascii="Times New Roman" w:hAnsi="Times New Roman" w:cs="Times New Roman"/>
                <w:bCs/>
                <w:sz w:val="14"/>
                <w:szCs w:val="14"/>
              </w:rPr>
              <w:t>в соответствии с СанПиН</w:t>
            </w:r>
            <w:proofErr w:type="gramEnd"/>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47</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Наличие работающей системы холодного и горячего водоснабжения (включая локальные системы), обеспечивающей необходимый санитарный и питьевой режим </w:t>
            </w:r>
            <w:proofErr w:type="gramStart"/>
            <w:r w:rsidRPr="00346DFB">
              <w:rPr>
                <w:rFonts w:ascii="Times New Roman" w:hAnsi="Times New Roman" w:cs="Times New Roman"/>
                <w:bCs/>
                <w:sz w:val="14"/>
                <w:szCs w:val="14"/>
              </w:rPr>
              <w:t>в соответствии с СанПиН</w:t>
            </w:r>
            <w:proofErr w:type="gramEnd"/>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(холодная вода)</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7,0</w:t>
            </w:r>
            <w:proofErr w:type="gramStart"/>
            <w:r w:rsidRPr="00346DFB">
              <w:rPr>
                <w:rFonts w:ascii="Times New Roman" w:hAnsi="Times New Roman" w:cs="Times New Roman"/>
                <w:b/>
                <w:bCs/>
                <w:sz w:val="14"/>
                <w:szCs w:val="14"/>
              </w:rPr>
              <w:t>%</w:t>
            </w:r>
            <w:r w:rsidRPr="00346DFB">
              <w:rPr>
                <w:rFonts w:ascii="Times New Roman" w:hAnsi="Times New Roman" w:cs="Times New Roman"/>
                <w:bCs/>
                <w:sz w:val="14"/>
                <w:szCs w:val="14"/>
              </w:rPr>
              <w:t xml:space="preserve">  (</w:t>
            </w:r>
            <w:proofErr w:type="gramEnd"/>
            <w:r w:rsidRPr="00346DFB">
              <w:rPr>
                <w:rFonts w:ascii="Times New Roman" w:hAnsi="Times New Roman" w:cs="Times New Roman"/>
                <w:bCs/>
                <w:sz w:val="14"/>
                <w:szCs w:val="14"/>
              </w:rPr>
              <w:t>горячая –централизованная сеть)</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93 %</w:t>
            </w:r>
            <w:r w:rsidRPr="00346DFB">
              <w:rPr>
                <w:rFonts w:ascii="Times New Roman" w:hAnsi="Times New Roman" w:cs="Times New Roman"/>
                <w:bCs/>
                <w:sz w:val="14"/>
                <w:szCs w:val="14"/>
              </w:rPr>
              <w:t xml:space="preserve"> (установлены водонагреватели)</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p w:rsidR="00346DFB" w:rsidRPr="00346DFB" w:rsidRDefault="00346DFB" w:rsidP="001241A8">
            <w:pPr>
              <w:pStyle w:val="ConsPlusCell"/>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48</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Наличие работающей системы канализации, а также оборудованных </w:t>
            </w:r>
            <w:proofErr w:type="gramStart"/>
            <w:r w:rsidRPr="00346DFB">
              <w:rPr>
                <w:rFonts w:ascii="Times New Roman" w:hAnsi="Times New Roman" w:cs="Times New Roman"/>
                <w:bCs/>
                <w:sz w:val="14"/>
                <w:szCs w:val="14"/>
              </w:rPr>
              <w:t>в соответствии с СанПиН</w:t>
            </w:r>
            <w:proofErr w:type="gramEnd"/>
            <w:r w:rsidRPr="00346DFB">
              <w:rPr>
                <w:rFonts w:ascii="Times New Roman" w:hAnsi="Times New Roman" w:cs="Times New Roman"/>
                <w:bCs/>
                <w:sz w:val="14"/>
                <w:szCs w:val="14"/>
              </w:rPr>
              <w:t xml:space="preserve"> туалетов</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100,0</w:t>
            </w:r>
          </w:p>
          <w:p w:rsidR="00346DFB" w:rsidRPr="00346DFB" w:rsidRDefault="00346DFB" w:rsidP="001241A8">
            <w:pPr>
              <w:pStyle w:val="ConsPlusCell"/>
              <w:rPr>
                <w:rFonts w:ascii="Times New Roman" w:hAnsi="Times New Roman" w:cs="Times New Roman"/>
                <w:sz w:val="14"/>
                <w:szCs w:val="14"/>
              </w:rPr>
            </w:pPr>
          </w:p>
          <w:p w:rsidR="00346DFB" w:rsidRPr="00346DFB" w:rsidRDefault="00346DFB" w:rsidP="001241A8">
            <w:pPr>
              <w:pStyle w:val="ConsPlusCell"/>
              <w:rPr>
                <w:rFonts w:ascii="Times New Roman" w:hAnsi="Times New Roman" w:cs="Times New Roman"/>
                <w:sz w:val="14"/>
                <w:szCs w:val="14"/>
              </w:rPr>
            </w:pP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p w:rsidR="00346DFB" w:rsidRPr="00346DFB" w:rsidRDefault="00346DFB" w:rsidP="001241A8">
            <w:pPr>
              <w:pStyle w:val="ConsPlusCell"/>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sz w:val="14"/>
                <w:szCs w:val="1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49</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50</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Соответствие электропроводки здания современным требованиям безопасности</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70,0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51</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Наличие у учреждения собственной (или на условиях договора пользования) столовой или зала для приема пищи площадью </w:t>
            </w:r>
            <w:proofErr w:type="gramStart"/>
            <w:r w:rsidRPr="00346DFB">
              <w:rPr>
                <w:rFonts w:ascii="Times New Roman" w:hAnsi="Times New Roman" w:cs="Times New Roman"/>
                <w:bCs/>
                <w:sz w:val="14"/>
                <w:szCs w:val="14"/>
              </w:rPr>
              <w:t>в соответствии с СанПиН</w:t>
            </w:r>
            <w:proofErr w:type="gramEnd"/>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lang w:val="en-US"/>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52</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9*18 м при высоте не менее 6 м с оборудованными раздевалками, действующими душевыми комнатами и туалетами</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 xml:space="preserve">       100,0</w:t>
            </w:r>
          </w:p>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
                <w:bCs/>
                <w:sz w:val="14"/>
                <w:szCs w:val="14"/>
              </w:rPr>
              <w:t>(</w:t>
            </w:r>
            <w:r w:rsidRPr="00346DFB">
              <w:rPr>
                <w:rFonts w:ascii="Times New Roman" w:hAnsi="Times New Roman" w:cs="Times New Roman"/>
                <w:bCs/>
                <w:sz w:val="14"/>
                <w:szCs w:val="14"/>
              </w:rPr>
              <w:t>из них</w:t>
            </w:r>
            <w:r w:rsidRPr="00346DFB">
              <w:rPr>
                <w:rFonts w:ascii="Times New Roman" w:hAnsi="Times New Roman" w:cs="Times New Roman"/>
                <w:b/>
                <w:bCs/>
                <w:sz w:val="14"/>
                <w:szCs w:val="14"/>
              </w:rPr>
              <w:t xml:space="preserve"> 73 %</w:t>
            </w:r>
          </w:p>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ОУ соответствуют размерам,</w:t>
            </w:r>
          </w:p>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 xml:space="preserve">только </w:t>
            </w:r>
            <w:r w:rsidRPr="00346DFB">
              <w:rPr>
                <w:rFonts w:ascii="Times New Roman" w:hAnsi="Times New Roman" w:cs="Times New Roman"/>
                <w:b/>
                <w:bCs/>
                <w:sz w:val="14"/>
                <w:szCs w:val="14"/>
              </w:rPr>
              <w:t>18 %</w:t>
            </w:r>
          </w:p>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с туалетами и душевыми кабинками)</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p w:rsidR="00346DFB" w:rsidRPr="00346DFB" w:rsidRDefault="00346DFB" w:rsidP="001241A8">
            <w:pPr>
              <w:pStyle w:val="ConsPlusCell"/>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bCs/>
                <w:sz w:val="14"/>
                <w:szCs w:val="1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53</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Наличие у учреждения действующей пожарной сигнализации и автоматической системы оповещения людей при пожаре</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54</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Наличие в учреждении действующей охраны (кнопка экстренного вызова милиции, охранники или сторожа)</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55</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Организация горячего питания</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sz w:val="14"/>
                <w:szCs w:val="14"/>
              </w:rPr>
            </w:pPr>
            <w:r w:rsidRPr="00346DFB">
              <w:rPr>
                <w:rFonts w:ascii="Times New Roman" w:hAnsi="Times New Roman" w:cs="Times New Roman"/>
                <w:bCs/>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60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56</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Наличие в здании, где расположено учреждение, собственного (или на условиях договора пользования) медицинского кабинета</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tc>
        <w:tc>
          <w:tcPr>
            <w:tcW w:w="993" w:type="dxa"/>
            <w:tcBorders>
              <w:top w:val="single" w:sz="6" w:space="0" w:color="000000"/>
              <w:left w:val="single" w:sz="6" w:space="0" w:color="000000"/>
              <w:bottom w:val="single" w:sz="6" w:space="0" w:color="000000"/>
            </w:tcBorders>
            <w:shd w:val="clear" w:color="auto" w:fill="auto"/>
            <w:vAlign w:val="center"/>
          </w:tcPr>
          <w:p w:rsidR="00346DFB" w:rsidRPr="00346DFB" w:rsidRDefault="00346DFB" w:rsidP="001241A8">
            <w:pPr>
              <w:pStyle w:val="ConsPlusCell"/>
              <w:ind w:hanging="70"/>
              <w:jc w:val="center"/>
              <w:rPr>
                <w:rFonts w:ascii="Times New Roman" w:hAnsi="Times New Roman" w:cs="Times New Roman"/>
                <w:sz w:val="14"/>
                <w:szCs w:val="14"/>
              </w:rPr>
            </w:pPr>
            <w:r w:rsidRPr="00346DFB">
              <w:rPr>
                <w:rFonts w:ascii="Times New Roman" w:hAnsi="Times New Roman" w:cs="Times New Roman"/>
                <w:sz w:val="14"/>
                <w:szCs w:val="14"/>
              </w:rPr>
              <w:t>22,0</w:t>
            </w:r>
          </w:p>
          <w:p w:rsidR="00346DFB" w:rsidRPr="00346DFB" w:rsidRDefault="00346DFB" w:rsidP="001241A8">
            <w:pPr>
              <w:pStyle w:val="ConsPlusCell"/>
              <w:ind w:hanging="70"/>
              <w:jc w:val="center"/>
              <w:rPr>
                <w:rFonts w:ascii="Times New Roman" w:hAnsi="Times New Roman" w:cs="Times New Roman"/>
                <w:sz w:val="14"/>
                <w:szCs w:val="14"/>
              </w:rPr>
            </w:pPr>
            <w:r w:rsidRPr="00346DFB">
              <w:rPr>
                <w:rFonts w:ascii="Times New Roman" w:hAnsi="Times New Roman" w:cs="Times New Roman"/>
                <w:bCs/>
                <w:sz w:val="14"/>
                <w:szCs w:val="14"/>
              </w:rPr>
              <w:t xml:space="preserve">(9 учреждений имеют 10 лицензированных медицинских кабинетов, т.к. МБОУ «Горновская средняя школа» </w:t>
            </w:r>
            <w:proofErr w:type="gramStart"/>
            <w:r w:rsidRPr="00346DFB">
              <w:rPr>
                <w:rFonts w:ascii="Times New Roman" w:hAnsi="Times New Roman" w:cs="Times New Roman"/>
                <w:bCs/>
                <w:sz w:val="14"/>
                <w:szCs w:val="14"/>
              </w:rPr>
              <w:t>имеет  мед</w:t>
            </w:r>
            <w:proofErr w:type="gramEnd"/>
            <w:r w:rsidRPr="00346DFB">
              <w:rPr>
                <w:rFonts w:ascii="Times New Roman" w:hAnsi="Times New Roman" w:cs="Times New Roman"/>
                <w:bCs/>
                <w:sz w:val="14"/>
                <w:szCs w:val="14"/>
              </w:rPr>
              <w:t>. кабинеты лицензированные в обоих зданиях)</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100,0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DE706A">
        <w:trPr>
          <w:cantSplit/>
          <w:trHeight w:val="576"/>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57</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Количество молодых специалистов, прибывших в район после окончания ВУЗов</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чел.</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sz w:val="14"/>
                <w:szCs w:val="14"/>
              </w:rPr>
            </w:pPr>
            <w:r w:rsidRPr="00346DFB">
              <w:rPr>
                <w:rFonts w:ascii="Times New Roman" w:hAnsi="Times New Roman" w:cs="Times New Roman"/>
                <w:sz w:val="14"/>
                <w:szCs w:val="14"/>
              </w:rPr>
              <w:t>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Физическая культура и спорт                       </w:t>
            </w:r>
          </w:p>
        </w:tc>
      </w:tr>
      <w:tr w:rsidR="00346DFB" w:rsidRPr="00346DFB" w:rsidTr="00DE706A">
        <w:trPr>
          <w:cantSplit/>
          <w:trHeight w:val="304"/>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58.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DE706A">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Удельный вес </w:t>
            </w:r>
            <w:proofErr w:type="gramStart"/>
            <w:r w:rsidRPr="00346DFB">
              <w:rPr>
                <w:rFonts w:ascii="Times New Roman" w:hAnsi="Times New Roman" w:cs="Times New Roman"/>
                <w:bCs/>
                <w:sz w:val="14"/>
                <w:szCs w:val="14"/>
              </w:rPr>
              <w:t xml:space="preserve">населения,   </w:t>
            </w:r>
            <w:proofErr w:type="gramEnd"/>
            <w:r w:rsidRPr="00346DFB">
              <w:rPr>
                <w:rFonts w:ascii="Times New Roman" w:hAnsi="Times New Roman" w:cs="Times New Roman"/>
                <w:bCs/>
                <w:sz w:val="14"/>
                <w:szCs w:val="14"/>
              </w:rPr>
              <w:t xml:space="preserve">      </w:t>
            </w:r>
            <w:r w:rsidRPr="00346DFB">
              <w:rPr>
                <w:rFonts w:ascii="Times New Roman" w:hAnsi="Times New Roman" w:cs="Times New Roman"/>
                <w:bCs/>
                <w:sz w:val="14"/>
                <w:szCs w:val="14"/>
              </w:rPr>
              <w:br/>
              <w:t xml:space="preserve">систематически занимающегося    </w:t>
            </w:r>
            <w:r w:rsidRPr="00346DFB">
              <w:rPr>
                <w:rFonts w:ascii="Times New Roman" w:hAnsi="Times New Roman" w:cs="Times New Roman"/>
                <w:bCs/>
                <w:sz w:val="14"/>
                <w:szCs w:val="14"/>
              </w:rPr>
              <w:br/>
              <w:t>физической культурой и спортом</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jc w:val="center"/>
              <w:rPr>
                <w:rFonts w:ascii="Times New Roman" w:hAnsi="Times New Roman" w:cs="Times New Roman"/>
                <w:bCs/>
                <w:sz w:val="14"/>
                <w:szCs w:val="14"/>
              </w:rPr>
            </w:pPr>
            <w:r w:rsidRPr="00346DFB">
              <w:rPr>
                <w:rFonts w:ascii="Times New Roman" w:hAnsi="Times New Roman" w:cs="Times New Roman"/>
                <w:bCs/>
                <w:sz w:val="14"/>
                <w:szCs w:val="14"/>
              </w:rPr>
              <w:t>41,67</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100,2</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Культура                                 </w:t>
            </w: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59.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Участие населения   в                  </w:t>
            </w:r>
            <w:r w:rsidRPr="00346DFB">
              <w:rPr>
                <w:rFonts w:ascii="Times New Roman" w:hAnsi="Times New Roman" w:cs="Times New Roman"/>
                <w:bCs/>
                <w:sz w:val="14"/>
                <w:szCs w:val="14"/>
              </w:rPr>
              <w:br/>
              <w:t>культурно-досуговых мероприятиях</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100,0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68,9</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60.    </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proofErr w:type="gramStart"/>
            <w:r w:rsidRPr="00346DFB">
              <w:rPr>
                <w:rFonts w:ascii="Times New Roman" w:hAnsi="Times New Roman" w:cs="Times New Roman"/>
                <w:bCs/>
                <w:sz w:val="14"/>
                <w:szCs w:val="14"/>
              </w:rPr>
              <w:t>Количество  клубных</w:t>
            </w:r>
            <w:proofErr w:type="gramEnd"/>
            <w:r w:rsidRPr="00346DFB">
              <w:rPr>
                <w:rFonts w:ascii="Times New Roman" w:hAnsi="Times New Roman" w:cs="Times New Roman"/>
                <w:bCs/>
                <w:sz w:val="14"/>
                <w:szCs w:val="14"/>
              </w:rPr>
              <w:t xml:space="preserve">  формирований</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ед.</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468</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99,0</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61.</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Число участников художественной самодеятельности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чел</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7335</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98,3</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6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62.</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Охват населения библиотечным обслуживанием, в том числе: </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число читателей</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книговыдачи</w:t>
            </w:r>
          </w:p>
          <w:p w:rsidR="00346DFB" w:rsidRPr="00346DFB" w:rsidRDefault="00346DFB" w:rsidP="001241A8">
            <w:pPr>
              <w:pStyle w:val="ConsPlusCell"/>
              <w:rPr>
                <w:rFonts w:ascii="Times New Roman" w:hAnsi="Times New Roman" w:cs="Times New Roman"/>
                <w:bCs/>
                <w:sz w:val="14"/>
                <w:szCs w:val="14"/>
              </w:rPr>
            </w:pPr>
            <w:r w:rsidRPr="00346DFB">
              <w:rPr>
                <w:rFonts w:ascii="Times New Roman" w:hAnsi="Times New Roman" w:cs="Times New Roman"/>
                <w:bCs/>
                <w:sz w:val="14"/>
                <w:szCs w:val="14"/>
              </w:rPr>
              <w:t>-  количество посещений</w:t>
            </w:r>
          </w:p>
          <w:p w:rsidR="00346DFB" w:rsidRPr="00346DFB" w:rsidRDefault="00346DFB" w:rsidP="001241A8">
            <w:pPr>
              <w:pStyle w:val="ConsPlusCell"/>
              <w:rPr>
                <w:rFonts w:ascii="Times New Roman" w:hAnsi="Times New Roman" w:cs="Times New Roman"/>
                <w:sz w:val="14"/>
                <w:szCs w:val="14"/>
              </w:rPr>
            </w:pP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w:t>
            </w:r>
          </w:p>
          <w:p w:rsidR="00346DFB" w:rsidRPr="00346DFB" w:rsidRDefault="00346DFB" w:rsidP="001241A8">
            <w:pPr>
              <w:pStyle w:val="ConsPlusCell"/>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чел.</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тыс. экз.</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раз.</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40,0</w:t>
            </w:r>
          </w:p>
          <w:p w:rsidR="00346DFB" w:rsidRPr="00346DFB" w:rsidRDefault="00346DFB" w:rsidP="001241A8">
            <w:pPr>
              <w:tabs>
                <w:tab w:val="left" w:pos="2694"/>
              </w:tabs>
              <w:jc w:val="center"/>
              <w:rPr>
                <w:sz w:val="14"/>
                <w:szCs w:val="14"/>
              </w:rPr>
            </w:pPr>
          </w:p>
          <w:p w:rsidR="00346DFB" w:rsidRPr="00346DFB" w:rsidRDefault="00346DFB" w:rsidP="001241A8">
            <w:pPr>
              <w:tabs>
                <w:tab w:val="left" w:pos="2694"/>
              </w:tabs>
              <w:jc w:val="center"/>
              <w:rPr>
                <w:sz w:val="14"/>
                <w:szCs w:val="14"/>
              </w:rPr>
            </w:pPr>
            <w:r w:rsidRPr="00346DFB">
              <w:rPr>
                <w:sz w:val="14"/>
                <w:szCs w:val="14"/>
              </w:rPr>
              <w:t>21899</w:t>
            </w:r>
          </w:p>
          <w:p w:rsidR="00346DFB" w:rsidRPr="00346DFB" w:rsidRDefault="00346DFB" w:rsidP="001241A8">
            <w:pPr>
              <w:tabs>
                <w:tab w:val="left" w:pos="2694"/>
              </w:tabs>
              <w:jc w:val="center"/>
              <w:rPr>
                <w:sz w:val="14"/>
                <w:szCs w:val="14"/>
              </w:rPr>
            </w:pPr>
            <w:r w:rsidRPr="00346DFB">
              <w:rPr>
                <w:sz w:val="14"/>
                <w:szCs w:val="14"/>
              </w:rPr>
              <w:t>405,2</w:t>
            </w:r>
          </w:p>
          <w:p w:rsidR="00346DFB" w:rsidRPr="00346DFB" w:rsidRDefault="00346DFB" w:rsidP="001241A8">
            <w:pPr>
              <w:tabs>
                <w:tab w:val="left" w:pos="2694"/>
              </w:tabs>
              <w:jc w:val="center"/>
              <w:rPr>
                <w:sz w:val="14"/>
                <w:szCs w:val="14"/>
              </w:rPr>
            </w:pPr>
            <w:r w:rsidRPr="00346DFB">
              <w:rPr>
                <w:sz w:val="14"/>
                <w:szCs w:val="14"/>
              </w:rPr>
              <w:t>307234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tabs>
                <w:tab w:val="left" w:pos="2694"/>
              </w:tabs>
              <w:jc w:val="center"/>
              <w:rPr>
                <w:sz w:val="14"/>
                <w:szCs w:val="14"/>
              </w:rPr>
            </w:pPr>
            <w:r w:rsidRPr="00346DFB">
              <w:rPr>
                <w:sz w:val="14"/>
                <w:szCs w:val="14"/>
              </w:rPr>
              <w:t>80,0</w:t>
            </w:r>
          </w:p>
          <w:p w:rsidR="00346DFB" w:rsidRPr="00346DFB" w:rsidRDefault="00346DFB" w:rsidP="001241A8">
            <w:pPr>
              <w:tabs>
                <w:tab w:val="left" w:pos="2694"/>
              </w:tabs>
              <w:jc w:val="center"/>
              <w:rPr>
                <w:sz w:val="14"/>
                <w:szCs w:val="14"/>
              </w:rPr>
            </w:pPr>
          </w:p>
          <w:p w:rsidR="00346DFB" w:rsidRPr="00346DFB" w:rsidRDefault="00346DFB" w:rsidP="001241A8">
            <w:pPr>
              <w:tabs>
                <w:tab w:val="left" w:pos="2694"/>
              </w:tabs>
              <w:jc w:val="center"/>
              <w:rPr>
                <w:sz w:val="14"/>
                <w:szCs w:val="14"/>
              </w:rPr>
            </w:pPr>
            <w:r w:rsidRPr="00346DFB">
              <w:rPr>
                <w:sz w:val="14"/>
                <w:szCs w:val="14"/>
              </w:rPr>
              <w:t>77,0</w:t>
            </w:r>
          </w:p>
          <w:p w:rsidR="00346DFB" w:rsidRPr="00346DFB" w:rsidRDefault="00346DFB" w:rsidP="001241A8">
            <w:pPr>
              <w:tabs>
                <w:tab w:val="left" w:pos="2694"/>
              </w:tabs>
              <w:jc w:val="center"/>
              <w:rPr>
                <w:sz w:val="14"/>
                <w:szCs w:val="14"/>
              </w:rPr>
            </w:pPr>
            <w:r w:rsidRPr="00346DFB">
              <w:rPr>
                <w:sz w:val="14"/>
                <w:szCs w:val="14"/>
              </w:rPr>
              <w:t>71,0</w:t>
            </w:r>
          </w:p>
          <w:p w:rsidR="00346DFB" w:rsidRPr="00346DFB" w:rsidRDefault="00346DFB" w:rsidP="001241A8">
            <w:pPr>
              <w:tabs>
                <w:tab w:val="left" w:pos="2694"/>
              </w:tabs>
              <w:jc w:val="center"/>
              <w:rPr>
                <w:sz w:val="14"/>
                <w:szCs w:val="14"/>
              </w:rPr>
            </w:pPr>
            <w:r w:rsidRPr="00346DFB">
              <w:rPr>
                <w:sz w:val="14"/>
                <w:szCs w:val="14"/>
              </w:rPr>
              <w:t>66,0</w:t>
            </w:r>
          </w:p>
          <w:p w:rsidR="00346DFB" w:rsidRPr="00346DFB" w:rsidRDefault="00346DFB" w:rsidP="001241A8">
            <w:pPr>
              <w:tabs>
                <w:tab w:val="left" w:pos="2694"/>
              </w:tabs>
              <w:jc w:val="center"/>
              <w:rPr>
                <w:sz w:val="14"/>
                <w:szCs w:val="1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240"/>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 xml:space="preserve">Социальная поддержка населения                      </w:t>
            </w: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63</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Доля малоимущих </w:t>
            </w:r>
            <w:proofErr w:type="gramStart"/>
            <w:r w:rsidRPr="00346DFB">
              <w:rPr>
                <w:rFonts w:ascii="Times New Roman" w:hAnsi="Times New Roman" w:cs="Times New Roman"/>
                <w:bCs/>
                <w:sz w:val="14"/>
                <w:szCs w:val="14"/>
              </w:rPr>
              <w:t xml:space="preserve">граждан,   </w:t>
            </w:r>
            <w:proofErr w:type="gramEnd"/>
            <w:r w:rsidRPr="00346DFB">
              <w:rPr>
                <w:rFonts w:ascii="Times New Roman" w:hAnsi="Times New Roman" w:cs="Times New Roman"/>
                <w:bCs/>
                <w:sz w:val="14"/>
                <w:szCs w:val="14"/>
              </w:rPr>
              <w:t xml:space="preserve">    </w:t>
            </w:r>
            <w:r w:rsidRPr="00346DFB">
              <w:rPr>
                <w:rFonts w:ascii="Times New Roman" w:hAnsi="Times New Roman" w:cs="Times New Roman"/>
                <w:bCs/>
                <w:sz w:val="14"/>
                <w:szCs w:val="14"/>
              </w:rPr>
              <w:br/>
              <w:t xml:space="preserve">зарегистрированных в органах    </w:t>
            </w:r>
            <w:r w:rsidRPr="00346DFB">
              <w:rPr>
                <w:rFonts w:ascii="Times New Roman" w:hAnsi="Times New Roman" w:cs="Times New Roman"/>
                <w:bCs/>
                <w:sz w:val="14"/>
                <w:szCs w:val="14"/>
              </w:rPr>
              <w:br/>
              <w:t xml:space="preserve">социальной защиты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ind w:right="142"/>
              <w:jc w:val="center"/>
              <w:rPr>
                <w:sz w:val="14"/>
                <w:szCs w:val="14"/>
              </w:rPr>
            </w:pPr>
            <w:r w:rsidRPr="00346DFB">
              <w:rPr>
                <w:sz w:val="14"/>
                <w:szCs w:val="14"/>
              </w:rPr>
              <w:t>8,8</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64</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Оказание социальной помощи гражданам, всего: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тыс.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ind w:right="142"/>
              <w:jc w:val="center"/>
              <w:rPr>
                <w:sz w:val="14"/>
                <w:szCs w:val="14"/>
              </w:rPr>
            </w:pPr>
            <w:r w:rsidRPr="00346DFB">
              <w:rPr>
                <w:sz w:val="14"/>
                <w:szCs w:val="14"/>
              </w:rPr>
              <w:t>-</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65</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В том числе из средств районного бюджета</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тыс.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ind w:right="142"/>
              <w:jc w:val="center"/>
              <w:rPr>
                <w:sz w:val="14"/>
                <w:szCs w:val="14"/>
              </w:rPr>
            </w:pPr>
            <w:r w:rsidRPr="00346DFB">
              <w:rPr>
                <w:sz w:val="14"/>
                <w:szCs w:val="14"/>
              </w:rPr>
              <w:t>-</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324"/>
        </w:trPr>
        <w:tc>
          <w:tcPr>
            <w:tcW w:w="5529" w:type="dxa"/>
            <w:gridSpan w:val="6"/>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
                <w:bCs/>
                <w:sz w:val="14"/>
                <w:szCs w:val="14"/>
              </w:rPr>
              <w:t>Сельское хозяйство</w:t>
            </w:r>
          </w:p>
        </w:tc>
      </w:tr>
      <w:tr w:rsidR="00346DFB" w:rsidRPr="00346DFB" w:rsidTr="00346DFB">
        <w:trPr>
          <w:cantSplit/>
          <w:trHeight w:val="480"/>
        </w:trPr>
        <w:tc>
          <w:tcPr>
            <w:tcW w:w="709" w:type="dxa"/>
            <w:vMerge w:val="restart"/>
            <w:tcBorders>
              <w:top w:val="single" w:sz="6" w:space="0" w:color="000000"/>
              <w:lef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66.</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Объем валовой продукции сельскохозяйственного производства в действующих ценах (млн. руб.) всего: </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3627,4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r w:rsidRPr="00346DFB">
              <w:rPr>
                <w:rFonts w:ascii="Times New Roman" w:hAnsi="Times New Roman" w:cs="Times New Roman"/>
                <w:bCs/>
                <w:sz w:val="14"/>
                <w:szCs w:val="14"/>
              </w:rPr>
              <w:t>101,2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vMerge/>
            <w:tcBorders>
              <w:lef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В том числе растениеводства</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1913,4</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r w:rsidRPr="00346DFB">
              <w:rPr>
                <w:rFonts w:ascii="Times New Roman" w:hAnsi="Times New Roman" w:cs="Times New Roman"/>
                <w:bCs/>
                <w:sz w:val="14"/>
                <w:szCs w:val="14"/>
              </w:rPr>
              <w:t>108,9</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vMerge/>
            <w:tcBorders>
              <w:lef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животноводства</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1714,0</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r w:rsidRPr="00346DFB">
              <w:rPr>
                <w:rFonts w:ascii="Times New Roman" w:hAnsi="Times New Roman" w:cs="Times New Roman"/>
                <w:bCs/>
                <w:sz w:val="14"/>
                <w:szCs w:val="14"/>
              </w:rPr>
              <w:t>93,7</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vMerge w:val="restart"/>
            <w:tcBorders>
              <w:left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67.</w:t>
            </w: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Финансирование долгосрочных            инвестиций </w:t>
            </w:r>
            <w:proofErr w:type="gramStart"/>
            <w:r w:rsidRPr="00346DFB">
              <w:rPr>
                <w:rFonts w:ascii="Times New Roman" w:hAnsi="Times New Roman" w:cs="Times New Roman"/>
                <w:bCs/>
                <w:sz w:val="14"/>
                <w:szCs w:val="14"/>
              </w:rPr>
              <w:t>и  финансовых</w:t>
            </w:r>
            <w:proofErr w:type="gramEnd"/>
            <w:r w:rsidRPr="00346DFB">
              <w:rPr>
                <w:rFonts w:ascii="Times New Roman" w:hAnsi="Times New Roman" w:cs="Times New Roman"/>
                <w:bCs/>
                <w:sz w:val="14"/>
                <w:szCs w:val="14"/>
              </w:rPr>
              <w:t xml:space="preserve"> вложений (млн. руб.) всего:</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441,9</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vMerge/>
            <w:tcBorders>
              <w:lef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Государственная поддержка </w:t>
            </w:r>
          </w:p>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из </w:t>
            </w:r>
            <w:proofErr w:type="gramStart"/>
            <w:r w:rsidRPr="00346DFB">
              <w:rPr>
                <w:rFonts w:ascii="Times New Roman" w:hAnsi="Times New Roman" w:cs="Times New Roman"/>
                <w:bCs/>
                <w:sz w:val="14"/>
                <w:szCs w:val="14"/>
              </w:rPr>
              <w:t>бюджетов  всех</w:t>
            </w:r>
            <w:proofErr w:type="gramEnd"/>
            <w:r w:rsidRPr="00346DFB">
              <w:rPr>
                <w:rFonts w:ascii="Times New Roman" w:hAnsi="Times New Roman" w:cs="Times New Roman"/>
                <w:bCs/>
                <w:sz w:val="14"/>
                <w:szCs w:val="14"/>
              </w:rPr>
              <w:t xml:space="preserve"> уровней</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135,6</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lef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в т.ч. областной бюджет</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82,3</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r w:rsidR="00346DFB" w:rsidRPr="00346DFB" w:rsidTr="00346DFB">
        <w:trPr>
          <w:cantSplit/>
          <w:trHeight w:val="480"/>
        </w:trPr>
        <w:tc>
          <w:tcPr>
            <w:tcW w:w="709" w:type="dxa"/>
            <w:tcBorders>
              <w:left w:val="single" w:sz="6" w:space="0" w:color="000000"/>
              <w:bottom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c>
          <w:tcPr>
            <w:tcW w:w="2268"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 xml:space="preserve">         федеральный бюджет</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rFonts w:ascii="Times New Roman" w:hAnsi="Times New Roman" w:cs="Times New Roman"/>
                <w:sz w:val="14"/>
                <w:szCs w:val="14"/>
              </w:rPr>
            </w:pPr>
            <w:r w:rsidRPr="00346DFB">
              <w:rPr>
                <w:rFonts w:ascii="Times New Roman" w:hAnsi="Times New Roman" w:cs="Times New Roman"/>
                <w:bCs/>
                <w:sz w:val="14"/>
                <w:szCs w:val="14"/>
              </w:rPr>
              <w:t>млн. руб.</w:t>
            </w:r>
          </w:p>
        </w:tc>
        <w:tc>
          <w:tcPr>
            <w:tcW w:w="993"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snapToGrid w:val="0"/>
              <w:jc w:val="center"/>
              <w:rPr>
                <w:rFonts w:ascii="Times New Roman" w:hAnsi="Times New Roman" w:cs="Times New Roman"/>
                <w:bCs/>
                <w:sz w:val="14"/>
                <w:szCs w:val="14"/>
              </w:rPr>
            </w:pPr>
            <w:r w:rsidRPr="00346DFB">
              <w:rPr>
                <w:rFonts w:ascii="Times New Roman" w:hAnsi="Times New Roman" w:cs="Times New Roman"/>
                <w:bCs/>
                <w:sz w:val="14"/>
                <w:szCs w:val="14"/>
              </w:rPr>
              <w:t>53,3</w:t>
            </w:r>
          </w:p>
        </w:tc>
        <w:tc>
          <w:tcPr>
            <w:tcW w:w="567" w:type="dxa"/>
            <w:tcBorders>
              <w:top w:val="single" w:sz="6" w:space="0" w:color="000000"/>
              <w:left w:val="single" w:sz="6" w:space="0" w:color="000000"/>
              <w:bottom w:val="single" w:sz="6" w:space="0" w:color="000000"/>
            </w:tcBorders>
            <w:shd w:val="clear" w:color="auto" w:fill="auto"/>
          </w:tcPr>
          <w:p w:rsidR="00346DFB" w:rsidRPr="00346DFB" w:rsidRDefault="00346DFB" w:rsidP="001241A8">
            <w:pPr>
              <w:pStyle w:val="ConsPlusCell"/>
              <w:rPr>
                <w:sz w:val="14"/>
                <w:szCs w:val="14"/>
              </w:rPr>
            </w:pPr>
            <w:r w:rsidRPr="00346DFB">
              <w:rPr>
                <w:rFonts w:ascii="Times New Roman" w:hAnsi="Times New Roman" w:cs="Times New Roman"/>
                <w:bCs/>
                <w:sz w:val="14"/>
                <w:szCs w:val="14"/>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346DFB" w:rsidRPr="00346DFB" w:rsidRDefault="00346DFB" w:rsidP="001241A8">
            <w:pPr>
              <w:pStyle w:val="ConsPlusCell"/>
              <w:snapToGrid w:val="0"/>
              <w:rPr>
                <w:rFonts w:ascii="Times New Roman" w:hAnsi="Times New Roman" w:cs="Times New Roman"/>
                <w:bCs/>
                <w:sz w:val="14"/>
                <w:szCs w:val="14"/>
              </w:rPr>
            </w:pPr>
          </w:p>
        </w:tc>
      </w:tr>
    </w:tbl>
    <w:p w:rsidR="00346DFB" w:rsidRPr="00346DFB" w:rsidRDefault="00346DFB" w:rsidP="00346DFB">
      <w:pPr>
        <w:pStyle w:val="37"/>
        <w:jc w:val="both"/>
      </w:pPr>
    </w:p>
    <w:p w:rsidR="001241A8" w:rsidRPr="001241A8" w:rsidRDefault="001241A8" w:rsidP="001241A8">
      <w:pPr>
        <w:jc w:val="center"/>
        <w:rPr>
          <w:b/>
          <w:sz w:val="16"/>
          <w:szCs w:val="16"/>
        </w:rPr>
      </w:pPr>
      <w:r w:rsidRPr="001241A8">
        <w:rPr>
          <w:b/>
          <w:sz w:val="16"/>
          <w:szCs w:val="16"/>
        </w:rPr>
        <w:t>СОВЕТ ДЕПУТАТОВ</w:t>
      </w:r>
    </w:p>
    <w:p w:rsidR="001241A8" w:rsidRPr="001241A8" w:rsidRDefault="001241A8" w:rsidP="001241A8">
      <w:pPr>
        <w:jc w:val="center"/>
        <w:rPr>
          <w:b/>
          <w:sz w:val="16"/>
          <w:szCs w:val="16"/>
        </w:rPr>
      </w:pPr>
      <w:r w:rsidRPr="001241A8">
        <w:rPr>
          <w:b/>
          <w:sz w:val="16"/>
          <w:szCs w:val="16"/>
        </w:rPr>
        <w:t>ТОГУЧИНСКОГО РАЙОНА</w:t>
      </w:r>
    </w:p>
    <w:p w:rsidR="001241A8" w:rsidRPr="001241A8" w:rsidRDefault="001241A8" w:rsidP="001241A8">
      <w:pPr>
        <w:jc w:val="center"/>
        <w:rPr>
          <w:b/>
          <w:sz w:val="16"/>
          <w:szCs w:val="16"/>
        </w:rPr>
      </w:pPr>
      <w:r w:rsidRPr="001241A8">
        <w:rPr>
          <w:b/>
          <w:sz w:val="16"/>
          <w:szCs w:val="16"/>
        </w:rPr>
        <w:t xml:space="preserve">НОВОСИБИРСКОЙ ОБЛАСТИ     </w:t>
      </w:r>
    </w:p>
    <w:p w:rsidR="001241A8" w:rsidRPr="001241A8" w:rsidRDefault="001241A8" w:rsidP="001241A8">
      <w:pPr>
        <w:jc w:val="center"/>
        <w:rPr>
          <w:sz w:val="16"/>
          <w:szCs w:val="16"/>
        </w:rPr>
      </w:pPr>
    </w:p>
    <w:p w:rsidR="001241A8" w:rsidRPr="001241A8" w:rsidRDefault="001241A8" w:rsidP="001241A8">
      <w:pPr>
        <w:jc w:val="center"/>
        <w:rPr>
          <w:sz w:val="16"/>
          <w:szCs w:val="16"/>
        </w:rPr>
      </w:pPr>
      <w:r w:rsidRPr="001241A8">
        <w:rPr>
          <w:sz w:val="16"/>
          <w:szCs w:val="16"/>
        </w:rPr>
        <w:t xml:space="preserve"> РЕШЕНИЕ  </w:t>
      </w:r>
    </w:p>
    <w:p w:rsidR="001241A8" w:rsidRPr="001241A8" w:rsidRDefault="001241A8" w:rsidP="001241A8">
      <w:pPr>
        <w:jc w:val="center"/>
        <w:rPr>
          <w:sz w:val="16"/>
          <w:szCs w:val="16"/>
        </w:rPr>
      </w:pPr>
      <w:r w:rsidRPr="001241A8">
        <w:rPr>
          <w:sz w:val="16"/>
          <w:szCs w:val="16"/>
        </w:rPr>
        <w:t>восьмой сессии четвертого созыва</w:t>
      </w:r>
    </w:p>
    <w:p w:rsidR="001241A8" w:rsidRPr="001241A8" w:rsidRDefault="001241A8" w:rsidP="001241A8">
      <w:pPr>
        <w:jc w:val="center"/>
        <w:rPr>
          <w:sz w:val="16"/>
          <w:szCs w:val="16"/>
        </w:rPr>
      </w:pPr>
    </w:p>
    <w:p w:rsidR="001241A8" w:rsidRPr="001241A8" w:rsidRDefault="001241A8" w:rsidP="001241A8">
      <w:pPr>
        <w:jc w:val="center"/>
        <w:rPr>
          <w:sz w:val="16"/>
          <w:szCs w:val="16"/>
        </w:rPr>
      </w:pPr>
      <w:r w:rsidRPr="001241A8">
        <w:rPr>
          <w:sz w:val="16"/>
          <w:szCs w:val="16"/>
        </w:rPr>
        <w:t>26.03.2021 г                                                                                      № 46                                                  г. Тогучин</w:t>
      </w:r>
    </w:p>
    <w:p w:rsidR="001241A8" w:rsidRPr="001241A8" w:rsidRDefault="001241A8" w:rsidP="001241A8">
      <w:pPr>
        <w:rPr>
          <w:sz w:val="16"/>
          <w:szCs w:val="16"/>
        </w:rPr>
      </w:pPr>
    </w:p>
    <w:p w:rsidR="001241A8" w:rsidRPr="00DE706A" w:rsidRDefault="001241A8" w:rsidP="001241A8">
      <w:pPr>
        <w:jc w:val="both"/>
        <w:rPr>
          <w:sz w:val="16"/>
          <w:szCs w:val="16"/>
        </w:rPr>
      </w:pPr>
      <w:r w:rsidRPr="00DE706A">
        <w:rPr>
          <w:sz w:val="16"/>
          <w:szCs w:val="16"/>
        </w:rPr>
        <w:tab/>
        <w:t xml:space="preserve">О наказах избирателей депутатам Совета депутатов Тогучинского района Новосибирской области четвертого созыва </w:t>
      </w:r>
    </w:p>
    <w:p w:rsidR="001241A8" w:rsidRPr="00DE706A" w:rsidRDefault="001241A8" w:rsidP="001241A8">
      <w:pPr>
        <w:jc w:val="both"/>
        <w:rPr>
          <w:sz w:val="16"/>
          <w:szCs w:val="16"/>
        </w:rPr>
      </w:pPr>
    </w:p>
    <w:p w:rsidR="001241A8" w:rsidRPr="00DE706A" w:rsidRDefault="001241A8" w:rsidP="001241A8">
      <w:pPr>
        <w:rPr>
          <w:sz w:val="16"/>
          <w:szCs w:val="16"/>
        </w:rPr>
      </w:pPr>
      <w:r w:rsidRPr="00DE706A">
        <w:rPr>
          <w:sz w:val="16"/>
          <w:szCs w:val="16"/>
        </w:rPr>
        <w:tab/>
        <w:t>Совет депутатов Тогучинского района Новосибирской области</w:t>
      </w:r>
    </w:p>
    <w:p w:rsidR="001241A8" w:rsidRPr="00DE706A" w:rsidRDefault="001241A8" w:rsidP="001241A8">
      <w:pPr>
        <w:jc w:val="both"/>
        <w:rPr>
          <w:sz w:val="16"/>
          <w:szCs w:val="16"/>
        </w:rPr>
      </w:pPr>
      <w:r w:rsidRPr="00DE706A">
        <w:rPr>
          <w:sz w:val="16"/>
          <w:szCs w:val="16"/>
        </w:rPr>
        <w:t xml:space="preserve"> РЕШИЛ:</w:t>
      </w:r>
    </w:p>
    <w:p w:rsidR="001241A8" w:rsidRPr="00DE706A" w:rsidRDefault="001241A8" w:rsidP="001241A8">
      <w:pPr>
        <w:jc w:val="both"/>
        <w:rPr>
          <w:sz w:val="16"/>
          <w:szCs w:val="16"/>
        </w:rPr>
      </w:pPr>
      <w:r w:rsidRPr="00DE706A">
        <w:rPr>
          <w:sz w:val="16"/>
          <w:szCs w:val="16"/>
        </w:rPr>
        <w:tab/>
      </w:r>
    </w:p>
    <w:p w:rsidR="001241A8" w:rsidRPr="00DE706A" w:rsidRDefault="001241A8" w:rsidP="001241A8">
      <w:pPr>
        <w:pStyle w:val="21"/>
        <w:rPr>
          <w:sz w:val="16"/>
          <w:szCs w:val="16"/>
        </w:rPr>
      </w:pPr>
      <w:r w:rsidRPr="00DE706A">
        <w:rPr>
          <w:sz w:val="16"/>
          <w:szCs w:val="16"/>
        </w:rPr>
        <w:tab/>
        <w:t>1. Утвердить наказы избирателей депутатам Совета депутатов Тогучинского района Новосибирской области (приложение 1).</w:t>
      </w:r>
    </w:p>
    <w:p w:rsidR="001241A8" w:rsidRPr="00DE706A" w:rsidRDefault="001241A8" w:rsidP="001241A8">
      <w:pPr>
        <w:pStyle w:val="21"/>
        <w:rPr>
          <w:sz w:val="16"/>
          <w:szCs w:val="16"/>
        </w:rPr>
      </w:pPr>
      <w:r w:rsidRPr="00DE706A">
        <w:rPr>
          <w:sz w:val="16"/>
          <w:szCs w:val="16"/>
        </w:rPr>
        <w:t xml:space="preserve">          </w:t>
      </w:r>
      <w:r w:rsidR="00DE706A">
        <w:rPr>
          <w:sz w:val="16"/>
          <w:szCs w:val="16"/>
        </w:rPr>
        <w:tab/>
      </w:r>
      <w:r w:rsidRPr="00DE706A">
        <w:rPr>
          <w:sz w:val="16"/>
          <w:szCs w:val="16"/>
        </w:rPr>
        <w:t>2.  Наказы по вопросам местного значения городских и сельских поселений направить для рассмотрения и исполнения главам соответствующих поселений (приложение 2, 3).</w:t>
      </w:r>
    </w:p>
    <w:p w:rsidR="001241A8" w:rsidRPr="00DE706A" w:rsidRDefault="001241A8" w:rsidP="001241A8">
      <w:pPr>
        <w:pStyle w:val="21"/>
        <w:rPr>
          <w:sz w:val="16"/>
          <w:szCs w:val="16"/>
        </w:rPr>
      </w:pPr>
      <w:r w:rsidRPr="00DE706A">
        <w:rPr>
          <w:sz w:val="16"/>
          <w:szCs w:val="16"/>
        </w:rPr>
        <w:tab/>
        <w:t>3. Опубликовать настоящее решение «О наказах избирателей депутатам Совета депутатов Тогучинского района Новосибирской области» в периодическом печатном издании органа местного самоуправления «Тогучинский вестник».</w:t>
      </w:r>
    </w:p>
    <w:p w:rsidR="001241A8" w:rsidRPr="00DE706A" w:rsidRDefault="001241A8" w:rsidP="001241A8">
      <w:pPr>
        <w:pStyle w:val="21"/>
        <w:rPr>
          <w:sz w:val="16"/>
          <w:szCs w:val="16"/>
        </w:rPr>
      </w:pPr>
      <w:r w:rsidRPr="00DE706A">
        <w:rPr>
          <w:sz w:val="16"/>
          <w:szCs w:val="16"/>
        </w:rPr>
        <w:tab/>
        <w:t>4. Контроль за реализацией наказов избирателей возложить на комиссии Совета депутатов Тогучинского района Новосибирской области.</w:t>
      </w:r>
    </w:p>
    <w:p w:rsidR="001241A8" w:rsidRPr="00DE706A" w:rsidRDefault="001241A8" w:rsidP="001241A8">
      <w:pPr>
        <w:pStyle w:val="21"/>
        <w:ind w:firstLine="708"/>
        <w:rPr>
          <w:sz w:val="16"/>
          <w:szCs w:val="16"/>
        </w:rPr>
      </w:pPr>
      <w:r w:rsidRPr="00DE706A">
        <w:rPr>
          <w:sz w:val="16"/>
          <w:szCs w:val="16"/>
        </w:rPr>
        <w:t>5. Решение вступает в силу со дня опубликования.</w:t>
      </w:r>
    </w:p>
    <w:p w:rsidR="001241A8" w:rsidRPr="00DE706A" w:rsidRDefault="001241A8" w:rsidP="001241A8">
      <w:pPr>
        <w:pStyle w:val="21"/>
        <w:ind w:firstLine="708"/>
        <w:rPr>
          <w:sz w:val="16"/>
          <w:szCs w:val="16"/>
        </w:rPr>
      </w:pPr>
    </w:p>
    <w:p w:rsidR="001241A8" w:rsidRPr="00DE706A" w:rsidRDefault="001241A8" w:rsidP="001241A8">
      <w:pPr>
        <w:ind w:firstLine="708"/>
        <w:jc w:val="both"/>
        <w:rPr>
          <w:sz w:val="16"/>
          <w:szCs w:val="16"/>
        </w:rPr>
      </w:pPr>
    </w:p>
    <w:p w:rsidR="001241A8" w:rsidRPr="00DE706A" w:rsidRDefault="001241A8" w:rsidP="001241A8">
      <w:pPr>
        <w:pStyle w:val="21"/>
        <w:rPr>
          <w:sz w:val="16"/>
          <w:szCs w:val="16"/>
        </w:rPr>
      </w:pPr>
      <w:r w:rsidRPr="00DE706A">
        <w:rPr>
          <w:sz w:val="16"/>
          <w:szCs w:val="16"/>
        </w:rPr>
        <w:t xml:space="preserve">Глава Тогучинского района                                                           </w:t>
      </w:r>
    </w:p>
    <w:p w:rsidR="001241A8" w:rsidRPr="00DE706A" w:rsidRDefault="001241A8" w:rsidP="001241A8">
      <w:pPr>
        <w:pStyle w:val="21"/>
        <w:rPr>
          <w:sz w:val="16"/>
          <w:szCs w:val="16"/>
        </w:rPr>
      </w:pPr>
      <w:r w:rsidRPr="00DE706A">
        <w:rPr>
          <w:sz w:val="16"/>
          <w:szCs w:val="16"/>
        </w:rPr>
        <w:t>Новосибирской области</w:t>
      </w:r>
      <w:r w:rsidR="00DE706A">
        <w:rPr>
          <w:sz w:val="16"/>
          <w:szCs w:val="16"/>
        </w:rPr>
        <w:tab/>
      </w:r>
      <w:r w:rsidR="00DE706A">
        <w:rPr>
          <w:sz w:val="16"/>
          <w:szCs w:val="16"/>
        </w:rPr>
        <w:tab/>
      </w:r>
      <w:r w:rsidR="00DE706A">
        <w:rPr>
          <w:sz w:val="16"/>
          <w:szCs w:val="16"/>
        </w:rPr>
        <w:tab/>
        <w:t xml:space="preserve">             </w:t>
      </w:r>
      <w:r w:rsidR="00DE706A" w:rsidRPr="00DE706A">
        <w:rPr>
          <w:sz w:val="16"/>
          <w:szCs w:val="16"/>
        </w:rPr>
        <w:t>С.С. Пыхтин</w:t>
      </w:r>
    </w:p>
    <w:p w:rsidR="001241A8" w:rsidRPr="00DE706A" w:rsidRDefault="001241A8" w:rsidP="001241A8">
      <w:pPr>
        <w:rPr>
          <w:sz w:val="16"/>
          <w:szCs w:val="16"/>
        </w:rPr>
      </w:pPr>
    </w:p>
    <w:p w:rsidR="001241A8" w:rsidRPr="00DE706A" w:rsidRDefault="001241A8" w:rsidP="001241A8">
      <w:pPr>
        <w:rPr>
          <w:sz w:val="16"/>
          <w:szCs w:val="16"/>
        </w:rPr>
      </w:pPr>
      <w:r w:rsidRPr="00DE706A">
        <w:rPr>
          <w:sz w:val="16"/>
          <w:szCs w:val="16"/>
        </w:rPr>
        <w:t xml:space="preserve">Председатель Совета депутатов                                                    </w:t>
      </w:r>
    </w:p>
    <w:p w:rsidR="001241A8" w:rsidRPr="00DE706A" w:rsidRDefault="001241A8" w:rsidP="001241A8">
      <w:pPr>
        <w:rPr>
          <w:sz w:val="16"/>
          <w:szCs w:val="16"/>
        </w:rPr>
      </w:pPr>
      <w:r w:rsidRPr="00DE706A">
        <w:rPr>
          <w:sz w:val="16"/>
          <w:szCs w:val="16"/>
        </w:rPr>
        <w:t>Тогучинского района</w:t>
      </w:r>
    </w:p>
    <w:p w:rsidR="001241A8" w:rsidRPr="00DE706A" w:rsidRDefault="001241A8" w:rsidP="001241A8">
      <w:pPr>
        <w:rPr>
          <w:sz w:val="16"/>
          <w:szCs w:val="16"/>
        </w:rPr>
      </w:pPr>
      <w:r w:rsidRPr="00DE706A">
        <w:rPr>
          <w:sz w:val="16"/>
          <w:szCs w:val="16"/>
        </w:rPr>
        <w:t xml:space="preserve">Новосибирской области </w:t>
      </w:r>
      <w:r w:rsidR="00DE706A">
        <w:rPr>
          <w:sz w:val="16"/>
          <w:szCs w:val="16"/>
        </w:rPr>
        <w:t xml:space="preserve">                                                           </w:t>
      </w:r>
      <w:r w:rsidR="00DE706A" w:rsidRPr="00DE706A">
        <w:rPr>
          <w:sz w:val="16"/>
          <w:szCs w:val="16"/>
        </w:rPr>
        <w:t>Г.М.Кирикова</w:t>
      </w:r>
    </w:p>
    <w:p w:rsidR="00346DFB" w:rsidRPr="00A05044" w:rsidRDefault="00346DFB" w:rsidP="00346DFB">
      <w:pPr>
        <w:rPr>
          <w:sz w:val="32"/>
          <w:szCs w:val="32"/>
        </w:rPr>
      </w:pPr>
    </w:p>
    <w:p w:rsidR="00DE706A" w:rsidRDefault="00DE706A" w:rsidP="004F2E98">
      <w:pPr>
        <w:jc w:val="center"/>
        <w:rPr>
          <w:b/>
          <w:sz w:val="16"/>
          <w:szCs w:val="16"/>
        </w:rPr>
        <w:sectPr w:rsidR="00DE706A" w:rsidSect="009E594C">
          <w:type w:val="continuous"/>
          <w:pgSz w:w="11906" w:h="16838" w:code="9"/>
          <w:pgMar w:top="567" w:right="567" w:bottom="567" w:left="567" w:header="720" w:footer="720" w:gutter="0"/>
          <w:pgNumType w:fmt="numberInDash"/>
          <w:cols w:num="2" w:space="709"/>
          <w:docGrid w:linePitch="360"/>
        </w:sectPr>
      </w:pPr>
    </w:p>
    <w:p w:rsidR="00715083" w:rsidRDefault="00715083" w:rsidP="004F2E98">
      <w:pPr>
        <w:jc w:val="center"/>
        <w:rPr>
          <w:b/>
          <w:sz w:val="16"/>
          <w:szCs w:val="16"/>
        </w:rPr>
      </w:pPr>
    </w:p>
    <w:p w:rsidR="00DE706A" w:rsidRPr="00DE706A" w:rsidRDefault="00DE706A" w:rsidP="00DE706A">
      <w:pPr>
        <w:jc w:val="right"/>
        <w:rPr>
          <w:sz w:val="16"/>
          <w:szCs w:val="16"/>
        </w:rPr>
      </w:pPr>
      <w:r w:rsidRPr="00DE706A">
        <w:rPr>
          <w:sz w:val="16"/>
          <w:szCs w:val="16"/>
        </w:rPr>
        <w:t>Приложение 1</w:t>
      </w:r>
    </w:p>
    <w:p w:rsidR="00DE706A" w:rsidRPr="00DE706A" w:rsidRDefault="00DE706A" w:rsidP="00DE706A">
      <w:pPr>
        <w:jc w:val="center"/>
        <w:rPr>
          <w:b/>
          <w:sz w:val="16"/>
          <w:szCs w:val="16"/>
        </w:rPr>
      </w:pPr>
      <w:r w:rsidRPr="00DE706A">
        <w:rPr>
          <w:b/>
          <w:sz w:val="16"/>
          <w:szCs w:val="16"/>
        </w:rPr>
        <w:t xml:space="preserve">Наказы избирателей </w:t>
      </w:r>
    </w:p>
    <w:p w:rsidR="00DE706A" w:rsidRPr="00DE706A" w:rsidRDefault="00DE706A" w:rsidP="00DE706A">
      <w:pPr>
        <w:jc w:val="center"/>
        <w:rPr>
          <w:b/>
          <w:sz w:val="16"/>
          <w:szCs w:val="16"/>
        </w:rPr>
      </w:pPr>
      <w:r w:rsidRPr="00DE706A">
        <w:rPr>
          <w:b/>
          <w:sz w:val="16"/>
          <w:szCs w:val="16"/>
        </w:rPr>
        <w:t>депутатам Совета депутатов Тогучинского района четвертого созыва</w:t>
      </w:r>
    </w:p>
    <w:p w:rsidR="00DE706A" w:rsidRPr="00DE706A" w:rsidRDefault="00DE706A" w:rsidP="00DE706A">
      <w:pPr>
        <w:jc w:val="center"/>
        <w:rPr>
          <w:b/>
          <w:sz w:val="16"/>
          <w:szCs w:val="16"/>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2410"/>
        <w:gridCol w:w="1134"/>
        <w:gridCol w:w="709"/>
        <w:gridCol w:w="1984"/>
        <w:gridCol w:w="993"/>
        <w:gridCol w:w="2409"/>
      </w:tblGrid>
      <w:tr w:rsidR="00DE706A" w:rsidRPr="00DE706A" w:rsidTr="00DE706A">
        <w:tc>
          <w:tcPr>
            <w:tcW w:w="426"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center"/>
              <w:rPr>
                <w:sz w:val="16"/>
                <w:szCs w:val="16"/>
              </w:rPr>
            </w:pPr>
            <w:r w:rsidRPr="00DE706A">
              <w:rPr>
                <w:sz w:val="16"/>
                <w:szCs w:val="16"/>
              </w:rPr>
              <w:t>№ пп</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center"/>
              <w:rPr>
                <w:sz w:val="16"/>
                <w:szCs w:val="16"/>
              </w:rPr>
            </w:pPr>
            <w:r w:rsidRPr="00DE706A">
              <w:rPr>
                <w:sz w:val="16"/>
                <w:szCs w:val="16"/>
              </w:rPr>
              <w:t>Наименование поселений</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ind w:right="-76"/>
              <w:jc w:val="center"/>
              <w:rPr>
                <w:sz w:val="16"/>
                <w:szCs w:val="16"/>
              </w:rPr>
            </w:pPr>
            <w:r w:rsidRPr="00DE706A">
              <w:rPr>
                <w:sz w:val="16"/>
                <w:szCs w:val="16"/>
              </w:rPr>
              <w:t>Содержание наказа</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center"/>
              <w:rPr>
                <w:sz w:val="16"/>
                <w:szCs w:val="16"/>
              </w:rPr>
            </w:pPr>
            <w:r w:rsidRPr="00DE706A">
              <w:rPr>
                <w:sz w:val="16"/>
                <w:szCs w:val="16"/>
              </w:rPr>
              <w:t xml:space="preserve">Ф.И.О. </w:t>
            </w:r>
          </w:p>
          <w:p w:rsidR="00DE706A" w:rsidRPr="00DE706A" w:rsidRDefault="00DE706A" w:rsidP="00C745BE">
            <w:pPr>
              <w:jc w:val="center"/>
              <w:rPr>
                <w:sz w:val="16"/>
                <w:szCs w:val="16"/>
              </w:rPr>
            </w:pPr>
            <w:r w:rsidRPr="00DE706A">
              <w:rPr>
                <w:sz w:val="16"/>
                <w:szCs w:val="16"/>
              </w:rPr>
              <w:t>депутата</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Сроки</w:t>
            </w:r>
          </w:p>
          <w:p w:rsidR="00DE706A" w:rsidRPr="00DE706A" w:rsidRDefault="00DE706A" w:rsidP="00C745BE">
            <w:pPr>
              <w:jc w:val="center"/>
              <w:rPr>
                <w:sz w:val="16"/>
                <w:szCs w:val="16"/>
              </w:rPr>
            </w:pPr>
            <w:r w:rsidRPr="00DE706A">
              <w:rPr>
                <w:sz w:val="16"/>
                <w:szCs w:val="16"/>
              </w:rPr>
              <w:t>исполнения</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center"/>
              <w:rPr>
                <w:sz w:val="16"/>
                <w:szCs w:val="16"/>
              </w:rPr>
            </w:pPr>
            <w:r w:rsidRPr="00DE706A">
              <w:rPr>
                <w:sz w:val="16"/>
                <w:szCs w:val="16"/>
              </w:rPr>
              <w:t>Финансирование,</w:t>
            </w:r>
          </w:p>
          <w:p w:rsidR="00DE706A" w:rsidRPr="00DE706A" w:rsidRDefault="00DE706A" w:rsidP="00C745BE">
            <w:pPr>
              <w:jc w:val="center"/>
              <w:rPr>
                <w:sz w:val="16"/>
                <w:szCs w:val="16"/>
              </w:rPr>
            </w:pPr>
            <w:r w:rsidRPr="00DE706A">
              <w:rPr>
                <w:sz w:val="16"/>
                <w:szCs w:val="16"/>
              </w:rPr>
              <w:t>тыс. руб.</w:t>
            </w:r>
          </w:p>
          <w:p w:rsidR="00DE706A" w:rsidRPr="00DE706A" w:rsidRDefault="00DE706A" w:rsidP="00C745BE">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Исполнители</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center"/>
              <w:rPr>
                <w:sz w:val="16"/>
                <w:szCs w:val="16"/>
              </w:rPr>
            </w:pPr>
            <w:r w:rsidRPr="00DE706A">
              <w:rPr>
                <w:sz w:val="16"/>
                <w:szCs w:val="16"/>
              </w:rPr>
              <w:t>Примечание</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Борцовский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Строительство станции водоподготовки п.Изынский</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Эльбаев В.Л.</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left"/>
              <w:rPr>
                <w:sz w:val="16"/>
                <w:szCs w:val="16"/>
              </w:rPr>
            </w:pPr>
            <w:r w:rsidRPr="00DE706A">
              <w:rPr>
                <w:sz w:val="16"/>
                <w:szCs w:val="16"/>
              </w:rPr>
              <w:t>2024</w:t>
            </w:r>
          </w:p>
          <w:p w:rsidR="00DE706A" w:rsidRPr="00DE706A" w:rsidRDefault="00DE706A" w:rsidP="00C745BE">
            <w:pPr>
              <w:pStyle w:val="aa"/>
              <w:jc w:val="left"/>
              <w:rPr>
                <w:sz w:val="16"/>
                <w:szCs w:val="16"/>
              </w:rPr>
            </w:pPr>
          </w:p>
          <w:p w:rsidR="00DE706A" w:rsidRPr="00DE706A" w:rsidRDefault="00DE706A" w:rsidP="00C745BE">
            <w:pPr>
              <w:pStyle w:val="aa"/>
              <w:ind w:left="34" w:hanging="34"/>
              <w:jc w:val="left"/>
              <w:rPr>
                <w:sz w:val="16"/>
                <w:szCs w:val="16"/>
              </w:rPr>
            </w:pPr>
          </w:p>
          <w:p w:rsidR="00DE706A" w:rsidRPr="00DE706A" w:rsidRDefault="00DE706A" w:rsidP="00C745BE">
            <w:pPr>
              <w:pStyle w:val="aa"/>
              <w:jc w:val="left"/>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Проектно-сметная документация -1000,00 тыс.руб.</w:t>
            </w:r>
          </w:p>
          <w:p w:rsidR="00DE706A" w:rsidRPr="00DE706A" w:rsidRDefault="00DE706A" w:rsidP="00C745BE">
            <w:pPr>
              <w:pStyle w:val="aa"/>
              <w:ind w:left="34" w:hanging="34"/>
              <w:jc w:val="left"/>
              <w:rPr>
                <w:sz w:val="16"/>
                <w:szCs w:val="16"/>
              </w:rPr>
            </w:pPr>
            <w:r w:rsidRPr="00DE706A">
              <w:rPr>
                <w:sz w:val="16"/>
                <w:szCs w:val="16"/>
              </w:rPr>
              <w:t>Строительно-монтажные работы – 3500,00 тыс.руб.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Борцовский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Ремонт пола и потолка спортивного зала МКОУ Тогучинского района «Борцовская средняя школа» (ул.Центральная,83 с. Борцово)</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Эльбаев В.Л.</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1100,00 тыс.руб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 xml:space="preserve">Администрация Тогучинского района </w:t>
            </w:r>
          </w:p>
          <w:p w:rsidR="00DE706A" w:rsidRPr="00DE706A" w:rsidRDefault="00DE706A" w:rsidP="00C745BE">
            <w:pPr>
              <w:rPr>
                <w:sz w:val="16"/>
                <w:szCs w:val="16"/>
              </w:rPr>
            </w:pPr>
            <w:r w:rsidRPr="00DE706A">
              <w:rPr>
                <w:sz w:val="16"/>
                <w:szCs w:val="16"/>
              </w:rPr>
              <w:t>.</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 xml:space="preserve">Реализация наказа по ремонту пола и потолка спортивного </w:t>
            </w:r>
            <w:proofErr w:type="gramStart"/>
            <w:r w:rsidRPr="00DE706A">
              <w:rPr>
                <w:sz w:val="16"/>
                <w:szCs w:val="16"/>
              </w:rPr>
              <w:t>зала  возможна</w:t>
            </w:r>
            <w:proofErr w:type="gramEnd"/>
            <w:r w:rsidRPr="00DE706A">
              <w:rPr>
                <w:sz w:val="16"/>
                <w:szCs w:val="16"/>
              </w:rPr>
              <w:t xml:space="preserve"> при внесении изменений в ГП Новосибирской области  «Равитие физической культуры и спорта в Новосибирской области» </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Борцовский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Капитальный ремонт внутренних помещений здания дошкольной группы МКОУ Тогучинского района «Борцовская средняя школа» (ул.Центральная, 62, 4с.Борцово)</w:t>
            </w:r>
          </w:p>
          <w:p w:rsidR="00DE706A" w:rsidRPr="00DE706A" w:rsidRDefault="00DE706A" w:rsidP="00C745BE">
            <w:pPr>
              <w:pStyle w:val="aa"/>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Эльбаев В.Л.</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1800,00 тыс. рублей</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Возможность реализации данного наказа будет рассматриваться при внесении изменений в муниципальную программу «Развитие системы образования Тогучинского района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 xml:space="preserve">Ремонт водопроводных сетей от скважины до п.Самарский </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Балаганский К.О.</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left="34" w:hanging="34"/>
              <w:rPr>
                <w:sz w:val="16"/>
                <w:szCs w:val="16"/>
              </w:rPr>
            </w:pPr>
            <w:r w:rsidRPr="00DE706A">
              <w:rPr>
                <w:sz w:val="16"/>
                <w:szCs w:val="16"/>
              </w:rPr>
              <w:t>2023</w:t>
            </w: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r w:rsidRPr="00DE706A">
              <w:rPr>
                <w:sz w:val="16"/>
                <w:szCs w:val="16"/>
              </w:rPr>
              <w:t>2024</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Проектно-сметная документация -1500,00 тыс.руб.</w:t>
            </w:r>
          </w:p>
          <w:p w:rsidR="00DE706A" w:rsidRPr="00DE706A" w:rsidRDefault="00DE706A" w:rsidP="00C745BE">
            <w:pPr>
              <w:pStyle w:val="aa"/>
              <w:ind w:left="34" w:hanging="34"/>
              <w:jc w:val="left"/>
              <w:rPr>
                <w:sz w:val="16"/>
                <w:szCs w:val="16"/>
              </w:rPr>
            </w:pPr>
            <w:r w:rsidRPr="00DE706A">
              <w:rPr>
                <w:sz w:val="16"/>
                <w:szCs w:val="16"/>
              </w:rPr>
              <w:t>Строительно-монтажные работы – 15000,00 тыс.руб.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Переселение из ветхого и аварийного жилья в количестве трех домов на ж/д ст. Буготак</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Балаганский К.О.</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2021-2025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38970,9 тыс.руб.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Подача заявки в «Региональная адресная программа Новосибирской области по переселению граждан из аварийного жилищного фонда на 2019-2025 годы»</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 xml:space="preserve">Комплекс </w:t>
            </w:r>
            <w:proofErr w:type="gramStart"/>
            <w:r w:rsidRPr="00DE706A">
              <w:rPr>
                <w:sz w:val="16"/>
                <w:szCs w:val="16"/>
              </w:rPr>
              <w:t>мер ,</w:t>
            </w:r>
            <w:proofErr w:type="gramEnd"/>
            <w:r w:rsidRPr="00DE706A">
              <w:rPr>
                <w:sz w:val="16"/>
                <w:szCs w:val="16"/>
              </w:rPr>
              <w:t xml:space="preserve"> направленных на улучшение качества питьевой воды на ж/д ст.Буготак- строительство химводоочистки</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Балаганский К.О.</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50,00 тыс.руб.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 xml:space="preserve">Установка чистотного преобразователя </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 xml:space="preserve">Переселение из ветхого и аварийного жилья в количестве двух домов на о.п. 82 км Льнозавод </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Балаганский К.О.</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2024</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21672,60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Подача заявки в «Региональная адресная программа Новосибирской области по переселению граждан из аварийного жилищного фонда на 2019-2025 годы»</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 xml:space="preserve">Переселение из ветхого и аварийного жилья в количестве трех домов на ж/д ст.Изынский </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Балаганский К.О.</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2023</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46405,70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Подача заявки в «Региональная адресная программа Новосибирской области по переселению граждан из аварийного жилищного фонда на 2019-2025 годы»</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Проведение водопровода по ул.Шоссейной на ж/д ст. Буготак</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Балаганский К.О.</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left"/>
              <w:rPr>
                <w:sz w:val="16"/>
                <w:szCs w:val="16"/>
              </w:rPr>
            </w:pPr>
            <w:r w:rsidRPr="00DE706A">
              <w:rPr>
                <w:sz w:val="16"/>
                <w:szCs w:val="16"/>
              </w:rPr>
              <w:t>1000,00 тыс.руб.</w:t>
            </w:r>
          </w:p>
          <w:p w:rsidR="00DE706A" w:rsidRPr="00DE706A" w:rsidRDefault="00DE706A" w:rsidP="00C745BE">
            <w:pPr>
              <w:pStyle w:val="aa"/>
              <w:jc w:val="left"/>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Разработка проектно-сметной документации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Ремонт дороги в с.Буготак</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Балаганский К.О.</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left="34" w:hanging="34"/>
              <w:rPr>
                <w:sz w:val="16"/>
                <w:szCs w:val="16"/>
              </w:rPr>
            </w:pPr>
            <w:r w:rsidRPr="00DE706A">
              <w:rPr>
                <w:sz w:val="16"/>
                <w:szCs w:val="16"/>
              </w:rPr>
              <w:t>2021-2022</w:t>
            </w: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r w:rsidRPr="00DE706A">
              <w:rPr>
                <w:sz w:val="16"/>
                <w:szCs w:val="16"/>
              </w:rPr>
              <w:t>2022-2023</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 xml:space="preserve">Разработка проектно-сметной документации – 600,00 тыс.руб. </w:t>
            </w:r>
          </w:p>
          <w:p w:rsidR="00DE706A" w:rsidRPr="00DE706A" w:rsidRDefault="00DE706A" w:rsidP="00C745BE">
            <w:pPr>
              <w:pStyle w:val="aa"/>
              <w:jc w:val="left"/>
              <w:rPr>
                <w:sz w:val="16"/>
                <w:szCs w:val="16"/>
              </w:rPr>
            </w:pPr>
            <w:r w:rsidRPr="00DE706A">
              <w:rPr>
                <w:sz w:val="16"/>
                <w:szCs w:val="16"/>
              </w:rPr>
              <w:t>Подача заявки.</w:t>
            </w:r>
          </w:p>
          <w:p w:rsidR="00DE706A" w:rsidRPr="00DE706A" w:rsidRDefault="00DE706A" w:rsidP="00C745BE">
            <w:pPr>
              <w:pStyle w:val="aa"/>
              <w:jc w:val="left"/>
              <w:rPr>
                <w:sz w:val="16"/>
                <w:szCs w:val="16"/>
              </w:rPr>
            </w:pPr>
            <w:r w:rsidRPr="00DE706A">
              <w:rPr>
                <w:sz w:val="16"/>
                <w:szCs w:val="16"/>
              </w:rPr>
              <w:t xml:space="preserve"> 12000,00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 xml:space="preserve">Участие в ГП НСО «Развитие автомобильных дорог </w:t>
            </w:r>
            <w:proofErr w:type="gramStart"/>
            <w:r w:rsidRPr="00DE706A">
              <w:rPr>
                <w:sz w:val="16"/>
                <w:szCs w:val="16"/>
              </w:rPr>
              <w:t>регионального ,</w:t>
            </w:r>
            <w:proofErr w:type="gramEnd"/>
            <w:r w:rsidRPr="00DE706A">
              <w:rPr>
                <w:sz w:val="16"/>
                <w:szCs w:val="16"/>
              </w:rPr>
              <w:t xml:space="preserve"> межмуниципального и местного значения в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Ремонт спортивного зала, пищеблока МКОУ «Буготакская средняя школы»</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3250,00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в муниципальную программу «Развитие системы образования </w:t>
            </w:r>
            <w:proofErr w:type="gramStart"/>
            <w:r w:rsidRPr="00DE706A">
              <w:rPr>
                <w:sz w:val="16"/>
                <w:szCs w:val="16"/>
              </w:rPr>
              <w:t>Тогучинского  района</w:t>
            </w:r>
            <w:proofErr w:type="gramEnd"/>
            <w:r w:rsidRPr="00DE706A">
              <w:rPr>
                <w:sz w:val="16"/>
                <w:szCs w:val="16"/>
              </w:rPr>
              <w:t xml:space="preserve"> Новосибирской области» и  ГП НСО «Развитие физической культуры и спорта в Новосибирской области» </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12</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Проведение водопровода по ул.Зеленой и по ул. Дачной в с.Буготак со строительством скважины (с.Буготак)</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ind w:left="34" w:hanging="34"/>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left"/>
              <w:rPr>
                <w:sz w:val="16"/>
                <w:szCs w:val="16"/>
              </w:rPr>
            </w:pPr>
            <w:r w:rsidRPr="00DE706A">
              <w:rPr>
                <w:sz w:val="16"/>
                <w:szCs w:val="16"/>
              </w:rPr>
              <w:t>Разработка проектно-сметной документации – 1500,00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w:t>
            </w:r>
            <w:r w:rsidRPr="00DE706A">
              <w:rPr>
                <w:sz w:val="16"/>
                <w:szCs w:val="16"/>
              </w:rPr>
              <w:lastRenderedPageBreak/>
              <w:t>коммунальное хозяйство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13</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Буготаксий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Ремонт дорог на ж/д ст. Буготак</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left="34" w:hanging="34"/>
              <w:rPr>
                <w:sz w:val="16"/>
                <w:szCs w:val="16"/>
              </w:rPr>
            </w:pPr>
            <w:r w:rsidRPr="00DE706A">
              <w:rPr>
                <w:sz w:val="16"/>
                <w:szCs w:val="16"/>
              </w:rPr>
              <w:t>2021-2022</w:t>
            </w: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r w:rsidRPr="00DE706A">
              <w:rPr>
                <w:sz w:val="16"/>
                <w:szCs w:val="16"/>
              </w:rPr>
              <w:t>2022-2023</w:t>
            </w:r>
          </w:p>
          <w:p w:rsidR="00DE706A" w:rsidRPr="00DE706A" w:rsidRDefault="00DE706A" w:rsidP="00C745BE">
            <w:pPr>
              <w:pStyle w:val="aa"/>
              <w:ind w:left="34" w:hanging="34"/>
              <w:rPr>
                <w:sz w:val="16"/>
                <w:szCs w:val="16"/>
              </w:rPr>
            </w:pPr>
          </w:p>
          <w:p w:rsidR="00DE706A" w:rsidRPr="00DE706A" w:rsidRDefault="00DE706A" w:rsidP="00C745BE">
            <w:pPr>
              <w:pStyle w:val="aa"/>
              <w:ind w:left="34" w:hanging="34"/>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left"/>
              <w:rPr>
                <w:sz w:val="16"/>
                <w:szCs w:val="16"/>
              </w:rPr>
            </w:pPr>
            <w:r w:rsidRPr="00DE706A">
              <w:rPr>
                <w:sz w:val="16"/>
                <w:szCs w:val="16"/>
              </w:rPr>
              <w:t xml:space="preserve">Подготовка ПСД – 300,00 тыс.руб. </w:t>
            </w:r>
          </w:p>
          <w:p w:rsidR="00DE706A" w:rsidRPr="00DE706A" w:rsidRDefault="00DE706A" w:rsidP="00C745BE">
            <w:pPr>
              <w:pStyle w:val="aa"/>
              <w:jc w:val="left"/>
              <w:rPr>
                <w:sz w:val="16"/>
                <w:szCs w:val="16"/>
              </w:rPr>
            </w:pPr>
          </w:p>
          <w:p w:rsidR="00DE706A" w:rsidRPr="00DE706A" w:rsidRDefault="00DE706A" w:rsidP="00C745BE">
            <w:pPr>
              <w:pStyle w:val="aa"/>
              <w:jc w:val="left"/>
              <w:rPr>
                <w:sz w:val="16"/>
                <w:szCs w:val="16"/>
              </w:rPr>
            </w:pPr>
          </w:p>
          <w:p w:rsidR="00DE706A" w:rsidRPr="00DE706A" w:rsidRDefault="00DE706A" w:rsidP="00C745BE">
            <w:pPr>
              <w:pStyle w:val="aa"/>
              <w:jc w:val="left"/>
              <w:rPr>
                <w:sz w:val="16"/>
                <w:szCs w:val="16"/>
              </w:rPr>
            </w:pPr>
          </w:p>
          <w:p w:rsidR="00DE706A" w:rsidRPr="00DE706A" w:rsidRDefault="00DE706A" w:rsidP="00C745BE">
            <w:pPr>
              <w:pStyle w:val="aa"/>
              <w:jc w:val="left"/>
              <w:rPr>
                <w:sz w:val="16"/>
                <w:szCs w:val="16"/>
              </w:rPr>
            </w:pPr>
            <w:r w:rsidRPr="00DE706A">
              <w:rPr>
                <w:sz w:val="16"/>
                <w:szCs w:val="16"/>
              </w:rPr>
              <w:t>Подготовка ПСД – 500,00 тыс.руб.</w:t>
            </w:r>
          </w:p>
          <w:p w:rsidR="00DE706A" w:rsidRPr="00DE706A" w:rsidRDefault="00DE706A" w:rsidP="00C745BE">
            <w:pPr>
              <w:pStyle w:val="aa"/>
              <w:jc w:val="left"/>
              <w:rPr>
                <w:sz w:val="16"/>
                <w:szCs w:val="16"/>
              </w:rPr>
            </w:pPr>
            <w:r w:rsidRPr="00DE706A">
              <w:rPr>
                <w:sz w:val="16"/>
                <w:szCs w:val="16"/>
              </w:rPr>
              <w:t>Подача заявки на 6000,00 тыс.руб.</w:t>
            </w:r>
          </w:p>
          <w:p w:rsidR="00DE706A" w:rsidRPr="00DE706A" w:rsidRDefault="00DE706A" w:rsidP="00C745BE">
            <w:pPr>
              <w:pStyle w:val="aa"/>
              <w:jc w:val="left"/>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Участие в ГП НСО «Развитие автомобильных дорог регионального, межмуниципального и местного значения в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Вассинский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Строительство скважины (п.Марай)</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Буцин В.Ф.</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2024</w:t>
            </w:r>
          </w:p>
          <w:p w:rsidR="00DE706A" w:rsidRPr="00DE706A" w:rsidRDefault="00DE706A" w:rsidP="00C745BE">
            <w:pPr>
              <w:rPr>
                <w:sz w:val="16"/>
                <w:szCs w:val="16"/>
              </w:rPr>
            </w:pPr>
          </w:p>
          <w:p w:rsidR="00DE706A" w:rsidRPr="00DE706A" w:rsidRDefault="00DE706A" w:rsidP="00C745BE">
            <w:pPr>
              <w:rPr>
                <w:sz w:val="16"/>
                <w:szCs w:val="16"/>
              </w:rPr>
            </w:pPr>
          </w:p>
          <w:p w:rsidR="00DE706A" w:rsidRPr="00DE706A" w:rsidRDefault="00DE706A" w:rsidP="00C745BE">
            <w:pPr>
              <w:rPr>
                <w:sz w:val="16"/>
                <w:szCs w:val="16"/>
              </w:rPr>
            </w:pPr>
          </w:p>
          <w:p w:rsidR="00DE706A" w:rsidRPr="00DE706A" w:rsidRDefault="00DE706A" w:rsidP="00C745BE">
            <w:pPr>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Разработка проектно-сметной документации – 1000,00 тыс.руб.</w:t>
            </w:r>
          </w:p>
          <w:p w:rsidR="00DE706A" w:rsidRPr="00DE706A" w:rsidRDefault="00DE706A" w:rsidP="00C745BE">
            <w:pPr>
              <w:rPr>
                <w:sz w:val="16"/>
                <w:szCs w:val="16"/>
              </w:rPr>
            </w:pPr>
            <w:r w:rsidRPr="00DE706A">
              <w:rPr>
                <w:sz w:val="16"/>
                <w:szCs w:val="16"/>
              </w:rPr>
              <w:t>Строительно-монтажные работы – 10000,00 тыс.руб.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center"/>
              <w:rPr>
                <w:sz w:val="16"/>
                <w:szCs w:val="16"/>
              </w:rPr>
            </w:pPr>
            <w:r w:rsidRPr="00DE706A">
              <w:rPr>
                <w:sz w:val="16"/>
                <w:szCs w:val="16"/>
              </w:rPr>
              <w:t>Вассинский сельсовет</w:t>
            </w:r>
          </w:p>
          <w:p w:rsidR="00DE706A" w:rsidRPr="00DE706A" w:rsidRDefault="00DE706A" w:rsidP="00C745BE">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f9"/>
              <w:tabs>
                <w:tab w:val="left" w:pos="837"/>
              </w:tabs>
              <w:rPr>
                <w:rStyle w:val="afa"/>
                <w:color w:val="000000"/>
                <w:sz w:val="16"/>
                <w:szCs w:val="16"/>
              </w:rPr>
            </w:pPr>
            <w:r w:rsidRPr="00DE706A">
              <w:rPr>
                <w:rStyle w:val="afa"/>
                <w:color w:val="000000"/>
                <w:sz w:val="16"/>
                <w:szCs w:val="16"/>
              </w:rPr>
              <w:t>Реконструкция водопровода по ул.Кирпичная (около 1 км, с.Вассино)</w:t>
            </w:r>
          </w:p>
          <w:p w:rsidR="00DE706A" w:rsidRPr="00DE706A" w:rsidRDefault="00DE706A" w:rsidP="00C745BE">
            <w:pPr>
              <w:pStyle w:val="af9"/>
              <w:tabs>
                <w:tab w:val="left" w:pos="837"/>
              </w:tabs>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Буцин В.Ф.</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2022</w:t>
            </w:r>
          </w:p>
          <w:p w:rsidR="00DE706A" w:rsidRPr="00DE706A" w:rsidRDefault="00DE706A" w:rsidP="00C745BE">
            <w:pPr>
              <w:rPr>
                <w:sz w:val="16"/>
                <w:szCs w:val="16"/>
              </w:rPr>
            </w:pPr>
          </w:p>
          <w:p w:rsidR="00DE706A" w:rsidRPr="00DE706A" w:rsidRDefault="00DE706A" w:rsidP="00C745BE">
            <w:pPr>
              <w:rPr>
                <w:sz w:val="16"/>
                <w:szCs w:val="16"/>
              </w:rPr>
            </w:pPr>
          </w:p>
          <w:p w:rsidR="00DE706A" w:rsidRPr="00DE706A" w:rsidRDefault="00DE706A" w:rsidP="00C745BE">
            <w:pPr>
              <w:rPr>
                <w:sz w:val="16"/>
                <w:szCs w:val="16"/>
              </w:rPr>
            </w:pPr>
          </w:p>
          <w:p w:rsidR="00DE706A" w:rsidRPr="00DE706A" w:rsidRDefault="00DE706A" w:rsidP="00C745BE">
            <w:pPr>
              <w:rPr>
                <w:sz w:val="16"/>
                <w:szCs w:val="16"/>
              </w:rPr>
            </w:pPr>
            <w:r w:rsidRPr="00DE706A">
              <w:rPr>
                <w:sz w:val="16"/>
                <w:szCs w:val="16"/>
              </w:rPr>
              <w:t>2023</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Разработка проектно-сметной документации – 1000,00 тыс.руб.</w:t>
            </w:r>
          </w:p>
          <w:p w:rsidR="00DE706A" w:rsidRPr="00DE706A" w:rsidRDefault="00DE706A" w:rsidP="00C745BE">
            <w:pPr>
              <w:rPr>
                <w:sz w:val="16"/>
                <w:szCs w:val="16"/>
              </w:rPr>
            </w:pPr>
            <w:r w:rsidRPr="00DE706A">
              <w:rPr>
                <w:sz w:val="16"/>
                <w:szCs w:val="16"/>
              </w:rPr>
              <w:t>Строительно-монтажные работы – 6000,00 тыс.руб.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16</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Вассинский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rStyle w:val="afa"/>
                <w:color w:val="000000"/>
                <w:sz w:val="16"/>
                <w:szCs w:val="16"/>
              </w:rPr>
              <w:t>Ремонт кровли и замена отопительной системы в дошкольной группе МКОУ Тогучинского района «Пойменная средняя школа» (с. Пойменное, ул.Центральная,26)</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Буцин В.Ф.</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1185,00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950,00</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по ремонту кровли в рамках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 xml:space="preserve">Возможна реализация наказа по замене отопления при внесении изменений в муниципальную программу «Развитие системы образования Тогучинского </w:t>
            </w:r>
            <w:proofErr w:type="gramStart"/>
            <w:r w:rsidRPr="00DE706A">
              <w:rPr>
                <w:sz w:val="16"/>
                <w:szCs w:val="16"/>
              </w:rPr>
              <w:t>района  Новосибирской</w:t>
            </w:r>
            <w:proofErr w:type="gramEnd"/>
            <w:r w:rsidRPr="00DE706A">
              <w:rPr>
                <w:sz w:val="16"/>
                <w:szCs w:val="16"/>
              </w:rPr>
              <w:t xml:space="preserve">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17</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center"/>
              <w:rPr>
                <w:sz w:val="16"/>
                <w:szCs w:val="16"/>
              </w:rPr>
            </w:pPr>
            <w:r w:rsidRPr="00DE706A">
              <w:rPr>
                <w:sz w:val="16"/>
                <w:szCs w:val="16"/>
              </w:rPr>
              <w:t>Вассинский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Ремонт кровли МКОУ Тогучинского района «Пойменная средняя школа» (с. Пойменное, ул.Центральная, 43)</w:t>
            </w:r>
          </w:p>
          <w:p w:rsidR="00DE706A" w:rsidRPr="00DE706A" w:rsidRDefault="00DE706A" w:rsidP="00C745BE">
            <w:pPr>
              <w:pStyle w:val="aa"/>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Буцин В.Ф.</w:t>
            </w:r>
          </w:p>
          <w:p w:rsidR="00DE706A" w:rsidRPr="00DE706A" w:rsidRDefault="00DE706A" w:rsidP="00C745BE">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3440,00 тыс. руб.</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по ремонту кровли в рамках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18</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 xml:space="preserve">Вассинский сельсовет </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водопроводных сетей (с.Пойменное)</w:t>
            </w:r>
          </w:p>
          <w:p w:rsidR="00DE706A" w:rsidRPr="00DE706A" w:rsidRDefault="00DE706A" w:rsidP="00C745BE">
            <w:pPr>
              <w:pStyle w:val="aa"/>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Буцин В.Ф.</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Разработка Проектно-сметной документации – 2000,00 тыс. руб.</w:t>
            </w:r>
          </w:p>
          <w:p w:rsidR="00DE706A" w:rsidRPr="00DE706A" w:rsidRDefault="00DE706A" w:rsidP="00C745BE">
            <w:pPr>
              <w:pStyle w:val="aa"/>
              <w:jc w:val="both"/>
              <w:rPr>
                <w:sz w:val="16"/>
                <w:szCs w:val="16"/>
              </w:rPr>
            </w:pPr>
            <w:r w:rsidRPr="00DE706A">
              <w:rPr>
                <w:sz w:val="16"/>
                <w:szCs w:val="16"/>
              </w:rPr>
              <w:t>Строительно-монтажные работы-40000,00</w:t>
            </w:r>
          </w:p>
        </w:tc>
        <w:tc>
          <w:tcPr>
            <w:tcW w:w="993"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19</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Гутовский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электропроводки, пола в МКОУ Тогучинского района «Янченковская средняя школа» (с. Янченково, ул. Школьная,9)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Агеенко И.В.</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5400,00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w:t>
            </w:r>
            <w:proofErr w:type="gramStart"/>
            <w:r w:rsidRPr="00DE706A">
              <w:rPr>
                <w:sz w:val="16"/>
                <w:szCs w:val="16"/>
              </w:rPr>
              <w:t>в  рамках</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Гутовский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электропроводки, пола в дошкольной группе МКОУ Тогучинского района «Янченковская средняя школа» (с. Янченково, пер.Сосновый,8)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Агеенко И.В.</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3250,00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w:t>
            </w:r>
            <w:proofErr w:type="gramStart"/>
            <w:r w:rsidRPr="00DE706A">
              <w:rPr>
                <w:sz w:val="16"/>
                <w:szCs w:val="16"/>
              </w:rPr>
              <w:t>в  рамках</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21</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Гутовский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водонапорной башни (пер.Сосновый, с.Янченково)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Агеенко И.В.</w:t>
            </w:r>
          </w:p>
        </w:tc>
        <w:tc>
          <w:tcPr>
            <w:tcW w:w="7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50,00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 xml:space="preserve">Администрация Тогучинского района </w:t>
            </w:r>
          </w:p>
        </w:tc>
        <w:tc>
          <w:tcPr>
            <w:tcW w:w="2409"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sz w:val="16"/>
                <w:szCs w:val="16"/>
              </w:rPr>
            </w:pPr>
            <w:r w:rsidRPr="00DE706A">
              <w:rPr>
                <w:sz w:val="16"/>
                <w:szCs w:val="16"/>
              </w:rPr>
              <w:t>Установка частотного преобразователя</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Гутовский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sz w:val="16"/>
                <w:szCs w:val="16"/>
              </w:rPr>
              <w:t>Проведение и подключение к оптоволоконной линии в с.Ковалевка потребителей услуг Интернета и телефона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Агеенко И.В.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Участие в ГП НСО «Цифровая трансформация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 xml:space="preserve">р.п. Горный </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газораспределительх сетей с распределительным газопроводом низкого давления жилмассива «Северный»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Залуцкая Т.А.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ПСД- 1300,00</w:t>
            </w:r>
          </w:p>
          <w:p w:rsidR="00DE706A" w:rsidRPr="00DE706A" w:rsidRDefault="00DE706A" w:rsidP="00C745BE">
            <w:pPr>
              <w:pStyle w:val="aa"/>
              <w:jc w:val="both"/>
              <w:rPr>
                <w:sz w:val="16"/>
                <w:szCs w:val="16"/>
              </w:rPr>
            </w:pPr>
            <w:r w:rsidRPr="00DE706A">
              <w:rPr>
                <w:sz w:val="16"/>
                <w:szCs w:val="16"/>
              </w:rPr>
              <w:t>Строительно-монтажные работы- 35100,00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24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 xml:space="preserve">р.п.Горный </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сетей холодного водоснабжения</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Тихончик Ю.Е.</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ПСД- 800,00 </w:t>
            </w:r>
          </w:p>
          <w:p w:rsidR="00DE706A" w:rsidRPr="00DE706A" w:rsidRDefault="00DE706A" w:rsidP="00C745BE">
            <w:pPr>
              <w:pStyle w:val="aa"/>
              <w:jc w:val="both"/>
              <w:rPr>
                <w:sz w:val="16"/>
                <w:szCs w:val="16"/>
              </w:rPr>
            </w:pPr>
            <w:r w:rsidRPr="00DE706A">
              <w:rPr>
                <w:sz w:val="16"/>
                <w:szCs w:val="16"/>
              </w:rPr>
              <w:t>Строительно-монтажные работы-32151,3</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 xml:space="preserve">р.п.Горный </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Горновского ДК (р.п. Горный, ул.Советская,15а)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Залуцкая Т.А.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2023</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 1500,00</w:t>
            </w:r>
          </w:p>
          <w:p w:rsidR="00DE706A" w:rsidRPr="00DE706A" w:rsidRDefault="00DE706A" w:rsidP="00C745BE">
            <w:pPr>
              <w:pStyle w:val="aa"/>
              <w:jc w:val="both"/>
              <w:rPr>
                <w:sz w:val="16"/>
                <w:szCs w:val="16"/>
              </w:rPr>
            </w:pPr>
            <w:r w:rsidRPr="00DE706A">
              <w:rPr>
                <w:sz w:val="16"/>
                <w:szCs w:val="16"/>
              </w:rPr>
              <w:t>Строительно-монтажные работы –100000,00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данного наказа в рамках ГП Новосибирской области «Культура Новосибирской области» или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р.п. Горный</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Ремонт электропроводки, замена канализации, ремонт водопровода горячего и холодного водоснабжения, ремонт фасада </w:t>
            </w:r>
            <w:proofErr w:type="gramStart"/>
            <w:r w:rsidRPr="00DE706A">
              <w:rPr>
                <w:rStyle w:val="afa"/>
                <w:color w:val="000000"/>
                <w:sz w:val="16"/>
                <w:szCs w:val="16"/>
              </w:rPr>
              <w:t>МКОДУ»Горновский</w:t>
            </w:r>
            <w:proofErr w:type="gramEnd"/>
            <w:r w:rsidRPr="00DE706A">
              <w:rPr>
                <w:rStyle w:val="afa"/>
                <w:color w:val="000000"/>
                <w:sz w:val="16"/>
                <w:szCs w:val="16"/>
              </w:rPr>
              <w:t xml:space="preserve"> детский сад №1» (ул.Космическая, 1А. р.п. Горный)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Залуцкая Т.А.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12700,00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w:t>
            </w:r>
            <w:proofErr w:type="gramStart"/>
            <w:r w:rsidRPr="00DE706A">
              <w:rPr>
                <w:sz w:val="16"/>
                <w:szCs w:val="16"/>
              </w:rPr>
              <w:t>в  рамках</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 xml:space="preserve">р.п. Горный </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электропроводки, замена канализации, ремонт водопровода горячего и холодного водоснабжения, ремонт фасада МКОДУ «Горновский детский сад №2» (ул.Молодежная, 11А. р.п. Горный)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Залуцкая Т.А.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12700,00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w:t>
            </w:r>
            <w:proofErr w:type="gramStart"/>
            <w:r w:rsidRPr="00DE706A">
              <w:rPr>
                <w:sz w:val="16"/>
                <w:szCs w:val="16"/>
              </w:rPr>
              <w:t>в  рамках</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сельского дома культуры с.Завьялово МКУК «Завьяловский КДЦ»</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1359,2</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мероприятия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29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досугового объекта с.Нововабышево МКУК «Завьяловский КДЦ»</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2401,9</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мероприятия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firstLine="708"/>
              <w:jc w:val="both"/>
              <w:rPr>
                <w:rStyle w:val="afa"/>
                <w:color w:val="000000"/>
                <w:sz w:val="16"/>
                <w:szCs w:val="16"/>
              </w:rPr>
            </w:pPr>
            <w:r w:rsidRPr="00DE706A">
              <w:rPr>
                <w:rStyle w:val="afa"/>
                <w:color w:val="000000"/>
                <w:sz w:val="16"/>
                <w:szCs w:val="16"/>
              </w:rPr>
              <w:t>Строительство многофункциональной спортивной площадки в с. Завьялово МБУ ДО Тогучинского района «Тогучинская спортивная школа»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4024,40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мероприятия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firstLine="708"/>
              <w:jc w:val="both"/>
              <w:rPr>
                <w:rStyle w:val="afa"/>
                <w:color w:val="000000"/>
                <w:sz w:val="16"/>
                <w:szCs w:val="16"/>
              </w:rPr>
            </w:pPr>
            <w:r w:rsidRPr="00DE706A">
              <w:rPr>
                <w:rStyle w:val="afa"/>
                <w:color w:val="000000"/>
                <w:sz w:val="16"/>
                <w:szCs w:val="16"/>
              </w:rPr>
              <w:t>Капитальный ремонт досугового объекта с.Доронино МКУК «Завьяловский КДЦ»</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1724,2</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водопровода с подключением абонентов (ул.Школьная, ул.Затулинка, пер. Нагорный, пер.Центральный)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ПСД-2500,00</w:t>
            </w:r>
          </w:p>
          <w:p w:rsidR="00DE706A" w:rsidRPr="00DE706A" w:rsidRDefault="00DE706A" w:rsidP="00C745BE">
            <w:pPr>
              <w:pStyle w:val="aa"/>
              <w:jc w:val="both"/>
              <w:rPr>
                <w:sz w:val="16"/>
                <w:szCs w:val="16"/>
              </w:rPr>
            </w:pPr>
            <w:r w:rsidRPr="00DE706A">
              <w:rPr>
                <w:sz w:val="16"/>
                <w:szCs w:val="16"/>
              </w:rPr>
              <w:t>Строительно-монтажные работы- 34131,00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мероприятия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Пристройка спортивного зала и пищеблока к </w:t>
            </w:r>
            <w:proofErr w:type="gramStart"/>
            <w:r w:rsidRPr="00DE706A">
              <w:rPr>
                <w:rStyle w:val="afa"/>
                <w:color w:val="000000"/>
                <w:sz w:val="16"/>
                <w:szCs w:val="16"/>
              </w:rPr>
              <w:t>зданию ,</w:t>
            </w:r>
            <w:proofErr w:type="gramEnd"/>
            <w:r w:rsidRPr="00DE706A">
              <w:rPr>
                <w:rStyle w:val="afa"/>
                <w:color w:val="000000"/>
                <w:sz w:val="16"/>
                <w:szCs w:val="16"/>
              </w:rPr>
              <w:t xml:space="preserve"> реконструкция «Завьяловской средней школы» (ул.Школьная, 2а)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ПСД- 3000,00</w:t>
            </w:r>
          </w:p>
          <w:p w:rsidR="00DE706A" w:rsidRPr="00DE706A" w:rsidRDefault="00DE706A" w:rsidP="00C745BE">
            <w:pPr>
              <w:pStyle w:val="aa"/>
              <w:jc w:val="both"/>
              <w:rPr>
                <w:sz w:val="16"/>
                <w:szCs w:val="16"/>
              </w:rPr>
            </w:pPr>
            <w:r w:rsidRPr="00DE706A">
              <w:rPr>
                <w:sz w:val="16"/>
                <w:szCs w:val="16"/>
              </w:rPr>
              <w:t>Строительно-монтажные работы-93585,00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водопровода в с.Завьялово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18208,9</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мероприятия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Завьяловский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блочно-модульной котельной ул.Нагорная.11а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Червова Л.В.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ПСД- 800,00</w:t>
            </w:r>
          </w:p>
          <w:p w:rsidR="00DE706A" w:rsidRPr="00DE706A" w:rsidRDefault="00DE706A" w:rsidP="00C745BE">
            <w:pPr>
              <w:pStyle w:val="aa"/>
              <w:jc w:val="both"/>
              <w:rPr>
                <w:sz w:val="16"/>
                <w:szCs w:val="16"/>
              </w:rPr>
            </w:pPr>
            <w:r w:rsidRPr="00DE706A">
              <w:rPr>
                <w:sz w:val="16"/>
                <w:szCs w:val="16"/>
              </w:rPr>
              <w:t>Строительно-монтажные работы-44040,00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36</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Зареченский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водопроводных сетей (д.Изылы)</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Дворянидова Т.Ю.</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1000,00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 15000,00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37</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Зареченский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скважины д. Изылы</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Дворянидова Т.Ю.</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1000,00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 8000,00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38</w:t>
            </w:r>
          </w:p>
        </w:tc>
        <w:tc>
          <w:tcPr>
            <w:tcW w:w="1134"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jc w:val="both"/>
              <w:rPr>
                <w:sz w:val="16"/>
                <w:szCs w:val="16"/>
              </w:rPr>
            </w:pPr>
            <w:r w:rsidRPr="00DE706A">
              <w:rPr>
                <w:sz w:val="16"/>
                <w:szCs w:val="16"/>
              </w:rPr>
              <w:t>Зареченский сельсовет</w:t>
            </w:r>
          </w:p>
        </w:tc>
        <w:tc>
          <w:tcPr>
            <w:tcW w:w="2410" w:type="dxa"/>
            <w:tcBorders>
              <w:top w:val="single" w:sz="4" w:space="0" w:color="auto"/>
              <w:left w:val="single" w:sz="4" w:space="0" w:color="auto"/>
              <w:bottom w:val="single" w:sz="4" w:space="0" w:color="auto"/>
              <w:right w:val="single" w:sz="4" w:space="0" w:color="auto"/>
            </w:tcBorders>
            <w:hideMark/>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скважины (железнодорожный разъезд Гранит)</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Дворянидова Т.Ю.</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lastRenderedPageBreak/>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lastRenderedPageBreak/>
              <w:t>Разработка ПСД 1000,00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lastRenderedPageBreak/>
              <w:t>Строительно-монтажные работы – 8000,00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 xml:space="preserve">Администрация </w:t>
            </w:r>
            <w:r w:rsidRPr="00DE706A">
              <w:rPr>
                <w:sz w:val="16"/>
                <w:szCs w:val="16"/>
              </w:rPr>
              <w:lastRenderedPageBreak/>
              <w:t>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lastRenderedPageBreak/>
              <w:t>Реализация наказа (строительно монтажные работы) возможна в рамках ГП НСО «Жилищно-</w:t>
            </w:r>
            <w:r w:rsidRPr="00DE706A">
              <w:rPr>
                <w:sz w:val="16"/>
                <w:szCs w:val="16"/>
              </w:rPr>
              <w:lastRenderedPageBreak/>
              <w:t>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39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Зареченский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дороги д.Изылы до о.п. 141 км</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Дворянидова Т.Ю.</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Средства администрации Тогучинского района </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Кудринский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Ремонт </w:t>
            </w:r>
            <w:proofErr w:type="gramStart"/>
            <w:r w:rsidRPr="00DE706A">
              <w:rPr>
                <w:rStyle w:val="afa"/>
                <w:color w:val="000000"/>
                <w:sz w:val="16"/>
                <w:szCs w:val="16"/>
              </w:rPr>
              <w:t>отопления  и</w:t>
            </w:r>
            <w:proofErr w:type="gramEnd"/>
            <w:r w:rsidRPr="00DE706A">
              <w:rPr>
                <w:rStyle w:val="afa"/>
                <w:color w:val="000000"/>
                <w:sz w:val="16"/>
                <w:szCs w:val="16"/>
              </w:rPr>
              <w:t xml:space="preserve"> трех входных групп в МКОУ «Златоустовская основная школа» с организацией тепловой завесы входа в дошкольную группу МКОУ «Златоустовская основная школа» (ул.Центральная,56 с.Златоуст» </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Туркова Т.Н.</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Возможность реализации наказа будет рассматриваться при внесении изменений в муниципальную программу «Развитие системы образования Тогучинского района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Кудринский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двух скаважин (д.Кудрино)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Туркова Т.Н.</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ПСД-2000,00</w:t>
            </w:r>
          </w:p>
          <w:p w:rsidR="00DE706A" w:rsidRPr="00DE706A" w:rsidRDefault="00DE706A" w:rsidP="00C745BE">
            <w:pPr>
              <w:pStyle w:val="aa"/>
              <w:jc w:val="both"/>
              <w:rPr>
                <w:sz w:val="16"/>
                <w:szCs w:val="16"/>
              </w:rPr>
            </w:pPr>
            <w:r w:rsidRPr="00DE706A">
              <w:rPr>
                <w:sz w:val="16"/>
                <w:szCs w:val="16"/>
              </w:rPr>
              <w:t>Строительно-монтажные работы- 20000,00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Киикский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водопроводной сети (с.Киик)</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Карабаева Т.В.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 2000,00 тыс.руб.</w:t>
            </w:r>
          </w:p>
          <w:p w:rsidR="00DE706A" w:rsidRPr="00DE706A" w:rsidRDefault="00DE706A" w:rsidP="00C745BE">
            <w:pPr>
              <w:pStyle w:val="aa"/>
              <w:jc w:val="both"/>
              <w:rPr>
                <w:sz w:val="16"/>
                <w:szCs w:val="16"/>
              </w:rPr>
            </w:pPr>
            <w:r w:rsidRPr="00DE706A">
              <w:rPr>
                <w:sz w:val="16"/>
                <w:szCs w:val="16"/>
              </w:rPr>
              <w:t>Строительно-монтажные работы – 25000,00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Киикский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кровли МКОУ Тогучинского района «Киикская средняя школа» (ул.Цетральная,16)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Карабаева Т.В.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4900,00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по ремонту кровли в рамках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Киикский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Установка системы химической водоочистки на водонапорную башню (пер.Бригадный с.Киик)</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Карабаева Т.В.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 1000,00 тыс.руб.</w:t>
            </w:r>
          </w:p>
          <w:p w:rsidR="00DE706A" w:rsidRPr="00DE706A" w:rsidRDefault="00DE706A" w:rsidP="00C745BE">
            <w:pPr>
              <w:pStyle w:val="aa"/>
              <w:jc w:val="both"/>
              <w:rPr>
                <w:sz w:val="16"/>
                <w:szCs w:val="16"/>
              </w:rPr>
            </w:pPr>
            <w:r w:rsidRPr="00DE706A">
              <w:rPr>
                <w:sz w:val="16"/>
                <w:szCs w:val="16"/>
              </w:rPr>
              <w:t>Строительно-монтажные работы – 4000,00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здания СДК с.Березиково МКУК «Кировский КДЦ»</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3730,90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многофункциональной спортивной площадки МБУ ДО Тогучинского района «Тогучинская спортивная школа» в с.Березиково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4067,60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водопровода на станции Курундус</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Колмыкова И.Г</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7199,90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здания СДК ст.Курундус МКУК «Кировский КДЦ»</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3865,900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49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Реконструкция теплотрассы с подключением </w:t>
            </w:r>
            <w:proofErr w:type="gramStart"/>
            <w:r w:rsidRPr="00DE706A">
              <w:rPr>
                <w:rStyle w:val="afa"/>
                <w:color w:val="000000"/>
                <w:sz w:val="16"/>
                <w:szCs w:val="16"/>
              </w:rPr>
              <w:t>абонентов  с.Березиково</w:t>
            </w:r>
            <w:proofErr w:type="gramEnd"/>
            <w:r w:rsidRPr="00DE706A">
              <w:rPr>
                <w:rStyle w:val="afa"/>
                <w:color w:val="000000"/>
                <w:sz w:val="16"/>
                <w:szCs w:val="16"/>
              </w:rPr>
              <w:t xml:space="preserve"> (ул.Южная)</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Колмыкова И.Г.</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ПСД- 1500,00</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работы-6606,00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блочно-модульной котельной с. Березиково, ул.Сибирская,3а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ПСД-800,00</w:t>
            </w:r>
          </w:p>
          <w:p w:rsidR="00DE706A" w:rsidRPr="00DE706A" w:rsidRDefault="00DE706A" w:rsidP="00C745BE">
            <w:pPr>
              <w:pStyle w:val="aa"/>
              <w:jc w:val="both"/>
              <w:rPr>
                <w:sz w:val="16"/>
                <w:szCs w:val="16"/>
              </w:rPr>
            </w:pPr>
            <w:r w:rsidRPr="00DE706A">
              <w:rPr>
                <w:sz w:val="16"/>
                <w:szCs w:val="16"/>
              </w:rPr>
              <w:t>Строительно-монтажные работы-44040,00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Пристройка спортивного зала и пищеблока к зданию, реконструкция «Березиковской средней школы» (ул.Школьная.15)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Колмыкова И.Г.</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 3000,00</w:t>
            </w:r>
          </w:p>
          <w:p w:rsidR="00DE706A" w:rsidRPr="00DE706A" w:rsidRDefault="00DE706A" w:rsidP="00C745BE">
            <w:pPr>
              <w:pStyle w:val="aa"/>
              <w:jc w:val="both"/>
              <w:rPr>
                <w:sz w:val="16"/>
                <w:szCs w:val="16"/>
              </w:rPr>
            </w:pPr>
            <w:r w:rsidRPr="00DE706A">
              <w:rPr>
                <w:sz w:val="16"/>
                <w:szCs w:val="16"/>
              </w:rPr>
              <w:t>Строительно-монтажные работы-99090,00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водозаборной скважины для водоснабжения ст.Курундус Тогучинского района (ул.Центральная)</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Колмыкова И.Г.</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2200,00</w:t>
            </w:r>
          </w:p>
          <w:p w:rsidR="00DE706A" w:rsidRPr="00DE706A" w:rsidRDefault="00DE706A" w:rsidP="00C745BE">
            <w:pPr>
              <w:pStyle w:val="aa"/>
              <w:jc w:val="both"/>
              <w:rPr>
                <w:sz w:val="16"/>
                <w:szCs w:val="16"/>
              </w:rPr>
            </w:pPr>
            <w:r w:rsidRPr="00DE706A">
              <w:rPr>
                <w:sz w:val="16"/>
                <w:szCs w:val="16"/>
              </w:rPr>
              <w:t>Строительно-монтажные работы-15414,00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Кировский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Строительство теплотрассы для подключения к центральному отоплению филиала отделения </w:t>
            </w:r>
            <w:r w:rsidRPr="00DE706A">
              <w:rPr>
                <w:rStyle w:val="afa"/>
                <w:color w:val="000000"/>
                <w:sz w:val="16"/>
                <w:szCs w:val="16"/>
              </w:rPr>
              <w:lastRenderedPageBreak/>
              <w:t>милосердия МБУ Тогучинского района «КЦСОН»</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ПСД- 1300,00</w:t>
            </w:r>
          </w:p>
          <w:p w:rsidR="00DE706A" w:rsidRPr="00DE706A" w:rsidRDefault="00DE706A" w:rsidP="00C745BE">
            <w:pPr>
              <w:rPr>
                <w:sz w:val="16"/>
                <w:szCs w:val="16"/>
              </w:rPr>
            </w:pPr>
          </w:p>
          <w:p w:rsidR="00DE706A" w:rsidRPr="00DE706A" w:rsidRDefault="00DE706A" w:rsidP="00C745BE">
            <w:pPr>
              <w:rPr>
                <w:sz w:val="16"/>
                <w:szCs w:val="16"/>
              </w:rPr>
            </w:pPr>
          </w:p>
          <w:p w:rsidR="00DE706A" w:rsidRPr="00DE706A" w:rsidRDefault="00DE706A" w:rsidP="00C745BE">
            <w:pPr>
              <w:rPr>
                <w:sz w:val="16"/>
                <w:szCs w:val="16"/>
              </w:rPr>
            </w:pPr>
            <w:r w:rsidRPr="00DE706A">
              <w:rPr>
                <w:sz w:val="16"/>
                <w:szCs w:val="16"/>
              </w:rPr>
              <w:lastRenderedPageBreak/>
              <w:t>Строительно-монтажные работы- 4404,00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Коуракский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дома культуры в п.Мирный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Джиго Ф.М.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35 000,00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Строительство здания дома культуры в рамках ГП НСО «Культура»</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Коуракский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скважины с системой очистки для снабжения питьевой водой ул. Родниковая, ул. Озерная, ул.Гаражная, (п.Мирный)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Джиго Ф.М.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Расработка ПСД – 1000,00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 8000,00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Коуракский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четырех входных групп в здании МКОУ «Мирновская основная школа» и дошкольной группыМКОУ «Мирновская основная школа» (п.Мирный, ул.Школьная, 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Джиго Ф.М.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180,00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Возможность реализации наказа будет рассматриваться при внесении изменений в ГП НСО «Управление государственными финансами в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Коуракский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системы канализации в дошкольной группе МКОУ Тогучинского района «Юртовская средняя школа» (ул.Центральная, 103. С.Юрты)</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Джиго Ф.М.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750,00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Возможность реализации наказа будет рассматриваться при внесении изменений в муниципальную программу «Развитие системы образования Тогучинского района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Коуракский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кровли в дошкольной группе МКОУ Тогучинского района «Юртовская средняя школа» (ул.Центральная, 103. С.Юрты)</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Джиго Ф.М.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1350,00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по ремонту кровли в рамках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59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Коуракский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полов в МКОУ Тогучинского района «Юртовская средняя школа» (с.Юрты, ул.Центральная, 99)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Джиго Ф.М.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2650,00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w:t>
            </w:r>
            <w:proofErr w:type="gramStart"/>
            <w:r w:rsidRPr="00DE706A">
              <w:rPr>
                <w:sz w:val="16"/>
                <w:szCs w:val="16"/>
              </w:rPr>
              <w:t>изменений  в</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Коуракский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фельдшерско-акушерского пункта с проживанием (с.Юрты)</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Джиго Ф.М.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11541,00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данного наказа в рамках ГП НСО «Развитие здравоохранения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Кудельно- Ключевской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водопроводных сетей по ул.Молодежная и ул. Шубкинская (с.Кудельный Ключ)</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Рябчикова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ПСД- 1500,00</w:t>
            </w:r>
          </w:p>
          <w:p w:rsidR="00DE706A" w:rsidRPr="00DE706A" w:rsidRDefault="00DE706A" w:rsidP="00C745BE">
            <w:pPr>
              <w:pStyle w:val="aa"/>
              <w:jc w:val="both"/>
              <w:rPr>
                <w:sz w:val="16"/>
                <w:szCs w:val="16"/>
              </w:rPr>
            </w:pPr>
            <w:r w:rsidRPr="00DE706A">
              <w:rPr>
                <w:sz w:val="16"/>
                <w:szCs w:val="16"/>
              </w:rPr>
              <w:t>Строительно-ремонтные работы-25000,00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Лебедевский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Ликвидация несанкционированных свалок в с.Лебедево, с.Дергоусово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2021-2023</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 рамках муниципальной программы «Охрана окружающей среды»</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Лебедевский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Уцстановка скважины с системой водоочистки для обеспечения водой жителей ул.Широкая и ул.Вознесенская (с.Дергоусово)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ПСД- 1500,00</w:t>
            </w:r>
          </w:p>
          <w:p w:rsidR="00DE706A" w:rsidRPr="00DE706A" w:rsidRDefault="00DE706A" w:rsidP="00C745BE">
            <w:pPr>
              <w:pStyle w:val="aa"/>
              <w:jc w:val="both"/>
              <w:rPr>
                <w:sz w:val="16"/>
                <w:szCs w:val="16"/>
              </w:rPr>
            </w:pPr>
            <w:r w:rsidRPr="00DE706A">
              <w:rPr>
                <w:sz w:val="16"/>
                <w:szCs w:val="16"/>
              </w:rPr>
              <w:t>10000,00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Мирновский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Организация остановочной платформы с установкой остановочного павильона на участке с.Карпысак, ул.Центральная, 124 – Дорожный переулок</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Полномочия ТУАД</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Мирновский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Ремонт кровли, фасада, системы водоснабжения, замена электропроводки, замена </w:t>
            </w:r>
            <w:proofErr w:type="gramStart"/>
            <w:r w:rsidRPr="00DE706A">
              <w:rPr>
                <w:rStyle w:val="afa"/>
                <w:color w:val="000000"/>
                <w:sz w:val="16"/>
                <w:szCs w:val="16"/>
              </w:rPr>
              <w:t>окон,внутренний</w:t>
            </w:r>
            <w:proofErr w:type="gramEnd"/>
            <w:r w:rsidRPr="00DE706A">
              <w:rPr>
                <w:rStyle w:val="afa"/>
                <w:color w:val="000000"/>
                <w:sz w:val="16"/>
                <w:szCs w:val="16"/>
              </w:rPr>
              <w:t xml:space="preserve"> ремонт СДК (ул.Цетральная, 48 с.Лекарственное)</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11000,00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Возможность реализации данного </w:t>
            </w:r>
            <w:proofErr w:type="gramStart"/>
            <w:r w:rsidRPr="00DE706A">
              <w:rPr>
                <w:sz w:val="16"/>
                <w:szCs w:val="16"/>
              </w:rPr>
              <w:t>наказа  при</w:t>
            </w:r>
            <w:proofErr w:type="gramEnd"/>
            <w:r w:rsidRPr="00DE706A">
              <w:rPr>
                <w:sz w:val="16"/>
                <w:szCs w:val="16"/>
              </w:rPr>
              <w:t xml:space="preserve"> внесении изменений в ГП НСО «Культура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Мирновский селсовет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окон 9 штук МКОУ Тогучинского района «Лекарственновская средняя школа» (с.Лекарственное, ул. Центральная,51)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312,00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в рамках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67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Мирновский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электропроводки, системы отоплнения, пола в школе и в спортивном зале МКОУ Тогучинского района «Лекарственновская средняя школа» (с.Лекарственное, ул.Центральная,51)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16500,00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w:t>
            </w:r>
            <w:proofErr w:type="gramStart"/>
            <w:r w:rsidRPr="00DE706A">
              <w:rPr>
                <w:sz w:val="16"/>
                <w:szCs w:val="16"/>
              </w:rPr>
              <w:t>изменений  в</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Мирновский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водопроводных сетей по ул.Центральная, ул.Заречная, ул. Озерная (с.Лекарственное)</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 1500,00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 8000,00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69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Нечаевский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Установка модулей очистки воды на водозаборных башнях по ул.Весенняя,41 и ул.Весенняя ,14 (п.Нечаевский)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Дворянидова Т.Ю.</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ПСД- 2000,00</w:t>
            </w:r>
          </w:p>
          <w:p w:rsidR="00DE706A" w:rsidRPr="00DE706A" w:rsidRDefault="00DE706A" w:rsidP="00C745BE">
            <w:pPr>
              <w:pStyle w:val="aa"/>
              <w:jc w:val="both"/>
              <w:rPr>
                <w:sz w:val="16"/>
                <w:szCs w:val="16"/>
              </w:rPr>
            </w:pPr>
            <w:r w:rsidRPr="00DE706A">
              <w:rPr>
                <w:sz w:val="16"/>
                <w:szCs w:val="16"/>
              </w:rPr>
              <w:t>Строительно-монтажные работы – 12000,00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Нечаевский селсовет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сетей водоснабжения по ул.Весенняя (п.Нечаевский)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Дворянидова Т.Ю.</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ПСД-2000,00</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15000,00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Репьевский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Проведение высокоскоростного интернета на ст.Восточная</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данного наказа в рамках ГП НСО «Цифровая трансформация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Репьевский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Реконструкция поселкового водопровода в с. </w:t>
            </w:r>
            <w:proofErr w:type="gramStart"/>
            <w:r w:rsidRPr="00DE706A">
              <w:rPr>
                <w:rStyle w:val="afa"/>
                <w:color w:val="000000"/>
                <w:sz w:val="16"/>
                <w:szCs w:val="16"/>
              </w:rPr>
              <w:t>Репьево(</w:t>
            </w:r>
            <w:proofErr w:type="gramEnd"/>
            <w:r w:rsidRPr="00DE706A">
              <w:rPr>
                <w:rStyle w:val="afa"/>
                <w:color w:val="000000"/>
                <w:sz w:val="16"/>
                <w:szCs w:val="16"/>
              </w:rPr>
              <w:t xml:space="preserve">первая  очередь- от водозабора до ввода в село Репьево и далее по ул.Магистральной до пересечения с ул.Центральной, вторая   очередь- проектируемый водопровод по ул. Железнодорожной) </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3440,70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Репьевский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СДК с.Репьево МКУК КДЦ №Темп»</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1114,00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Репьевский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СДК с.Льниха МКУК КДЦ «Темп»</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4088,2</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Репьевский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школы в с.Репьево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ПДС- 15133,00</w:t>
            </w:r>
          </w:p>
          <w:p w:rsidR="00DE706A" w:rsidRPr="00DE706A" w:rsidRDefault="00DE706A" w:rsidP="00C745BE">
            <w:pPr>
              <w:pStyle w:val="aa"/>
              <w:jc w:val="both"/>
              <w:rPr>
                <w:sz w:val="16"/>
                <w:szCs w:val="16"/>
              </w:rPr>
            </w:pPr>
            <w:r w:rsidRPr="00DE706A">
              <w:rPr>
                <w:sz w:val="16"/>
                <w:szCs w:val="16"/>
              </w:rPr>
              <w:t>Строительно-монтажные работы- 250000,00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в рамках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Репьевский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Ликвидация несанкционированной свалки в с.Льниха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Черданцев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2021-2024</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 рамках муниципальной программы «Охрана окружающей среды»</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Сурковский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водопроводной башни на ул. Клубная,10 с.Долгово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Гундарев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50,00 </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Установка частотного преобразователя</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Сурковский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водонапорной башни на ул.Учительская п.Русско-Семеновский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Гундарев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50,00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Установка частотного преобразователя</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79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Сурковский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потолка ДО п.Русско-Семеновский (ул.Центральная,23)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Гундарев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w:t>
            </w:r>
          </w:p>
          <w:p w:rsidR="00DE706A" w:rsidRPr="00DE706A" w:rsidRDefault="00DE706A" w:rsidP="00C745BE">
            <w:pPr>
              <w:pStyle w:val="aa"/>
              <w:jc w:val="both"/>
              <w:rPr>
                <w:sz w:val="16"/>
                <w:szCs w:val="16"/>
              </w:rPr>
            </w:pPr>
            <w:r w:rsidRPr="00DE706A">
              <w:rPr>
                <w:sz w:val="16"/>
                <w:szCs w:val="16"/>
              </w:rPr>
              <w:t>1700,00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Возможно реализация наказа при внесении изменений в ГП НСО «Культура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Сурковский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Обеспечение подключения к </w:t>
            </w:r>
            <w:proofErr w:type="gramStart"/>
            <w:r w:rsidRPr="00DE706A">
              <w:rPr>
                <w:rStyle w:val="afa"/>
                <w:color w:val="000000"/>
                <w:sz w:val="16"/>
                <w:szCs w:val="16"/>
              </w:rPr>
              <w:t>высокоскоростной  оптоволоконной</w:t>
            </w:r>
            <w:proofErr w:type="gramEnd"/>
            <w:r w:rsidRPr="00DE706A">
              <w:rPr>
                <w:rStyle w:val="afa"/>
                <w:color w:val="000000"/>
                <w:sz w:val="16"/>
                <w:szCs w:val="16"/>
              </w:rPr>
              <w:t xml:space="preserve"> сети Интернет здания ДО п.Русско-Семеновский (ул.Центральная,23)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Гундарев А.С.</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2500,00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 рамках федерального проекта «Информационная инфраструктура» национальной программы «Цифровая экономика РФ» будет подключение здания ДО</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81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Степногутовский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Устройство уличной детской игровой площадки с прорезиненным покрытием в дошкольную группу МКОУ Тогучинского района» Степногутовская средняя школа» (с.Степногутово, ул.Школьная,12)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Возможность реализации наказа будет рассматриваться при внесении изменений в муниципальную программу «Развитие системы образования Тогучинского района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Степногутовский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скважины с системой очистки питьевой воды на ул.Заречная (с.Стеногутово)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 1500,00 тыс.руб.</w:t>
            </w:r>
          </w:p>
          <w:p w:rsidR="00DE706A" w:rsidRPr="00DE706A" w:rsidRDefault="00DE706A" w:rsidP="00C745BE">
            <w:pPr>
              <w:pStyle w:val="aa"/>
              <w:jc w:val="both"/>
              <w:rPr>
                <w:sz w:val="16"/>
                <w:szCs w:val="16"/>
              </w:rPr>
            </w:pPr>
            <w:r w:rsidRPr="00DE706A">
              <w:rPr>
                <w:sz w:val="16"/>
                <w:szCs w:val="16"/>
              </w:rPr>
              <w:t>Строительно-монтажные работы-10000,00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Степногутовский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магистральных водопроводных сетей по ул.Береговая, ул.Заречная, ул.Молодежная (с.Степногутово)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Гаммершмидт В.В.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 2000,00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работы- 30000,00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многофункциональной спортивной площадки</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4303,18</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Капитальный ремонт водопровода с безбашенным снабжениес д.Аплаксино</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ПСД-1500,00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работы-7000,00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Строительство скважены с центральным водоснабжением (с колонками) на ул. Сионская п.Пермский  </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ПСД- 2000,00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работы-10000,00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sz w:val="16"/>
                <w:szCs w:val="16"/>
              </w:rPr>
              <w:t>Строительство скважины с системой водоочистки для обеспечения водой ул.Светлая и ул.Заречная с.Усть-Каменка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ПСД- 1500,00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работы-10000,00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при внесении изменений в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кровли, системы отопления МКОУ «Усть-Каменская средняя школа» (ул.Мира, 24/1 с.Усть-Каменка)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3135,00</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4500,00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по ремонту кровли в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 xml:space="preserve">Возможна реализация наказа по замене отопления и водоснабжения при внесении </w:t>
            </w:r>
            <w:proofErr w:type="gramStart"/>
            <w:r w:rsidRPr="00DE706A">
              <w:rPr>
                <w:sz w:val="16"/>
                <w:szCs w:val="16"/>
              </w:rPr>
              <w:t>изменений  в</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89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кровли, системы отопления в здании дошкольной группы МКОУ «Усть-Каменская средняя школа» (ул.Садовая,1 с.Усть-Каменка)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925,00</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1500,00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по ремонту кровли в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 xml:space="preserve">Возможна реализация наказа по замене отопления и водоснабжения при внесении </w:t>
            </w:r>
            <w:proofErr w:type="gramStart"/>
            <w:r w:rsidRPr="00DE706A">
              <w:rPr>
                <w:sz w:val="16"/>
                <w:szCs w:val="16"/>
              </w:rPr>
              <w:t>изменений  в</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90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 –Каменский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водопроводной сети по ул.Центральная (пос. Пермский)</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15000,00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Реализация наказа (строительно -монтажные работы) </w:t>
            </w:r>
            <w:proofErr w:type="gramStart"/>
            <w:r w:rsidRPr="00DE706A">
              <w:rPr>
                <w:sz w:val="16"/>
                <w:szCs w:val="16"/>
              </w:rPr>
              <w:t>возможна  в</w:t>
            </w:r>
            <w:proofErr w:type="gramEnd"/>
            <w:r w:rsidRPr="00DE706A">
              <w:rPr>
                <w:sz w:val="16"/>
                <w:szCs w:val="16"/>
              </w:rPr>
              <w:t xml:space="preserve">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водопровода по ул.Береговая в с.Усть-Каменка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2024</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Реализация наказа (строительно -монтажные работы) </w:t>
            </w:r>
            <w:proofErr w:type="gramStart"/>
            <w:r w:rsidRPr="00DE706A">
              <w:rPr>
                <w:sz w:val="16"/>
                <w:szCs w:val="16"/>
              </w:rPr>
              <w:t>возможна  в</w:t>
            </w:r>
            <w:proofErr w:type="gramEnd"/>
            <w:r w:rsidRPr="00DE706A">
              <w:rPr>
                <w:sz w:val="16"/>
                <w:szCs w:val="16"/>
              </w:rPr>
              <w:t xml:space="preserve">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водонапорной башни по ул.Линейная (п.Усть-каменка)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firstLine="708"/>
              <w:jc w:val="both"/>
              <w:rPr>
                <w:sz w:val="16"/>
                <w:szCs w:val="16"/>
              </w:rPr>
            </w:pPr>
            <w:r w:rsidRPr="00DE706A">
              <w:rPr>
                <w:sz w:val="16"/>
                <w:szCs w:val="16"/>
              </w:rPr>
              <w:t>50,00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Установка частотного преобразователя</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водонапорной башни по ул. Садовая (с..Усть-каменка)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firstLine="708"/>
              <w:jc w:val="both"/>
              <w:rPr>
                <w:sz w:val="16"/>
                <w:szCs w:val="16"/>
              </w:rPr>
            </w:pPr>
            <w:r w:rsidRPr="00DE706A">
              <w:rPr>
                <w:sz w:val="16"/>
                <w:szCs w:val="16"/>
              </w:rPr>
              <w:t>50,00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Установка частотного преобразователя</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Усть-каменский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водонапорной башни по ул.Светлая (п.Усть-каменка)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Шишкина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ind w:firstLine="708"/>
              <w:jc w:val="both"/>
              <w:rPr>
                <w:sz w:val="16"/>
                <w:szCs w:val="16"/>
              </w:rPr>
            </w:pPr>
            <w:r w:rsidRPr="00DE706A">
              <w:rPr>
                <w:sz w:val="16"/>
                <w:szCs w:val="16"/>
              </w:rPr>
              <w:t>50,00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Администрциия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Установка частотного преобразователя</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Чемской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Устройство открытой многофункциональной спортивной площади для игровых видов спорта с прорезиненым покрытием (с.Владимировка)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Каменев А.В.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Возможность реализации данного наказа будет рассмотрена при внесении изменений в ГП НСО «Развитие физической культуры и спорта в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Чемской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proofErr w:type="gramStart"/>
            <w:r w:rsidRPr="00DE706A">
              <w:rPr>
                <w:rStyle w:val="afa"/>
                <w:color w:val="000000"/>
                <w:sz w:val="16"/>
                <w:szCs w:val="16"/>
              </w:rPr>
              <w:t>Установк</w:t>
            </w:r>
            <w:proofErr w:type="gramEnd"/>
            <w:r w:rsidRPr="00DE706A">
              <w:rPr>
                <w:rStyle w:val="afa"/>
                <w:color w:val="000000"/>
                <w:sz w:val="16"/>
                <w:szCs w:val="16"/>
              </w:rPr>
              <w:t xml:space="preserve"> а трех модулей очистки питьевой воды в трех водонапорных башнях по ул.Цетральная с.Владимировка </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Каменев А.В.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- 1000,00</w:t>
            </w:r>
          </w:p>
          <w:p w:rsidR="00DE706A" w:rsidRPr="00DE706A" w:rsidRDefault="00DE706A" w:rsidP="00C745BE">
            <w:pPr>
              <w:pStyle w:val="aa"/>
              <w:jc w:val="both"/>
              <w:rPr>
                <w:sz w:val="16"/>
                <w:szCs w:val="16"/>
              </w:rPr>
            </w:pPr>
            <w:r w:rsidRPr="00DE706A">
              <w:rPr>
                <w:sz w:val="16"/>
                <w:szCs w:val="16"/>
              </w:rPr>
              <w:t>Строительно-монтажные работы- 15000,00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Реализация наказа (строительно -монтажные работы) </w:t>
            </w:r>
            <w:proofErr w:type="gramStart"/>
            <w:r w:rsidRPr="00DE706A">
              <w:rPr>
                <w:sz w:val="16"/>
                <w:szCs w:val="16"/>
              </w:rPr>
              <w:t>возможна  в</w:t>
            </w:r>
            <w:proofErr w:type="gramEnd"/>
            <w:r w:rsidRPr="00DE706A">
              <w:rPr>
                <w:sz w:val="16"/>
                <w:szCs w:val="16"/>
              </w:rPr>
              <w:t xml:space="preserve">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Чемской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Замена окон в МКОУ Тогучинского района «Владимировская средняя школа» (у4л.Школьная,1 с.Владимировка)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Каменев А.В.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2023</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1950,00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w:t>
            </w:r>
            <w:proofErr w:type="gramStart"/>
            <w:r w:rsidRPr="00DE706A">
              <w:rPr>
                <w:sz w:val="16"/>
                <w:szCs w:val="16"/>
              </w:rPr>
              <w:t>наказа  в</w:t>
            </w:r>
            <w:proofErr w:type="gramEnd"/>
            <w:r w:rsidRPr="00DE706A">
              <w:rPr>
                <w:sz w:val="16"/>
                <w:szCs w:val="16"/>
              </w:rPr>
              <w:t xml:space="preserve"> рамках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Шахтинский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системы отопления в МКОУ Тогучинского района «Шахтинская средняя школа»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Буханистова Н.А.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5500,00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при внесении изменений в ГП НСО «Развитие образования, создание условий для социализации детей и учащейся молодежи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99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Шахтинский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водопроводных сетей в п.Шахта (ул.Набережная, ул.Северная, ул.Нагорная, ул.Пионерская ул.Шахтовая ул.Юбилейная)</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Буханистова Н.А.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ПСД-2500,00</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работы- 45025,00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Шахтинский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теплотрассы для подключения к теплотрассе МКОУ Тогучинского района «Шахтинская СШ»</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Буханистова Н.А.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ПСД- 1300,00</w:t>
            </w:r>
          </w:p>
          <w:p w:rsidR="00DE706A" w:rsidRPr="00DE706A" w:rsidRDefault="00DE706A" w:rsidP="00C745BE">
            <w:pPr>
              <w:pStyle w:val="aa"/>
              <w:jc w:val="both"/>
              <w:rPr>
                <w:sz w:val="16"/>
                <w:szCs w:val="16"/>
              </w:rPr>
            </w:pPr>
            <w:r w:rsidRPr="00DE706A">
              <w:rPr>
                <w:sz w:val="16"/>
                <w:szCs w:val="16"/>
              </w:rPr>
              <w:t>Строительно-ремонтные работы- 7927,20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Шахтинский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Капитальный ремонт конструкций здания МКОУ Тогучинского района «Шахтинская средняя </w:t>
            </w:r>
            <w:proofErr w:type="gramStart"/>
            <w:r w:rsidRPr="00DE706A">
              <w:rPr>
                <w:rStyle w:val="afa"/>
                <w:color w:val="000000"/>
                <w:sz w:val="16"/>
                <w:szCs w:val="16"/>
              </w:rPr>
              <w:t>школа»(</w:t>
            </w:r>
            <w:proofErr w:type="gramEnd"/>
            <w:r w:rsidRPr="00DE706A">
              <w:rPr>
                <w:rStyle w:val="afa"/>
                <w:color w:val="000000"/>
                <w:sz w:val="16"/>
                <w:szCs w:val="16"/>
              </w:rPr>
              <w:t>ул.Гагарина,29 п.Шахта)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Буханистова Н.А.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ПСД – 1245,50</w:t>
            </w:r>
          </w:p>
          <w:p w:rsidR="00DE706A" w:rsidRPr="00DE706A" w:rsidRDefault="00DE706A" w:rsidP="00C745BE">
            <w:pPr>
              <w:pStyle w:val="aa"/>
              <w:jc w:val="both"/>
              <w:rPr>
                <w:sz w:val="16"/>
                <w:szCs w:val="16"/>
              </w:rPr>
            </w:pPr>
            <w:r w:rsidRPr="00DE706A">
              <w:rPr>
                <w:sz w:val="16"/>
                <w:szCs w:val="16"/>
              </w:rPr>
              <w:t>Строительно-монтажные работы- 26933,8</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в рамках программы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Шахтинский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системы отопления в корпусе №1 дошкольной группы МКОУ Тогучинского района «Шахтинская средняя школа»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Буханистова Н.А.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700,00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при внесении изменений в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Шахтинский сельсовет</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Реконструкция водопроводной сети по ул.Гагарина п.Шахта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Буханистова Н.А.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2021 </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ПДС - 1500,00</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- 12000,00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Реализация наказа (строительно -монтажные работы) </w:t>
            </w:r>
            <w:proofErr w:type="gramStart"/>
            <w:r w:rsidRPr="00DE706A">
              <w:rPr>
                <w:sz w:val="16"/>
                <w:szCs w:val="16"/>
              </w:rPr>
              <w:t>возможна  в</w:t>
            </w:r>
            <w:proofErr w:type="gramEnd"/>
            <w:r w:rsidRPr="00DE706A">
              <w:rPr>
                <w:sz w:val="16"/>
                <w:szCs w:val="16"/>
              </w:rPr>
              <w:t xml:space="preserve">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Ремонт канализации, замена электропроводки, ремонт </w:t>
            </w:r>
            <w:r w:rsidRPr="00DE706A">
              <w:rPr>
                <w:rStyle w:val="afa"/>
                <w:color w:val="000000"/>
                <w:sz w:val="16"/>
                <w:szCs w:val="16"/>
              </w:rPr>
              <w:lastRenderedPageBreak/>
              <w:t xml:space="preserve">откосов окон в МКОУ Тогучинского </w:t>
            </w:r>
            <w:proofErr w:type="gramStart"/>
            <w:r w:rsidRPr="00DE706A">
              <w:rPr>
                <w:rStyle w:val="afa"/>
                <w:color w:val="000000"/>
                <w:sz w:val="16"/>
                <w:szCs w:val="16"/>
              </w:rPr>
              <w:t>района  «</w:t>
            </w:r>
            <w:proofErr w:type="gramEnd"/>
            <w:r w:rsidRPr="00DE706A">
              <w:rPr>
                <w:rStyle w:val="afa"/>
                <w:color w:val="000000"/>
                <w:sz w:val="16"/>
                <w:szCs w:val="16"/>
              </w:rPr>
              <w:t>Тогучинская средняя школа №1» (ул.Комсомольская,23 г.Тогучин)</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Ковальков М.В.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lastRenderedPageBreak/>
              <w:t>180,00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4500,00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 xml:space="preserve">Администрация </w:t>
            </w:r>
            <w:r w:rsidRPr="00DE706A">
              <w:rPr>
                <w:sz w:val="16"/>
                <w:szCs w:val="16"/>
              </w:rPr>
              <w:lastRenderedPageBreak/>
              <w:t>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lastRenderedPageBreak/>
              <w:t xml:space="preserve">Возможна реализация мероприятия по ремонту </w:t>
            </w:r>
            <w:r w:rsidRPr="00DE706A">
              <w:rPr>
                <w:sz w:val="16"/>
                <w:szCs w:val="16"/>
              </w:rPr>
              <w:lastRenderedPageBreak/>
              <w:t>откосов окон в рамках ГП НСО «Управление государственными финансами в Новосибирской области»</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w:t>
            </w:r>
            <w:proofErr w:type="gramStart"/>
            <w:r w:rsidRPr="00DE706A">
              <w:rPr>
                <w:sz w:val="16"/>
                <w:szCs w:val="16"/>
              </w:rPr>
              <w:t>в  рамках</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lastRenderedPageBreak/>
              <w:t>105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кровли МКДОУ Тогучинского района «Тогучинский детский сад №1» в корпусе №1 (Тогучин, ул.Добролюбова,3)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Ковальков М.В.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1410,00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w:t>
            </w:r>
            <w:proofErr w:type="gramStart"/>
            <w:r w:rsidRPr="00DE706A">
              <w:rPr>
                <w:sz w:val="16"/>
                <w:szCs w:val="16"/>
              </w:rPr>
              <w:t>в  рамках</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скважины на ул.Дзержинского и ул.Строительная</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Абрамян М.Г.</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2024</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Разработка ПСД – 2000,00 тыс.руб.</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 – 6000,00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Реализация наказа (строительно монтажные работы) возможна в рамках ГП НСО «Жилищно-коммунальное хозяйство Новосибирской области»</w:t>
            </w:r>
          </w:p>
          <w:p w:rsidR="00DE706A" w:rsidRPr="00DE706A" w:rsidRDefault="00DE706A" w:rsidP="00C745BE">
            <w:pPr>
              <w:pStyle w:val="aa"/>
              <w:jc w:val="both"/>
              <w:rPr>
                <w:sz w:val="16"/>
                <w:szCs w:val="16"/>
              </w:rPr>
            </w:pP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107</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Обеспечение подключения к сети Интернет ул.Челюскинцев</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Кирикова Г.М.</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2500,00 тыс.руб.</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Участие в ГП НСО «Цифровая трансформация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108</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противотуберкулезного диспансера ГБУЗ НСО «Тогучинская ЦРБ»</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Рябчикова Е.А.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Министерство здравоохранения</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109</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 xml:space="preserve">Строительство новой </w:t>
            </w:r>
            <w:proofErr w:type="gramStart"/>
            <w:r w:rsidRPr="00DE706A">
              <w:rPr>
                <w:rStyle w:val="afa"/>
                <w:color w:val="000000"/>
                <w:sz w:val="16"/>
                <w:szCs w:val="16"/>
              </w:rPr>
              <w:t>школы  в</w:t>
            </w:r>
            <w:proofErr w:type="gramEnd"/>
            <w:r w:rsidRPr="00DE706A">
              <w:rPr>
                <w:rStyle w:val="afa"/>
                <w:color w:val="000000"/>
                <w:sz w:val="16"/>
                <w:szCs w:val="16"/>
              </w:rPr>
              <w:t xml:space="preserve"> г.Тогучине</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Галаган А.В.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2025</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110000,00 </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наказа при внесении изменений в   ГП НСО «Развитие образования, создание условий для социализации детей и учащейся молодежи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110</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станции водоочистки в микрорайоне Дзержинский г.Тогучин</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Рушкин А.Ю.</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1969,5</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Строительно-монтажные работы в рамках ГП НСО «Жилищно-коммунальное хозяйство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111</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Ремонт кровли МКОУ Тогучинского района «Тогучинская средняя школа №5» (ул.Никитина, 43 г.Тогучин)</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Галаган А.В.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2950,00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наказа при внесении изменений </w:t>
            </w:r>
            <w:proofErr w:type="gramStart"/>
            <w:r w:rsidRPr="00DE706A">
              <w:rPr>
                <w:sz w:val="16"/>
                <w:szCs w:val="16"/>
              </w:rPr>
              <w:t>в  рамках</w:t>
            </w:r>
            <w:proofErr w:type="gramEnd"/>
            <w:r w:rsidRPr="00DE706A">
              <w:rPr>
                <w:sz w:val="16"/>
                <w:szCs w:val="16"/>
              </w:rPr>
              <w:t xml:space="preserve"> ГП НСО «Развитие образования, создание условий для социализации детей и учащейся молодежи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112</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водопроводной сети в микрорайоне Южный г.Тогучин</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Говорухин Л.А.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93478,1</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данного наказа (строительно-монтажные работы) в рамках ГП НСО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113</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ВЛИ-0,4 кВ ВЛ-10 и ТП-10/0,4 по ул.Казакова, Гербера Покрышкина на территории города Тогучина.</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Говорухин Л.А.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9551,3</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данного наказа (строительно-монтажные работы) в рамках ГП НСО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114</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блочно-модульной котельной 10 МВт на твердом топливе</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Говорухин Л.А.</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ПДС – 1500,00</w:t>
            </w:r>
          </w:p>
          <w:p w:rsidR="00DE706A" w:rsidRPr="00DE706A" w:rsidRDefault="00DE706A" w:rsidP="00C745BE">
            <w:pPr>
              <w:pStyle w:val="aa"/>
              <w:jc w:val="both"/>
              <w:rPr>
                <w:sz w:val="16"/>
                <w:szCs w:val="16"/>
              </w:rPr>
            </w:pPr>
          </w:p>
          <w:p w:rsidR="00DE706A" w:rsidRPr="00DE706A" w:rsidRDefault="00DE706A" w:rsidP="00C745BE">
            <w:pPr>
              <w:pStyle w:val="aa"/>
              <w:jc w:val="both"/>
              <w:rPr>
                <w:sz w:val="16"/>
                <w:szCs w:val="16"/>
              </w:rPr>
            </w:pPr>
            <w:r w:rsidRPr="00DE706A">
              <w:rPr>
                <w:sz w:val="16"/>
                <w:szCs w:val="16"/>
              </w:rPr>
              <w:t>Строительно-монтажные работы-110000,00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данного наказа (строительно-монтажные работы) в рамках ГП НСО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115</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r w:rsidRPr="00DE706A">
              <w:rPr>
                <w:rStyle w:val="afa"/>
                <w:color w:val="000000"/>
                <w:sz w:val="16"/>
                <w:szCs w:val="16"/>
              </w:rPr>
              <w:t>Строительство канализационной системы (поля фильтрации, коллектор, канализаия)</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2021</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67984,91</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Возможна реализация данного наказа (строительно-монтажные работы) в рамках ГП НСО «Комплексное развитие сельских территорий Новосибирской области»</w:t>
            </w:r>
          </w:p>
        </w:tc>
      </w:tr>
      <w:tr w:rsidR="00DE706A" w:rsidRPr="00DE706A" w:rsidTr="00DE706A">
        <w:tc>
          <w:tcPr>
            <w:tcW w:w="426"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116</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jc w:val="both"/>
              <w:rPr>
                <w:sz w:val="16"/>
                <w:szCs w:val="16"/>
              </w:rPr>
            </w:pPr>
            <w:r w:rsidRPr="00DE706A">
              <w:rPr>
                <w:sz w:val="16"/>
                <w:szCs w:val="16"/>
              </w:rPr>
              <w:t>Тогучин</w:t>
            </w:r>
          </w:p>
        </w:tc>
        <w:tc>
          <w:tcPr>
            <w:tcW w:w="2410"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rStyle w:val="afa"/>
                <w:color w:val="000000"/>
                <w:sz w:val="16"/>
                <w:szCs w:val="16"/>
              </w:rPr>
            </w:pPr>
            <w:proofErr w:type="gramStart"/>
            <w:r w:rsidRPr="00DE706A">
              <w:rPr>
                <w:rStyle w:val="afa"/>
                <w:color w:val="000000"/>
                <w:sz w:val="16"/>
                <w:szCs w:val="16"/>
              </w:rPr>
              <w:t>Ремонт  КДЦ</w:t>
            </w:r>
            <w:proofErr w:type="gramEnd"/>
            <w:r w:rsidRPr="00DE706A">
              <w:rPr>
                <w:rStyle w:val="afa"/>
                <w:color w:val="000000"/>
                <w:sz w:val="16"/>
                <w:szCs w:val="16"/>
              </w:rPr>
              <w:t xml:space="preserve"> г.Тогучин</w:t>
            </w:r>
          </w:p>
        </w:tc>
        <w:tc>
          <w:tcPr>
            <w:tcW w:w="113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Галаган А.В.</w:t>
            </w:r>
          </w:p>
        </w:tc>
        <w:tc>
          <w:tcPr>
            <w:tcW w:w="7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2022</w:t>
            </w:r>
          </w:p>
        </w:tc>
        <w:tc>
          <w:tcPr>
            <w:tcW w:w="1984"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1900,00</w:t>
            </w:r>
          </w:p>
        </w:tc>
        <w:tc>
          <w:tcPr>
            <w:tcW w:w="993"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rPr>
                <w:sz w:val="16"/>
                <w:szCs w:val="16"/>
              </w:rPr>
            </w:pPr>
            <w:r w:rsidRPr="00DE706A">
              <w:rPr>
                <w:sz w:val="16"/>
                <w:szCs w:val="16"/>
              </w:rPr>
              <w:t>Администрация Тогучинского района</w:t>
            </w:r>
          </w:p>
        </w:tc>
        <w:tc>
          <w:tcPr>
            <w:tcW w:w="2409" w:type="dxa"/>
            <w:tcBorders>
              <w:top w:val="single" w:sz="4" w:space="0" w:color="auto"/>
              <w:left w:val="single" w:sz="4" w:space="0" w:color="auto"/>
              <w:bottom w:val="single" w:sz="4" w:space="0" w:color="auto"/>
              <w:right w:val="single" w:sz="4" w:space="0" w:color="auto"/>
            </w:tcBorders>
          </w:tcPr>
          <w:p w:rsidR="00DE706A" w:rsidRPr="00DE706A" w:rsidRDefault="00DE706A" w:rsidP="00C745BE">
            <w:pPr>
              <w:pStyle w:val="aa"/>
              <w:jc w:val="both"/>
              <w:rPr>
                <w:sz w:val="16"/>
                <w:szCs w:val="16"/>
              </w:rPr>
            </w:pPr>
            <w:r w:rsidRPr="00DE706A">
              <w:rPr>
                <w:sz w:val="16"/>
                <w:szCs w:val="16"/>
              </w:rPr>
              <w:t xml:space="preserve">Возможна реализация данного наказа (строительно-монтажные работы) в рамках ГП НСО «Комплексное </w:t>
            </w:r>
            <w:r w:rsidRPr="00DE706A">
              <w:rPr>
                <w:sz w:val="16"/>
                <w:szCs w:val="16"/>
              </w:rPr>
              <w:lastRenderedPageBreak/>
              <w:t>развитие сельских территорий Новосибирской области»</w:t>
            </w:r>
          </w:p>
        </w:tc>
      </w:tr>
    </w:tbl>
    <w:p w:rsidR="00715083" w:rsidRDefault="00715083" w:rsidP="004F2E98">
      <w:pPr>
        <w:jc w:val="center"/>
        <w:rPr>
          <w:b/>
          <w:sz w:val="16"/>
          <w:szCs w:val="16"/>
        </w:rPr>
      </w:pPr>
    </w:p>
    <w:p w:rsidR="00DE706A" w:rsidRPr="00DE706A" w:rsidRDefault="00DE706A" w:rsidP="00DE706A">
      <w:pPr>
        <w:jc w:val="right"/>
        <w:rPr>
          <w:sz w:val="16"/>
          <w:szCs w:val="16"/>
        </w:rPr>
      </w:pPr>
      <w:r w:rsidRPr="00DE706A">
        <w:rPr>
          <w:sz w:val="16"/>
          <w:szCs w:val="16"/>
        </w:rPr>
        <w:t>Приложение №2</w:t>
      </w:r>
    </w:p>
    <w:p w:rsidR="00DE706A" w:rsidRPr="00DE706A" w:rsidRDefault="00DE706A" w:rsidP="00DE706A">
      <w:pPr>
        <w:jc w:val="center"/>
        <w:rPr>
          <w:b/>
          <w:sz w:val="16"/>
          <w:szCs w:val="16"/>
        </w:rPr>
      </w:pPr>
      <w:r w:rsidRPr="00DE706A">
        <w:rPr>
          <w:b/>
          <w:sz w:val="16"/>
          <w:szCs w:val="16"/>
        </w:rPr>
        <w:t xml:space="preserve">Наказы избирателей депутатам Совета депутатов Тогучинского </w:t>
      </w:r>
      <w:proofErr w:type="gramStart"/>
      <w:r w:rsidRPr="00DE706A">
        <w:rPr>
          <w:b/>
          <w:sz w:val="16"/>
          <w:szCs w:val="16"/>
        </w:rPr>
        <w:t>района  четвертого</w:t>
      </w:r>
      <w:proofErr w:type="gramEnd"/>
      <w:r w:rsidRPr="00DE706A">
        <w:rPr>
          <w:b/>
          <w:sz w:val="16"/>
          <w:szCs w:val="16"/>
        </w:rPr>
        <w:t xml:space="preserve"> созыва, </w:t>
      </w:r>
    </w:p>
    <w:p w:rsidR="00DE706A" w:rsidRPr="00DE706A" w:rsidRDefault="00DE706A" w:rsidP="00DE706A">
      <w:pPr>
        <w:jc w:val="center"/>
        <w:rPr>
          <w:b/>
          <w:sz w:val="16"/>
          <w:szCs w:val="16"/>
        </w:rPr>
      </w:pPr>
      <w:r w:rsidRPr="00DE706A">
        <w:rPr>
          <w:b/>
          <w:sz w:val="16"/>
          <w:szCs w:val="16"/>
        </w:rPr>
        <w:t xml:space="preserve">рекомендованные Главам поселений для включения в государственные программы </w:t>
      </w:r>
    </w:p>
    <w:p w:rsidR="00DE706A" w:rsidRPr="00DE706A" w:rsidRDefault="00DE706A" w:rsidP="00DE706A">
      <w:pPr>
        <w:jc w:val="center"/>
        <w:rPr>
          <w:b/>
          <w:sz w:val="16"/>
          <w:szCs w:val="16"/>
        </w:rPr>
      </w:pPr>
      <w:r w:rsidRPr="00DE706A">
        <w:rPr>
          <w:b/>
          <w:sz w:val="16"/>
          <w:szCs w:val="16"/>
        </w:rPr>
        <w:t>Новосибирской области</w:t>
      </w:r>
    </w:p>
    <w:tbl>
      <w:tblPr>
        <w:tblStyle w:val="ad"/>
        <w:tblW w:w="11052" w:type="dxa"/>
        <w:tblLook w:val="04A0" w:firstRow="1" w:lastRow="0" w:firstColumn="1" w:lastColumn="0" w:noHBand="0" w:noVBand="1"/>
      </w:tblPr>
      <w:tblGrid>
        <w:gridCol w:w="1838"/>
        <w:gridCol w:w="567"/>
        <w:gridCol w:w="3402"/>
        <w:gridCol w:w="5245"/>
      </w:tblGrid>
      <w:tr w:rsidR="00DE706A" w:rsidRPr="00DE706A" w:rsidTr="00DE706A">
        <w:tc>
          <w:tcPr>
            <w:tcW w:w="1838" w:type="dxa"/>
          </w:tcPr>
          <w:p w:rsidR="00DE706A" w:rsidRPr="00DE706A" w:rsidRDefault="00DE706A" w:rsidP="00C745BE">
            <w:pPr>
              <w:jc w:val="center"/>
              <w:rPr>
                <w:sz w:val="16"/>
                <w:szCs w:val="16"/>
              </w:rPr>
            </w:pPr>
            <w:r w:rsidRPr="00DE706A">
              <w:rPr>
                <w:sz w:val="16"/>
                <w:szCs w:val="16"/>
              </w:rPr>
              <w:t>ФИО депутата</w:t>
            </w:r>
          </w:p>
        </w:tc>
        <w:tc>
          <w:tcPr>
            <w:tcW w:w="567" w:type="dxa"/>
          </w:tcPr>
          <w:p w:rsidR="00DE706A" w:rsidRPr="00DE706A" w:rsidRDefault="00DE706A" w:rsidP="00C745BE">
            <w:pPr>
              <w:jc w:val="center"/>
              <w:rPr>
                <w:sz w:val="16"/>
                <w:szCs w:val="16"/>
              </w:rPr>
            </w:pPr>
            <w:r w:rsidRPr="00DE706A">
              <w:rPr>
                <w:sz w:val="16"/>
                <w:szCs w:val="16"/>
              </w:rPr>
              <w:t>№ п/п</w:t>
            </w:r>
          </w:p>
        </w:tc>
        <w:tc>
          <w:tcPr>
            <w:tcW w:w="3402" w:type="dxa"/>
          </w:tcPr>
          <w:p w:rsidR="00DE706A" w:rsidRPr="00DE706A" w:rsidRDefault="00DE706A" w:rsidP="00C745BE">
            <w:pPr>
              <w:jc w:val="center"/>
              <w:rPr>
                <w:sz w:val="16"/>
                <w:szCs w:val="16"/>
              </w:rPr>
            </w:pPr>
            <w:r w:rsidRPr="00DE706A">
              <w:rPr>
                <w:sz w:val="16"/>
                <w:szCs w:val="16"/>
              </w:rPr>
              <w:t>Содержание наказа, срок</w:t>
            </w:r>
          </w:p>
          <w:p w:rsidR="00DE706A" w:rsidRPr="00DE706A" w:rsidRDefault="00DE706A" w:rsidP="00C745BE">
            <w:pPr>
              <w:jc w:val="center"/>
              <w:rPr>
                <w:sz w:val="16"/>
                <w:szCs w:val="16"/>
              </w:rPr>
            </w:pPr>
          </w:p>
        </w:tc>
        <w:tc>
          <w:tcPr>
            <w:tcW w:w="5245" w:type="dxa"/>
          </w:tcPr>
          <w:p w:rsidR="00DE706A" w:rsidRPr="00DE706A" w:rsidRDefault="00DE706A" w:rsidP="00C745BE">
            <w:pPr>
              <w:jc w:val="center"/>
              <w:rPr>
                <w:sz w:val="16"/>
                <w:szCs w:val="16"/>
              </w:rPr>
            </w:pPr>
            <w:r w:rsidRPr="00DE706A">
              <w:rPr>
                <w:sz w:val="16"/>
                <w:szCs w:val="16"/>
              </w:rPr>
              <w:t>Причина отклонения</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Борцовский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Эльбаев В.Л.</w:t>
            </w:r>
          </w:p>
        </w:tc>
        <w:tc>
          <w:tcPr>
            <w:tcW w:w="567" w:type="dxa"/>
          </w:tcPr>
          <w:p w:rsidR="00DE706A" w:rsidRPr="00DE706A" w:rsidRDefault="00DE706A" w:rsidP="00C745BE">
            <w:pPr>
              <w:jc w:val="center"/>
              <w:rPr>
                <w:sz w:val="16"/>
                <w:szCs w:val="16"/>
              </w:rPr>
            </w:pPr>
            <w:r w:rsidRPr="00DE706A">
              <w:rPr>
                <w:sz w:val="16"/>
                <w:szCs w:val="16"/>
              </w:rPr>
              <w:t>1</w:t>
            </w:r>
          </w:p>
        </w:tc>
        <w:tc>
          <w:tcPr>
            <w:tcW w:w="3402" w:type="dxa"/>
          </w:tcPr>
          <w:p w:rsidR="00DE706A" w:rsidRPr="00DE706A" w:rsidRDefault="00DE706A" w:rsidP="00C745BE">
            <w:pPr>
              <w:jc w:val="center"/>
              <w:rPr>
                <w:sz w:val="16"/>
                <w:szCs w:val="16"/>
              </w:rPr>
            </w:pPr>
            <w:r w:rsidRPr="00DE706A">
              <w:rPr>
                <w:sz w:val="16"/>
                <w:szCs w:val="16"/>
              </w:rPr>
              <w:t>Приобретение оборудования для тренажерного зала в с.Борцово</w:t>
            </w:r>
          </w:p>
        </w:tc>
        <w:tc>
          <w:tcPr>
            <w:tcW w:w="5245" w:type="dxa"/>
          </w:tcPr>
          <w:p w:rsidR="00DE706A" w:rsidRPr="00DE706A" w:rsidRDefault="00DE706A" w:rsidP="00C745BE">
            <w:pPr>
              <w:jc w:val="center"/>
              <w:rPr>
                <w:sz w:val="16"/>
                <w:szCs w:val="16"/>
              </w:rPr>
            </w:pPr>
            <w:r w:rsidRPr="00DE706A">
              <w:rPr>
                <w:sz w:val="16"/>
                <w:szCs w:val="16"/>
              </w:rPr>
              <w:t>Обратиться к депутатам Законодательного Собрания Новосибирской области на оказание финансовой помощи из депутатских средств</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Буготакский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Балаганский К.О.</w:t>
            </w:r>
          </w:p>
        </w:tc>
        <w:tc>
          <w:tcPr>
            <w:tcW w:w="567" w:type="dxa"/>
          </w:tcPr>
          <w:p w:rsidR="00DE706A" w:rsidRPr="00DE706A" w:rsidRDefault="00DE706A" w:rsidP="00C745BE">
            <w:pPr>
              <w:jc w:val="center"/>
              <w:rPr>
                <w:sz w:val="16"/>
                <w:szCs w:val="16"/>
              </w:rPr>
            </w:pPr>
            <w:r w:rsidRPr="00DE706A">
              <w:rPr>
                <w:sz w:val="16"/>
                <w:szCs w:val="16"/>
              </w:rPr>
              <w:t>2</w:t>
            </w:r>
          </w:p>
        </w:tc>
        <w:tc>
          <w:tcPr>
            <w:tcW w:w="3402" w:type="dxa"/>
          </w:tcPr>
          <w:p w:rsidR="00DE706A" w:rsidRPr="00DE706A" w:rsidRDefault="00DE706A" w:rsidP="00C745BE">
            <w:pPr>
              <w:jc w:val="center"/>
              <w:rPr>
                <w:sz w:val="16"/>
                <w:szCs w:val="16"/>
              </w:rPr>
            </w:pPr>
            <w:r w:rsidRPr="00DE706A">
              <w:rPr>
                <w:sz w:val="16"/>
                <w:szCs w:val="16"/>
              </w:rPr>
              <w:t>Покупка оборудования для видеонаблюдения по периметру здания МКУК «Буготакский КДЦ»</w:t>
            </w:r>
          </w:p>
          <w:p w:rsidR="00DE706A" w:rsidRPr="00DE706A" w:rsidRDefault="00DE706A" w:rsidP="00C745BE">
            <w:pPr>
              <w:jc w:val="center"/>
              <w:rPr>
                <w:sz w:val="16"/>
                <w:szCs w:val="16"/>
              </w:rPr>
            </w:pPr>
          </w:p>
        </w:tc>
        <w:tc>
          <w:tcPr>
            <w:tcW w:w="5245" w:type="dxa"/>
          </w:tcPr>
          <w:p w:rsidR="00DE706A" w:rsidRPr="00DE706A" w:rsidRDefault="00DE706A" w:rsidP="00C745BE">
            <w:pPr>
              <w:jc w:val="center"/>
              <w:rPr>
                <w:sz w:val="16"/>
                <w:szCs w:val="16"/>
              </w:rPr>
            </w:pPr>
            <w:r w:rsidRPr="00DE706A">
              <w:rPr>
                <w:sz w:val="16"/>
                <w:szCs w:val="16"/>
              </w:rPr>
              <w:t>Обратиться к депутатам Законодательного Собрания Новосибирской области на оказание финансовой помощи из депутатских средств</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Вассинский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Буцин В.Ф.</w:t>
            </w:r>
          </w:p>
        </w:tc>
        <w:tc>
          <w:tcPr>
            <w:tcW w:w="567" w:type="dxa"/>
          </w:tcPr>
          <w:p w:rsidR="00DE706A" w:rsidRPr="00DE706A" w:rsidRDefault="00DE706A" w:rsidP="00C745BE">
            <w:pPr>
              <w:jc w:val="both"/>
              <w:rPr>
                <w:sz w:val="16"/>
                <w:szCs w:val="16"/>
              </w:rPr>
            </w:pPr>
            <w:r w:rsidRPr="00DE706A">
              <w:rPr>
                <w:sz w:val="16"/>
                <w:szCs w:val="16"/>
              </w:rPr>
              <w:t>3</w:t>
            </w:r>
          </w:p>
        </w:tc>
        <w:tc>
          <w:tcPr>
            <w:tcW w:w="3402" w:type="dxa"/>
          </w:tcPr>
          <w:p w:rsidR="00DE706A" w:rsidRPr="00DE706A" w:rsidRDefault="00DE706A" w:rsidP="00C745BE">
            <w:pPr>
              <w:jc w:val="both"/>
              <w:rPr>
                <w:sz w:val="16"/>
                <w:szCs w:val="16"/>
              </w:rPr>
            </w:pPr>
            <w:r w:rsidRPr="00DE706A">
              <w:rPr>
                <w:sz w:val="16"/>
                <w:szCs w:val="16"/>
              </w:rPr>
              <w:t>Строительство модульного дома культуры с.Вассино</w:t>
            </w:r>
          </w:p>
        </w:tc>
        <w:tc>
          <w:tcPr>
            <w:tcW w:w="5245" w:type="dxa"/>
          </w:tcPr>
          <w:p w:rsidR="00DE706A" w:rsidRPr="00DE706A" w:rsidRDefault="00DE706A" w:rsidP="00C745BE">
            <w:pPr>
              <w:jc w:val="both"/>
              <w:rPr>
                <w:sz w:val="16"/>
                <w:szCs w:val="16"/>
              </w:rPr>
            </w:pPr>
            <w:r w:rsidRPr="00DE706A">
              <w:rPr>
                <w:sz w:val="16"/>
                <w:szCs w:val="16"/>
              </w:rPr>
              <w:t>Рекомендовать Главе поселения решить вопрос приобретения приспособленного здания (контора)</w:t>
            </w:r>
          </w:p>
          <w:p w:rsidR="00DE706A" w:rsidRPr="00DE706A" w:rsidRDefault="00DE706A" w:rsidP="00C745BE">
            <w:pPr>
              <w:jc w:val="both"/>
              <w:rPr>
                <w:sz w:val="16"/>
                <w:szCs w:val="16"/>
              </w:rPr>
            </w:pPr>
            <w:r w:rsidRPr="00DE706A">
              <w:rPr>
                <w:sz w:val="16"/>
                <w:szCs w:val="16"/>
              </w:rPr>
              <w:t>2025</w:t>
            </w:r>
          </w:p>
          <w:p w:rsidR="00DE706A" w:rsidRPr="00DE706A" w:rsidRDefault="00DE706A" w:rsidP="00C745BE">
            <w:pPr>
              <w:jc w:val="both"/>
              <w:rPr>
                <w:sz w:val="16"/>
                <w:szCs w:val="16"/>
              </w:rPr>
            </w:pP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р.п. Горный</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Тихончик Ю.Е.</w:t>
            </w:r>
          </w:p>
        </w:tc>
        <w:tc>
          <w:tcPr>
            <w:tcW w:w="567" w:type="dxa"/>
          </w:tcPr>
          <w:p w:rsidR="00DE706A" w:rsidRPr="00DE706A" w:rsidRDefault="00DE706A" w:rsidP="00C745BE">
            <w:pPr>
              <w:jc w:val="both"/>
              <w:rPr>
                <w:sz w:val="16"/>
                <w:szCs w:val="16"/>
              </w:rPr>
            </w:pPr>
            <w:r w:rsidRPr="00DE706A">
              <w:rPr>
                <w:sz w:val="16"/>
                <w:szCs w:val="16"/>
              </w:rPr>
              <w:t>4</w:t>
            </w:r>
          </w:p>
        </w:tc>
        <w:tc>
          <w:tcPr>
            <w:tcW w:w="3402" w:type="dxa"/>
          </w:tcPr>
          <w:p w:rsidR="00DE706A" w:rsidRPr="00DE706A" w:rsidRDefault="00DE706A" w:rsidP="00C745BE">
            <w:pPr>
              <w:jc w:val="both"/>
              <w:rPr>
                <w:sz w:val="16"/>
                <w:szCs w:val="16"/>
              </w:rPr>
            </w:pPr>
            <w:r w:rsidRPr="00DE706A">
              <w:rPr>
                <w:sz w:val="16"/>
                <w:szCs w:val="16"/>
              </w:rPr>
              <w:t xml:space="preserve">Замена и утепление </w:t>
            </w:r>
            <w:proofErr w:type="gramStart"/>
            <w:r w:rsidRPr="00DE706A">
              <w:rPr>
                <w:sz w:val="16"/>
                <w:szCs w:val="16"/>
              </w:rPr>
              <w:t>перекрытий ,</w:t>
            </w:r>
            <w:proofErr w:type="gramEnd"/>
            <w:r w:rsidRPr="00DE706A">
              <w:rPr>
                <w:sz w:val="16"/>
                <w:szCs w:val="16"/>
              </w:rPr>
              <w:t xml:space="preserve"> ремонт внутренних помещений ДО п.Никольский</w:t>
            </w:r>
          </w:p>
        </w:tc>
        <w:tc>
          <w:tcPr>
            <w:tcW w:w="5245" w:type="dxa"/>
          </w:tcPr>
          <w:p w:rsidR="00DE706A" w:rsidRPr="00DE706A" w:rsidRDefault="00DE706A" w:rsidP="00C745BE">
            <w:pPr>
              <w:jc w:val="both"/>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both"/>
              <w:rPr>
                <w:sz w:val="16"/>
                <w:szCs w:val="16"/>
              </w:rPr>
            </w:pPr>
            <w:r w:rsidRPr="00DE706A">
              <w:rPr>
                <w:sz w:val="16"/>
                <w:szCs w:val="16"/>
              </w:rPr>
              <w:t>2023-2024</w:t>
            </w:r>
          </w:p>
          <w:p w:rsidR="00DE706A" w:rsidRPr="00DE706A" w:rsidRDefault="00DE706A" w:rsidP="00C745BE">
            <w:pPr>
              <w:jc w:val="both"/>
              <w:rPr>
                <w:sz w:val="16"/>
                <w:szCs w:val="16"/>
              </w:rPr>
            </w:pPr>
          </w:p>
        </w:tc>
      </w:tr>
      <w:tr w:rsidR="00DE706A" w:rsidRPr="00DE706A" w:rsidTr="00DE706A">
        <w:tc>
          <w:tcPr>
            <w:tcW w:w="11052" w:type="dxa"/>
            <w:gridSpan w:val="4"/>
          </w:tcPr>
          <w:p w:rsidR="00DE706A" w:rsidRPr="00DE706A" w:rsidRDefault="00DE706A" w:rsidP="00C745BE">
            <w:pPr>
              <w:jc w:val="both"/>
              <w:rPr>
                <w:b/>
                <w:sz w:val="16"/>
                <w:szCs w:val="16"/>
              </w:rPr>
            </w:pPr>
            <w:proofErr w:type="gramStart"/>
            <w:r w:rsidRPr="00DE706A">
              <w:rPr>
                <w:b/>
                <w:sz w:val="16"/>
                <w:szCs w:val="16"/>
              </w:rPr>
              <w:t>Зареченский  сельсовет</w:t>
            </w:r>
            <w:proofErr w:type="gramEnd"/>
          </w:p>
        </w:tc>
      </w:tr>
      <w:tr w:rsidR="00DE706A" w:rsidRPr="00DE706A" w:rsidTr="00DE706A">
        <w:tc>
          <w:tcPr>
            <w:tcW w:w="1838" w:type="dxa"/>
          </w:tcPr>
          <w:p w:rsidR="00DE706A" w:rsidRPr="00DE706A" w:rsidRDefault="00DE706A" w:rsidP="00C745BE">
            <w:pPr>
              <w:jc w:val="center"/>
              <w:rPr>
                <w:b/>
                <w:sz w:val="16"/>
                <w:szCs w:val="16"/>
              </w:rPr>
            </w:pPr>
          </w:p>
        </w:tc>
        <w:tc>
          <w:tcPr>
            <w:tcW w:w="567" w:type="dxa"/>
          </w:tcPr>
          <w:p w:rsidR="00DE706A" w:rsidRPr="00DE706A" w:rsidRDefault="00DE706A" w:rsidP="00C745BE">
            <w:pPr>
              <w:jc w:val="both"/>
              <w:rPr>
                <w:sz w:val="16"/>
                <w:szCs w:val="16"/>
              </w:rPr>
            </w:pPr>
            <w:r w:rsidRPr="00DE706A">
              <w:rPr>
                <w:sz w:val="16"/>
                <w:szCs w:val="16"/>
              </w:rPr>
              <w:t>5</w:t>
            </w:r>
          </w:p>
        </w:tc>
        <w:tc>
          <w:tcPr>
            <w:tcW w:w="3402" w:type="dxa"/>
          </w:tcPr>
          <w:p w:rsidR="00DE706A" w:rsidRPr="00DE706A" w:rsidRDefault="00DE706A" w:rsidP="00C745BE">
            <w:pPr>
              <w:jc w:val="both"/>
              <w:rPr>
                <w:sz w:val="16"/>
                <w:szCs w:val="16"/>
              </w:rPr>
            </w:pPr>
            <w:r w:rsidRPr="00DE706A">
              <w:rPr>
                <w:sz w:val="16"/>
                <w:szCs w:val="16"/>
              </w:rPr>
              <w:t>Устройство досугового объекта с.Изылы</w:t>
            </w:r>
          </w:p>
        </w:tc>
        <w:tc>
          <w:tcPr>
            <w:tcW w:w="5245" w:type="dxa"/>
          </w:tcPr>
          <w:p w:rsidR="00DE706A" w:rsidRPr="00DE706A" w:rsidRDefault="00DE706A" w:rsidP="00C745BE">
            <w:pPr>
              <w:jc w:val="both"/>
              <w:rPr>
                <w:sz w:val="16"/>
                <w:szCs w:val="16"/>
              </w:rPr>
            </w:pPr>
            <w:r w:rsidRPr="00DE706A">
              <w:rPr>
                <w:sz w:val="16"/>
                <w:szCs w:val="16"/>
              </w:rPr>
              <w:t>Рекомендовать Главе поселения подать заявку на конкурс «Мое село-мои идеи» на обустройство сцены и музыкальное оборудование</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Киикский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Карабаева Т.В.</w:t>
            </w:r>
          </w:p>
        </w:tc>
        <w:tc>
          <w:tcPr>
            <w:tcW w:w="567" w:type="dxa"/>
          </w:tcPr>
          <w:p w:rsidR="00DE706A" w:rsidRPr="00DE706A" w:rsidRDefault="00DE706A" w:rsidP="00C745BE">
            <w:pPr>
              <w:jc w:val="both"/>
              <w:rPr>
                <w:sz w:val="16"/>
                <w:szCs w:val="16"/>
              </w:rPr>
            </w:pPr>
            <w:r w:rsidRPr="00DE706A">
              <w:rPr>
                <w:sz w:val="16"/>
                <w:szCs w:val="16"/>
              </w:rPr>
              <w:t>6</w:t>
            </w:r>
          </w:p>
        </w:tc>
        <w:tc>
          <w:tcPr>
            <w:tcW w:w="3402" w:type="dxa"/>
          </w:tcPr>
          <w:p w:rsidR="00DE706A" w:rsidRPr="00DE706A" w:rsidRDefault="00DE706A" w:rsidP="00C745BE">
            <w:pPr>
              <w:jc w:val="both"/>
              <w:rPr>
                <w:sz w:val="16"/>
                <w:szCs w:val="16"/>
              </w:rPr>
            </w:pPr>
            <w:r w:rsidRPr="00DE706A">
              <w:rPr>
                <w:sz w:val="16"/>
                <w:szCs w:val="16"/>
              </w:rPr>
              <w:t>СДК с. Киик замена кровли, ремонт зрительного зала, замена кресел</w:t>
            </w:r>
          </w:p>
        </w:tc>
        <w:tc>
          <w:tcPr>
            <w:tcW w:w="5245" w:type="dxa"/>
          </w:tcPr>
          <w:p w:rsidR="00DE706A" w:rsidRPr="00DE706A" w:rsidRDefault="00DE706A" w:rsidP="00C745BE">
            <w:pPr>
              <w:jc w:val="both"/>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both"/>
              <w:rPr>
                <w:sz w:val="16"/>
                <w:szCs w:val="16"/>
              </w:rPr>
            </w:pPr>
            <w:r w:rsidRPr="00DE706A">
              <w:rPr>
                <w:sz w:val="16"/>
                <w:szCs w:val="16"/>
              </w:rPr>
              <w:t>2024-2025</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Кудринский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Туркова Т.Н.</w:t>
            </w:r>
          </w:p>
        </w:tc>
        <w:tc>
          <w:tcPr>
            <w:tcW w:w="567" w:type="dxa"/>
          </w:tcPr>
          <w:p w:rsidR="00DE706A" w:rsidRPr="00DE706A" w:rsidRDefault="00DE706A" w:rsidP="00C745BE">
            <w:pPr>
              <w:jc w:val="both"/>
              <w:rPr>
                <w:sz w:val="16"/>
                <w:szCs w:val="16"/>
              </w:rPr>
            </w:pPr>
            <w:r w:rsidRPr="00DE706A">
              <w:rPr>
                <w:sz w:val="16"/>
                <w:szCs w:val="16"/>
              </w:rPr>
              <w:t>7</w:t>
            </w:r>
          </w:p>
        </w:tc>
        <w:tc>
          <w:tcPr>
            <w:tcW w:w="3402" w:type="dxa"/>
          </w:tcPr>
          <w:p w:rsidR="00DE706A" w:rsidRPr="00DE706A" w:rsidRDefault="00DE706A" w:rsidP="00C745BE">
            <w:pPr>
              <w:jc w:val="both"/>
              <w:rPr>
                <w:sz w:val="16"/>
                <w:szCs w:val="16"/>
              </w:rPr>
            </w:pPr>
            <w:r w:rsidRPr="00DE706A">
              <w:rPr>
                <w:sz w:val="16"/>
                <w:szCs w:val="16"/>
              </w:rPr>
              <w:t>СДК с.Кудрино замена отопления, сценического покрытия, пола в зрительном зале, сидений</w:t>
            </w:r>
          </w:p>
        </w:tc>
        <w:tc>
          <w:tcPr>
            <w:tcW w:w="5245" w:type="dxa"/>
          </w:tcPr>
          <w:p w:rsidR="00DE706A" w:rsidRPr="00DE706A" w:rsidRDefault="00DE706A" w:rsidP="00C745BE">
            <w:pPr>
              <w:jc w:val="both"/>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both"/>
              <w:rPr>
                <w:sz w:val="16"/>
                <w:szCs w:val="16"/>
              </w:rPr>
            </w:pPr>
            <w:r w:rsidRPr="00DE706A">
              <w:rPr>
                <w:sz w:val="16"/>
                <w:szCs w:val="16"/>
              </w:rPr>
              <w:t>2023-2024</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Туркова Т.Н.</w:t>
            </w:r>
          </w:p>
        </w:tc>
        <w:tc>
          <w:tcPr>
            <w:tcW w:w="567" w:type="dxa"/>
          </w:tcPr>
          <w:p w:rsidR="00DE706A" w:rsidRPr="00DE706A" w:rsidRDefault="00DE706A" w:rsidP="00C745BE">
            <w:pPr>
              <w:jc w:val="both"/>
              <w:rPr>
                <w:sz w:val="16"/>
                <w:szCs w:val="16"/>
              </w:rPr>
            </w:pPr>
            <w:r w:rsidRPr="00DE706A">
              <w:rPr>
                <w:sz w:val="16"/>
                <w:szCs w:val="16"/>
              </w:rPr>
              <w:t>8</w:t>
            </w:r>
          </w:p>
        </w:tc>
        <w:tc>
          <w:tcPr>
            <w:tcW w:w="3402" w:type="dxa"/>
          </w:tcPr>
          <w:p w:rsidR="00DE706A" w:rsidRPr="00DE706A" w:rsidRDefault="00DE706A" w:rsidP="00C745BE">
            <w:pPr>
              <w:jc w:val="both"/>
              <w:rPr>
                <w:sz w:val="16"/>
                <w:szCs w:val="16"/>
              </w:rPr>
            </w:pPr>
            <w:r w:rsidRPr="00DE706A">
              <w:rPr>
                <w:sz w:val="16"/>
                <w:szCs w:val="16"/>
              </w:rPr>
              <w:t>Строительство многофункциональной спортплощадки с.Кудрино, с.Златоуст</w:t>
            </w:r>
          </w:p>
        </w:tc>
        <w:tc>
          <w:tcPr>
            <w:tcW w:w="5245" w:type="dxa"/>
          </w:tcPr>
          <w:p w:rsidR="00DE706A" w:rsidRPr="00DE706A" w:rsidRDefault="00DE706A" w:rsidP="00C745BE">
            <w:pPr>
              <w:jc w:val="both"/>
              <w:rPr>
                <w:sz w:val="16"/>
                <w:szCs w:val="16"/>
              </w:rPr>
            </w:pPr>
            <w:r w:rsidRPr="00DE706A">
              <w:rPr>
                <w:sz w:val="16"/>
                <w:szCs w:val="16"/>
              </w:rPr>
              <w:t>Рекомендовать Главе поселения подготовить проектно-сметную документацию для участия в программе КРСТ «Благоустройство»</w:t>
            </w:r>
          </w:p>
          <w:p w:rsidR="00DE706A" w:rsidRPr="00DE706A" w:rsidRDefault="00DE706A" w:rsidP="00C745BE">
            <w:pPr>
              <w:jc w:val="both"/>
              <w:rPr>
                <w:sz w:val="16"/>
                <w:szCs w:val="16"/>
              </w:rPr>
            </w:pPr>
            <w:r w:rsidRPr="00DE706A">
              <w:rPr>
                <w:sz w:val="16"/>
                <w:szCs w:val="16"/>
              </w:rPr>
              <w:t>2023-2024</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Кировский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Гаммершмидт В.В.</w:t>
            </w:r>
          </w:p>
        </w:tc>
        <w:tc>
          <w:tcPr>
            <w:tcW w:w="567" w:type="dxa"/>
          </w:tcPr>
          <w:p w:rsidR="00DE706A" w:rsidRPr="00DE706A" w:rsidRDefault="00DE706A" w:rsidP="00C745BE">
            <w:pPr>
              <w:jc w:val="center"/>
              <w:rPr>
                <w:sz w:val="16"/>
                <w:szCs w:val="16"/>
              </w:rPr>
            </w:pPr>
            <w:r w:rsidRPr="00DE706A">
              <w:rPr>
                <w:sz w:val="16"/>
                <w:szCs w:val="16"/>
              </w:rPr>
              <w:t>9</w:t>
            </w:r>
          </w:p>
        </w:tc>
        <w:tc>
          <w:tcPr>
            <w:tcW w:w="3402" w:type="dxa"/>
          </w:tcPr>
          <w:p w:rsidR="00DE706A" w:rsidRPr="00DE706A" w:rsidRDefault="00DE706A" w:rsidP="00C745BE">
            <w:pPr>
              <w:jc w:val="center"/>
              <w:rPr>
                <w:sz w:val="16"/>
                <w:szCs w:val="16"/>
              </w:rPr>
            </w:pPr>
            <w:r w:rsidRPr="00DE706A">
              <w:rPr>
                <w:sz w:val="16"/>
                <w:szCs w:val="16"/>
              </w:rPr>
              <w:t>Замена окон, ремонт системы отопления с заменой электрокотла ДО п.Гремяченский</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center"/>
              <w:rPr>
                <w:sz w:val="16"/>
                <w:szCs w:val="16"/>
              </w:rPr>
            </w:pPr>
            <w:r w:rsidRPr="00DE706A">
              <w:rPr>
                <w:sz w:val="16"/>
                <w:szCs w:val="16"/>
              </w:rPr>
              <w:t>2023-2024</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Гаммершмидт В.В.</w:t>
            </w:r>
          </w:p>
        </w:tc>
        <w:tc>
          <w:tcPr>
            <w:tcW w:w="567" w:type="dxa"/>
          </w:tcPr>
          <w:p w:rsidR="00DE706A" w:rsidRPr="00DE706A" w:rsidRDefault="00DE706A" w:rsidP="00C745BE">
            <w:pPr>
              <w:jc w:val="center"/>
              <w:rPr>
                <w:sz w:val="16"/>
                <w:szCs w:val="16"/>
              </w:rPr>
            </w:pPr>
            <w:r w:rsidRPr="00DE706A">
              <w:rPr>
                <w:sz w:val="16"/>
                <w:szCs w:val="16"/>
              </w:rPr>
              <w:t>10</w:t>
            </w:r>
          </w:p>
        </w:tc>
        <w:tc>
          <w:tcPr>
            <w:tcW w:w="3402" w:type="dxa"/>
          </w:tcPr>
          <w:p w:rsidR="00DE706A" w:rsidRPr="00DE706A" w:rsidRDefault="00DE706A" w:rsidP="00C745BE">
            <w:pPr>
              <w:jc w:val="center"/>
              <w:rPr>
                <w:sz w:val="16"/>
                <w:szCs w:val="16"/>
              </w:rPr>
            </w:pPr>
            <w:r w:rsidRPr="00DE706A">
              <w:rPr>
                <w:sz w:val="16"/>
                <w:szCs w:val="16"/>
              </w:rPr>
              <w:t>Ремонт пола сцены с заменой на проффесиональное половое сценическое покрытие СДК с.Березиково</w:t>
            </w:r>
          </w:p>
        </w:tc>
        <w:tc>
          <w:tcPr>
            <w:tcW w:w="5245" w:type="dxa"/>
          </w:tcPr>
          <w:p w:rsidR="00DE706A" w:rsidRPr="00DE706A" w:rsidRDefault="00DE706A" w:rsidP="00C745BE">
            <w:pPr>
              <w:jc w:val="center"/>
              <w:rPr>
                <w:sz w:val="16"/>
                <w:szCs w:val="16"/>
              </w:rPr>
            </w:pPr>
            <w:r w:rsidRPr="00DE706A">
              <w:rPr>
                <w:sz w:val="16"/>
                <w:szCs w:val="16"/>
              </w:rPr>
              <w:t>Подготовить проектно-сметную документацию для включения в программу КРСТ 2021 год</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Гаммершмидт В.В.</w:t>
            </w:r>
          </w:p>
        </w:tc>
        <w:tc>
          <w:tcPr>
            <w:tcW w:w="567" w:type="dxa"/>
          </w:tcPr>
          <w:p w:rsidR="00DE706A" w:rsidRPr="00DE706A" w:rsidRDefault="00DE706A" w:rsidP="00C745BE">
            <w:pPr>
              <w:jc w:val="center"/>
              <w:rPr>
                <w:sz w:val="16"/>
                <w:szCs w:val="16"/>
              </w:rPr>
            </w:pPr>
            <w:r w:rsidRPr="00DE706A">
              <w:rPr>
                <w:sz w:val="16"/>
                <w:szCs w:val="16"/>
              </w:rPr>
              <w:t>11</w:t>
            </w:r>
          </w:p>
        </w:tc>
        <w:tc>
          <w:tcPr>
            <w:tcW w:w="3402" w:type="dxa"/>
          </w:tcPr>
          <w:p w:rsidR="00DE706A" w:rsidRPr="00DE706A" w:rsidRDefault="00DE706A" w:rsidP="00C745BE">
            <w:pPr>
              <w:jc w:val="center"/>
              <w:rPr>
                <w:sz w:val="16"/>
                <w:szCs w:val="16"/>
              </w:rPr>
            </w:pPr>
            <w:r w:rsidRPr="00DE706A">
              <w:rPr>
                <w:sz w:val="16"/>
                <w:szCs w:val="16"/>
              </w:rPr>
              <w:t>СДК с. Березиково обустройство санитарной зоны</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center"/>
              <w:rPr>
                <w:sz w:val="16"/>
                <w:szCs w:val="16"/>
              </w:rPr>
            </w:pPr>
            <w:r w:rsidRPr="00DE706A">
              <w:rPr>
                <w:sz w:val="16"/>
                <w:szCs w:val="16"/>
              </w:rPr>
              <w:t>2024-2025</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Коуракский сельсовет</w:t>
            </w:r>
          </w:p>
        </w:tc>
      </w:tr>
      <w:tr w:rsidR="00DE706A" w:rsidRPr="00DE706A" w:rsidTr="00DE706A">
        <w:tc>
          <w:tcPr>
            <w:tcW w:w="1838" w:type="dxa"/>
          </w:tcPr>
          <w:p w:rsidR="00DE706A" w:rsidRPr="00DE706A" w:rsidRDefault="00DE706A" w:rsidP="00C745BE">
            <w:pPr>
              <w:jc w:val="both"/>
              <w:rPr>
                <w:sz w:val="16"/>
                <w:szCs w:val="16"/>
              </w:rPr>
            </w:pPr>
            <w:r w:rsidRPr="00DE706A">
              <w:rPr>
                <w:sz w:val="16"/>
                <w:szCs w:val="16"/>
              </w:rPr>
              <w:t>Джиго Ф.М.</w:t>
            </w:r>
          </w:p>
        </w:tc>
        <w:tc>
          <w:tcPr>
            <w:tcW w:w="567" w:type="dxa"/>
          </w:tcPr>
          <w:p w:rsidR="00DE706A" w:rsidRPr="00DE706A" w:rsidRDefault="00DE706A" w:rsidP="00C745BE">
            <w:pPr>
              <w:jc w:val="both"/>
              <w:rPr>
                <w:sz w:val="16"/>
                <w:szCs w:val="16"/>
              </w:rPr>
            </w:pPr>
            <w:r w:rsidRPr="00DE706A">
              <w:rPr>
                <w:sz w:val="16"/>
                <w:szCs w:val="16"/>
              </w:rPr>
              <w:t>12</w:t>
            </w:r>
          </w:p>
        </w:tc>
        <w:tc>
          <w:tcPr>
            <w:tcW w:w="3402" w:type="dxa"/>
          </w:tcPr>
          <w:p w:rsidR="00DE706A" w:rsidRPr="00DE706A" w:rsidRDefault="00DE706A" w:rsidP="00C745BE">
            <w:pPr>
              <w:jc w:val="both"/>
              <w:rPr>
                <w:sz w:val="16"/>
                <w:szCs w:val="16"/>
              </w:rPr>
            </w:pPr>
            <w:r w:rsidRPr="00DE706A">
              <w:rPr>
                <w:sz w:val="16"/>
                <w:szCs w:val="16"/>
              </w:rPr>
              <w:t>Строительство дома культуры в п.Мирный</w:t>
            </w:r>
          </w:p>
          <w:p w:rsidR="00DE706A" w:rsidRPr="00DE706A" w:rsidRDefault="00DE706A" w:rsidP="00C745BE">
            <w:pPr>
              <w:jc w:val="both"/>
              <w:rPr>
                <w:sz w:val="16"/>
                <w:szCs w:val="16"/>
              </w:rPr>
            </w:pPr>
            <w:r w:rsidRPr="00DE706A">
              <w:rPr>
                <w:sz w:val="16"/>
                <w:szCs w:val="16"/>
              </w:rPr>
              <w:t>2021год</w:t>
            </w:r>
          </w:p>
        </w:tc>
        <w:tc>
          <w:tcPr>
            <w:tcW w:w="5245" w:type="dxa"/>
          </w:tcPr>
          <w:p w:rsidR="00DE706A" w:rsidRPr="00DE706A" w:rsidRDefault="00DE706A" w:rsidP="00C745BE">
            <w:pPr>
              <w:jc w:val="both"/>
              <w:rPr>
                <w:sz w:val="16"/>
                <w:szCs w:val="16"/>
              </w:rPr>
            </w:pPr>
            <w:r w:rsidRPr="00DE706A">
              <w:rPr>
                <w:sz w:val="16"/>
                <w:szCs w:val="16"/>
              </w:rPr>
              <w:t xml:space="preserve">Строительство здания дома культуры идет в рамках ГП НСО «Культура Новосибирской области». </w:t>
            </w:r>
          </w:p>
          <w:p w:rsidR="00DE706A" w:rsidRPr="00DE706A" w:rsidRDefault="00DE706A" w:rsidP="00C745BE">
            <w:pPr>
              <w:jc w:val="both"/>
              <w:rPr>
                <w:sz w:val="16"/>
                <w:szCs w:val="16"/>
              </w:rPr>
            </w:pPr>
            <w:r w:rsidRPr="00DE706A">
              <w:rPr>
                <w:sz w:val="16"/>
                <w:szCs w:val="16"/>
              </w:rPr>
              <w:t>2021 год</w:t>
            </w:r>
          </w:p>
        </w:tc>
      </w:tr>
      <w:tr w:rsidR="00DE706A" w:rsidRPr="00DE706A" w:rsidTr="00DE706A">
        <w:tc>
          <w:tcPr>
            <w:tcW w:w="1838" w:type="dxa"/>
          </w:tcPr>
          <w:p w:rsidR="00DE706A" w:rsidRPr="00DE706A" w:rsidRDefault="00DE706A" w:rsidP="00C745BE">
            <w:pPr>
              <w:jc w:val="both"/>
              <w:rPr>
                <w:sz w:val="16"/>
                <w:szCs w:val="16"/>
              </w:rPr>
            </w:pPr>
            <w:r w:rsidRPr="00DE706A">
              <w:rPr>
                <w:sz w:val="16"/>
                <w:szCs w:val="16"/>
              </w:rPr>
              <w:t>Джиго Ф.М.</w:t>
            </w:r>
          </w:p>
        </w:tc>
        <w:tc>
          <w:tcPr>
            <w:tcW w:w="567" w:type="dxa"/>
          </w:tcPr>
          <w:p w:rsidR="00DE706A" w:rsidRPr="00DE706A" w:rsidRDefault="00DE706A" w:rsidP="00C745BE">
            <w:pPr>
              <w:jc w:val="both"/>
              <w:rPr>
                <w:sz w:val="16"/>
                <w:szCs w:val="16"/>
              </w:rPr>
            </w:pPr>
            <w:r w:rsidRPr="00DE706A">
              <w:rPr>
                <w:sz w:val="16"/>
                <w:szCs w:val="16"/>
              </w:rPr>
              <w:t>13</w:t>
            </w:r>
          </w:p>
        </w:tc>
        <w:tc>
          <w:tcPr>
            <w:tcW w:w="3402" w:type="dxa"/>
          </w:tcPr>
          <w:p w:rsidR="00DE706A" w:rsidRPr="00DE706A" w:rsidRDefault="00DE706A" w:rsidP="00C745BE">
            <w:pPr>
              <w:jc w:val="both"/>
              <w:rPr>
                <w:sz w:val="16"/>
                <w:szCs w:val="16"/>
              </w:rPr>
            </w:pPr>
            <w:r w:rsidRPr="00DE706A">
              <w:rPr>
                <w:sz w:val="16"/>
                <w:szCs w:val="16"/>
              </w:rPr>
              <w:t>СДК с.Юрты, внутренний ремонт с заменой электропроводки</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both"/>
              <w:rPr>
                <w:sz w:val="16"/>
                <w:szCs w:val="16"/>
              </w:rPr>
            </w:pPr>
            <w:r w:rsidRPr="00DE706A">
              <w:rPr>
                <w:sz w:val="16"/>
                <w:szCs w:val="16"/>
              </w:rPr>
              <w:t>2022-2023</w:t>
            </w:r>
          </w:p>
        </w:tc>
      </w:tr>
      <w:tr w:rsidR="00DE706A" w:rsidRPr="00DE706A" w:rsidTr="00DE706A">
        <w:tc>
          <w:tcPr>
            <w:tcW w:w="1838" w:type="dxa"/>
          </w:tcPr>
          <w:p w:rsidR="00DE706A" w:rsidRPr="00DE706A" w:rsidRDefault="00DE706A" w:rsidP="00C745BE">
            <w:pPr>
              <w:jc w:val="both"/>
              <w:rPr>
                <w:sz w:val="16"/>
                <w:szCs w:val="16"/>
              </w:rPr>
            </w:pPr>
            <w:r w:rsidRPr="00DE706A">
              <w:rPr>
                <w:sz w:val="16"/>
                <w:szCs w:val="16"/>
              </w:rPr>
              <w:t>Джиго Ф.М.</w:t>
            </w:r>
          </w:p>
        </w:tc>
        <w:tc>
          <w:tcPr>
            <w:tcW w:w="567" w:type="dxa"/>
          </w:tcPr>
          <w:p w:rsidR="00DE706A" w:rsidRPr="00DE706A" w:rsidRDefault="00DE706A" w:rsidP="00C745BE">
            <w:pPr>
              <w:jc w:val="both"/>
              <w:rPr>
                <w:sz w:val="16"/>
                <w:szCs w:val="16"/>
              </w:rPr>
            </w:pPr>
            <w:r w:rsidRPr="00DE706A">
              <w:rPr>
                <w:sz w:val="16"/>
                <w:szCs w:val="16"/>
              </w:rPr>
              <w:t>14</w:t>
            </w:r>
          </w:p>
        </w:tc>
        <w:tc>
          <w:tcPr>
            <w:tcW w:w="3402" w:type="dxa"/>
          </w:tcPr>
          <w:p w:rsidR="00DE706A" w:rsidRPr="00DE706A" w:rsidRDefault="00DE706A" w:rsidP="00C745BE">
            <w:pPr>
              <w:jc w:val="both"/>
              <w:rPr>
                <w:sz w:val="16"/>
                <w:szCs w:val="16"/>
              </w:rPr>
            </w:pPr>
            <w:r w:rsidRPr="00DE706A">
              <w:rPr>
                <w:sz w:val="16"/>
                <w:szCs w:val="16"/>
              </w:rPr>
              <w:t>Реставрация памятникам ВОВ и погибшим во время гражданской войны с Коурак</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ТОС, Минрегион</w:t>
            </w:r>
          </w:p>
          <w:p w:rsidR="00DE706A" w:rsidRPr="00DE706A" w:rsidRDefault="00DE706A" w:rsidP="00C745BE">
            <w:pPr>
              <w:jc w:val="both"/>
              <w:rPr>
                <w:sz w:val="16"/>
                <w:szCs w:val="16"/>
              </w:rPr>
            </w:pPr>
            <w:r w:rsidRPr="00DE706A">
              <w:rPr>
                <w:sz w:val="16"/>
                <w:szCs w:val="16"/>
              </w:rPr>
              <w:t>2025</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Лебедевский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Червова Л.В.</w:t>
            </w:r>
          </w:p>
        </w:tc>
        <w:tc>
          <w:tcPr>
            <w:tcW w:w="567" w:type="dxa"/>
          </w:tcPr>
          <w:p w:rsidR="00DE706A" w:rsidRPr="00DE706A" w:rsidRDefault="00DE706A" w:rsidP="00C745BE">
            <w:pPr>
              <w:jc w:val="center"/>
              <w:rPr>
                <w:sz w:val="16"/>
                <w:szCs w:val="16"/>
              </w:rPr>
            </w:pPr>
            <w:r w:rsidRPr="00DE706A">
              <w:rPr>
                <w:sz w:val="16"/>
                <w:szCs w:val="16"/>
              </w:rPr>
              <w:t>15</w:t>
            </w:r>
          </w:p>
        </w:tc>
        <w:tc>
          <w:tcPr>
            <w:tcW w:w="3402" w:type="dxa"/>
          </w:tcPr>
          <w:p w:rsidR="00DE706A" w:rsidRPr="00DE706A" w:rsidRDefault="00DE706A" w:rsidP="00C745BE">
            <w:pPr>
              <w:jc w:val="center"/>
              <w:rPr>
                <w:sz w:val="16"/>
                <w:szCs w:val="16"/>
              </w:rPr>
            </w:pPr>
            <w:r w:rsidRPr="00DE706A">
              <w:rPr>
                <w:sz w:val="16"/>
                <w:szCs w:val="16"/>
              </w:rPr>
              <w:t xml:space="preserve">Ремонт кровли </w:t>
            </w:r>
            <w:proofErr w:type="gramStart"/>
            <w:r w:rsidRPr="00DE706A">
              <w:rPr>
                <w:sz w:val="16"/>
                <w:szCs w:val="16"/>
              </w:rPr>
              <w:t>СДК  в</w:t>
            </w:r>
            <w:proofErr w:type="gramEnd"/>
            <w:r w:rsidRPr="00DE706A">
              <w:rPr>
                <w:sz w:val="16"/>
                <w:szCs w:val="16"/>
              </w:rPr>
              <w:t xml:space="preserve"> с. Дергоусово</w:t>
            </w:r>
          </w:p>
          <w:p w:rsidR="00DE706A" w:rsidRPr="00DE706A" w:rsidRDefault="00DE706A" w:rsidP="00C745BE">
            <w:pPr>
              <w:jc w:val="center"/>
              <w:rPr>
                <w:sz w:val="16"/>
                <w:szCs w:val="16"/>
              </w:rPr>
            </w:pPr>
          </w:p>
        </w:tc>
        <w:tc>
          <w:tcPr>
            <w:tcW w:w="5245" w:type="dxa"/>
          </w:tcPr>
          <w:p w:rsidR="00DE706A" w:rsidRPr="00DE706A" w:rsidRDefault="00DE706A" w:rsidP="00C745BE">
            <w:pPr>
              <w:jc w:val="center"/>
              <w:rPr>
                <w:sz w:val="16"/>
                <w:szCs w:val="16"/>
              </w:rPr>
            </w:pPr>
            <w:proofErr w:type="gramStart"/>
            <w:r w:rsidRPr="00DE706A">
              <w:rPr>
                <w:sz w:val="16"/>
                <w:szCs w:val="16"/>
              </w:rPr>
              <w:t>Администрацией  Лебедевского</w:t>
            </w:r>
            <w:proofErr w:type="gramEnd"/>
            <w:r w:rsidRPr="00DE706A">
              <w:rPr>
                <w:sz w:val="16"/>
                <w:szCs w:val="16"/>
              </w:rPr>
              <w:t xml:space="preserve"> сельсовета подготовлена проектно-сметная документация. . Строительно-монтажные работы будут проведены в рамках ГП НСО «Культура Новосибирской области»</w:t>
            </w:r>
          </w:p>
          <w:p w:rsidR="00DE706A" w:rsidRPr="00DE706A" w:rsidRDefault="00DE706A" w:rsidP="00C745BE">
            <w:pPr>
              <w:jc w:val="both"/>
              <w:rPr>
                <w:sz w:val="16"/>
                <w:szCs w:val="16"/>
              </w:rPr>
            </w:pPr>
            <w:r w:rsidRPr="00DE706A">
              <w:rPr>
                <w:sz w:val="16"/>
                <w:szCs w:val="16"/>
              </w:rPr>
              <w:t>2021-2022 год (1547,2)</w:t>
            </w:r>
          </w:p>
          <w:p w:rsidR="00DE706A" w:rsidRPr="00DE706A" w:rsidRDefault="00DE706A" w:rsidP="00C745BE">
            <w:pPr>
              <w:jc w:val="center"/>
              <w:rPr>
                <w:sz w:val="16"/>
                <w:szCs w:val="16"/>
              </w:rPr>
            </w:pP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Мирновский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Шишкина Е.А.</w:t>
            </w:r>
          </w:p>
        </w:tc>
        <w:tc>
          <w:tcPr>
            <w:tcW w:w="567" w:type="dxa"/>
          </w:tcPr>
          <w:p w:rsidR="00DE706A" w:rsidRPr="00DE706A" w:rsidRDefault="00DE706A" w:rsidP="00C745BE">
            <w:pPr>
              <w:jc w:val="center"/>
              <w:rPr>
                <w:sz w:val="16"/>
                <w:szCs w:val="16"/>
              </w:rPr>
            </w:pPr>
            <w:r w:rsidRPr="00DE706A">
              <w:rPr>
                <w:sz w:val="16"/>
                <w:szCs w:val="16"/>
              </w:rPr>
              <w:t>16</w:t>
            </w:r>
          </w:p>
        </w:tc>
        <w:tc>
          <w:tcPr>
            <w:tcW w:w="3402" w:type="dxa"/>
          </w:tcPr>
          <w:p w:rsidR="00DE706A" w:rsidRPr="00DE706A" w:rsidRDefault="00DE706A" w:rsidP="00C745BE">
            <w:pPr>
              <w:jc w:val="center"/>
              <w:rPr>
                <w:sz w:val="16"/>
                <w:szCs w:val="16"/>
              </w:rPr>
            </w:pPr>
            <w:r w:rsidRPr="00DE706A">
              <w:rPr>
                <w:sz w:val="16"/>
                <w:szCs w:val="16"/>
              </w:rPr>
              <w:t xml:space="preserve"> Системы водоснабжения, замена электропроводки, замена окон, внутренний ремонт СДК с.Лекарственное</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both"/>
              <w:rPr>
                <w:sz w:val="16"/>
                <w:szCs w:val="16"/>
              </w:rPr>
            </w:pPr>
            <w:r w:rsidRPr="00DE706A">
              <w:rPr>
                <w:sz w:val="16"/>
                <w:szCs w:val="16"/>
              </w:rPr>
              <w:t>2022-2023</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Шишкина Е.А.</w:t>
            </w:r>
          </w:p>
        </w:tc>
        <w:tc>
          <w:tcPr>
            <w:tcW w:w="567" w:type="dxa"/>
          </w:tcPr>
          <w:p w:rsidR="00DE706A" w:rsidRPr="00DE706A" w:rsidRDefault="00DE706A" w:rsidP="00C745BE">
            <w:pPr>
              <w:jc w:val="center"/>
              <w:rPr>
                <w:sz w:val="16"/>
                <w:szCs w:val="16"/>
              </w:rPr>
            </w:pPr>
            <w:r w:rsidRPr="00DE706A">
              <w:rPr>
                <w:sz w:val="16"/>
                <w:szCs w:val="16"/>
              </w:rPr>
              <w:t>17</w:t>
            </w:r>
          </w:p>
        </w:tc>
        <w:tc>
          <w:tcPr>
            <w:tcW w:w="3402" w:type="dxa"/>
          </w:tcPr>
          <w:p w:rsidR="00DE706A" w:rsidRPr="00DE706A" w:rsidRDefault="00DE706A" w:rsidP="00C745BE">
            <w:pPr>
              <w:jc w:val="center"/>
              <w:rPr>
                <w:sz w:val="16"/>
                <w:szCs w:val="16"/>
              </w:rPr>
            </w:pPr>
            <w:r w:rsidRPr="00DE706A">
              <w:rPr>
                <w:sz w:val="16"/>
                <w:szCs w:val="16"/>
              </w:rPr>
              <w:t>ДО с.Карпысак ремонт внутренних помещений, ремонт канализации</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center"/>
              <w:rPr>
                <w:sz w:val="16"/>
                <w:szCs w:val="16"/>
              </w:rPr>
            </w:pPr>
            <w:r w:rsidRPr="00DE706A">
              <w:rPr>
                <w:sz w:val="16"/>
                <w:szCs w:val="16"/>
              </w:rPr>
              <w:t>2024-2025</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Нечаевский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Дворянидова Т.Ю.</w:t>
            </w:r>
          </w:p>
        </w:tc>
        <w:tc>
          <w:tcPr>
            <w:tcW w:w="567" w:type="dxa"/>
          </w:tcPr>
          <w:p w:rsidR="00DE706A" w:rsidRPr="00DE706A" w:rsidRDefault="00DE706A" w:rsidP="00C745BE">
            <w:pPr>
              <w:jc w:val="center"/>
              <w:rPr>
                <w:sz w:val="16"/>
                <w:szCs w:val="16"/>
              </w:rPr>
            </w:pPr>
            <w:r w:rsidRPr="00DE706A">
              <w:rPr>
                <w:sz w:val="16"/>
                <w:szCs w:val="16"/>
              </w:rPr>
              <w:t>18</w:t>
            </w:r>
          </w:p>
        </w:tc>
        <w:tc>
          <w:tcPr>
            <w:tcW w:w="3402" w:type="dxa"/>
          </w:tcPr>
          <w:p w:rsidR="00DE706A" w:rsidRPr="00DE706A" w:rsidRDefault="00DE706A" w:rsidP="00C745BE">
            <w:pPr>
              <w:jc w:val="center"/>
              <w:rPr>
                <w:sz w:val="16"/>
                <w:szCs w:val="16"/>
              </w:rPr>
            </w:pPr>
            <w:r w:rsidRPr="00DE706A">
              <w:rPr>
                <w:sz w:val="16"/>
                <w:szCs w:val="16"/>
              </w:rPr>
              <w:t>СДК п.Нечаевский – ремонт кровли и замена окон</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«Комплексное развитие сельских территорий Новосибирской области»</w:t>
            </w:r>
          </w:p>
          <w:p w:rsidR="00DE706A" w:rsidRPr="00DE706A" w:rsidRDefault="00DE706A" w:rsidP="00C745BE">
            <w:pPr>
              <w:jc w:val="center"/>
              <w:rPr>
                <w:sz w:val="16"/>
                <w:szCs w:val="16"/>
              </w:rPr>
            </w:pPr>
            <w:r w:rsidRPr="00DE706A">
              <w:rPr>
                <w:sz w:val="16"/>
                <w:szCs w:val="16"/>
              </w:rPr>
              <w:t>2024-2025</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Репьевский сельсовет</w:t>
            </w:r>
          </w:p>
        </w:tc>
      </w:tr>
      <w:tr w:rsidR="00DE706A" w:rsidRPr="00DE706A" w:rsidTr="00DE706A">
        <w:trPr>
          <w:trHeight w:val="920"/>
        </w:trPr>
        <w:tc>
          <w:tcPr>
            <w:tcW w:w="1838" w:type="dxa"/>
          </w:tcPr>
          <w:p w:rsidR="00DE706A" w:rsidRPr="00DE706A" w:rsidRDefault="00DE706A" w:rsidP="00C745BE">
            <w:pPr>
              <w:jc w:val="center"/>
              <w:rPr>
                <w:sz w:val="16"/>
                <w:szCs w:val="16"/>
              </w:rPr>
            </w:pPr>
            <w:r w:rsidRPr="00DE706A">
              <w:rPr>
                <w:sz w:val="16"/>
                <w:szCs w:val="16"/>
              </w:rPr>
              <w:lastRenderedPageBreak/>
              <w:t>Черданцев А.С.</w:t>
            </w:r>
          </w:p>
        </w:tc>
        <w:tc>
          <w:tcPr>
            <w:tcW w:w="567" w:type="dxa"/>
          </w:tcPr>
          <w:p w:rsidR="00DE706A" w:rsidRPr="00DE706A" w:rsidRDefault="00DE706A" w:rsidP="00C745BE">
            <w:pPr>
              <w:jc w:val="center"/>
              <w:rPr>
                <w:sz w:val="16"/>
                <w:szCs w:val="16"/>
              </w:rPr>
            </w:pPr>
            <w:r w:rsidRPr="00DE706A">
              <w:rPr>
                <w:sz w:val="16"/>
                <w:szCs w:val="16"/>
              </w:rPr>
              <w:t>19</w:t>
            </w:r>
          </w:p>
        </w:tc>
        <w:tc>
          <w:tcPr>
            <w:tcW w:w="3402" w:type="dxa"/>
          </w:tcPr>
          <w:p w:rsidR="00DE706A" w:rsidRPr="00DE706A" w:rsidRDefault="00DE706A" w:rsidP="00C745BE">
            <w:pPr>
              <w:jc w:val="center"/>
              <w:rPr>
                <w:sz w:val="16"/>
                <w:szCs w:val="16"/>
              </w:rPr>
            </w:pPr>
            <w:r w:rsidRPr="00DE706A">
              <w:rPr>
                <w:sz w:val="16"/>
                <w:szCs w:val="16"/>
              </w:rPr>
              <w:t>Приобретение оборудования для видеонаблюдения на территории СДК в с.Льниха</w:t>
            </w:r>
          </w:p>
        </w:tc>
        <w:tc>
          <w:tcPr>
            <w:tcW w:w="5245" w:type="dxa"/>
          </w:tcPr>
          <w:p w:rsidR="00DE706A" w:rsidRPr="00DE706A" w:rsidRDefault="00DE706A" w:rsidP="00C745BE">
            <w:pPr>
              <w:jc w:val="center"/>
              <w:rPr>
                <w:sz w:val="16"/>
                <w:szCs w:val="16"/>
              </w:rPr>
            </w:pPr>
            <w:r w:rsidRPr="00DE706A">
              <w:rPr>
                <w:sz w:val="16"/>
                <w:szCs w:val="16"/>
              </w:rPr>
              <w:t>Обратиться к депутатам Законодательного Собрания Новосибирской области на оказание финансовой помощи из депутатских средств</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Черданцев А.С.</w:t>
            </w:r>
          </w:p>
        </w:tc>
        <w:tc>
          <w:tcPr>
            <w:tcW w:w="567" w:type="dxa"/>
          </w:tcPr>
          <w:p w:rsidR="00DE706A" w:rsidRPr="00DE706A" w:rsidRDefault="00DE706A" w:rsidP="00C745BE">
            <w:pPr>
              <w:jc w:val="center"/>
              <w:rPr>
                <w:sz w:val="16"/>
                <w:szCs w:val="16"/>
              </w:rPr>
            </w:pPr>
            <w:r w:rsidRPr="00DE706A">
              <w:rPr>
                <w:sz w:val="16"/>
                <w:szCs w:val="16"/>
              </w:rPr>
              <w:t>20</w:t>
            </w:r>
          </w:p>
        </w:tc>
        <w:tc>
          <w:tcPr>
            <w:tcW w:w="3402" w:type="dxa"/>
          </w:tcPr>
          <w:p w:rsidR="00DE706A" w:rsidRPr="00DE706A" w:rsidRDefault="00DE706A" w:rsidP="00C745BE">
            <w:pPr>
              <w:jc w:val="center"/>
              <w:rPr>
                <w:sz w:val="16"/>
                <w:szCs w:val="16"/>
              </w:rPr>
            </w:pPr>
            <w:r w:rsidRPr="00DE706A">
              <w:rPr>
                <w:sz w:val="16"/>
                <w:szCs w:val="16"/>
              </w:rPr>
              <w:t>Организация приклубной территории СДК с.Льниха (установка лавочек, оформление детской площадки)</w:t>
            </w:r>
          </w:p>
        </w:tc>
        <w:tc>
          <w:tcPr>
            <w:tcW w:w="5245" w:type="dxa"/>
          </w:tcPr>
          <w:p w:rsidR="00DE706A" w:rsidRPr="00DE706A" w:rsidRDefault="00DE706A" w:rsidP="00C745BE">
            <w:pPr>
              <w:jc w:val="center"/>
              <w:rPr>
                <w:sz w:val="16"/>
                <w:szCs w:val="16"/>
              </w:rPr>
            </w:pPr>
            <w:r w:rsidRPr="00DE706A">
              <w:rPr>
                <w:sz w:val="16"/>
                <w:szCs w:val="16"/>
              </w:rPr>
              <w:t>Участие в муниципальной программе «Развитие территориального общественного самоуправления» (ТОС)</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Черданцев А.С.</w:t>
            </w:r>
          </w:p>
        </w:tc>
        <w:tc>
          <w:tcPr>
            <w:tcW w:w="567" w:type="dxa"/>
          </w:tcPr>
          <w:p w:rsidR="00DE706A" w:rsidRPr="00DE706A" w:rsidRDefault="00DE706A" w:rsidP="00C745BE">
            <w:pPr>
              <w:jc w:val="center"/>
              <w:rPr>
                <w:sz w:val="16"/>
                <w:szCs w:val="16"/>
              </w:rPr>
            </w:pPr>
            <w:r w:rsidRPr="00DE706A">
              <w:rPr>
                <w:sz w:val="16"/>
                <w:szCs w:val="16"/>
              </w:rPr>
              <w:t>21</w:t>
            </w:r>
          </w:p>
        </w:tc>
        <w:tc>
          <w:tcPr>
            <w:tcW w:w="3402" w:type="dxa"/>
          </w:tcPr>
          <w:p w:rsidR="00DE706A" w:rsidRPr="00DE706A" w:rsidRDefault="00DE706A" w:rsidP="00C745BE">
            <w:pPr>
              <w:jc w:val="center"/>
              <w:rPr>
                <w:sz w:val="16"/>
                <w:szCs w:val="16"/>
              </w:rPr>
            </w:pPr>
            <w:r w:rsidRPr="00DE706A">
              <w:rPr>
                <w:sz w:val="16"/>
                <w:szCs w:val="16"/>
              </w:rPr>
              <w:t>Установка детской игровой площадки в с.Новомотково</w:t>
            </w:r>
          </w:p>
        </w:tc>
        <w:tc>
          <w:tcPr>
            <w:tcW w:w="5245" w:type="dxa"/>
          </w:tcPr>
          <w:p w:rsidR="00DE706A" w:rsidRPr="00DE706A" w:rsidRDefault="00DE706A" w:rsidP="00C745BE">
            <w:pPr>
              <w:jc w:val="center"/>
              <w:rPr>
                <w:sz w:val="16"/>
                <w:szCs w:val="16"/>
              </w:rPr>
            </w:pPr>
            <w:r w:rsidRPr="00DE706A">
              <w:rPr>
                <w:sz w:val="16"/>
                <w:szCs w:val="16"/>
              </w:rPr>
              <w:t>Участие в муниципальной программе «Развитие территориального общественного самоуправления» (ТОС)</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Степногутовский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Червова Л.В.</w:t>
            </w:r>
          </w:p>
        </w:tc>
        <w:tc>
          <w:tcPr>
            <w:tcW w:w="567" w:type="dxa"/>
          </w:tcPr>
          <w:p w:rsidR="00DE706A" w:rsidRPr="00DE706A" w:rsidRDefault="00DE706A" w:rsidP="00C745BE">
            <w:pPr>
              <w:jc w:val="center"/>
              <w:rPr>
                <w:sz w:val="16"/>
                <w:szCs w:val="16"/>
              </w:rPr>
            </w:pPr>
            <w:r w:rsidRPr="00DE706A">
              <w:rPr>
                <w:sz w:val="16"/>
                <w:szCs w:val="16"/>
              </w:rPr>
              <w:t>22</w:t>
            </w:r>
          </w:p>
        </w:tc>
        <w:tc>
          <w:tcPr>
            <w:tcW w:w="3402" w:type="dxa"/>
          </w:tcPr>
          <w:p w:rsidR="00DE706A" w:rsidRPr="00DE706A" w:rsidRDefault="00DE706A" w:rsidP="00C745BE">
            <w:pPr>
              <w:jc w:val="center"/>
              <w:rPr>
                <w:sz w:val="16"/>
                <w:szCs w:val="16"/>
              </w:rPr>
            </w:pPr>
            <w:r w:rsidRPr="00DE706A">
              <w:rPr>
                <w:sz w:val="16"/>
                <w:szCs w:val="16"/>
              </w:rPr>
              <w:t>Строительство дома культуры в Колтыраке</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подать заявку на конкурс «Мое село-мои идеи» на обустройство сцены и музыкальное оборудование</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Сурковский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Гундарев А.С.</w:t>
            </w:r>
          </w:p>
        </w:tc>
        <w:tc>
          <w:tcPr>
            <w:tcW w:w="567" w:type="dxa"/>
          </w:tcPr>
          <w:p w:rsidR="00DE706A" w:rsidRPr="00DE706A" w:rsidRDefault="00DE706A" w:rsidP="00C745BE">
            <w:pPr>
              <w:jc w:val="center"/>
              <w:rPr>
                <w:sz w:val="16"/>
                <w:szCs w:val="16"/>
              </w:rPr>
            </w:pPr>
            <w:r w:rsidRPr="00DE706A">
              <w:rPr>
                <w:sz w:val="16"/>
                <w:szCs w:val="16"/>
              </w:rPr>
              <w:t>23</w:t>
            </w:r>
          </w:p>
        </w:tc>
        <w:tc>
          <w:tcPr>
            <w:tcW w:w="3402" w:type="dxa"/>
          </w:tcPr>
          <w:p w:rsidR="00DE706A" w:rsidRPr="00DE706A" w:rsidRDefault="00DE706A" w:rsidP="00C745BE">
            <w:pPr>
              <w:jc w:val="center"/>
              <w:rPr>
                <w:sz w:val="16"/>
                <w:szCs w:val="16"/>
              </w:rPr>
            </w:pPr>
            <w:r w:rsidRPr="00DE706A">
              <w:rPr>
                <w:sz w:val="16"/>
                <w:szCs w:val="16"/>
              </w:rPr>
              <w:t>Капитальный ремонт кровли СДК д.Долгово</w:t>
            </w:r>
          </w:p>
        </w:tc>
        <w:tc>
          <w:tcPr>
            <w:tcW w:w="5245" w:type="dxa"/>
          </w:tcPr>
          <w:p w:rsidR="00DE706A" w:rsidRPr="00DE706A" w:rsidRDefault="00DE706A" w:rsidP="00C745BE">
            <w:pPr>
              <w:jc w:val="center"/>
              <w:rPr>
                <w:sz w:val="16"/>
                <w:szCs w:val="16"/>
              </w:rPr>
            </w:pPr>
            <w:proofErr w:type="gramStart"/>
            <w:r w:rsidRPr="00DE706A">
              <w:rPr>
                <w:sz w:val="16"/>
                <w:szCs w:val="16"/>
              </w:rPr>
              <w:t>Администрацией  Сурковского</w:t>
            </w:r>
            <w:proofErr w:type="gramEnd"/>
            <w:r w:rsidRPr="00DE706A">
              <w:rPr>
                <w:sz w:val="16"/>
                <w:szCs w:val="16"/>
              </w:rPr>
              <w:t xml:space="preserve">  сельсовета подготовлена проектно-сметная документация. Строительно-монтажные работы будут проведены в рамках ГП НСО «Культура Новосибирской области»</w:t>
            </w:r>
          </w:p>
          <w:p w:rsidR="00DE706A" w:rsidRPr="00DE706A" w:rsidRDefault="00DE706A" w:rsidP="00C745BE">
            <w:pPr>
              <w:jc w:val="center"/>
              <w:rPr>
                <w:sz w:val="16"/>
                <w:szCs w:val="16"/>
              </w:rPr>
            </w:pPr>
            <w:r w:rsidRPr="00DE706A">
              <w:rPr>
                <w:sz w:val="16"/>
                <w:szCs w:val="16"/>
              </w:rPr>
              <w:t>2022 год (2500,00)</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Гундарев А.С.</w:t>
            </w:r>
          </w:p>
        </w:tc>
        <w:tc>
          <w:tcPr>
            <w:tcW w:w="567" w:type="dxa"/>
          </w:tcPr>
          <w:p w:rsidR="00DE706A" w:rsidRPr="00DE706A" w:rsidRDefault="00DE706A" w:rsidP="00C745BE">
            <w:pPr>
              <w:jc w:val="center"/>
              <w:rPr>
                <w:sz w:val="16"/>
                <w:szCs w:val="16"/>
              </w:rPr>
            </w:pPr>
            <w:r w:rsidRPr="00DE706A">
              <w:rPr>
                <w:sz w:val="16"/>
                <w:szCs w:val="16"/>
              </w:rPr>
              <w:t>24</w:t>
            </w:r>
          </w:p>
        </w:tc>
        <w:tc>
          <w:tcPr>
            <w:tcW w:w="3402" w:type="dxa"/>
          </w:tcPr>
          <w:p w:rsidR="00DE706A" w:rsidRPr="00DE706A" w:rsidRDefault="00DE706A" w:rsidP="00C745BE">
            <w:pPr>
              <w:jc w:val="center"/>
              <w:rPr>
                <w:sz w:val="16"/>
                <w:szCs w:val="16"/>
              </w:rPr>
            </w:pPr>
            <w:r w:rsidRPr="00DE706A">
              <w:rPr>
                <w:sz w:val="16"/>
                <w:szCs w:val="16"/>
              </w:rPr>
              <w:t xml:space="preserve">Замена системы отопления СДК </w:t>
            </w:r>
            <w:proofErr w:type="gramStart"/>
            <w:r w:rsidRPr="00DE706A">
              <w:rPr>
                <w:sz w:val="16"/>
                <w:szCs w:val="16"/>
              </w:rPr>
              <w:t>д .Долгово</w:t>
            </w:r>
            <w:proofErr w:type="gramEnd"/>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center"/>
              <w:rPr>
                <w:sz w:val="16"/>
                <w:szCs w:val="16"/>
              </w:rPr>
            </w:pPr>
            <w:r w:rsidRPr="00DE706A">
              <w:rPr>
                <w:sz w:val="16"/>
                <w:szCs w:val="16"/>
              </w:rPr>
              <w:t>2022-2023</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Гундарев А.С.</w:t>
            </w:r>
          </w:p>
        </w:tc>
        <w:tc>
          <w:tcPr>
            <w:tcW w:w="567" w:type="dxa"/>
          </w:tcPr>
          <w:p w:rsidR="00DE706A" w:rsidRPr="00DE706A" w:rsidRDefault="00DE706A" w:rsidP="00C745BE">
            <w:pPr>
              <w:jc w:val="center"/>
              <w:rPr>
                <w:sz w:val="16"/>
                <w:szCs w:val="16"/>
              </w:rPr>
            </w:pPr>
            <w:r w:rsidRPr="00DE706A">
              <w:rPr>
                <w:sz w:val="16"/>
                <w:szCs w:val="16"/>
              </w:rPr>
              <w:t>25</w:t>
            </w:r>
          </w:p>
        </w:tc>
        <w:tc>
          <w:tcPr>
            <w:tcW w:w="3402" w:type="dxa"/>
          </w:tcPr>
          <w:p w:rsidR="00DE706A" w:rsidRPr="00DE706A" w:rsidRDefault="00DE706A" w:rsidP="00C745BE">
            <w:pPr>
              <w:jc w:val="center"/>
              <w:rPr>
                <w:sz w:val="16"/>
                <w:szCs w:val="16"/>
              </w:rPr>
            </w:pPr>
            <w:r w:rsidRPr="00DE706A">
              <w:rPr>
                <w:sz w:val="16"/>
                <w:szCs w:val="16"/>
              </w:rPr>
              <w:t>Ремонт электропроводки СДК с.Сурково</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center"/>
              <w:rPr>
                <w:sz w:val="16"/>
                <w:szCs w:val="16"/>
              </w:rPr>
            </w:pPr>
            <w:r w:rsidRPr="00DE706A">
              <w:rPr>
                <w:sz w:val="16"/>
                <w:szCs w:val="16"/>
              </w:rPr>
              <w:t>2022-2023</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Гундарев А.С.</w:t>
            </w:r>
          </w:p>
        </w:tc>
        <w:tc>
          <w:tcPr>
            <w:tcW w:w="567" w:type="dxa"/>
          </w:tcPr>
          <w:p w:rsidR="00DE706A" w:rsidRPr="00DE706A" w:rsidRDefault="00DE706A" w:rsidP="00C745BE">
            <w:pPr>
              <w:jc w:val="center"/>
              <w:rPr>
                <w:sz w:val="16"/>
                <w:szCs w:val="16"/>
              </w:rPr>
            </w:pPr>
            <w:r w:rsidRPr="00DE706A">
              <w:rPr>
                <w:sz w:val="16"/>
                <w:szCs w:val="16"/>
              </w:rPr>
              <w:t>26</w:t>
            </w:r>
          </w:p>
        </w:tc>
        <w:tc>
          <w:tcPr>
            <w:tcW w:w="3402" w:type="dxa"/>
          </w:tcPr>
          <w:p w:rsidR="00DE706A" w:rsidRPr="00DE706A" w:rsidRDefault="00DE706A" w:rsidP="00C745BE">
            <w:pPr>
              <w:jc w:val="center"/>
              <w:rPr>
                <w:sz w:val="16"/>
                <w:szCs w:val="16"/>
              </w:rPr>
            </w:pPr>
            <w:r w:rsidRPr="00DE706A">
              <w:rPr>
                <w:sz w:val="16"/>
                <w:szCs w:val="16"/>
              </w:rPr>
              <w:t>Ремонт потолка ДО п.Русско-Семеновский</w:t>
            </w:r>
          </w:p>
        </w:tc>
        <w:tc>
          <w:tcPr>
            <w:tcW w:w="5245" w:type="dxa"/>
          </w:tcPr>
          <w:p w:rsidR="00DE706A" w:rsidRPr="00DE706A" w:rsidRDefault="00DE706A" w:rsidP="00C745BE">
            <w:pPr>
              <w:jc w:val="center"/>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center"/>
              <w:rPr>
                <w:sz w:val="16"/>
                <w:szCs w:val="16"/>
              </w:rPr>
            </w:pPr>
            <w:r w:rsidRPr="00DE706A">
              <w:rPr>
                <w:sz w:val="16"/>
                <w:szCs w:val="16"/>
              </w:rPr>
              <w:t>2023-2024</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Чемской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Каменев А.В.</w:t>
            </w:r>
          </w:p>
        </w:tc>
        <w:tc>
          <w:tcPr>
            <w:tcW w:w="567" w:type="dxa"/>
          </w:tcPr>
          <w:p w:rsidR="00DE706A" w:rsidRPr="00DE706A" w:rsidRDefault="00DE706A" w:rsidP="00C745BE">
            <w:pPr>
              <w:jc w:val="center"/>
              <w:rPr>
                <w:sz w:val="16"/>
                <w:szCs w:val="16"/>
              </w:rPr>
            </w:pPr>
            <w:r w:rsidRPr="00DE706A">
              <w:rPr>
                <w:sz w:val="16"/>
                <w:szCs w:val="16"/>
              </w:rPr>
              <w:t>27</w:t>
            </w:r>
          </w:p>
        </w:tc>
        <w:tc>
          <w:tcPr>
            <w:tcW w:w="3402" w:type="dxa"/>
          </w:tcPr>
          <w:p w:rsidR="00DE706A" w:rsidRPr="00DE706A" w:rsidRDefault="00DE706A" w:rsidP="00C745BE">
            <w:pPr>
              <w:jc w:val="center"/>
              <w:rPr>
                <w:sz w:val="16"/>
                <w:szCs w:val="16"/>
              </w:rPr>
            </w:pPr>
            <w:r w:rsidRPr="00DE706A">
              <w:rPr>
                <w:sz w:val="16"/>
                <w:szCs w:val="16"/>
              </w:rPr>
              <w:t>Капитальный ремонт кровли СДК с.Чемское</w:t>
            </w:r>
          </w:p>
        </w:tc>
        <w:tc>
          <w:tcPr>
            <w:tcW w:w="5245" w:type="dxa"/>
          </w:tcPr>
          <w:p w:rsidR="00DE706A" w:rsidRPr="00DE706A" w:rsidRDefault="00DE706A" w:rsidP="00C745BE">
            <w:pPr>
              <w:jc w:val="both"/>
              <w:rPr>
                <w:sz w:val="16"/>
                <w:szCs w:val="16"/>
              </w:rPr>
            </w:pPr>
            <w:proofErr w:type="gramStart"/>
            <w:r w:rsidRPr="00DE706A">
              <w:rPr>
                <w:sz w:val="16"/>
                <w:szCs w:val="16"/>
              </w:rPr>
              <w:t>Администрацией  Чемского</w:t>
            </w:r>
            <w:proofErr w:type="gramEnd"/>
            <w:r w:rsidRPr="00DE706A">
              <w:rPr>
                <w:sz w:val="16"/>
                <w:szCs w:val="16"/>
              </w:rPr>
              <w:t xml:space="preserve">  сельсовета подготовлена проектно-сметная документация. Строительно-монтажные работы будут проведены в рамках ГП НСО «Культура Новосибирской области» </w:t>
            </w:r>
          </w:p>
          <w:p w:rsidR="00DE706A" w:rsidRPr="00DE706A" w:rsidRDefault="00DE706A" w:rsidP="00C745BE">
            <w:pPr>
              <w:jc w:val="both"/>
              <w:rPr>
                <w:sz w:val="16"/>
                <w:szCs w:val="16"/>
              </w:rPr>
            </w:pPr>
            <w:r w:rsidRPr="00DE706A">
              <w:rPr>
                <w:sz w:val="16"/>
                <w:szCs w:val="16"/>
              </w:rPr>
              <w:t>2022 год (1800,00)</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Каменев А.В.</w:t>
            </w:r>
          </w:p>
        </w:tc>
        <w:tc>
          <w:tcPr>
            <w:tcW w:w="567" w:type="dxa"/>
          </w:tcPr>
          <w:p w:rsidR="00DE706A" w:rsidRPr="00DE706A" w:rsidRDefault="00DE706A" w:rsidP="00C745BE">
            <w:pPr>
              <w:jc w:val="center"/>
              <w:rPr>
                <w:sz w:val="16"/>
                <w:szCs w:val="16"/>
              </w:rPr>
            </w:pPr>
            <w:r w:rsidRPr="00DE706A">
              <w:rPr>
                <w:sz w:val="16"/>
                <w:szCs w:val="16"/>
              </w:rPr>
              <w:t>28</w:t>
            </w:r>
          </w:p>
        </w:tc>
        <w:tc>
          <w:tcPr>
            <w:tcW w:w="3402" w:type="dxa"/>
          </w:tcPr>
          <w:p w:rsidR="00DE706A" w:rsidRPr="00DE706A" w:rsidRDefault="00DE706A" w:rsidP="00C745BE">
            <w:pPr>
              <w:jc w:val="center"/>
              <w:rPr>
                <w:sz w:val="16"/>
                <w:szCs w:val="16"/>
              </w:rPr>
            </w:pPr>
            <w:r w:rsidRPr="00DE706A">
              <w:rPr>
                <w:sz w:val="16"/>
                <w:szCs w:val="16"/>
              </w:rPr>
              <w:t xml:space="preserve">Ремонт кровли, входной зоны, системы отопления, обустройство санитарной зоны СДК с.Владимировка  </w:t>
            </w:r>
          </w:p>
        </w:tc>
        <w:tc>
          <w:tcPr>
            <w:tcW w:w="5245" w:type="dxa"/>
          </w:tcPr>
          <w:p w:rsidR="00DE706A" w:rsidRPr="00DE706A" w:rsidRDefault="00DE706A" w:rsidP="00C745BE">
            <w:pPr>
              <w:jc w:val="both"/>
              <w:rPr>
                <w:sz w:val="16"/>
                <w:szCs w:val="16"/>
              </w:rPr>
            </w:pPr>
            <w:r w:rsidRPr="00DE706A">
              <w:rPr>
                <w:sz w:val="16"/>
                <w:szCs w:val="16"/>
              </w:rPr>
              <w:t>Рекомендовать Главе поселения подготовить проектно-сметную документацию для участия в ГП «Культура Новосибирской области»</w:t>
            </w:r>
          </w:p>
          <w:p w:rsidR="00DE706A" w:rsidRPr="00DE706A" w:rsidRDefault="00DE706A" w:rsidP="00C745BE">
            <w:pPr>
              <w:jc w:val="both"/>
              <w:rPr>
                <w:sz w:val="16"/>
                <w:szCs w:val="16"/>
              </w:rPr>
            </w:pPr>
            <w:r w:rsidRPr="00DE706A">
              <w:rPr>
                <w:sz w:val="16"/>
                <w:szCs w:val="16"/>
              </w:rPr>
              <w:t>2023-2024</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Шахтинский сельсовет</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Буханистова Н.А.</w:t>
            </w:r>
          </w:p>
        </w:tc>
        <w:tc>
          <w:tcPr>
            <w:tcW w:w="567" w:type="dxa"/>
          </w:tcPr>
          <w:p w:rsidR="00DE706A" w:rsidRPr="00DE706A" w:rsidRDefault="00DE706A" w:rsidP="00C745BE">
            <w:pPr>
              <w:jc w:val="center"/>
              <w:rPr>
                <w:sz w:val="16"/>
                <w:szCs w:val="16"/>
              </w:rPr>
            </w:pPr>
            <w:r w:rsidRPr="00DE706A">
              <w:rPr>
                <w:sz w:val="16"/>
                <w:szCs w:val="16"/>
              </w:rPr>
              <w:t>29</w:t>
            </w:r>
          </w:p>
        </w:tc>
        <w:tc>
          <w:tcPr>
            <w:tcW w:w="3402" w:type="dxa"/>
          </w:tcPr>
          <w:p w:rsidR="00DE706A" w:rsidRPr="00DE706A" w:rsidRDefault="00DE706A" w:rsidP="00C745BE">
            <w:pPr>
              <w:jc w:val="center"/>
              <w:rPr>
                <w:sz w:val="16"/>
                <w:szCs w:val="16"/>
              </w:rPr>
            </w:pPr>
            <w:r w:rsidRPr="00DE706A">
              <w:rPr>
                <w:sz w:val="16"/>
                <w:szCs w:val="16"/>
              </w:rPr>
              <w:t>Строительство модульного дома культуры п.Шахта</w:t>
            </w:r>
          </w:p>
        </w:tc>
        <w:tc>
          <w:tcPr>
            <w:tcW w:w="5245" w:type="dxa"/>
          </w:tcPr>
          <w:p w:rsidR="00DE706A" w:rsidRPr="00DE706A" w:rsidRDefault="00DE706A" w:rsidP="00C745BE">
            <w:pPr>
              <w:jc w:val="both"/>
              <w:rPr>
                <w:sz w:val="16"/>
                <w:szCs w:val="16"/>
              </w:rPr>
            </w:pPr>
            <w:r w:rsidRPr="00DE706A">
              <w:rPr>
                <w:sz w:val="16"/>
                <w:szCs w:val="16"/>
              </w:rPr>
              <w:t xml:space="preserve">Рекомендовать Главе поселения подготовить проектно-сметную документацию (повторного применения) для участия в ГП «Культура Новосибирской </w:t>
            </w:r>
            <w:proofErr w:type="gramStart"/>
            <w:r w:rsidRPr="00DE706A">
              <w:rPr>
                <w:sz w:val="16"/>
                <w:szCs w:val="16"/>
              </w:rPr>
              <w:t>области»  или</w:t>
            </w:r>
            <w:proofErr w:type="gramEnd"/>
            <w:r w:rsidRPr="00DE706A">
              <w:rPr>
                <w:sz w:val="16"/>
                <w:szCs w:val="16"/>
              </w:rPr>
              <w:t xml:space="preserve"> «Комплексное развитие сельских территорий Новосибирской области»</w:t>
            </w:r>
          </w:p>
          <w:p w:rsidR="00DE706A" w:rsidRPr="00DE706A" w:rsidRDefault="00DE706A" w:rsidP="00C745BE">
            <w:pPr>
              <w:jc w:val="both"/>
              <w:rPr>
                <w:sz w:val="16"/>
                <w:szCs w:val="16"/>
              </w:rPr>
            </w:pPr>
            <w:r w:rsidRPr="00DE706A">
              <w:rPr>
                <w:sz w:val="16"/>
                <w:szCs w:val="16"/>
              </w:rPr>
              <w:t>2025</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Тогучин</w:t>
            </w:r>
          </w:p>
        </w:tc>
      </w:tr>
      <w:tr w:rsidR="00DE706A" w:rsidRPr="00DE706A" w:rsidTr="00DE706A">
        <w:tc>
          <w:tcPr>
            <w:tcW w:w="1838" w:type="dxa"/>
          </w:tcPr>
          <w:p w:rsidR="00DE706A" w:rsidRPr="00DE706A" w:rsidRDefault="00DE706A" w:rsidP="00C745BE">
            <w:pPr>
              <w:jc w:val="center"/>
              <w:rPr>
                <w:sz w:val="16"/>
                <w:szCs w:val="16"/>
              </w:rPr>
            </w:pPr>
            <w:r w:rsidRPr="00DE706A">
              <w:rPr>
                <w:sz w:val="16"/>
                <w:szCs w:val="16"/>
              </w:rPr>
              <w:t>Галаган В.А.</w:t>
            </w:r>
          </w:p>
        </w:tc>
        <w:tc>
          <w:tcPr>
            <w:tcW w:w="567" w:type="dxa"/>
          </w:tcPr>
          <w:p w:rsidR="00DE706A" w:rsidRPr="00DE706A" w:rsidRDefault="00DE706A" w:rsidP="00C745BE">
            <w:pPr>
              <w:jc w:val="center"/>
              <w:rPr>
                <w:sz w:val="16"/>
                <w:szCs w:val="16"/>
              </w:rPr>
            </w:pPr>
            <w:r w:rsidRPr="00DE706A">
              <w:rPr>
                <w:sz w:val="16"/>
                <w:szCs w:val="16"/>
              </w:rPr>
              <w:t>30</w:t>
            </w:r>
          </w:p>
        </w:tc>
        <w:tc>
          <w:tcPr>
            <w:tcW w:w="3402" w:type="dxa"/>
          </w:tcPr>
          <w:p w:rsidR="00DE706A" w:rsidRPr="00DE706A" w:rsidRDefault="00DE706A" w:rsidP="00C745BE">
            <w:pPr>
              <w:jc w:val="center"/>
              <w:rPr>
                <w:sz w:val="16"/>
                <w:szCs w:val="16"/>
              </w:rPr>
            </w:pPr>
            <w:r w:rsidRPr="00DE706A">
              <w:rPr>
                <w:sz w:val="16"/>
                <w:szCs w:val="16"/>
              </w:rPr>
              <w:t>МКУК г.Тогучина «Городской КДЦ» ремонт системы отопления, канализации, ремонт сцены, ремонт внутренних помещений</w:t>
            </w:r>
          </w:p>
        </w:tc>
        <w:tc>
          <w:tcPr>
            <w:tcW w:w="5245" w:type="dxa"/>
          </w:tcPr>
          <w:p w:rsidR="00DE706A" w:rsidRPr="00DE706A" w:rsidRDefault="00DE706A" w:rsidP="00C745BE">
            <w:pPr>
              <w:jc w:val="both"/>
              <w:rPr>
                <w:sz w:val="16"/>
                <w:szCs w:val="16"/>
              </w:rPr>
            </w:pPr>
            <w:r w:rsidRPr="00DE706A">
              <w:rPr>
                <w:sz w:val="16"/>
                <w:szCs w:val="16"/>
              </w:rPr>
              <w:t xml:space="preserve">Рекомендовать Главе города </w:t>
            </w:r>
            <w:proofErr w:type="gramStart"/>
            <w:r w:rsidRPr="00DE706A">
              <w:rPr>
                <w:sz w:val="16"/>
                <w:szCs w:val="16"/>
              </w:rPr>
              <w:t>Тогучина  подготовить</w:t>
            </w:r>
            <w:proofErr w:type="gramEnd"/>
            <w:r w:rsidRPr="00DE706A">
              <w:rPr>
                <w:sz w:val="16"/>
                <w:szCs w:val="16"/>
              </w:rPr>
              <w:t xml:space="preserve"> проектно-сметную документацию для участия в ГП «Культура Новосибирской области» или «Комплексное развитие сельских территорий Новосибирской области»</w:t>
            </w:r>
          </w:p>
          <w:p w:rsidR="00DE706A" w:rsidRPr="00DE706A" w:rsidRDefault="00DE706A" w:rsidP="00C745BE">
            <w:pPr>
              <w:jc w:val="both"/>
              <w:rPr>
                <w:sz w:val="16"/>
                <w:szCs w:val="16"/>
              </w:rPr>
            </w:pPr>
          </w:p>
          <w:p w:rsidR="00DE706A" w:rsidRPr="00DE706A" w:rsidRDefault="00DE706A" w:rsidP="00C745BE">
            <w:pPr>
              <w:jc w:val="both"/>
              <w:rPr>
                <w:sz w:val="16"/>
                <w:szCs w:val="16"/>
              </w:rPr>
            </w:pPr>
            <w:r w:rsidRPr="00DE706A">
              <w:rPr>
                <w:sz w:val="16"/>
                <w:szCs w:val="16"/>
              </w:rPr>
              <w:t>2024-2025</w:t>
            </w:r>
          </w:p>
        </w:tc>
      </w:tr>
    </w:tbl>
    <w:p w:rsidR="00715083" w:rsidRDefault="00715083" w:rsidP="004F2E98">
      <w:pPr>
        <w:jc w:val="center"/>
        <w:rPr>
          <w:b/>
          <w:sz w:val="16"/>
          <w:szCs w:val="16"/>
        </w:rPr>
      </w:pPr>
    </w:p>
    <w:p w:rsidR="00DE706A" w:rsidRPr="00DE706A" w:rsidRDefault="00DE706A" w:rsidP="00DE706A">
      <w:pPr>
        <w:jc w:val="right"/>
        <w:rPr>
          <w:sz w:val="16"/>
          <w:szCs w:val="16"/>
        </w:rPr>
      </w:pPr>
      <w:r w:rsidRPr="00DE706A">
        <w:rPr>
          <w:sz w:val="16"/>
          <w:szCs w:val="16"/>
        </w:rPr>
        <w:t>Приложение№3</w:t>
      </w:r>
    </w:p>
    <w:p w:rsidR="00DE706A" w:rsidRPr="00DE706A" w:rsidRDefault="00DE706A" w:rsidP="00DE706A">
      <w:pPr>
        <w:jc w:val="center"/>
        <w:rPr>
          <w:sz w:val="16"/>
          <w:szCs w:val="16"/>
        </w:rPr>
      </w:pPr>
      <w:r w:rsidRPr="00DE706A">
        <w:rPr>
          <w:sz w:val="16"/>
          <w:szCs w:val="16"/>
        </w:rPr>
        <w:t xml:space="preserve">Наказы избирателей депутатам Совета депутатов Тогучинского района четвертого созыва </w:t>
      </w:r>
    </w:p>
    <w:p w:rsidR="00DE706A" w:rsidRPr="00DE706A" w:rsidRDefault="00DE706A" w:rsidP="00DE706A">
      <w:pPr>
        <w:jc w:val="center"/>
        <w:rPr>
          <w:sz w:val="16"/>
          <w:szCs w:val="16"/>
        </w:rPr>
      </w:pPr>
      <w:r w:rsidRPr="00DE706A">
        <w:rPr>
          <w:sz w:val="16"/>
          <w:szCs w:val="16"/>
        </w:rPr>
        <w:t xml:space="preserve">Новосибирской области, </w:t>
      </w:r>
    </w:p>
    <w:p w:rsidR="00DE706A" w:rsidRPr="00DE706A" w:rsidRDefault="00DE706A" w:rsidP="00DE706A">
      <w:pPr>
        <w:jc w:val="center"/>
        <w:rPr>
          <w:sz w:val="16"/>
          <w:szCs w:val="16"/>
        </w:rPr>
      </w:pPr>
      <w:r w:rsidRPr="00DE706A">
        <w:rPr>
          <w:sz w:val="16"/>
          <w:szCs w:val="16"/>
        </w:rPr>
        <w:t>рекомендованные к   передаче Главам поселений Тогучинского района</w:t>
      </w:r>
    </w:p>
    <w:p w:rsidR="00DE706A" w:rsidRPr="00DE706A" w:rsidRDefault="00DE706A" w:rsidP="00DE706A">
      <w:pPr>
        <w:jc w:val="center"/>
        <w:rPr>
          <w:sz w:val="16"/>
          <w:szCs w:val="16"/>
        </w:rPr>
      </w:pPr>
    </w:p>
    <w:tbl>
      <w:tblPr>
        <w:tblStyle w:val="ad"/>
        <w:tblW w:w="11052" w:type="dxa"/>
        <w:tblLook w:val="04A0" w:firstRow="1" w:lastRow="0" w:firstColumn="1" w:lastColumn="0" w:noHBand="0" w:noVBand="1"/>
      </w:tblPr>
      <w:tblGrid>
        <w:gridCol w:w="1636"/>
        <w:gridCol w:w="606"/>
        <w:gridCol w:w="4514"/>
        <w:gridCol w:w="4296"/>
      </w:tblGrid>
      <w:tr w:rsidR="00DE706A" w:rsidRPr="00DE706A" w:rsidTr="00DE706A">
        <w:tc>
          <w:tcPr>
            <w:tcW w:w="1636" w:type="dxa"/>
          </w:tcPr>
          <w:p w:rsidR="00DE706A" w:rsidRPr="00DE706A" w:rsidRDefault="00DE706A" w:rsidP="00C745BE">
            <w:pPr>
              <w:jc w:val="center"/>
              <w:rPr>
                <w:sz w:val="16"/>
                <w:szCs w:val="16"/>
              </w:rPr>
            </w:pPr>
            <w:r w:rsidRPr="00DE706A">
              <w:rPr>
                <w:sz w:val="16"/>
                <w:szCs w:val="16"/>
              </w:rPr>
              <w:t>ФИО депутата</w:t>
            </w:r>
          </w:p>
        </w:tc>
        <w:tc>
          <w:tcPr>
            <w:tcW w:w="606" w:type="dxa"/>
          </w:tcPr>
          <w:p w:rsidR="00DE706A" w:rsidRPr="00DE706A" w:rsidRDefault="00DE706A" w:rsidP="00C745BE">
            <w:pPr>
              <w:jc w:val="center"/>
              <w:rPr>
                <w:sz w:val="16"/>
                <w:szCs w:val="16"/>
              </w:rPr>
            </w:pPr>
            <w:r w:rsidRPr="00DE706A">
              <w:rPr>
                <w:sz w:val="16"/>
                <w:szCs w:val="16"/>
              </w:rPr>
              <w:t>№ п/п</w:t>
            </w:r>
          </w:p>
        </w:tc>
        <w:tc>
          <w:tcPr>
            <w:tcW w:w="4514" w:type="dxa"/>
          </w:tcPr>
          <w:p w:rsidR="00DE706A" w:rsidRPr="00DE706A" w:rsidRDefault="00DE706A" w:rsidP="00C745BE">
            <w:pPr>
              <w:jc w:val="center"/>
              <w:rPr>
                <w:sz w:val="16"/>
                <w:szCs w:val="16"/>
              </w:rPr>
            </w:pPr>
            <w:r w:rsidRPr="00DE706A">
              <w:rPr>
                <w:sz w:val="16"/>
                <w:szCs w:val="16"/>
              </w:rPr>
              <w:t>Содержание наказа</w:t>
            </w:r>
          </w:p>
        </w:tc>
        <w:tc>
          <w:tcPr>
            <w:tcW w:w="4296" w:type="dxa"/>
          </w:tcPr>
          <w:p w:rsidR="00DE706A" w:rsidRPr="00DE706A" w:rsidRDefault="00DE706A" w:rsidP="00C745BE">
            <w:pPr>
              <w:jc w:val="center"/>
              <w:rPr>
                <w:sz w:val="16"/>
                <w:szCs w:val="16"/>
              </w:rPr>
            </w:pPr>
            <w:r w:rsidRPr="00DE706A">
              <w:rPr>
                <w:sz w:val="16"/>
                <w:szCs w:val="16"/>
              </w:rPr>
              <w:t>Причина отклонения</w:t>
            </w:r>
          </w:p>
        </w:tc>
      </w:tr>
      <w:tr w:rsidR="00DE706A" w:rsidRPr="00DE706A" w:rsidTr="00DE706A">
        <w:tc>
          <w:tcPr>
            <w:tcW w:w="11052" w:type="dxa"/>
            <w:gridSpan w:val="4"/>
          </w:tcPr>
          <w:p w:rsidR="00DE706A" w:rsidRPr="00DE706A" w:rsidRDefault="00DE706A" w:rsidP="00C745BE">
            <w:pPr>
              <w:rPr>
                <w:b/>
                <w:sz w:val="16"/>
                <w:szCs w:val="16"/>
              </w:rPr>
            </w:pPr>
            <w:r w:rsidRPr="00DE706A">
              <w:rPr>
                <w:b/>
                <w:sz w:val="16"/>
                <w:szCs w:val="16"/>
              </w:rPr>
              <w:t>Тогучин</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Говорухин Л.А.</w:t>
            </w:r>
          </w:p>
        </w:tc>
        <w:tc>
          <w:tcPr>
            <w:tcW w:w="606" w:type="dxa"/>
          </w:tcPr>
          <w:p w:rsidR="00DE706A" w:rsidRPr="00DE706A" w:rsidRDefault="00DE706A" w:rsidP="00C745BE">
            <w:pPr>
              <w:jc w:val="both"/>
              <w:rPr>
                <w:sz w:val="16"/>
                <w:szCs w:val="16"/>
              </w:rPr>
            </w:pPr>
            <w:r w:rsidRPr="00DE706A">
              <w:rPr>
                <w:sz w:val="16"/>
                <w:szCs w:val="16"/>
              </w:rPr>
              <w:t>1</w:t>
            </w:r>
          </w:p>
        </w:tc>
        <w:tc>
          <w:tcPr>
            <w:tcW w:w="4514" w:type="dxa"/>
          </w:tcPr>
          <w:p w:rsidR="00DE706A" w:rsidRPr="00DE706A" w:rsidRDefault="00DE706A" w:rsidP="00C745BE">
            <w:pPr>
              <w:jc w:val="both"/>
              <w:rPr>
                <w:sz w:val="16"/>
                <w:szCs w:val="16"/>
              </w:rPr>
            </w:pPr>
            <w:r w:rsidRPr="00DE706A">
              <w:rPr>
                <w:sz w:val="16"/>
                <w:szCs w:val="16"/>
              </w:rPr>
              <w:t>Обустройство тротуарной дорожки от ул.Целинная вдоль территории АТП до ж/д вокзала по ул.Свердлова</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2</w:t>
            </w:r>
          </w:p>
        </w:tc>
        <w:tc>
          <w:tcPr>
            <w:tcW w:w="4514" w:type="dxa"/>
          </w:tcPr>
          <w:p w:rsidR="00DE706A" w:rsidRPr="00DE706A" w:rsidRDefault="00DE706A" w:rsidP="00C745BE">
            <w:pPr>
              <w:jc w:val="both"/>
              <w:rPr>
                <w:sz w:val="16"/>
                <w:szCs w:val="16"/>
              </w:rPr>
            </w:pPr>
            <w:r w:rsidRPr="00DE706A">
              <w:rPr>
                <w:sz w:val="16"/>
                <w:szCs w:val="16"/>
              </w:rPr>
              <w:t>Спортивная игровая площадка в микрорайоне «Целинная»</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3</w:t>
            </w:r>
          </w:p>
        </w:tc>
        <w:tc>
          <w:tcPr>
            <w:tcW w:w="4514" w:type="dxa"/>
          </w:tcPr>
          <w:p w:rsidR="00DE706A" w:rsidRPr="00DE706A" w:rsidRDefault="00DE706A" w:rsidP="00C745BE">
            <w:pPr>
              <w:jc w:val="both"/>
              <w:rPr>
                <w:sz w:val="16"/>
                <w:szCs w:val="16"/>
              </w:rPr>
            </w:pPr>
            <w:r w:rsidRPr="00DE706A">
              <w:rPr>
                <w:sz w:val="16"/>
                <w:szCs w:val="16"/>
              </w:rPr>
              <w:t>Восстановление тротуарной пешеходной дорожки по ул.Целинная (от магазинов до территории бывшего кирзавода)</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Бордашевич М.Ф.</w:t>
            </w:r>
          </w:p>
        </w:tc>
        <w:tc>
          <w:tcPr>
            <w:tcW w:w="606" w:type="dxa"/>
          </w:tcPr>
          <w:p w:rsidR="00DE706A" w:rsidRPr="00DE706A" w:rsidRDefault="00DE706A" w:rsidP="00C745BE">
            <w:pPr>
              <w:jc w:val="both"/>
              <w:rPr>
                <w:sz w:val="16"/>
                <w:szCs w:val="16"/>
              </w:rPr>
            </w:pPr>
            <w:r w:rsidRPr="00DE706A">
              <w:rPr>
                <w:sz w:val="16"/>
                <w:szCs w:val="16"/>
              </w:rPr>
              <w:t>4</w:t>
            </w:r>
          </w:p>
        </w:tc>
        <w:tc>
          <w:tcPr>
            <w:tcW w:w="4514" w:type="dxa"/>
          </w:tcPr>
          <w:p w:rsidR="00DE706A" w:rsidRPr="00DE706A" w:rsidRDefault="00DE706A" w:rsidP="00C745BE">
            <w:pPr>
              <w:jc w:val="both"/>
              <w:rPr>
                <w:sz w:val="16"/>
                <w:szCs w:val="16"/>
              </w:rPr>
            </w:pPr>
            <w:r w:rsidRPr="00DE706A">
              <w:rPr>
                <w:sz w:val="16"/>
                <w:szCs w:val="16"/>
              </w:rPr>
              <w:t>Установить пешеходные тротуарные дорожки по ул.Центральная</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5</w:t>
            </w:r>
          </w:p>
        </w:tc>
        <w:tc>
          <w:tcPr>
            <w:tcW w:w="4514" w:type="dxa"/>
          </w:tcPr>
          <w:p w:rsidR="00DE706A" w:rsidRPr="00DE706A" w:rsidRDefault="00DE706A" w:rsidP="00C745BE">
            <w:pPr>
              <w:jc w:val="both"/>
              <w:rPr>
                <w:sz w:val="16"/>
                <w:szCs w:val="16"/>
              </w:rPr>
            </w:pPr>
            <w:r w:rsidRPr="00DE706A">
              <w:rPr>
                <w:sz w:val="16"/>
                <w:szCs w:val="16"/>
              </w:rPr>
              <w:t>Провести ямочный ремонт по ул.Центральная</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Кирикова Г.М.</w:t>
            </w:r>
          </w:p>
        </w:tc>
        <w:tc>
          <w:tcPr>
            <w:tcW w:w="606" w:type="dxa"/>
          </w:tcPr>
          <w:p w:rsidR="00DE706A" w:rsidRPr="00DE706A" w:rsidRDefault="00DE706A" w:rsidP="00C745BE">
            <w:pPr>
              <w:jc w:val="both"/>
              <w:rPr>
                <w:sz w:val="16"/>
                <w:szCs w:val="16"/>
              </w:rPr>
            </w:pPr>
            <w:r w:rsidRPr="00DE706A">
              <w:rPr>
                <w:sz w:val="16"/>
                <w:szCs w:val="16"/>
              </w:rPr>
              <w:t>6</w:t>
            </w:r>
          </w:p>
        </w:tc>
        <w:tc>
          <w:tcPr>
            <w:tcW w:w="4514" w:type="dxa"/>
          </w:tcPr>
          <w:p w:rsidR="00DE706A" w:rsidRPr="00DE706A" w:rsidRDefault="00DE706A" w:rsidP="00C745BE">
            <w:pPr>
              <w:jc w:val="both"/>
              <w:rPr>
                <w:sz w:val="16"/>
                <w:szCs w:val="16"/>
              </w:rPr>
            </w:pPr>
            <w:r w:rsidRPr="00DE706A">
              <w:rPr>
                <w:sz w:val="16"/>
                <w:szCs w:val="16"/>
              </w:rPr>
              <w:t>Установить пешеходные тротуарные дорожки по ул.Гутовская</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7</w:t>
            </w:r>
          </w:p>
        </w:tc>
        <w:tc>
          <w:tcPr>
            <w:tcW w:w="4514" w:type="dxa"/>
          </w:tcPr>
          <w:p w:rsidR="00DE706A" w:rsidRPr="00DE706A" w:rsidRDefault="00DE706A" w:rsidP="00C745BE">
            <w:pPr>
              <w:jc w:val="both"/>
              <w:rPr>
                <w:sz w:val="16"/>
                <w:szCs w:val="16"/>
              </w:rPr>
            </w:pPr>
            <w:r w:rsidRPr="00DE706A">
              <w:rPr>
                <w:sz w:val="16"/>
                <w:szCs w:val="16"/>
              </w:rPr>
              <w:t xml:space="preserve">Освещение улиц Беляева, Жуковского, </w:t>
            </w:r>
            <w:proofErr w:type="gramStart"/>
            <w:r w:rsidRPr="00DE706A">
              <w:rPr>
                <w:sz w:val="16"/>
                <w:szCs w:val="16"/>
              </w:rPr>
              <w:t>Звездная,Гутовская</w:t>
            </w:r>
            <w:proofErr w:type="gramEnd"/>
            <w:r w:rsidRPr="00DE706A">
              <w:rPr>
                <w:sz w:val="16"/>
                <w:szCs w:val="16"/>
              </w:rPr>
              <w:t>, Циолковского</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8</w:t>
            </w:r>
          </w:p>
        </w:tc>
        <w:tc>
          <w:tcPr>
            <w:tcW w:w="4514" w:type="dxa"/>
          </w:tcPr>
          <w:p w:rsidR="00DE706A" w:rsidRPr="00DE706A" w:rsidRDefault="00DE706A" w:rsidP="00C745BE">
            <w:pPr>
              <w:jc w:val="both"/>
              <w:rPr>
                <w:sz w:val="16"/>
                <w:szCs w:val="16"/>
              </w:rPr>
            </w:pPr>
            <w:r w:rsidRPr="00DE706A">
              <w:rPr>
                <w:sz w:val="16"/>
                <w:szCs w:val="16"/>
              </w:rPr>
              <w:t>Работа с заброшенными земельными участками на территории Тогучина</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rPr>
          <w:trHeight w:val="418"/>
        </w:trPr>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9</w:t>
            </w:r>
          </w:p>
        </w:tc>
        <w:tc>
          <w:tcPr>
            <w:tcW w:w="4514" w:type="dxa"/>
          </w:tcPr>
          <w:p w:rsidR="00DE706A" w:rsidRPr="00DE706A" w:rsidRDefault="00DE706A" w:rsidP="00C745BE">
            <w:pPr>
              <w:jc w:val="both"/>
              <w:rPr>
                <w:sz w:val="16"/>
                <w:szCs w:val="16"/>
              </w:rPr>
            </w:pPr>
            <w:r w:rsidRPr="00DE706A">
              <w:rPr>
                <w:sz w:val="16"/>
                <w:szCs w:val="16"/>
              </w:rPr>
              <w:t>Убрать остатки ветхого жилья на ул.Челюскинцев</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10</w:t>
            </w:r>
          </w:p>
        </w:tc>
        <w:tc>
          <w:tcPr>
            <w:tcW w:w="4514" w:type="dxa"/>
          </w:tcPr>
          <w:p w:rsidR="00DE706A" w:rsidRPr="00DE706A" w:rsidRDefault="00DE706A" w:rsidP="00C745BE">
            <w:pPr>
              <w:jc w:val="both"/>
              <w:rPr>
                <w:sz w:val="16"/>
                <w:szCs w:val="16"/>
              </w:rPr>
            </w:pPr>
            <w:r w:rsidRPr="00DE706A">
              <w:rPr>
                <w:sz w:val="16"/>
                <w:szCs w:val="16"/>
              </w:rPr>
              <w:t>Установление пассажирской остановки и изменение маршрута городского автобуса до магазина «Зодиак»</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Буготакский сельсовет</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Черданцев А.С.</w:t>
            </w:r>
          </w:p>
        </w:tc>
        <w:tc>
          <w:tcPr>
            <w:tcW w:w="606" w:type="dxa"/>
          </w:tcPr>
          <w:p w:rsidR="00DE706A" w:rsidRPr="00DE706A" w:rsidRDefault="00DE706A" w:rsidP="00C745BE">
            <w:pPr>
              <w:jc w:val="both"/>
              <w:rPr>
                <w:sz w:val="16"/>
                <w:szCs w:val="16"/>
              </w:rPr>
            </w:pPr>
            <w:r w:rsidRPr="00DE706A">
              <w:rPr>
                <w:sz w:val="16"/>
                <w:szCs w:val="16"/>
              </w:rPr>
              <w:t>11</w:t>
            </w:r>
          </w:p>
        </w:tc>
        <w:tc>
          <w:tcPr>
            <w:tcW w:w="4514" w:type="dxa"/>
          </w:tcPr>
          <w:p w:rsidR="00DE706A" w:rsidRPr="00DE706A" w:rsidRDefault="00DE706A" w:rsidP="00C745BE">
            <w:pPr>
              <w:jc w:val="both"/>
              <w:rPr>
                <w:sz w:val="16"/>
                <w:szCs w:val="16"/>
              </w:rPr>
            </w:pPr>
            <w:r w:rsidRPr="00DE706A">
              <w:rPr>
                <w:sz w:val="16"/>
                <w:szCs w:val="16"/>
              </w:rPr>
              <w:t>Ремонт дорог в с.Буготак, п.Самарский, на ж/д ст.Буготак</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p w:rsidR="00DE706A" w:rsidRPr="00DE706A" w:rsidRDefault="00DE706A" w:rsidP="00C745BE">
            <w:pPr>
              <w:jc w:val="center"/>
              <w:rPr>
                <w:sz w:val="16"/>
                <w:szCs w:val="16"/>
              </w:rPr>
            </w:pPr>
          </w:p>
        </w:tc>
        <w:tc>
          <w:tcPr>
            <w:tcW w:w="606" w:type="dxa"/>
          </w:tcPr>
          <w:p w:rsidR="00DE706A" w:rsidRPr="00DE706A" w:rsidRDefault="00DE706A" w:rsidP="00C745BE">
            <w:pPr>
              <w:jc w:val="both"/>
              <w:rPr>
                <w:sz w:val="16"/>
                <w:szCs w:val="16"/>
              </w:rPr>
            </w:pPr>
            <w:r w:rsidRPr="00DE706A">
              <w:rPr>
                <w:sz w:val="16"/>
                <w:szCs w:val="16"/>
              </w:rPr>
              <w:t>12</w:t>
            </w:r>
          </w:p>
        </w:tc>
        <w:tc>
          <w:tcPr>
            <w:tcW w:w="4514" w:type="dxa"/>
          </w:tcPr>
          <w:p w:rsidR="00DE706A" w:rsidRPr="00DE706A" w:rsidRDefault="00DE706A" w:rsidP="00C745BE">
            <w:pPr>
              <w:jc w:val="both"/>
              <w:rPr>
                <w:sz w:val="16"/>
                <w:szCs w:val="16"/>
              </w:rPr>
            </w:pPr>
            <w:r w:rsidRPr="00DE706A">
              <w:rPr>
                <w:sz w:val="16"/>
                <w:szCs w:val="16"/>
              </w:rPr>
              <w:t>Покупка оборудования для видеонаблюдения на хоккейной и детской площадке в с.Буготак</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lastRenderedPageBreak/>
              <w:t>р.п. Горный</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Тихончик Ю.Е.</w:t>
            </w:r>
          </w:p>
        </w:tc>
        <w:tc>
          <w:tcPr>
            <w:tcW w:w="606" w:type="dxa"/>
          </w:tcPr>
          <w:p w:rsidR="00DE706A" w:rsidRPr="00DE706A" w:rsidRDefault="00DE706A" w:rsidP="00C745BE">
            <w:pPr>
              <w:jc w:val="center"/>
              <w:rPr>
                <w:sz w:val="16"/>
                <w:szCs w:val="16"/>
              </w:rPr>
            </w:pPr>
            <w:r w:rsidRPr="00DE706A">
              <w:rPr>
                <w:sz w:val="16"/>
                <w:szCs w:val="16"/>
              </w:rPr>
              <w:t>13</w:t>
            </w:r>
          </w:p>
        </w:tc>
        <w:tc>
          <w:tcPr>
            <w:tcW w:w="4514" w:type="dxa"/>
          </w:tcPr>
          <w:p w:rsidR="00DE706A" w:rsidRPr="00DE706A" w:rsidRDefault="00DE706A" w:rsidP="00C745BE">
            <w:pPr>
              <w:jc w:val="both"/>
              <w:rPr>
                <w:sz w:val="16"/>
                <w:szCs w:val="16"/>
              </w:rPr>
            </w:pPr>
            <w:r w:rsidRPr="00DE706A">
              <w:rPr>
                <w:sz w:val="16"/>
                <w:szCs w:val="16"/>
              </w:rPr>
              <w:t>Закрыть магазин продажи пива в жилом доме по адресу ул.Первомайская,7 р.п. Горный</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14</w:t>
            </w:r>
          </w:p>
        </w:tc>
        <w:tc>
          <w:tcPr>
            <w:tcW w:w="4514" w:type="dxa"/>
          </w:tcPr>
          <w:p w:rsidR="00DE706A" w:rsidRPr="00DE706A" w:rsidRDefault="00DE706A" w:rsidP="00C745BE">
            <w:pPr>
              <w:jc w:val="both"/>
              <w:rPr>
                <w:sz w:val="16"/>
                <w:szCs w:val="16"/>
              </w:rPr>
            </w:pPr>
            <w:r w:rsidRPr="00DE706A">
              <w:rPr>
                <w:sz w:val="16"/>
                <w:szCs w:val="16"/>
              </w:rPr>
              <w:t>Обустроить тропинку к больнице от дома ул.Молодежная,6 вдоль хоккейной коробки</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15</w:t>
            </w:r>
          </w:p>
        </w:tc>
        <w:tc>
          <w:tcPr>
            <w:tcW w:w="4514" w:type="dxa"/>
          </w:tcPr>
          <w:p w:rsidR="00DE706A" w:rsidRPr="00DE706A" w:rsidRDefault="00DE706A" w:rsidP="00C745BE">
            <w:pPr>
              <w:jc w:val="both"/>
              <w:rPr>
                <w:sz w:val="16"/>
                <w:szCs w:val="16"/>
              </w:rPr>
            </w:pPr>
            <w:r w:rsidRPr="00DE706A">
              <w:rPr>
                <w:sz w:val="16"/>
                <w:szCs w:val="16"/>
              </w:rPr>
              <w:t>Приобрести автопогрузчик для администрации р.п. Горный для уборки снега</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16</w:t>
            </w:r>
          </w:p>
        </w:tc>
        <w:tc>
          <w:tcPr>
            <w:tcW w:w="4514" w:type="dxa"/>
          </w:tcPr>
          <w:p w:rsidR="00DE706A" w:rsidRPr="00DE706A" w:rsidRDefault="00DE706A" w:rsidP="00C745BE">
            <w:pPr>
              <w:jc w:val="both"/>
              <w:rPr>
                <w:sz w:val="16"/>
                <w:szCs w:val="16"/>
              </w:rPr>
            </w:pPr>
            <w:r w:rsidRPr="00DE706A">
              <w:rPr>
                <w:sz w:val="16"/>
                <w:szCs w:val="16"/>
              </w:rPr>
              <w:t>На территории старого поселка решить вопрос по бродячему скоту</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17</w:t>
            </w:r>
          </w:p>
        </w:tc>
        <w:tc>
          <w:tcPr>
            <w:tcW w:w="4514" w:type="dxa"/>
          </w:tcPr>
          <w:p w:rsidR="00DE706A" w:rsidRPr="00DE706A" w:rsidRDefault="00DE706A" w:rsidP="00C745BE">
            <w:pPr>
              <w:jc w:val="both"/>
              <w:rPr>
                <w:sz w:val="16"/>
                <w:szCs w:val="16"/>
              </w:rPr>
            </w:pPr>
            <w:r w:rsidRPr="00DE706A">
              <w:rPr>
                <w:sz w:val="16"/>
                <w:szCs w:val="16"/>
              </w:rPr>
              <w:t>Решить вопрос с бродячими собаками</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18</w:t>
            </w:r>
          </w:p>
        </w:tc>
        <w:tc>
          <w:tcPr>
            <w:tcW w:w="4514" w:type="dxa"/>
          </w:tcPr>
          <w:p w:rsidR="00DE706A" w:rsidRPr="00DE706A" w:rsidRDefault="00DE706A" w:rsidP="00C745BE">
            <w:pPr>
              <w:jc w:val="center"/>
              <w:rPr>
                <w:sz w:val="16"/>
                <w:szCs w:val="16"/>
              </w:rPr>
            </w:pPr>
            <w:r w:rsidRPr="00DE706A">
              <w:rPr>
                <w:sz w:val="16"/>
                <w:szCs w:val="16"/>
              </w:rPr>
              <w:t>Смонтировать освещение улиц Старого поселка</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p w:rsidR="00DE706A" w:rsidRPr="00DE706A" w:rsidRDefault="00DE706A" w:rsidP="00C745BE">
            <w:pPr>
              <w:jc w:val="center"/>
              <w:rPr>
                <w:sz w:val="16"/>
                <w:szCs w:val="16"/>
              </w:rPr>
            </w:pP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19</w:t>
            </w:r>
          </w:p>
        </w:tc>
        <w:tc>
          <w:tcPr>
            <w:tcW w:w="4514" w:type="dxa"/>
          </w:tcPr>
          <w:p w:rsidR="00DE706A" w:rsidRPr="00DE706A" w:rsidRDefault="00DE706A" w:rsidP="00C745BE">
            <w:pPr>
              <w:jc w:val="center"/>
              <w:rPr>
                <w:sz w:val="16"/>
                <w:szCs w:val="16"/>
              </w:rPr>
            </w:pPr>
            <w:r w:rsidRPr="00DE706A">
              <w:rPr>
                <w:sz w:val="16"/>
                <w:szCs w:val="16"/>
              </w:rPr>
              <w:t>Добавить рейс автобуса из р.п. Горный до Старого поселка после 17.00</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20</w:t>
            </w:r>
          </w:p>
        </w:tc>
        <w:tc>
          <w:tcPr>
            <w:tcW w:w="4514" w:type="dxa"/>
          </w:tcPr>
          <w:p w:rsidR="00DE706A" w:rsidRPr="00DE706A" w:rsidRDefault="00DE706A" w:rsidP="00C745BE">
            <w:pPr>
              <w:jc w:val="center"/>
              <w:rPr>
                <w:sz w:val="16"/>
                <w:szCs w:val="16"/>
              </w:rPr>
            </w:pPr>
            <w:r w:rsidRPr="00DE706A">
              <w:rPr>
                <w:sz w:val="16"/>
                <w:szCs w:val="16"/>
              </w:rPr>
              <w:t>Установить освещение в п.Никольский</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21</w:t>
            </w:r>
          </w:p>
        </w:tc>
        <w:tc>
          <w:tcPr>
            <w:tcW w:w="4514" w:type="dxa"/>
          </w:tcPr>
          <w:p w:rsidR="00DE706A" w:rsidRPr="00DE706A" w:rsidRDefault="00DE706A" w:rsidP="00C745BE">
            <w:pPr>
              <w:jc w:val="center"/>
              <w:rPr>
                <w:sz w:val="16"/>
                <w:szCs w:val="16"/>
              </w:rPr>
            </w:pPr>
            <w:r w:rsidRPr="00DE706A">
              <w:rPr>
                <w:sz w:val="16"/>
                <w:szCs w:val="16"/>
              </w:rPr>
              <w:t xml:space="preserve">Установить детские городки в п.Никольский, ул.Железнодорожная, </w:t>
            </w:r>
            <w:proofErr w:type="gramStart"/>
            <w:r w:rsidRPr="00DE706A">
              <w:rPr>
                <w:sz w:val="16"/>
                <w:szCs w:val="16"/>
              </w:rPr>
              <w:t>ул.Центральная  р.п.</w:t>
            </w:r>
            <w:proofErr w:type="gramEnd"/>
            <w:r w:rsidRPr="00DE706A">
              <w:rPr>
                <w:sz w:val="16"/>
                <w:szCs w:val="16"/>
              </w:rPr>
              <w:t xml:space="preserve"> Горный</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Репьевский сельсовет</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Черданцев А.С.</w:t>
            </w:r>
          </w:p>
        </w:tc>
        <w:tc>
          <w:tcPr>
            <w:tcW w:w="606" w:type="dxa"/>
          </w:tcPr>
          <w:p w:rsidR="00DE706A" w:rsidRPr="00DE706A" w:rsidRDefault="00DE706A" w:rsidP="00C745BE">
            <w:pPr>
              <w:jc w:val="center"/>
              <w:rPr>
                <w:sz w:val="16"/>
                <w:szCs w:val="16"/>
              </w:rPr>
            </w:pPr>
            <w:r w:rsidRPr="00DE706A">
              <w:rPr>
                <w:sz w:val="16"/>
                <w:szCs w:val="16"/>
              </w:rPr>
              <w:t>22</w:t>
            </w:r>
          </w:p>
        </w:tc>
        <w:tc>
          <w:tcPr>
            <w:tcW w:w="4514" w:type="dxa"/>
          </w:tcPr>
          <w:p w:rsidR="00DE706A" w:rsidRPr="00DE706A" w:rsidRDefault="00DE706A" w:rsidP="00C745BE">
            <w:pPr>
              <w:jc w:val="center"/>
              <w:rPr>
                <w:sz w:val="16"/>
                <w:szCs w:val="16"/>
              </w:rPr>
            </w:pPr>
            <w:r w:rsidRPr="00DE706A">
              <w:rPr>
                <w:sz w:val="16"/>
                <w:szCs w:val="16"/>
              </w:rPr>
              <w:t>Спил аварийных деревьев по ул.Центральная в с.Льниха</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23</w:t>
            </w:r>
          </w:p>
        </w:tc>
        <w:tc>
          <w:tcPr>
            <w:tcW w:w="4514" w:type="dxa"/>
          </w:tcPr>
          <w:p w:rsidR="00DE706A" w:rsidRPr="00DE706A" w:rsidRDefault="00DE706A" w:rsidP="00C745BE">
            <w:pPr>
              <w:jc w:val="both"/>
              <w:rPr>
                <w:sz w:val="16"/>
                <w:szCs w:val="16"/>
              </w:rPr>
            </w:pPr>
            <w:r w:rsidRPr="00DE706A">
              <w:rPr>
                <w:sz w:val="16"/>
                <w:szCs w:val="16"/>
              </w:rPr>
              <w:t>Организация освещения в с.Льниха на ул.Молодежная, ул.Новая, ул.Железнодорожная.</w:t>
            </w:r>
          </w:p>
          <w:p w:rsidR="00DE706A" w:rsidRPr="00DE706A" w:rsidRDefault="00DE706A" w:rsidP="00C745BE">
            <w:pPr>
              <w:jc w:val="both"/>
              <w:rPr>
                <w:sz w:val="16"/>
                <w:szCs w:val="16"/>
              </w:rPr>
            </w:pPr>
            <w:r w:rsidRPr="00DE706A">
              <w:rPr>
                <w:sz w:val="16"/>
                <w:szCs w:val="16"/>
              </w:rPr>
              <w:t>Организация освещения по ул. Железнодорожная ст.Восточная</w:t>
            </w:r>
          </w:p>
        </w:tc>
        <w:tc>
          <w:tcPr>
            <w:tcW w:w="4296" w:type="dxa"/>
          </w:tcPr>
          <w:p w:rsidR="00DE706A" w:rsidRPr="00DE706A" w:rsidRDefault="00DE706A" w:rsidP="00C745BE">
            <w:pPr>
              <w:jc w:val="both"/>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24</w:t>
            </w:r>
          </w:p>
        </w:tc>
        <w:tc>
          <w:tcPr>
            <w:tcW w:w="4514" w:type="dxa"/>
          </w:tcPr>
          <w:p w:rsidR="00DE706A" w:rsidRPr="00DE706A" w:rsidRDefault="00DE706A" w:rsidP="00C745BE">
            <w:pPr>
              <w:jc w:val="both"/>
              <w:rPr>
                <w:sz w:val="16"/>
                <w:szCs w:val="16"/>
              </w:rPr>
            </w:pPr>
            <w:r w:rsidRPr="00DE706A">
              <w:rPr>
                <w:sz w:val="16"/>
                <w:szCs w:val="16"/>
              </w:rPr>
              <w:t>Отсыпка дороги по пер.Железнодорожный до сельского кладбища с.Репьево; отсыпка дороги на повороте ул.Сибирской с.Репьево.</w:t>
            </w:r>
          </w:p>
          <w:p w:rsidR="00DE706A" w:rsidRPr="00DE706A" w:rsidRDefault="00DE706A" w:rsidP="00C745BE">
            <w:pPr>
              <w:jc w:val="both"/>
              <w:rPr>
                <w:sz w:val="16"/>
                <w:szCs w:val="16"/>
              </w:rPr>
            </w:pPr>
            <w:r w:rsidRPr="00DE706A">
              <w:rPr>
                <w:sz w:val="16"/>
                <w:szCs w:val="16"/>
              </w:rPr>
              <w:t xml:space="preserve">Отсыпка дороги и установление линевок по </w:t>
            </w:r>
            <w:proofErr w:type="gramStart"/>
            <w:r w:rsidRPr="00DE706A">
              <w:rPr>
                <w:sz w:val="16"/>
                <w:szCs w:val="16"/>
              </w:rPr>
              <w:t>ул.Молодежная,Цветочная</w:t>
            </w:r>
            <w:proofErr w:type="gramEnd"/>
            <w:r w:rsidRPr="00DE706A">
              <w:rPr>
                <w:sz w:val="16"/>
                <w:szCs w:val="16"/>
              </w:rPr>
              <w:t>, Новая, Лесная, Железнодорожная, Центральная 48/2 а также по дороге до кладбища с.Льниха.</w:t>
            </w:r>
          </w:p>
        </w:tc>
        <w:tc>
          <w:tcPr>
            <w:tcW w:w="4296" w:type="dxa"/>
          </w:tcPr>
          <w:p w:rsidR="00DE706A" w:rsidRPr="00DE706A" w:rsidRDefault="00DE706A" w:rsidP="00C745BE">
            <w:pPr>
              <w:jc w:val="cente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p w:rsidR="00DE706A" w:rsidRPr="00DE706A" w:rsidRDefault="00DE706A" w:rsidP="00C745BE">
            <w:pPr>
              <w:jc w:val="center"/>
              <w:rPr>
                <w:sz w:val="16"/>
                <w:szCs w:val="16"/>
              </w:rPr>
            </w:pPr>
          </w:p>
        </w:tc>
      </w:tr>
      <w:tr w:rsidR="00DE706A" w:rsidRPr="00DE706A" w:rsidTr="00DE706A">
        <w:tc>
          <w:tcPr>
            <w:tcW w:w="1636" w:type="dxa"/>
          </w:tcPr>
          <w:p w:rsidR="00DE706A" w:rsidRPr="00DE706A" w:rsidRDefault="00DE706A" w:rsidP="00C745BE">
            <w:pPr>
              <w:jc w:val="center"/>
              <w:rPr>
                <w:sz w:val="16"/>
                <w:szCs w:val="16"/>
              </w:rPr>
            </w:pPr>
          </w:p>
        </w:tc>
        <w:tc>
          <w:tcPr>
            <w:tcW w:w="606" w:type="dxa"/>
          </w:tcPr>
          <w:p w:rsidR="00DE706A" w:rsidRPr="00DE706A" w:rsidRDefault="00DE706A" w:rsidP="00C745BE">
            <w:pPr>
              <w:jc w:val="center"/>
              <w:rPr>
                <w:sz w:val="16"/>
                <w:szCs w:val="16"/>
              </w:rPr>
            </w:pPr>
            <w:r w:rsidRPr="00DE706A">
              <w:rPr>
                <w:sz w:val="16"/>
                <w:szCs w:val="16"/>
              </w:rPr>
              <w:t>25</w:t>
            </w:r>
          </w:p>
        </w:tc>
        <w:tc>
          <w:tcPr>
            <w:tcW w:w="4514" w:type="dxa"/>
          </w:tcPr>
          <w:p w:rsidR="00DE706A" w:rsidRPr="00DE706A" w:rsidRDefault="00DE706A" w:rsidP="00C745BE">
            <w:pPr>
              <w:jc w:val="both"/>
              <w:rPr>
                <w:sz w:val="16"/>
                <w:szCs w:val="16"/>
              </w:rPr>
            </w:pPr>
            <w:r w:rsidRPr="00DE706A">
              <w:rPr>
                <w:sz w:val="16"/>
                <w:szCs w:val="16"/>
              </w:rPr>
              <w:t>Обустройство автобусной остановки для школьного автобуса на ст.Восточная по ул.Железнодорожная</w:t>
            </w:r>
          </w:p>
        </w:tc>
        <w:tc>
          <w:tcPr>
            <w:tcW w:w="4296" w:type="dxa"/>
          </w:tcPr>
          <w:p w:rsidR="00DE706A" w:rsidRPr="00DE706A" w:rsidRDefault="00DE706A" w:rsidP="00C745BE">
            <w:pPr>
              <w:jc w:val="both"/>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1052" w:type="dxa"/>
            <w:gridSpan w:val="4"/>
          </w:tcPr>
          <w:p w:rsidR="00DE706A" w:rsidRPr="00DE706A" w:rsidRDefault="00DE706A" w:rsidP="00C745BE">
            <w:pPr>
              <w:jc w:val="both"/>
              <w:rPr>
                <w:b/>
                <w:sz w:val="16"/>
                <w:szCs w:val="16"/>
              </w:rPr>
            </w:pPr>
            <w:r w:rsidRPr="00DE706A">
              <w:rPr>
                <w:b/>
                <w:sz w:val="16"/>
                <w:szCs w:val="16"/>
              </w:rPr>
              <w:t>Усть-Каменский сельсовет</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Шишкина Е.А.</w:t>
            </w:r>
          </w:p>
        </w:tc>
        <w:tc>
          <w:tcPr>
            <w:tcW w:w="606" w:type="dxa"/>
          </w:tcPr>
          <w:p w:rsidR="00DE706A" w:rsidRPr="00DE706A" w:rsidRDefault="00DE706A" w:rsidP="00C745BE">
            <w:pPr>
              <w:jc w:val="center"/>
              <w:rPr>
                <w:sz w:val="16"/>
                <w:szCs w:val="16"/>
              </w:rPr>
            </w:pPr>
            <w:r w:rsidRPr="00DE706A">
              <w:rPr>
                <w:sz w:val="16"/>
                <w:szCs w:val="16"/>
              </w:rPr>
              <w:t>26</w:t>
            </w:r>
          </w:p>
        </w:tc>
        <w:tc>
          <w:tcPr>
            <w:tcW w:w="4514" w:type="dxa"/>
          </w:tcPr>
          <w:p w:rsidR="00DE706A" w:rsidRPr="00DE706A" w:rsidRDefault="00DE706A" w:rsidP="00C745BE">
            <w:pPr>
              <w:jc w:val="both"/>
              <w:rPr>
                <w:sz w:val="16"/>
                <w:szCs w:val="16"/>
              </w:rPr>
            </w:pPr>
            <w:r w:rsidRPr="00DE706A">
              <w:rPr>
                <w:sz w:val="16"/>
                <w:szCs w:val="16"/>
              </w:rPr>
              <w:t>Установка пожарных гидрантов в д.Налетиха, д.Аплаксино, п.Пермский, п.Семеновский</w:t>
            </w:r>
          </w:p>
        </w:tc>
        <w:tc>
          <w:tcPr>
            <w:tcW w:w="4296" w:type="dxa"/>
          </w:tcPr>
          <w:p w:rsidR="00DE706A" w:rsidRPr="00DE706A" w:rsidRDefault="00DE706A" w:rsidP="00C745BE">
            <w:pPr>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Шишкина Е.А.</w:t>
            </w:r>
          </w:p>
        </w:tc>
        <w:tc>
          <w:tcPr>
            <w:tcW w:w="606" w:type="dxa"/>
          </w:tcPr>
          <w:p w:rsidR="00DE706A" w:rsidRPr="00DE706A" w:rsidRDefault="00DE706A" w:rsidP="00C745BE">
            <w:pPr>
              <w:jc w:val="center"/>
              <w:rPr>
                <w:sz w:val="16"/>
                <w:szCs w:val="16"/>
              </w:rPr>
            </w:pPr>
            <w:r w:rsidRPr="00DE706A">
              <w:rPr>
                <w:sz w:val="16"/>
                <w:szCs w:val="16"/>
              </w:rPr>
              <w:t>27</w:t>
            </w:r>
          </w:p>
        </w:tc>
        <w:tc>
          <w:tcPr>
            <w:tcW w:w="4514" w:type="dxa"/>
          </w:tcPr>
          <w:p w:rsidR="00DE706A" w:rsidRPr="00DE706A" w:rsidRDefault="00DE706A" w:rsidP="00C745BE">
            <w:pPr>
              <w:jc w:val="both"/>
              <w:rPr>
                <w:sz w:val="16"/>
                <w:szCs w:val="16"/>
              </w:rPr>
            </w:pPr>
            <w:r w:rsidRPr="00DE706A">
              <w:rPr>
                <w:sz w:val="16"/>
                <w:szCs w:val="16"/>
              </w:rPr>
              <w:t>Ремонт остановочных павильонов в населенных пунктах Усть-Каменского сельсовета</w:t>
            </w:r>
          </w:p>
        </w:tc>
        <w:tc>
          <w:tcPr>
            <w:tcW w:w="4296" w:type="dxa"/>
          </w:tcPr>
          <w:p w:rsidR="00DE706A" w:rsidRPr="00DE706A" w:rsidRDefault="00DE706A" w:rsidP="00C745BE">
            <w:pPr>
              <w:jc w:val="both"/>
              <w:rPr>
                <w:sz w:val="16"/>
                <w:szCs w:val="16"/>
              </w:rPr>
            </w:pPr>
            <w:r w:rsidRPr="00DE706A">
              <w:rPr>
                <w:sz w:val="16"/>
                <w:szCs w:val="16"/>
              </w:rPr>
              <w:t xml:space="preserve">Реализация предложения по наказу относится к полномочиям </w:t>
            </w:r>
            <w:proofErr w:type="gramStart"/>
            <w:r w:rsidRPr="00DE706A">
              <w:rPr>
                <w:sz w:val="16"/>
                <w:szCs w:val="16"/>
              </w:rPr>
              <w:t>поселений  Тогучинского</w:t>
            </w:r>
            <w:proofErr w:type="gramEnd"/>
            <w:r w:rsidRPr="00DE706A">
              <w:rPr>
                <w:sz w:val="16"/>
                <w:szCs w:val="16"/>
              </w:rPr>
              <w:t xml:space="preserve"> района</w:t>
            </w:r>
          </w:p>
          <w:p w:rsidR="00DE706A" w:rsidRPr="00DE706A" w:rsidRDefault="00DE706A" w:rsidP="00C745BE">
            <w:pPr>
              <w:jc w:val="center"/>
              <w:rPr>
                <w:sz w:val="16"/>
                <w:szCs w:val="16"/>
              </w:rPr>
            </w:pPr>
          </w:p>
        </w:tc>
      </w:tr>
      <w:tr w:rsidR="00DE706A" w:rsidRPr="00DE706A" w:rsidTr="00DE706A">
        <w:tc>
          <w:tcPr>
            <w:tcW w:w="1636" w:type="dxa"/>
          </w:tcPr>
          <w:p w:rsidR="00DE706A" w:rsidRPr="00DE706A" w:rsidRDefault="00DE706A" w:rsidP="00C745BE">
            <w:pPr>
              <w:jc w:val="center"/>
              <w:rPr>
                <w:sz w:val="16"/>
                <w:szCs w:val="16"/>
              </w:rPr>
            </w:pPr>
            <w:r w:rsidRPr="00DE706A">
              <w:rPr>
                <w:sz w:val="16"/>
                <w:szCs w:val="16"/>
              </w:rPr>
              <w:t>Шишкина Е.А.</w:t>
            </w:r>
          </w:p>
        </w:tc>
        <w:tc>
          <w:tcPr>
            <w:tcW w:w="606" w:type="dxa"/>
          </w:tcPr>
          <w:p w:rsidR="00DE706A" w:rsidRPr="00DE706A" w:rsidRDefault="00DE706A" w:rsidP="00C745BE">
            <w:pPr>
              <w:jc w:val="center"/>
              <w:rPr>
                <w:sz w:val="16"/>
                <w:szCs w:val="16"/>
              </w:rPr>
            </w:pPr>
            <w:r w:rsidRPr="00DE706A">
              <w:rPr>
                <w:sz w:val="16"/>
                <w:szCs w:val="16"/>
              </w:rPr>
              <w:t>28</w:t>
            </w:r>
          </w:p>
        </w:tc>
        <w:tc>
          <w:tcPr>
            <w:tcW w:w="4514" w:type="dxa"/>
          </w:tcPr>
          <w:p w:rsidR="00DE706A" w:rsidRPr="00DE706A" w:rsidRDefault="00DE706A" w:rsidP="00C745BE">
            <w:pPr>
              <w:jc w:val="both"/>
              <w:rPr>
                <w:sz w:val="16"/>
                <w:szCs w:val="16"/>
              </w:rPr>
            </w:pPr>
            <w:r w:rsidRPr="00DE706A">
              <w:rPr>
                <w:sz w:val="16"/>
                <w:szCs w:val="16"/>
              </w:rPr>
              <w:t>Обследование Высоковольтных опор на участках ул.Центральная №101 и №99 (большой накрен)</w:t>
            </w:r>
          </w:p>
        </w:tc>
        <w:tc>
          <w:tcPr>
            <w:tcW w:w="4296" w:type="dxa"/>
          </w:tcPr>
          <w:p w:rsidR="00DE706A" w:rsidRPr="00DE706A" w:rsidRDefault="00DE706A" w:rsidP="00C745BE">
            <w:pPr>
              <w:jc w:val="center"/>
              <w:rPr>
                <w:sz w:val="16"/>
                <w:szCs w:val="16"/>
              </w:rPr>
            </w:pPr>
            <w:r w:rsidRPr="00DE706A">
              <w:rPr>
                <w:sz w:val="16"/>
                <w:szCs w:val="16"/>
              </w:rPr>
              <w:t>Подготовлено письмо на начальника АО «РЭС» филиал «Приобские электрические сети»</w:t>
            </w:r>
          </w:p>
        </w:tc>
      </w:tr>
    </w:tbl>
    <w:p w:rsidR="00DE706A" w:rsidRDefault="00DE706A" w:rsidP="004F2E98">
      <w:pPr>
        <w:jc w:val="center"/>
        <w:rPr>
          <w:b/>
          <w:sz w:val="16"/>
          <w:szCs w:val="16"/>
        </w:rPr>
      </w:pPr>
    </w:p>
    <w:p w:rsidR="00715083" w:rsidRDefault="00715083" w:rsidP="004F2E98">
      <w:pPr>
        <w:jc w:val="center"/>
        <w:rPr>
          <w:b/>
          <w:sz w:val="16"/>
          <w:szCs w:val="16"/>
        </w:rPr>
      </w:pPr>
    </w:p>
    <w:p w:rsidR="00DE706A" w:rsidRDefault="00DE706A" w:rsidP="004F2E98">
      <w:pPr>
        <w:jc w:val="center"/>
        <w:rPr>
          <w:b/>
          <w:sz w:val="16"/>
          <w:szCs w:val="16"/>
        </w:rPr>
        <w:sectPr w:rsidR="00DE706A" w:rsidSect="00DE706A">
          <w:type w:val="continuous"/>
          <w:pgSz w:w="11906" w:h="16838" w:code="9"/>
          <w:pgMar w:top="567" w:right="567" w:bottom="567" w:left="567" w:header="720" w:footer="720" w:gutter="0"/>
          <w:pgNumType w:fmt="numberInDash"/>
          <w:cols w:space="709"/>
          <w:docGrid w:linePitch="360"/>
        </w:sectPr>
      </w:pPr>
    </w:p>
    <w:p w:rsidR="00A5628C" w:rsidRPr="00DE706A" w:rsidRDefault="00A5628C" w:rsidP="00A5628C">
      <w:pPr>
        <w:pStyle w:val="aa"/>
        <w:rPr>
          <w:b/>
          <w:sz w:val="16"/>
          <w:szCs w:val="16"/>
        </w:rPr>
      </w:pPr>
      <w:r w:rsidRPr="00DE706A">
        <w:rPr>
          <w:b/>
          <w:sz w:val="16"/>
          <w:szCs w:val="16"/>
        </w:rPr>
        <w:t xml:space="preserve">СОВЕТ ДЕПУТАТОВ </w:t>
      </w:r>
    </w:p>
    <w:p w:rsidR="00A5628C" w:rsidRPr="00DE706A" w:rsidRDefault="00A5628C" w:rsidP="00A5628C">
      <w:pPr>
        <w:jc w:val="center"/>
        <w:rPr>
          <w:b/>
          <w:sz w:val="16"/>
          <w:szCs w:val="16"/>
        </w:rPr>
      </w:pPr>
      <w:r w:rsidRPr="00DE706A">
        <w:rPr>
          <w:b/>
          <w:sz w:val="16"/>
          <w:szCs w:val="16"/>
        </w:rPr>
        <w:t>ТОГУЧИНСКОГО РАЙОНА</w:t>
      </w:r>
    </w:p>
    <w:p w:rsidR="00A5628C" w:rsidRPr="00DE706A" w:rsidRDefault="00A5628C" w:rsidP="00A5628C">
      <w:pPr>
        <w:jc w:val="center"/>
        <w:rPr>
          <w:b/>
          <w:sz w:val="16"/>
          <w:szCs w:val="16"/>
        </w:rPr>
      </w:pPr>
      <w:r w:rsidRPr="00DE706A">
        <w:rPr>
          <w:b/>
          <w:sz w:val="16"/>
          <w:szCs w:val="16"/>
        </w:rPr>
        <w:t>НОВОСИБИРСКОЙ ОБЛАСТИ</w:t>
      </w:r>
    </w:p>
    <w:p w:rsidR="00A5628C" w:rsidRPr="00DE706A" w:rsidRDefault="00A5628C" w:rsidP="00A5628C">
      <w:pPr>
        <w:jc w:val="center"/>
        <w:rPr>
          <w:b/>
          <w:sz w:val="16"/>
          <w:szCs w:val="16"/>
        </w:rPr>
      </w:pPr>
    </w:p>
    <w:p w:rsidR="00A5628C" w:rsidRPr="00DE706A" w:rsidRDefault="00A5628C" w:rsidP="00A5628C">
      <w:pPr>
        <w:jc w:val="center"/>
        <w:rPr>
          <w:b/>
          <w:sz w:val="16"/>
          <w:szCs w:val="16"/>
        </w:rPr>
      </w:pPr>
      <w:r w:rsidRPr="00DE706A">
        <w:rPr>
          <w:b/>
          <w:sz w:val="16"/>
          <w:szCs w:val="16"/>
        </w:rPr>
        <w:t>РЕШЕНИЕ</w:t>
      </w:r>
    </w:p>
    <w:p w:rsidR="00A5628C" w:rsidRPr="00DE706A" w:rsidRDefault="00A5628C" w:rsidP="00A5628C">
      <w:pPr>
        <w:rPr>
          <w:sz w:val="16"/>
          <w:szCs w:val="16"/>
        </w:rPr>
      </w:pPr>
      <w:r w:rsidRPr="00DE706A">
        <w:rPr>
          <w:sz w:val="16"/>
          <w:szCs w:val="16"/>
        </w:rPr>
        <w:t xml:space="preserve">                            Восьмой сессии четвертого созыва</w:t>
      </w:r>
    </w:p>
    <w:p w:rsidR="00DE706A" w:rsidRPr="00DE706A" w:rsidRDefault="00DE706A" w:rsidP="00DE706A">
      <w:pPr>
        <w:jc w:val="center"/>
        <w:rPr>
          <w:color w:val="000000"/>
          <w:sz w:val="16"/>
          <w:szCs w:val="16"/>
        </w:rPr>
      </w:pPr>
    </w:p>
    <w:p w:rsidR="00DE706A" w:rsidRPr="00DE706A" w:rsidRDefault="00DE706A" w:rsidP="00DE706A">
      <w:pPr>
        <w:rPr>
          <w:color w:val="000000"/>
          <w:sz w:val="16"/>
          <w:szCs w:val="16"/>
        </w:rPr>
      </w:pPr>
      <w:r w:rsidRPr="00DE706A">
        <w:rPr>
          <w:color w:val="000000"/>
          <w:sz w:val="16"/>
          <w:szCs w:val="16"/>
        </w:rPr>
        <w:t xml:space="preserve">   26.03.2021 года                                                                                    № 47</w:t>
      </w:r>
    </w:p>
    <w:p w:rsidR="00DE706A" w:rsidRPr="00DE706A" w:rsidRDefault="00DE706A" w:rsidP="00DE706A">
      <w:pPr>
        <w:jc w:val="both"/>
        <w:rPr>
          <w:color w:val="000000"/>
          <w:sz w:val="16"/>
          <w:szCs w:val="16"/>
        </w:rPr>
      </w:pPr>
      <w:r w:rsidRPr="00DE706A">
        <w:rPr>
          <w:color w:val="000000"/>
          <w:sz w:val="16"/>
          <w:szCs w:val="16"/>
        </w:rPr>
        <w:t xml:space="preserve">                                                        г. Тогучин </w:t>
      </w:r>
    </w:p>
    <w:p w:rsidR="00DE706A" w:rsidRPr="00DE706A" w:rsidRDefault="00DE706A" w:rsidP="00DE706A">
      <w:pPr>
        <w:jc w:val="both"/>
        <w:rPr>
          <w:sz w:val="16"/>
          <w:szCs w:val="16"/>
        </w:rPr>
      </w:pPr>
    </w:p>
    <w:p w:rsidR="00DE706A" w:rsidRPr="00DE706A" w:rsidRDefault="00DE706A" w:rsidP="00DE706A">
      <w:pPr>
        <w:pStyle w:val="1"/>
        <w:spacing w:before="0" w:line="240" w:lineRule="auto"/>
        <w:rPr>
          <w:sz w:val="16"/>
          <w:szCs w:val="16"/>
        </w:rPr>
      </w:pPr>
      <w:r w:rsidRPr="00DE706A">
        <w:rPr>
          <w:b w:val="0"/>
          <w:sz w:val="16"/>
          <w:szCs w:val="16"/>
        </w:rPr>
        <w:t>О внесении изменений в решение пятнадцатой сессии Совета депутатов Тогучинского района Новосибирской области третьего созыва от 29.09.2017 № 122 «Об утверждении Порядка проведения оценки регулирующего воздействия проектов муниципальных нормативных правовых актов Тогучинского района Новосибирской области</w:t>
      </w:r>
      <w:r w:rsidRPr="00DE706A">
        <w:rPr>
          <w:sz w:val="16"/>
          <w:szCs w:val="16"/>
        </w:rPr>
        <w:t>»</w:t>
      </w:r>
    </w:p>
    <w:p w:rsidR="00DE706A" w:rsidRPr="00DE706A" w:rsidRDefault="00DE706A" w:rsidP="00DE706A">
      <w:pPr>
        <w:pStyle w:val="1"/>
        <w:spacing w:before="0" w:line="240" w:lineRule="auto"/>
        <w:ind w:firstLine="708"/>
        <w:jc w:val="both"/>
        <w:rPr>
          <w:sz w:val="16"/>
          <w:szCs w:val="16"/>
        </w:rPr>
      </w:pPr>
      <w:r w:rsidRPr="00DE706A">
        <w:rPr>
          <w:b w:val="0"/>
          <w:sz w:val="16"/>
          <w:szCs w:val="16"/>
        </w:rPr>
        <w:t xml:space="preserve">В соответствии с </w:t>
      </w:r>
      <w:r w:rsidRPr="00DE706A">
        <w:rPr>
          <w:b w:val="0"/>
          <w:sz w:val="16"/>
          <w:szCs w:val="16"/>
          <w:shd w:val="clear" w:color="auto" w:fill="FFFFFF"/>
        </w:rPr>
        <w:t xml:space="preserve">Законом Новосибирской области от 25.12.2020 № 52-ОЗ «О внесении изменения в статью 2 Закона Новосибирской области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w:t>
      </w:r>
    </w:p>
    <w:p w:rsidR="00DE706A" w:rsidRPr="00DE706A" w:rsidRDefault="00DE706A" w:rsidP="00DE706A">
      <w:pPr>
        <w:rPr>
          <w:sz w:val="16"/>
          <w:szCs w:val="16"/>
        </w:rPr>
      </w:pPr>
    </w:p>
    <w:p w:rsidR="00DE706A" w:rsidRPr="00DE706A" w:rsidRDefault="00DE706A" w:rsidP="00DE706A">
      <w:pPr>
        <w:pStyle w:val="af9"/>
        <w:spacing w:after="0"/>
        <w:ind w:firstLine="763"/>
        <w:jc w:val="both"/>
        <w:rPr>
          <w:sz w:val="16"/>
          <w:szCs w:val="16"/>
        </w:rPr>
      </w:pPr>
      <w:r w:rsidRPr="00DE706A">
        <w:rPr>
          <w:sz w:val="16"/>
          <w:szCs w:val="16"/>
        </w:rPr>
        <w:t>Совет депутатов Тогучинского района</w:t>
      </w:r>
    </w:p>
    <w:p w:rsidR="00DE706A" w:rsidRPr="00DE706A" w:rsidRDefault="00DE706A" w:rsidP="00DE706A">
      <w:pPr>
        <w:jc w:val="both"/>
        <w:rPr>
          <w:sz w:val="16"/>
          <w:szCs w:val="16"/>
        </w:rPr>
      </w:pPr>
      <w:r w:rsidRPr="00DE706A">
        <w:rPr>
          <w:sz w:val="16"/>
          <w:szCs w:val="16"/>
        </w:rPr>
        <w:t>РЕШИЛ:</w:t>
      </w:r>
    </w:p>
    <w:p w:rsidR="00DE706A" w:rsidRPr="00DE706A" w:rsidRDefault="00DE706A" w:rsidP="00DE706A">
      <w:pPr>
        <w:pStyle w:val="ConsPlusNormal"/>
        <w:tabs>
          <w:tab w:val="left" w:pos="709"/>
        </w:tabs>
        <w:ind w:firstLine="540"/>
        <w:jc w:val="both"/>
        <w:rPr>
          <w:rFonts w:ascii="Times New Roman" w:hAnsi="Times New Roman" w:cs="Times New Roman"/>
          <w:color w:val="000000"/>
          <w:sz w:val="16"/>
          <w:szCs w:val="16"/>
        </w:rPr>
      </w:pPr>
      <w:r w:rsidRPr="00DE706A">
        <w:rPr>
          <w:rFonts w:ascii="Times New Roman" w:hAnsi="Times New Roman" w:cs="Times New Roman"/>
          <w:sz w:val="16"/>
          <w:szCs w:val="16"/>
        </w:rPr>
        <w:tab/>
        <w:t xml:space="preserve">1. Внести в Порядок проведения оценки регулирующего воздействия проектов муниципальных нормативных правовых актов Тогучинского района Новосибирской области, утверждённый решением пятнадцатой сессии Совета депутатов Тогучинского района Новосибирской области третьего созыва от 29.09.2017 № 122 «Об утверждении Порядка проведения оценки регулирующего воздействия проектов муниципальных нормативных правовых актов Тогучинского района Новосибирской области» (далее – Порядок), </w:t>
      </w:r>
      <w:r w:rsidRPr="00DE706A">
        <w:rPr>
          <w:rFonts w:ascii="Times New Roman" w:hAnsi="Times New Roman" w:cs="Times New Roman"/>
          <w:color w:val="000000"/>
          <w:sz w:val="16"/>
          <w:szCs w:val="16"/>
        </w:rPr>
        <w:t>следующие изменения:</w:t>
      </w:r>
    </w:p>
    <w:p w:rsidR="00DE706A" w:rsidRPr="00DE706A" w:rsidRDefault="00DE706A" w:rsidP="00DE706A">
      <w:pPr>
        <w:pStyle w:val="ConsPlusNormal"/>
        <w:tabs>
          <w:tab w:val="left" w:pos="709"/>
        </w:tabs>
        <w:ind w:firstLine="709"/>
        <w:jc w:val="both"/>
        <w:rPr>
          <w:rFonts w:ascii="Times New Roman" w:hAnsi="Times New Roman" w:cs="Times New Roman"/>
          <w:sz w:val="16"/>
          <w:szCs w:val="16"/>
        </w:rPr>
      </w:pPr>
      <w:r w:rsidRPr="00DE706A">
        <w:rPr>
          <w:rFonts w:ascii="Times New Roman" w:hAnsi="Times New Roman" w:cs="Times New Roman"/>
          <w:color w:val="000000"/>
          <w:sz w:val="16"/>
          <w:szCs w:val="16"/>
        </w:rPr>
        <w:t xml:space="preserve">1.1. </w:t>
      </w:r>
      <w:r w:rsidRPr="00DE706A">
        <w:rPr>
          <w:rFonts w:ascii="Times New Roman" w:hAnsi="Times New Roman" w:cs="Times New Roman"/>
          <w:sz w:val="16"/>
          <w:szCs w:val="16"/>
        </w:rPr>
        <w:t xml:space="preserve">пункт 4 </w:t>
      </w:r>
      <w:r w:rsidRPr="00DE706A">
        <w:rPr>
          <w:rFonts w:ascii="Times New Roman" w:hAnsi="Times New Roman" w:cs="Times New Roman"/>
          <w:color w:val="000000"/>
          <w:sz w:val="16"/>
          <w:szCs w:val="16"/>
        </w:rPr>
        <w:t>раздел</w:t>
      </w:r>
      <w:r w:rsidRPr="00DE706A">
        <w:rPr>
          <w:rFonts w:ascii="Times New Roman" w:hAnsi="Times New Roman" w:cs="Times New Roman"/>
          <w:sz w:val="16"/>
          <w:szCs w:val="16"/>
        </w:rPr>
        <w:t>а</w:t>
      </w:r>
      <w:r w:rsidRPr="00DE706A">
        <w:rPr>
          <w:rFonts w:ascii="Times New Roman" w:hAnsi="Times New Roman" w:cs="Times New Roman"/>
          <w:color w:val="000000"/>
          <w:sz w:val="16"/>
          <w:szCs w:val="16"/>
        </w:rPr>
        <w:t xml:space="preserve"> </w:t>
      </w:r>
      <w:r w:rsidRPr="00DE706A">
        <w:rPr>
          <w:rFonts w:ascii="Times New Roman" w:hAnsi="Times New Roman" w:cs="Times New Roman"/>
          <w:color w:val="000000"/>
          <w:sz w:val="16"/>
          <w:szCs w:val="16"/>
          <w:lang w:val="en-US"/>
        </w:rPr>
        <w:t>I</w:t>
      </w:r>
      <w:r w:rsidRPr="00DE706A">
        <w:rPr>
          <w:rFonts w:ascii="Times New Roman" w:hAnsi="Times New Roman" w:cs="Times New Roman"/>
          <w:color w:val="000000"/>
          <w:sz w:val="16"/>
          <w:szCs w:val="16"/>
        </w:rPr>
        <w:t>. «Общие положения» Порядка</w:t>
      </w:r>
      <w:r w:rsidRPr="00DE706A">
        <w:rPr>
          <w:rFonts w:ascii="Times New Roman" w:hAnsi="Times New Roman" w:cs="Times New Roman"/>
          <w:sz w:val="16"/>
          <w:szCs w:val="16"/>
        </w:rPr>
        <w:t xml:space="preserve">, дополнить </w:t>
      </w:r>
      <w:r w:rsidRPr="00DE706A">
        <w:rPr>
          <w:rFonts w:ascii="Times New Roman" w:hAnsi="Times New Roman" w:cs="Times New Roman"/>
          <w:sz w:val="16"/>
          <w:szCs w:val="16"/>
        </w:rPr>
        <w:t>подпунктом 3 следующего содержания: «3) проектов актов администрации Тогучинского района,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E706A" w:rsidRPr="00DE706A" w:rsidRDefault="00DE706A" w:rsidP="00DE706A">
      <w:pPr>
        <w:tabs>
          <w:tab w:val="left" w:pos="709"/>
        </w:tabs>
        <w:ind w:firstLine="540"/>
        <w:jc w:val="both"/>
        <w:rPr>
          <w:sz w:val="16"/>
          <w:szCs w:val="16"/>
        </w:rPr>
      </w:pPr>
      <w:r w:rsidRPr="00DE706A">
        <w:rPr>
          <w:sz w:val="16"/>
          <w:szCs w:val="16"/>
        </w:rPr>
        <w:t xml:space="preserve"> 2. Опубликовать настоящее Решение в периодическом печатном издании органа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DE706A" w:rsidRPr="00DE706A" w:rsidRDefault="00DE706A" w:rsidP="00DE706A">
      <w:pPr>
        <w:tabs>
          <w:tab w:val="left" w:pos="709"/>
        </w:tabs>
        <w:autoSpaceDE w:val="0"/>
        <w:autoSpaceDN w:val="0"/>
        <w:adjustRightInd w:val="0"/>
        <w:ind w:firstLine="540"/>
        <w:jc w:val="both"/>
        <w:rPr>
          <w:sz w:val="16"/>
          <w:szCs w:val="16"/>
        </w:rPr>
      </w:pPr>
      <w:r w:rsidRPr="00DE706A">
        <w:rPr>
          <w:sz w:val="16"/>
          <w:szCs w:val="16"/>
        </w:rPr>
        <w:t xml:space="preserve"> 3. Настоящее решение вступает в силу со дня опубликования.</w:t>
      </w:r>
    </w:p>
    <w:p w:rsidR="00DE706A" w:rsidRPr="00DE706A" w:rsidRDefault="00DE706A" w:rsidP="00DE706A">
      <w:pPr>
        <w:tabs>
          <w:tab w:val="left" w:pos="709"/>
        </w:tabs>
        <w:autoSpaceDE w:val="0"/>
        <w:autoSpaceDN w:val="0"/>
        <w:adjustRightInd w:val="0"/>
        <w:ind w:firstLine="540"/>
        <w:jc w:val="both"/>
        <w:rPr>
          <w:sz w:val="16"/>
          <w:szCs w:val="16"/>
        </w:rPr>
      </w:pPr>
    </w:p>
    <w:p w:rsidR="00DE706A" w:rsidRPr="00DE706A" w:rsidRDefault="00DE706A" w:rsidP="00DE706A">
      <w:pPr>
        <w:widowControl w:val="0"/>
        <w:autoSpaceDE w:val="0"/>
        <w:autoSpaceDN w:val="0"/>
        <w:adjustRightInd w:val="0"/>
        <w:ind w:firstLine="540"/>
        <w:jc w:val="both"/>
        <w:rPr>
          <w:sz w:val="16"/>
          <w:szCs w:val="16"/>
        </w:rPr>
      </w:pPr>
    </w:p>
    <w:p w:rsidR="00DE706A" w:rsidRPr="00DE706A" w:rsidRDefault="00DE706A" w:rsidP="00DE706A">
      <w:pPr>
        <w:widowControl w:val="0"/>
        <w:autoSpaceDE w:val="0"/>
        <w:autoSpaceDN w:val="0"/>
        <w:adjustRightInd w:val="0"/>
        <w:jc w:val="both"/>
        <w:rPr>
          <w:sz w:val="16"/>
          <w:szCs w:val="16"/>
        </w:rPr>
      </w:pPr>
      <w:r w:rsidRPr="00DE706A">
        <w:rPr>
          <w:sz w:val="16"/>
          <w:szCs w:val="16"/>
        </w:rPr>
        <w:t xml:space="preserve">Глава Тогучинского района                                          </w:t>
      </w:r>
    </w:p>
    <w:p w:rsidR="00DE706A" w:rsidRPr="00DE706A" w:rsidRDefault="00DE706A" w:rsidP="00DE706A">
      <w:pPr>
        <w:widowControl w:val="0"/>
        <w:autoSpaceDE w:val="0"/>
        <w:autoSpaceDN w:val="0"/>
        <w:adjustRightInd w:val="0"/>
        <w:jc w:val="both"/>
        <w:rPr>
          <w:sz w:val="16"/>
          <w:szCs w:val="16"/>
        </w:rPr>
      </w:pPr>
      <w:r w:rsidRPr="00DE706A">
        <w:rPr>
          <w:sz w:val="16"/>
          <w:szCs w:val="16"/>
        </w:rPr>
        <w:t xml:space="preserve">Новосибирской области                                                   </w:t>
      </w:r>
      <w:r>
        <w:rPr>
          <w:sz w:val="16"/>
          <w:szCs w:val="16"/>
        </w:rPr>
        <w:t xml:space="preserve">    </w:t>
      </w:r>
      <w:r w:rsidRPr="00DE706A">
        <w:rPr>
          <w:sz w:val="16"/>
          <w:szCs w:val="16"/>
        </w:rPr>
        <w:t xml:space="preserve">С.С.Пыхтин    </w:t>
      </w:r>
    </w:p>
    <w:p w:rsidR="00DE706A" w:rsidRPr="00DE706A" w:rsidRDefault="00DE706A" w:rsidP="00DE706A">
      <w:pPr>
        <w:widowControl w:val="0"/>
        <w:autoSpaceDE w:val="0"/>
        <w:autoSpaceDN w:val="0"/>
        <w:adjustRightInd w:val="0"/>
        <w:ind w:firstLine="540"/>
        <w:jc w:val="both"/>
        <w:rPr>
          <w:sz w:val="16"/>
          <w:szCs w:val="16"/>
        </w:rPr>
      </w:pPr>
    </w:p>
    <w:p w:rsidR="00DE706A" w:rsidRPr="00DE706A" w:rsidRDefault="00DE706A" w:rsidP="00DE706A">
      <w:pPr>
        <w:widowControl w:val="0"/>
        <w:autoSpaceDE w:val="0"/>
        <w:autoSpaceDN w:val="0"/>
        <w:adjustRightInd w:val="0"/>
        <w:jc w:val="both"/>
        <w:rPr>
          <w:sz w:val="16"/>
          <w:szCs w:val="16"/>
        </w:rPr>
      </w:pPr>
      <w:r w:rsidRPr="00DE706A">
        <w:rPr>
          <w:sz w:val="16"/>
          <w:szCs w:val="16"/>
        </w:rPr>
        <w:t xml:space="preserve">Председатель Совета депутатов                                    </w:t>
      </w:r>
    </w:p>
    <w:p w:rsidR="00DE706A" w:rsidRPr="00DE706A" w:rsidRDefault="00DE706A" w:rsidP="00DE706A">
      <w:pPr>
        <w:widowControl w:val="0"/>
        <w:autoSpaceDE w:val="0"/>
        <w:autoSpaceDN w:val="0"/>
        <w:adjustRightInd w:val="0"/>
        <w:jc w:val="both"/>
        <w:rPr>
          <w:sz w:val="16"/>
          <w:szCs w:val="16"/>
        </w:rPr>
      </w:pPr>
      <w:r w:rsidRPr="00DE706A">
        <w:rPr>
          <w:sz w:val="16"/>
          <w:szCs w:val="16"/>
        </w:rPr>
        <w:t>Тогучинского района</w:t>
      </w:r>
    </w:p>
    <w:p w:rsidR="00DE706A" w:rsidRPr="00DE706A" w:rsidRDefault="00DE706A" w:rsidP="00DE706A">
      <w:pPr>
        <w:widowControl w:val="0"/>
        <w:autoSpaceDE w:val="0"/>
        <w:autoSpaceDN w:val="0"/>
        <w:adjustRightInd w:val="0"/>
        <w:jc w:val="both"/>
        <w:rPr>
          <w:sz w:val="16"/>
          <w:szCs w:val="16"/>
        </w:rPr>
      </w:pPr>
      <w:r w:rsidRPr="00DE706A">
        <w:rPr>
          <w:sz w:val="16"/>
          <w:szCs w:val="16"/>
        </w:rPr>
        <w:t>Новосибирской области                                                      Г.М.Кирикова</w:t>
      </w:r>
    </w:p>
    <w:p w:rsidR="00715083" w:rsidRPr="00DE706A" w:rsidRDefault="00715083" w:rsidP="004F2E98">
      <w:pPr>
        <w:jc w:val="center"/>
        <w:rPr>
          <w:b/>
          <w:sz w:val="16"/>
          <w:szCs w:val="16"/>
        </w:rPr>
      </w:pPr>
    </w:p>
    <w:p w:rsidR="00715083" w:rsidRDefault="00DE706A" w:rsidP="004F2E98">
      <w:pPr>
        <w:jc w:val="center"/>
        <w:rPr>
          <w:b/>
          <w:sz w:val="16"/>
          <w:szCs w:val="16"/>
        </w:rPr>
      </w:pPr>
      <w:r>
        <w:rPr>
          <w:b/>
          <w:sz w:val="16"/>
          <w:szCs w:val="16"/>
        </w:rPr>
        <w:t>________________________________________________________</w:t>
      </w:r>
    </w:p>
    <w:p w:rsidR="00DE706A" w:rsidRDefault="00DE706A" w:rsidP="004F2E98">
      <w:pPr>
        <w:jc w:val="center"/>
        <w:rPr>
          <w:b/>
          <w:sz w:val="16"/>
          <w:szCs w:val="16"/>
        </w:rPr>
      </w:pPr>
    </w:p>
    <w:p w:rsidR="00DE706A" w:rsidRPr="00DE706A" w:rsidRDefault="00DE706A" w:rsidP="00DE706A">
      <w:pPr>
        <w:pStyle w:val="aa"/>
        <w:rPr>
          <w:b/>
          <w:sz w:val="16"/>
          <w:szCs w:val="16"/>
        </w:rPr>
      </w:pPr>
      <w:r w:rsidRPr="00DE706A">
        <w:rPr>
          <w:b/>
          <w:sz w:val="16"/>
          <w:szCs w:val="16"/>
        </w:rPr>
        <w:t xml:space="preserve">СОВЕТ ДЕПУТАТОВ </w:t>
      </w:r>
    </w:p>
    <w:p w:rsidR="00DE706A" w:rsidRPr="00DE706A" w:rsidRDefault="00DE706A" w:rsidP="00DE706A">
      <w:pPr>
        <w:jc w:val="center"/>
        <w:rPr>
          <w:b/>
          <w:sz w:val="16"/>
          <w:szCs w:val="16"/>
        </w:rPr>
      </w:pPr>
      <w:r w:rsidRPr="00DE706A">
        <w:rPr>
          <w:b/>
          <w:sz w:val="16"/>
          <w:szCs w:val="16"/>
        </w:rPr>
        <w:t>ТОГУЧИНСКОГО РАЙОНА</w:t>
      </w:r>
    </w:p>
    <w:p w:rsidR="00DE706A" w:rsidRPr="00DE706A" w:rsidRDefault="00DE706A" w:rsidP="00DE706A">
      <w:pPr>
        <w:jc w:val="center"/>
        <w:rPr>
          <w:b/>
          <w:sz w:val="16"/>
          <w:szCs w:val="16"/>
        </w:rPr>
      </w:pPr>
      <w:r w:rsidRPr="00DE706A">
        <w:rPr>
          <w:b/>
          <w:sz w:val="16"/>
          <w:szCs w:val="16"/>
        </w:rPr>
        <w:t>НОВОСИБИРСКОЙ ОБЛАСТИ</w:t>
      </w:r>
    </w:p>
    <w:p w:rsidR="00DE706A" w:rsidRPr="00DE706A" w:rsidRDefault="00DE706A" w:rsidP="00DE706A">
      <w:pPr>
        <w:jc w:val="center"/>
        <w:rPr>
          <w:b/>
          <w:sz w:val="16"/>
          <w:szCs w:val="16"/>
        </w:rPr>
      </w:pPr>
    </w:p>
    <w:p w:rsidR="00DE706A" w:rsidRPr="00DE706A" w:rsidRDefault="00DE706A" w:rsidP="00DE706A">
      <w:pPr>
        <w:jc w:val="center"/>
        <w:rPr>
          <w:b/>
          <w:sz w:val="16"/>
          <w:szCs w:val="16"/>
        </w:rPr>
      </w:pPr>
      <w:r w:rsidRPr="00DE706A">
        <w:rPr>
          <w:b/>
          <w:sz w:val="16"/>
          <w:szCs w:val="16"/>
        </w:rPr>
        <w:t>РЕШЕНИЕ</w:t>
      </w:r>
    </w:p>
    <w:p w:rsidR="00DE706A" w:rsidRPr="00DE706A" w:rsidRDefault="00DE706A" w:rsidP="00DE706A">
      <w:pPr>
        <w:rPr>
          <w:sz w:val="16"/>
          <w:szCs w:val="16"/>
        </w:rPr>
      </w:pPr>
      <w:r w:rsidRPr="00DE706A">
        <w:rPr>
          <w:sz w:val="16"/>
          <w:szCs w:val="16"/>
        </w:rPr>
        <w:t xml:space="preserve">                            Восьмой сессии четвертого созыва</w:t>
      </w:r>
    </w:p>
    <w:p w:rsidR="00DE706A" w:rsidRPr="00DE706A" w:rsidRDefault="00DE706A" w:rsidP="00DE706A">
      <w:pPr>
        <w:rPr>
          <w:sz w:val="16"/>
          <w:szCs w:val="16"/>
        </w:rPr>
      </w:pPr>
      <w:r w:rsidRPr="00DE706A">
        <w:rPr>
          <w:sz w:val="16"/>
          <w:szCs w:val="16"/>
        </w:rPr>
        <w:t xml:space="preserve">    </w:t>
      </w:r>
    </w:p>
    <w:p w:rsidR="00DE706A" w:rsidRPr="00DE706A" w:rsidRDefault="00DE706A" w:rsidP="00DE706A">
      <w:pPr>
        <w:rPr>
          <w:sz w:val="16"/>
          <w:szCs w:val="16"/>
        </w:rPr>
      </w:pPr>
      <w:r w:rsidRPr="00DE706A">
        <w:rPr>
          <w:sz w:val="16"/>
          <w:szCs w:val="16"/>
        </w:rPr>
        <w:t xml:space="preserve"> 26.03.2021                                                                                       № 48</w:t>
      </w:r>
    </w:p>
    <w:p w:rsidR="00DE706A" w:rsidRPr="00DE706A" w:rsidRDefault="00DE706A" w:rsidP="00DE706A">
      <w:pPr>
        <w:jc w:val="center"/>
        <w:rPr>
          <w:sz w:val="16"/>
          <w:szCs w:val="16"/>
        </w:rPr>
      </w:pPr>
      <w:r w:rsidRPr="00DE706A">
        <w:rPr>
          <w:sz w:val="16"/>
          <w:szCs w:val="16"/>
        </w:rPr>
        <w:t>г. Тогучин</w:t>
      </w:r>
    </w:p>
    <w:p w:rsidR="00DE706A" w:rsidRPr="00DE706A" w:rsidRDefault="00DE706A" w:rsidP="00DE706A">
      <w:pPr>
        <w:jc w:val="center"/>
        <w:rPr>
          <w:sz w:val="16"/>
          <w:szCs w:val="16"/>
        </w:rPr>
      </w:pPr>
    </w:p>
    <w:p w:rsidR="00DE706A" w:rsidRPr="00DE706A" w:rsidRDefault="00DE706A" w:rsidP="00DE706A">
      <w:pPr>
        <w:tabs>
          <w:tab w:val="left" w:pos="284"/>
        </w:tabs>
        <w:jc w:val="center"/>
        <w:rPr>
          <w:sz w:val="16"/>
          <w:szCs w:val="16"/>
        </w:rPr>
      </w:pPr>
      <w:r w:rsidRPr="00DE706A">
        <w:rPr>
          <w:sz w:val="16"/>
          <w:szCs w:val="16"/>
        </w:rPr>
        <w:t>О внесении изменений в решение сессии от 26.03.2020 № 259 «Об утверждении Порядка принятия решения о применении к отдельным лицам, замещающим муниципальные должности в Тогучинском районе, мер ответственности предусмотренных частью 7.3-1 статьи 40 Федерального закона от 06.10.2003г. ФЗ-</w:t>
      </w:r>
      <w:proofErr w:type="gramStart"/>
      <w:r w:rsidRPr="00DE706A">
        <w:rPr>
          <w:sz w:val="16"/>
          <w:szCs w:val="16"/>
        </w:rPr>
        <w:t>131  «</w:t>
      </w:r>
      <w:proofErr w:type="gramEnd"/>
      <w:r w:rsidRPr="00DE706A">
        <w:rPr>
          <w:sz w:val="16"/>
          <w:szCs w:val="16"/>
        </w:rPr>
        <w:t>Об общих принципах организации местного самоуправления в Российской Федерации»</w:t>
      </w:r>
    </w:p>
    <w:p w:rsidR="00DE706A" w:rsidRPr="00DE706A" w:rsidRDefault="00DE706A" w:rsidP="00DE706A">
      <w:pPr>
        <w:jc w:val="center"/>
        <w:rPr>
          <w:sz w:val="16"/>
          <w:szCs w:val="16"/>
        </w:rPr>
      </w:pPr>
    </w:p>
    <w:p w:rsidR="00DE706A" w:rsidRPr="00DE706A" w:rsidRDefault="00DE706A" w:rsidP="00DE706A">
      <w:pPr>
        <w:jc w:val="both"/>
        <w:rPr>
          <w:sz w:val="16"/>
          <w:szCs w:val="16"/>
        </w:rPr>
      </w:pPr>
      <w:r w:rsidRPr="00DE706A">
        <w:rPr>
          <w:color w:val="000000"/>
          <w:sz w:val="16"/>
          <w:szCs w:val="16"/>
        </w:rPr>
        <w:lastRenderedPageBreak/>
        <w:t xml:space="preserve">        В целях приведения решения </w:t>
      </w:r>
      <w:r w:rsidRPr="00DE706A">
        <w:rPr>
          <w:sz w:val="16"/>
          <w:szCs w:val="16"/>
        </w:rPr>
        <w:t>от 26.03.2021 № 259 «Об утверждении Порядка принятия решения о применении к отдельным лицам, замещающим муниципальные должности в Тогучинском районе,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ФЗ-131 от 06.10.2003г.</w:t>
      </w:r>
      <w:r w:rsidRPr="00DE706A">
        <w:rPr>
          <w:color w:val="000000"/>
          <w:sz w:val="16"/>
          <w:szCs w:val="16"/>
        </w:rPr>
        <w:t xml:space="preserve"> в соответствие с действующим законодательством, Совет депутатов </w:t>
      </w:r>
      <w:r w:rsidRPr="00DE706A">
        <w:rPr>
          <w:sz w:val="16"/>
          <w:szCs w:val="16"/>
        </w:rPr>
        <w:tab/>
        <w:t>Тогучинского района Новосибирской области</w:t>
      </w:r>
    </w:p>
    <w:p w:rsidR="00DE706A" w:rsidRPr="00DE706A" w:rsidRDefault="00DE706A" w:rsidP="00DE706A">
      <w:pPr>
        <w:jc w:val="both"/>
        <w:rPr>
          <w:sz w:val="16"/>
          <w:szCs w:val="16"/>
        </w:rPr>
      </w:pPr>
      <w:r w:rsidRPr="00DE706A">
        <w:rPr>
          <w:sz w:val="16"/>
          <w:szCs w:val="16"/>
        </w:rPr>
        <w:t xml:space="preserve"> РЕШИЛ:</w:t>
      </w:r>
    </w:p>
    <w:p w:rsidR="00DE706A" w:rsidRPr="00DE706A" w:rsidRDefault="00DE706A" w:rsidP="00DE706A">
      <w:pPr>
        <w:jc w:val="both"/>
        <w:rPr>
          <w:sz w:val="16"/>
          <w:szCs w:val="16"/>
        </w:rPr>
      </w:pPr>
      <w:r w:rsidRPr="00DE706A">
        <w:rPr>
          <w:sz w:val="16"/>
          <w:szCs w:val="16"/>
        </w:rPr>
        <w:t xml:space="preserve">    1.В преамбуле решения, в пункте 3 Порядка наименование Закона Новосибирской области от 10.11.2017 № 216-ОЗ изложить в следующей редакции: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DE706A" w:rsidRPr="00DE706A" w:rsidRDefault="00DE706A" w:rsidP="00DE706A">
      <w:pPr>
        <w:jc w:val="both"/>
        <w:rPr>
          <w:sz w:val="16"/>
          <w:szCs w:val="16"/>
        </w:rPr>
      </w:pPr>
      <w:r w:rsidRPr="00DE706A">
        <w:rPr>
          <w:sz w:val="16"/>
          <w:szCs w:val="16"/>
        </w:rPr>
        <w:t xml:space="preserve">     2. В пункте 1 Порядка слова «члену выборного органа местного самоуправления Тогучинского района» - исключить;</w:t>
      </w:r>
    </w:p>
    <w:p w:rsidR="00DE706A" w:rsidRPr="00DE706A" w:rsidRDefault="00DE706A" w:rsidP="00DE706A">
      <w:pPr>
        <w:jc w:val="both"/>
        <w:rPr>
          <w:sz w:val="16"/>
          <w:szCs w:val="16"/>
        </w:rPr>
      </w:pPr>
      <w:r w:rsidRPr="00DE706A">
        <w:rPr>
          <w:sz w:val="16"/>
          <w:szCs w:val="16"/>
        </w:rPr>
        <w:t xml:space="preserve">     3.В подпунктах 2,4 пункта 8 Порядка слова «члена выборного органа местного самоуправления Тогучинского района» и «выборном органе местного самоуправления Тогучинского района» - исключить;</w:t>
      </w:r>
    </w:p>
    <w:p w:rsidR="00DE706A" w:rsidRPr="00DE706A" w:rsidRDefault="00DE706A" w:rsidP="00DE706A">
      <w:pPr>
        <w:pStyle w:val="afe"/>
        <w:jc w:val="both"/>
        <w:rPr>
          <w:sz w:val="16"/>
          <w:szCs w:val="16"/>
        </w:rPr>
      </w:pPr>
      <w:r w:rsidRPr="00DE706A">
        <w:rPr>
          <w:sz w:val="16"/>
          <w:szCs w:val="16"/>
        </w:rPr>
        <w:t xml:space="preserve">    4. Настоящее решение вступает в силу после опубликования в   периодическом печатном издании органов местного самоуправления «Тогучинский Вестник».</w:t>
      </w:r>
    </w:p>
    <w:p w:rsidR="00DE706A" w:rsidRDefault="00DE706A" w:rsidP="00DE706A">
      <w:pPr>
        <w:wordWrap w:val="0"/>
        <w:jc w:val="both"/>
        <w:rPr>
          <w:sz w:val="16"/>
          <w:szCs w:val="16"/>
        </w:rPr>
      </w:pPr>
      <w:r w:rsidRPr="00DE706A">
        <w:rPr>
          <w:sz w:val="16"/>
          <w:szCs w:val="16"/>
        </w:rPr>
        <w:t xml:space="preserve">        </w:t>
      </w:r>
    </w:p>
    <w:p w:rsidR="00DE706A" w:rsidRPr="00DE706A" w:rsidRDefault="00DE706A" w:rsidP="00DE706A">
      <w:pPr>
        <w:wordWrap w:val="0"/>
        <w:jc w:val="both"/>
        <w:rPr>
          <w:sz w:val="16"/>
          <w:szCs w:val="16"/>
        </w:rPr>
      </w:pPr>
    </w:p>
    <w:p w:rsidR="00DE706A" w:rsidRPr="00DE706A" w:rsidRDefault="00DE706A" w:rsidP="00DE706A">
      <w:pPr>
        <w:autoSpaceDE w:val="0"/>
        <w:jc w:val="both"/>
        <w:rPr>
          <w:sz w:val="16"/>
          <w:szCs w:val="16"/>
        </w:rPr>
      </w:pPr>
      <w:r w:rsidRPr="00DE706A">
        <w:rPr>
          <w:bCs/>
          <w:sz w:val="16"/>
          <w:szCs w:val="16"/>
        </w:rPr>
        <w:t>Глава Тогучинского района</w:t>
      </w:r>
    </w:p>
    <w:p w:rsidR="00DE706A" w:rsidRPr="00DE706A" w:rsidRDefault="00DE706A" w:rsidP="00DE706A">
      <w:pPr>
        <w:autoSpaceDE w:val="0"/>
        <w:jc w:val="both"/>
        <w:rPr>
          <w:sz w:val="16"/>
          <w:szCs w:val="16"/>
        </w:rPr>
      </w:pPr>
      <w:r w:rsidRPr="00DE706A">
        <w:rPr>
          <w:bCs/>
          <w:sz w:val="16"/>
          <w:szCs w:val="16"/>
        </w:rPr>
        <w:t>Новосибирской области                                                           С.С.Пыхтин</w:t>
      </w:r>
    </w:p>
    <w:p w:rsidR="00DE706A" w:rsidRPr="00DE706A" w:rsidRDefault="00DE706A" w:rsidP="00DE706A">
      <w:pPr>
        <w:autoSpaceDE w:val="0"/>
        <w:jc w:val="both"/>
        <w:rPr>
          <w:sz w:val="16"/>
          <w:szCs w:val="16"/>
        </w:rPr>
      </w:pPr>
      <w:r w:rsidRPr="00DE706A">
        <w:rPr>
          <w:bCs/>
          <w:sz w:val="16"/>
          <w:szCs w:val="16"/>
        </w:rPr>
        <w:t xml:space="preserve">      </w:t>
      </w:r>
    </w:p>
    <w:p w:rsidR="00DE706A" w:rsidRPr="00DE706A" w:rsidRDefault="00DE706A" w:rsidP="00DE706A">
      <w:pPr>
        <w:autoSpaceDE w:val="0"/>
        <w:jc w:val="both"/>
        <w:rPr>
          <w:sz w:val="16"/>
          <w:szCs w:val="16"/>
        </w:rPr>
      </w:pPr>
      <w:r w:rsidRPr="00DE706A">
        <w:rPr>
          <w:bCs/>
          <w:sz w:val="16"/>
          <w:szCs w:val="16"/>
        </w:rPr>
        <w:t xml:space="preserve">Председатель Совета депутатов </w:t>
      </w:r>
    </w:p>
    <w:p w:rsidR="00DE706A" w:rsidRPr="00DE706A" w:rsidRDefault="00DE706A" w:rsidP="00DE706A">
      <w:pPr>
        <w:autoSpaceDE w:val="0"/>
        <w:jc w:val="both"/>
        <w:rPr>
          <w:sz w:val="16"/>
          <w:szCs w:val="16"/>
        </w:rPr>
      </w:pPr>
      <w:r w:rsidRPr="00DE706A">
        <w:rPr>
          <w:bCs/>
          <w:sz w:val="16"/>
          <w:szCs w:val="16"/>
        </w:rPr>
        <w:t xml:space="preserve">Тогучинского района </w:t>
      </w:r>
    </w:p>
    <w:p w:rsidR="00DE706A" w:rsidRPr="00DE706A" w:rsidRDefault="00DE706A" w:rsidP="00DE706A">
      <w:pPr>
        <w:jc w:val="both"/>
        <w:rPr>
          <w:sz w:val="16"/>
          <w:szCs w:val="16"/>
        </w:rPr>
      </w:pPr>
      <w:r w:rsidRPr="00DE706A">
        <w:rPr>
          <w:bCs/>
          <w:sz w:val="16"/>
          <w:szCs w:val="16"/>
        </w:rPr>
        <w:t xml:space="preserve">Новосибирской области                                                           Г.М.Кирикова           </w:t>
      </w:r>
    </w:p>
    <w:p w:rsidR="00715083" w:rsidRDefault="00DE706A" w:rsidP="004F2E98">
      <w:pPr>
        <w:jc w:val="center"/>
        <w:rPr>
          <w:b/>
          <w:sz w:val="16"/>
          <w:szCs w:val="16"/>
        </w:rPr>
      </w:pPr>
      <w:r>
        <w:rPr>
          <w:b/>
          <w:sz w:val="16"/>
          <w:szCs w:val="16"/>
        </w:rPr>
        <w:t>____________________________________________________________</w:t>
      </w:r>
    </w:p>
    <w:p w:rsidR="00DE706A" w:rsidRPr="00DE706A" w:rsidRDefault="00DE706A" w:rsidP="00DE706A">
      <w:pPr>
        <w:jc w:val="center"/>
        <w:rPr>
          <w:b/>
          <w:sz w:val="16"/>
          <w:szCs w:val="16"/>
        </w:rPr>
      </w:pPr>
    </w:p>
    <w:p w:rsidR="00DE706A" w:rsidRPr="00DE706A" w:rsidRDefault="00DE706A" w:rsidP="00DE706A">
      <w:pPr>
        <w:jc w:val="center"/>
        <w:rPr>
          <w:b/>
          <w:sz w:val="16"/>
          <w:szCs w:val="16"/>
        </w:rPr>
      </w:pPr>
      <w:r w:rsidRPr="00DE706A">
        <w:rPr>
          <w:b/>
          <w:sz w:val="16"/>
          <w:szCs w:val="16"/>
        </w:rPr>
        <w:t>СОВЕТ ДЕПУТАТОВ</w:t>
      </w:r>
    </w:p>
    <w:p w:rsidR="00DE706A" w:rsidRPr="00DE706A" w:rsidRDefault="00DE706A" w:rsidP="00DE706A">
      <w:pPr>
        <w:jc w:val="center"/>
        <w:rPr>
          <w:b/>
          <w:sz w:val="16"/>
          <w:szCs w:val="16"/>
        </w:rPr>
      </w:pPr>
      <w:r w:rsidRPr="00DE706A">
        <w:rPr>
          <w:b/>
          <w:sz w:val="16"/>
          <w:szCs w:val="16"/>
        </w:rPr>
        <w:t>ТОГУЧИНСКОГО РАЙОНА</w:t>
      </w:r>
    </w:p>
    <w:p w:rsidR="00DE706A" w:rsidRPr="00DE706A" w:rsidRDefault="00DE706A" w:rsidP="00DE706A">
      <w:pPr>
        <w:jc w:val="center"/>
        <w:rPr>
          <w:b/>
          <w:sz w:val="16"/>
          <w:szCs w:val="16"/>
        </w:rPr>
      </w:pPr>
      <w:r w:rsidRPr="00DE706A">
        <w:rPr>
          <w:b/>
          <w:sz w:val="16"/>
          <w:szCs w:val="16"/>
        </w:rPr>
        <w:t xml:space="preserve">НОВОСИБИРСКОЙ ОБЛАСТИ     </w:t>
      </w:r>
    </w:p>
    <w:p w:rsidR="00DE706A" w:rsidRPr="00DE706A" w:rsidRDefault="00DE706A" w:rsidP="00DE706A">
      <w:pPr>
        <w:jc w:val="center"/>
        <w:rPr>
          <w:sz w:val="16"/>
          <w:szCs w:val="16"/>
        </w:rPr>
      </w:pPr>
    </w:p>
    <w:p w:rsidR="00DE706A" w:rsidRPr="00DE706A" w:rsidRDefault="00DE706A" w:rsidP="00DE706A">
      <w:pPr>
        <w:jc w:val="center"/>
        <w:rPr>
          <w:sz w:val="16"/>
          <w:szCs w:val="16"/>
        </w:rPr>
      </w:pPr>
      <w:r w:rsidRPr="00DE706A">
        <w:rPr>
          <w:sz w:val="16"/>
          <w:szCs w:val="16"/>
        </w:rPr>
        <w:t xml:space="preserve"> РЕШЕНИЕ  </w:t>
      </w:r>
    </w:p>
    <w:p w:rsidR="00DE706A" w:rsidRPr="00DE706A" w:rsidRDefault="00DE706A" w:rsidP="00DE706A">
      <w:pPr>
        <w:jc w:val="center"/>
        <w:rPr>
          <w:sz w:val="16"/>
          <w:szCs w:val="16"/>
        </w:rPr>
      </w:pPr>
      <w:r w:rsidRPr="00DE706A">
        <w:rPr>
          <w:sz w:val="16"/>
          <w:szCs w:val="16"/>
        </w:rPr>
        <w:t>Восьмой сессии четвертого созыва</w:t>
      </w:r>
    </w:p>
    <w:p w:rsidR="00DE706A" w:rsidRPr="00DE706A" w:rsidRDefault="00DE706A" w:rsidP="00DE706A">
      <w:pPr>
        <w:rPr>
          <w:sz w:val="16"/>
          <w:szCs w:val="16"/>
        </w:rPr>
      </w:pPr>
      <w:r w:rsidRPr="00DE706A">
        <w:rPr>
          <w:sz w:val="16"/>
          <w:szCs w:val="16"/>
        </w:rPr>
        <w:t xml:space="preserve"> от 26.03.2021 года                                                                                 </w:t>
      </w:r>
      <w:proofErr w:type="gramStart"/>
      <w:r w:rsidRPr="00DE706A">
        <w:rPr>
          <w:sz w:val="16"/>
          <w:szCs w:val="16"/>
        </w:rPr>
        <w:t>№  49</w:t>
      </w:r>
      <w:proofErr w:type="gramEnd"/>
    </w:p>
    <w:p w:rsidR="00DE706A" w:rsidRPr="00DE706A" w:rsidRDefault="00DE706A" w:rsidP="00DE706A">
      <w:pPr>
        <w:rPr>
          <w:sz w:val="16"/>
          <w:szCs w:val="16"/>
        </w:rPr>
      </w:pPr>
      <w:r w:rsidRPr="00DE706A">
        <w:rPr>
          <w:sz w:val="16"/>
          <w:szCs w:val="16"/>
        </w:rPr>
        <w:t xml:space="preserve">                                                      г. Тогучин</w:t>
      </w:r>
    </w:p>
    <w:p w:rsidR="00DE706A" w:rsidRPr="00DE706A" w:rsidRDefault="00DE706A" w:rsidP="00DE706A">
      <w:pPr>
        <w:rPr>
          <w:sz w:val="16"/>
          <w:szCs w:val="16"/>
        </w:rPr>
      </w:pPr>
    </w:p>
    <w:p w:rsidR="00DE706A" w:rsidRPr="00DE706A" w:rsidRDefault="00DE706A" w:rsidP="00DE706A">
      <w:pPr>
        <w:pStyle w:val="26"/>
        <w:shd w:val="clear" w:color="auto" w:fill="auto"/>
        <w:spacing w:line="240" w:lineRule="auto"/>
        <w:ind w:firstLine="743"/>
        <w:rPr>
          <w:rFonts w:ascii="Times New Roman" w:hAnsi="Times New Roman" w:cs="Times New Roman"/>
          <w:i w:val="0"/>
          <w:color w:val="000000"/>
          <w:sz w:val="16"/>
          <w:szCs w:val="16"/>
          <w:lang w:bidi="ru-RU"/>
        </w:rPr>
      </w:pPr>
      <w:r w:rsidRPr="00DE706A">
        <w:rPr>
          <w:rFonts w:ascii="Times New Roman" w:hAnsi="Times New Roman" w:cs="Times New Roman"/>
          <w:i w:val="0"/>
          <w:color w:val="000000"/>
          <w:sz w:val="16"/>
          <w:szCs w:val="16"/>
          <w:lang w:bidi="ru-RU"/>
        </w:rPr>
        <w:t xml:space="preserve">О приеме полномочий администрацией Тогучинского района Новосибирской области от администрации Кировского сельсовета Тогучинского района Новосибирской области по оказанию услуг </w:t>
      </w:r>
      <w:r w:rsidRPr="00DE706A">
        <w:rPr>
          <w:rFonts w:ascii="Times New Roman" w:hAnsi="Times New Roman" w:cs="Times New Roman"/>
          <w:i w:val="0"/>
          <w:sz w:val="16"/>
          <w:szCs w:val="16"/>
        </w:rPr>
        <w:t>по обеспечению зоны покрытия подвижной радиотелефонной (сотовой) связи в административных границах населенного пункта</w:t>
      </w:r>
      <w:r w:rsidRPr="00DE706A">
        <w:rPr>
          <w:rFonts w:ascii="Times New Roman" w:hAnsi="Times New Roman" w:cs="Times New Roman"/>
          <w:i w:val="0"/>
          <w:color w:val="000000"/>
          <w:sz w:val="16"/>
          <w:szCs w:val="16"/>
          <w:lang w:bidi="ru-RU"/>
        </w:rPr>
        <w:t xml:space="preserve"> п.Смирновка Тогучинского района Новосибирской области</w:t>
      </w:r>
    </w:p>
    <w:p w:rsidR="00DE706A" w:rsidRPr="00DE706A" w:rsidRDefault="00DE706A" w:rsidP="00DE706A">
      <w:pPr>
        <w:pStyle w:val="26"/>
        <w:shd w:val="clear" w:color="auto" w:fill="auto"/>
        <w:spacing w:line="240" w:lineRule="auto"/>
        <w:ind w:firstLine="743"/>
        <w:rPr>
          <w:rFonts w:ascii="Times New Roman" w:hAnsi="Times New Roman" w:cs="Times New Roman"/>
          <w:i w:val="0"/>
          <w:sz w:val="16"/>
          <w:szCs w:val="16"/>
        </w:rPr>
      </w:pPr>
    </w:p>
    <w:p w:rsidR="00DE706A" w:rsidRPr="00DE706A" w:rsidRDefault="00DE706A" w:rsidP="00DE706A">
      <w:pPr>
        <w:pStyle w:val="26"/>
        <w:shd w:val="clear" w:color="auto" w:fill="auto"/>
        <w:spacing w:line="240" w:lineRule="auto"/>
        <w:ind w:firstLine="740"/>
        <w:rPr>
          <w:rFonts w:ascii="Times New Roman" w:hAnsi="Times New Roman" w:cs="Times New Roman"/>
          <w:i w:val="0"/>
          <w:sz w:val="16"/>
          <w:szCs w:val="16"/>
        </w:rPr>
      </w:pPr>
      <w:r w:rsidRPr="00DE706A">
        <w:rPr>
          <w:rFonts w:ascii="Times New Roman" w:hAnsi="Times New Roman" w:cs="Times New Roman"/>
          <w:i w:val="0"/>
          <w:color w:val="000000"/>
          <w:sz w:val="16"/>
          <w:szCs w:val="16"/>
          <w:lang w:bidi="ru-RU"/>
        </w:rPr>
        <w:t>Руководствуясь статьей 15 Федерального закона «Об общих принципах организации местного самоуправления Российской Федерации» от 06.10.2013 г № 131-ФЗ, Решением четвертой сессии шестого созыва Совета депутатов Кировского сельсовета Тогучинского района Новосибирской области от 21.01.2021 г № 25 «О передаче администрации Тогучинского района полномочий», Совет депутатов</w:t>
      </w:r>
    </w:p>
    <w:p w:rsidR="00DE706A" w:rsidRPr="00DE706A" w:rsidRDefault="00DE706A" w:rsidP="00DE706A">
      <w:pPr>
        <w:ind w:firstLine="709"/>
        <w:jc w:val="both"/>
        <w:rPr>
          <w:sz w:val="16"/>
          <w:szCs w:val="16"/>
        </w:rPr>
      </w:pPr>
      <w:r w:rsidRPr="00DE706A">
        <w:rPr>
          <w:sz w:val="16"/>
          <w:szCs w:val="16"/>
        </w:rPr>
        <w:t>РЕШИЛ:</w:t>
      </w:r>
      <w:r w:rsidRPr="00DE706A">
        <w:rPr>
          <w:sz w:val="16"/>
          <w:szCs w:val="16"/>
        </w:rPr>
        <w:tab/>
      </w:r>
    </w:p>
    <w:p w:rsidR="00DE706A" w:rsidRPr="00DE706A" w:rsidRDefault="00DE706A" w:rsidP="00DE706A">
      <w:pPr>
        <w:pStyle w:val="26"/>
        <w:numPr>
          <w:ilvl w:val="0"/>
          <w:numId w:val="15"/>
        </w:numPr>
        <w:shd w:val="clear" w:color="auto" w:fill="auto"/>
        <w:tabs>
          <w:tab w:val="left" w:pos="1116"/>
        </w:tabs>
        <w:spacing w:line="240" w:lineRule="auto"/>
        <w:ind w:firstLine="740"/>
        <w:rPr>
          <w:rFonts w:ascii="Times New Roman" w:hAnsi="Times New Roman" w:cs="Times New Roman"/>
          <w:i w:val="0"/>
          <w:sz w:val="16"/>
          <w:szCs w:val="16"/>
        </w:rPr>
      </w:pPr>
      <w:r w:rsidRPr="00DE706A">
        <w:rPr>
          <w:rFonts w:ascii="Times New Roman" w:hAnsi="Times New Roman" w:cs="Times New Roman"/>
          <w:i w:val="0"/>
          <w:sz w:val="16"/>
          <w:szCs w:val="16"/>
        </w:rPr>
        <w:tab/>
      </w:r>
      <w:r w:rsidRPr="00DE706A">
        <w:rPr>
          <w:rFonts w:ascii="Times New Roman" w:hAnsi="Times New Roman" w:cs="Times New Roman"/>
          <w:i w:val="0"/>
          <w:color w:val="000000"/>
          <w:sz w:val="16"/>
          <w:szCs w:val="16"/>
          <w:lang w:bidi="ru-RU"/>
        </w:rPr>
        <w:t xml:space="preserve">Администрации Тогучинского района Новосибирской области принять от администрации Кировского сельсоветов Тогучинского района Новосибирской области полномочия по оказанию услуг по оказанию услуг </w:t>
      </w:r>
      <w:r w:rsidRPr="00DE706A">
        <w:rPr>
          <w:rFonts w:ascii="Times New Roman" w:hAnsi="Times New Roman" w:cs="Times New Roman"/>
          <w:i w:val="0"/>
          <w:sz w:val="16"/>
          <w:szCs w:val="16"/>
        </w:rPr>
        <w:t>по обеспечению зоны покрытия подвижной радиотелефонной (сотовой) связи в административных границах населенного пункта</w:t>
      </w:r>
      <w:r w:rsidRPr="00DE706A">
        <w:rPr>
          <w:rFonts w:ascii="Times New Roman" w:hAnsi="Times New Roman" w:cs="Times New Roman"/>
          <w:i w:val="0"/>
          <w:color w:val="000000"/>
          <w:sz w:val="16"/>
          <w:szCs w:val="16"/>
          <w:lang w:bidi="ru-RU"/>
        </w:rPr>
        <w:t xml:space="preserve"> п.Смирновка Тогучинского района Новосибирской области.</w:t>
      </w:r>
    </w:p>
    <w:p w:rsidR="00DE706A" w:rsidRPr="00DE706A" w:rsidRDefault="00DE706A" w:rsidP="00DE706A">
      <w:pPr>
        <w:pStyle w:val="26"/>
        <w:numPr>
          <w:ilvl w:val="0"/>
          <w:numId w:val="15"/>
        </w:numPr>
        <w:shd w:val="clear" w:color="auto" w:fill="auto"/>
        <w:tabs>
          <w:tab w:val="left" w:pos="1116"/>
        </w:tabs>
        <w:spacing w:line="240" w:lineRule="auto"/>
        <w:ind w:firstLine="740"/>
        <w:rPr>
          <w:rFonts w:ascii="Times New Roman" w:hAnsi="Times New Roman" w:cs="Times New Roman"/>
          <w:i w:val="0"/>
          <w:sz w:val="16"/>
          <w:szCs w:val="16"/>
        </w:rPr>
      </w:pPr>
      <w:r w:rsidRPr="00DE706A">
        <w:rPr>
          <w:rFonts w:ascii="Times New Roman" w:hAnsi="Times New Roman" w:cs="Times New Roman"/>
          <w:i w:val="0"/>
          <w:color w:val="000000"/>
          <w:sz w:val="16"/>
          <w:szCs w:val="16"/>
          <w:lang w:bidi="ru-RU"/>
        </w:rPr>
        <w:t>Администрациям Тогучинского района и Кировского сельсовета подписать соответствующе соглашение.</w:t>
      </w:r>
    </w:p>
    <w:p w:rsidR="00DE706A" w:rsidRPr="00DE706A" w:rsidRDefault="00DE706A" w:rsidP="00DE706A">
      <w:pPr>
        <w:pStyle w:val="26"/>
        <w:numPr>
          <w:ilvl w:val="0"/>
          <w:numId w:val="15"/>
        </w:numPr>
        <w:shd w:val="clear" w:color="auto" w:fill="auto"/>
        <w:tabs>
          <w:tab w:val="left" w:pos="865"/>
        </w:tabs>
        <w:spacing w:line="240" w:lineRule="auto"/>
        <w:ind w:firstLine="580"/>
        <w:jc w:val="left"/>
        <w:rPr>
          <w:rFonts w:ascii="Times New Roman" w:hAnsi="Times New Roman" w:cs="Times New Roman"/>
          <w:i w:val="0"/>
          <w:sz w:val="16"/>
          <w:szCs w:val="16"/>
        </w:rPr>
      </w:pPr>
      <w:r w:rsidRPr="00DE706A">
        <w:rPr>
          <w:rFonts w:ascii="Times New Roman" w:hAnsi="Times New Roman" w:cs="Times New Roman"/>
          <w:i w:val="0"/>
          <w:color w:val="000000"/>
          <w:sz w:val="16"/>
          <w:szCs w:val="16"/>
          <w:lang w:bidi="ru-RU"/>
        </w:rPr>
        <w:t>Опубликовать настоящее решение в периодическом печатном издании органов местного самоуправления «Тогучинский Вестник».</w:t>
      </w:r>
    </w:p>
    <w:p w:rsidR="00DE706A" w:rsidRPr="00DE706A" w:rsidRDefault="00DE706A" w:rsidP="00DE706A">
      <w:pPr>
        <w:pStyle w:val="26"/>
        <w:numPr>
          <w:ilvl w:val="0"/>
          <w:numId w:val="15"/>
        </w:numPr>
        <w:shd w:val="clear" w:color="auto" w:fill="auto"/>
        <w:tabs>
          <w:tab w:val="left" w:pos="907"/>
        </w:tabs>
        <w:spacing w:line="240" w:lineRule="auto"/>
        <w:ind w:left="580"/>
        <w:rPr>
          <w:rFonts w:ascii="Times New Roman" w:hAnsi="Times New Roman" w:cs="Times New Roman"/>
          <w:i w:val="0"/>
          <w:sz w:val="16"/>
          <w:szCs w:val="16"/>
        </w:rPr>
      </w:pPr>
      <w:r w:rsidRPr="00DE706A">
        <w:rPr>
          <w:rFonts w:ascii="Times New Roman" w:hAnsi="Times New Roman" w:cs="Times New Roman"/>
          <w:i w:val="0"/>
          <w:color w:val="000000"/>
          <w:sz w:val="16"/>
          <w:szCs w:val="16"/>
          <w:lang w:bidi="ru-RU"/>
        </w:rPr>
        <w:t>Решение вступает в силу после опубликования.</w:t>
      </w:r>
    </w:p>
    <w:p w:rsidR="00DE706A" w:rsidRDefault="00DE706A" w:rsidP="00DE706A">
      <w:pPr>
        <w:jc w:val="both"/>
        <w:rPr>
          <w:sz w:val="16"/>
          <w:szCs w:val="16"/>
        </w:rPr>
      </w:pPr>
    </w:p>
    <w:p w:rsidR="00DE706A" w:rsidRPr="00DE706A" w:rsidRDefault="00DE706A" w:rsidP="00DE706A">
      <w:pPr>
        <w:jc w:val="both"/>
        <w:rPr>
          <w:sz w:val="16"/>
          <w:szCs w:val="16"/>
        </w:rPr>
      </w:pPr>
    </w:p>
    <w:p w:rsidR="00DE706A" w:rsidRPr="00DE706A" w:rsidRDefault="00DE706A" w:rsidP="00DE706A">
      <w:pPr>
        <w:pStyle w:val="26"/>
        <w:shd w:val="clear" w:color="auto" w:fill="auto"/>
        <w:spacing w:line="240" w:lineRule="auto"/>
        <w:ind w:left="5"/>
        <w:jc w:val="left"/>
        <w:rPr>
          <w:rFonts w:ascii="Times New Roman" w:hAnsi="Times New Roman" w:cs="Times New Roman"/>
          <w:i w:val="0"/>
          <w:sz w:val="16"/>
          <w:szCs w:val="16"/>
        </w:rPr>
      </w:pPr>
      <w:r w:rsidRPr="00DE706A">
        <w:rPr>
          <w:rFonts w:ascii="Times New Roman" w:hAnsi="Times New Roman" w:cs="Times New Roman"/>
          <w:i w:val="0"/>
          <w:color w:val="000000"/>
          <w:sz w:val="16"/>
          <w:szCs w:val="16"/>
          <w:lang w:bidi="ru-RU"/>
        </w:rPr>
        <w:t>Глава Тогучинского района</w:t>
      </w:r>
      <w:r w:rsidRPr="00DE706A">
        <w:rPr>
          <w:rFonts w:ascii="Times New Roman" w:hAnsi="Times New Roman" w:cs="Times New Roman"/>
          <w:i w:val="0"/>
          <w:color w:val="000000"/>
          <w:sz w:val="16"/>
          <w:szCs w:val="16"/>
          <w:lang w:bidi="ru-RU"/>
        </w:rPr>
        <w:br/>
        <w:t xml:space="preserve">Новосибирской области                                                         </w:t>
      </w:r>
      <w:r w:rsidRPr="00DE706A">
        <w:rPr>
          <w:rFonts w:ascii="Times New Roman" w:hAnsi="Times New Roman" w:cs="Times New Roman"/>
          <w:i w:val="0"/>
          <w:sz w:val="16"/>
          <w:szCs w:val="16"/>
        </w:rPr>
        <w:t>С.С. Пыхтин</w:t>
      </w:r>
    </w:p>
    <w:p w:rsidR="00DE706A" w:rsidRPr="00DE706A" w:rsidRDefault="00DE706A" w:rsidP="00DE706A">
      <w:pPr>
        <w:pStyle w:val="26"/>
        <w:shd w:val="clear" w:color="auto" w:fill="auto"/>
        <w:spacing w:line="240" w:lineRule="auto"/>
        <w:ind w:left="5"/>
        <w:jc w:val="left"/>
        <w:rPr>
          <w:rFonts w:ascii="Times New Roman" w:hAnsi="Times New Roman" w:cs="Times New Roman"/>
          <w:i w:val="0"/>
          <w:sz w:val="16"/>
          <w:szCs w:val="16"/>
        </w:rPr>
      </w:pPr>
    </w:p>
    <w:p w:rsidR="00DE706A" w:rsidRPr="00DE706A" w:rsidRDefault="00DE706A" w:rsidP="00DE706A">
      <w:pPr>
        <w:pStyle w:val="26"/>
        <w:shd w:val="clear" w:color="auto" w:fill="auto"/>
        <w:spacing w:line="240" w:lineRule="auto"/>
        <w:ind w:left="5"/>
        <w:jc w:val="left"/>
        <w:rPr>
          <w:rFonts w:ascii="Times New Roman" w:hAnsi="Times New Roman" w:cs="Times New Roman"/>
          <w:i w:val="0"/>
          <w:color w:val="000000"/>
          <w:sz w:val="16"/>
          <w:szCs w:val="16"/>
          <w:lang w:bidi="ru-RU"/>
        </w:rPr>
      </w:pPr>
      <w:r w:rsidRPr="00DE706A">
        <w:rPr>
          <w:rFonts w:ascii="Times New Roman" w:hAnsi="Times New Roman" w:cs="Times New Roman"/>
          <w:i w:val="0"/>
          <w:color w:val="000000"/>
          <w:sz w:val="16"/>
          <w:szCs w:val="16"/>
          <w:lang w:bidi="ru-RU"/>
        </w:rPr>
        <w:t>Председатель Совета депутатов</w:t>
      </w:r>
    </w:p>
    <w:p w:rsidR="00DE706A" w:rsidRPr="00DE706A" w:rsidRDefault="00DE706A" w:rsidP="00DE706A">
      <w:pPr>
        <w:pStyle w:val="26"/>
        <w:shd w:val="clear" w:color="auto" w:fill="auto"/>
        <w:spacing w:line="240" w:lineRule="auto"/>
        <w:ind w:left="5"/>
        <w:jc w:val="left"/>
        <w:rPr>
          <w:rFonts w:ascii="Times New Roman" w:hAnsi="Times New Roman" w:cs="Times New Roman"/>
          <w:i w:val="0"/>
          <w:color w:val="000000"/>
          <w:sz w:val="16"/>
          <w:szCs w:val="16"/>
          <w:lang w:bidi="ru-RU"/>
        </w:rPr>
      </w:pPr>
      <w:r w:rsidRPr="00DE706A">
        <w:rPr>
          <w:rFonts w:ascii="Times New Roman" w:hAnsi="Times New Roman" w:cs="Times New Roman"/>
          <w:i w:val="0"/>
          <w:color w:val="000000"/>
          <w:sz w:val="16"/>
          <w:szCs w:val="16"/>
          <w:lang w:bidi="ru-RU"/>
        </w:rPr>
        <w:t>Тогучинского района</w:t>
      </w:r>
      <w:r w:rsidRPr="00DE706A">
        <w:rPr>
          <w:rFonts w:ascii="Times New Roman" w:hAnsi="Times New Roman" w:cs="Times New Roman"/>
          <w:i w:val="0"/>
          <w:color w:val="000000"/>
          <w:sz w:val="16"/>
          <w:szCs w:val="16"/>
          <w:lang w:bidi="ru-RU"/>
        </w:rPr>
        <w:br/>
        <w:t xml:space="preserve">Новосибирской области                                             </w:t>
      </w:r>
      <w:r>
        <w:rPr>
          <w:rFonts w:ascii="Times New Roman" w:hAnsi="Times New Roman" w:cs="Times New Roman"/>
          <w:i w:val="0"/>
          <w:color w:val="000000"/>
          <w:sz w:val="16"/>
          <w:szCs w:val="16"/>
          <w:lang w:bidi="ru-RU"/>
        </w:rPr>
        <w:t xml:space="preserve">             </w:t>
      </w:r>
      <w:r w:rsidRPr="00DE706A">
        <w:rPr>
          <w:rFonts w:ascii="Times New Roman" w:hAnsi="Times New Roman" w:cs="Times New Roman"/>
          <w:i w:val="0"/>
          <w:color w:val="000000"/>
          <w:sz w:val="16"/>
          <w:szCs w:val="16"/>
          <w:lang w:bidi="ru-RU"/>
        </w:rPr>
        <w:t>Г.М. Кирикова</w:t>
      </w:r>
    </w:p>
    <w:p w:rsidR="00715083" w:rsidRDefault="00DE706A" w:rsidP="004F2E98">
      <w:pPr>
        <w:jc w:val="center"/>
        <w:rPr>
          <w:b/>
          <w:sz w:val="16"/>
          <w:szCs w:val="16"/>
        </w:rPr>
      </w:pPr>
      <w:r>
        <w:rPr>
          <w:b/>
          <w:sz w:val="16"/>
          <w:szCs w:val="16"/>
        </w:rPr>
        <w:t>_____________________________________________________________</w:t>
      </w:r>
    </w:p>
    <w:p w:rsidR="00715083" w:rsidRDefault="00715083" w:rsidP="004F2E98">
      <w:pPr>
        <w:jc w:val="center"/>
        <w:rPr>
          <w:b/>
          <w:sz w:val="16"/>
          <w:szCs w:val="16"/>
        </w:rPr>
      </w:pPr>
    </w:p>
    <w:p w:rsidR="00A5628C" w:rsidRDefault="00A5628C" w:rsidP="004F2E98">
      <w:pPr>
        <w:jc w:val="center"/>
        <w:rPr>
          <w:b/>
          <w:sz w:val="16"/>
          <w:szCs w:val="16"/>
        </w:rPr>
      </w:pPr>
    </w:p>
    <w:p w:rsidR="004F2E98" w:rsidRPr="004F2E98" w:rsidRDefault="004F2E98" w:rsidP="004F2E98">
      <w:pPr>
        <w:jc w:val="center"/>
        <w:rPr>
          <w:b/>
          <w:sz w:val="16"/>
          <w:szCs w:val="16"/>
        </w:rPr>
      </w:pPr>
      <w:r w:rsidRPr="004F2E98">
        <w:rPr>
          <w:b/>
          <w:sz w:val="16"/>
          <w:szCs w:val="16"/>
        </w:rPr>
        <w:t>АДМИНИСТРАЦИЯ</w:t>
      </w:r>
    </w:p>
    <w:p w:rsidR="004F2E98" w:rsidRPr="004F2E98" w:rsidRDefault="004F2E98" w:rsidP="004F2E98">
      <w:pPr>
        <w:jc w:val="center"/>
        <w:rPr>
          <w:b/>
          <w:sz w:val="16"/>
          <w:szCs w:val="16"/>
        </w:rPr>
      </w:pPr>
      <w:r w:rsidRPr="004F2E98">
        <w:rPr>
          <w:b/>
          <w:sz w:val="16"/>
          <w:szCs w:val="16"/>
        </w:rPr>
        <w:t>ТОГУЧИНСКОГО РАЙОНА</w:t>
      </w:r>
    </w:p>
    <w:p w:rsidR="004F2E98" w:rsidRPr="004F2E98" w:rsidRDefault="004F2E98" w:rsidP="004F2E98">
      <w:pPr>
        <w:jc w:val="center"/>
        <w:rPr>
          <w:b/>
          <w:sz w:val="16"/>
          <w:szCs w:val="16"/>
        </w:rPr>
      </w:pPr>
      <w:r w:rsidRPr="004F2E98">
        <w:rPr>
          <w:b/>
          <w:sz w:val="16"/>
          <w:szCs w:val="16"/>
        </w:rPr>
        <w:t>НОВОСИБИРСКОЙ ОБЛАСТИ</w:t>
      </w:r>
    </w:p>
    <w:p w:rsidR="004F2E98" w:rsidRPr="004F2E98" w:rsidRDefault="004F2E98" w:rsidP="004F2E98">
      <w:pPr>
        <w:jc w:val="center"/>
        <w:rPr>
          <w:b/>
          <w:sz w:val="16"/>
          <w:szCs w:val="16"/>
        </w:rPr>
      </w:pPr>
    </w:p>
    <w:p w:rsidR="004F2E98" w:rsidRPr="004F2E98" w:rsidRDefault="004F2E98" w:rsidP="004F2E98">
      <w:pPr>
        <w:pStyle w:val="2"/>
        <w:rPr>
          <w:b/>
          <w:color w:val="00000A"/>
          <w:sz w:val="16"/>
          <w:szCs w:val="16"/>
        </w:rPr>
      </w:pPr>
      <w:r w:rsidRPr="004F2E98">
        <w:rPr>
          <w:b/>
          <w:color w:val="00000A"/>
          <w:sz w:val="16"/>
          <w:szCs w:val="16"/>
        </w:rPr>
        <w:t>ПОСТАНОВЛЕНИЕ</w:t>
      </w:r>
    </w:p>
    <w:p w:rsidR="004F2E98" w:rsidRPr="004F2E98" w:rsidRDefault="004F2E98" w:rsidP="004F2E98">
      <w:pPr>
        <w:rPr>
          <w:sz w:val="16"/>
          <w:szCs w:val="16"/>
        </w:rPr>
      </w:pPr>
    </w:p>
    <w:p w:rsidR="004F2E98" w:rsidRPr="004F2E98" w:rsidRDefault="004F2E98" w:rsidP="004F2E98">
      <w:pPr>
        <w:jc w:val="center"/>
        <w:rPr>
          <w:sz w:val="16"/>
          <w:szCs w:val="16"/>
        </w:rPr>
      </w:pPr>
      <w:r w:rsidRPr="004F2E98">
        <w:rPr>
          <w:sz w:val="16"/>
          <w:szCs w:val="16"/>
        </w:rPr>
        <w:t xml:space="preserve"> </w:t>
      </w:r>
      <w:proofErr w:type="gramStart"/>
      <w:r w:rsidR="003A1CAA">
        <w:rPr>
          <w:sz w:val="16"/>
          <w:szCs w:val="16"/>
        </w:rPr>
        <w:t>24</w:t>
      </w:r>
      <w:r w:rsidRPr="004F2E98">
        <w:rPr>
          <w:sz w:val="16"/>
          <w:szCs w:val="16"/>
        </w:rPr>
        <w:t>.03.2021  №</w:t>
      </w:r>
      <w:proofErr w:type="gramEnd"/>
      <w:r w:rsidRPr="004F2E98">
        <w:rPr>
          <w:sz w:val="16"/>
          <w:szCs w:val="16"/>
        </w:rPr>
        <w:t xml:space="preserve"> </w:t>
      </w:r>
      <w:r w:rsidR="003A1CAA">
        <w:rPr>
          <w:sz w:val="16"/>
          <w:szCs w:val="16"/>
        </w:rPr>
        <w:t>293</w:t>
      </w:r>
      <w:r w:rsidRPr="004F2E98">
        <w:rPr>
          <w:sz w:val="16"/>
          <w:szCs w:val="16"/>
        </w:rPr>
        <w:t>/П/93</w:t>
      </w:r>
    </w:p>
    <w:p w:rsidR="004F2E98" w:rsidRPr="004F2E98" w:rsidRDefault="004F2E98" w:rsidP="004F2E98">
      <w:pPr>
        <w:jc w:val="center"/>
        <w:rPr>
          <w:sz w:val="16"/>
          <w:szCs w:val="16"/>
        </w:rPr>
      </w:pPr>
    </w:p>
    <w:p w:rsidR="004F2E98" w:rsidRPr="004F2E98" w:rsidRDefault="004F2E98" w:rsidP="004F2E98">
      <w:pPr>
        <w:jc w:val="center"/>
        <w:rPr>
          <w:sz w:val="16"/>
          <w:szCs w:val="16"/>
        </w:rPr>
      </w:pPr>
      <w:r w:rsidRPr="004F2E98">
        <w:rPr>
          <w:sz w:val="16"/>
          <w:szCs w:val="16"/>
        </w:rPr>
        <w:t>г. Тогучин</w:t>
      </w:r>
    </w:p>
    <w:p w:rsidR="003A1CAA" w:rsidRDefault="003A1CAA" w:rsidP="003A1CAA">
      <w:pPr>
        <w:ind w:right="-57" w:firstLine="708"/>
        <w:jc w:val="both"/>
        <w:rPr>
          <w:bCs/>
          <w:sz w:val="16"/>
          <w:szCs w:val="16"/>
          <w:lang w:eastAsia="ru-RU"/>
        </w:rPr>
      </w:pPr>
    </w:p>
    <w:p w:rsidR="003A1CAA" w:rsidRDefault="003A1CAA" w:rsidP="003A1CAA">
      <w:pPr>
        <w:ind w:right="-57"/>
        <w:jc w:val="center"/>
        <w:rPr>
          <w:color w:val="000000"/>
          <w:sz w:val="16"/>
          <w:szCs w:val="16"/>
          <w:lang w:eastAsia="ru-RU"/>
        </w:rPr>
      </w:pPr>
      <w:r w:rsidRPr="003A1CAA">
        <w:rPr>
          <w:bCs/>
          <w:sz w:val="16"/>
          <w:szCs w:val="16"/>
          <w:lang w:eastAsia="ru-RU"/>
        </w:rPr>
        <w:t>О внесении изменений в постановление администрации Тогучинского района Новосибирской области от 01.02.2019 № 79/П/93</w:t>
      </w:r>
      <w:r w:rsidRPr="003A1CAA">
        <w:rPr>
          <w:sz w:val="16"/>
          <w:szCs w:val="16"/>
          <w:lang w:eastAsia="ru-RU"/>
        </w:rPr>
        <w:t xml:space="preserve"> «Об утверждении муниципальной программы</w:t>
      </w:r>
      <w:r w:rsidRPr="003A1CAA">
        <w:rPr>
          <w:color w:val="000000"/>
          <w:sz w:val="16"/>
          <w:szCs w:val="16"/>
          <w:lang w:eastAsia="ru-RU"/>
        </w:rPr>
        <w:t xml:space="preserve"> «Обеспечение безопасности жизнедеятельности населения Тогучинского района Новосибирской области</w:t>
      </w:r>
      <w:r w:rsidRPr="003A1CAA">
        <w:rPr>
          <w:sz w:val="16"/>
          <w:szCs w:val="16"/>
          <w:lang w:eastAsia="ru-RU"/>
        </w:rPr>
        <w:t xml:space="preserve"> </w:t>
      </w:r>
      <w:r w:rsidRPr="003A1CAA">
        <w:rPr>
          <w:color w:val="000000"/>
          <w:sz w:val="16"/>
          <w:szCs w:val="16"/>
          <w:lang w:eastAsia="ru-RU"/>
        </w:rPr>
        <w:t>на 2019-2021 годы»</w:t>
      </w:r>
    </w:p>
    <w:p w:rsidR="003A1CAA" w:rsidRPr="003A1CAA" w:rsidRDefault="003A1CAA" w:rsidP="003A1CAA">
      <w:pPr>
        <w:ind w:right="-57"/>
        <w:jc w:val="both"/>
        <w:rPr>
          <w:bCs/>
          <w:sz w:val="16"/>
          <w:szCs w:val="16"/>
          <w:lang w:eastAsia="ru-RU"/>
        </w:rPr>
      </w:pPr>
    </w:p>
    <w:p w:rsidR="003A1CAA" w:rsidRPr="003A1CAA" w:rsidRDefault="003A1CAA" w:rsidP="003A1CAA">
      <w:pPr>
        <w:ind w:right="-57" w:firstLine="708"/>
        <w:jc w:val="both"/>
        <w:rPr>
          <w:bCs/>
          <w:sz w:val="16"/>
          <w:szCs w:val="16"/>
          <w:lang w:eastAsia="ru-RU"/>
        </w:rPr>
      </w:pPr>
      <w:r w:rsidRPr="003A1CAA">
        <w:rPr>
          <w:bCs/>
          <w:sz w:val="16"/>
          <w:szCs w:val="16"/>
          <w:lang w:eastAsia="ru-RU"/>
        </w:rPr>
        <w:t xml:space="preserve">В соответствии со ст. 179 Бюджетного кодекса РФ, постановлением администрации Тогучинского района Новосибирской области от 04.04.2016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№237 «Об утверждении методических рекомендаций по разработке и реализации муниципальных программ Тогучинского района Новосибирской области» с целью приведения в соответствие муниципальной программы «Обеспечение безопасности жизнедеятельности населения Тогучинского района Новосибирской области на 2019-2021 годы» администрация Тогучинского района Новосибирской области </w:t>
      </w:r>
    </w:p>
    <w:p w:rsidR="003A1CAA" w:rsidRPr="003A1CAA" w:rsidRDefault="003A1CAA" w:rsidP="003A1CAA">
      <w:pPr>
        <w:jc w:val="both"/>
        <w:rPr>
          <w:sz w:val="16"/>
          <w:szCs w:val="16"/>
          <w:lang w:eastAsia="ru-RU"/>
        </w:rPr>
      </w:pPr>
      <w:r w:rsidRPr="003A1CAA">
        <w:rPr>
          <w:sz w:val="16"/>
          <w:szCs w:val="16"/>
          <w:lang w:eastAsia="ru-RU"/>
        </w:rPr>
        <w:t>ПОСТАНОВЛЯЕТ:</w:t>
      </w:r>
    </w:p>
    <w:p w:rsidR="003A1CAA" w:rsidRPr="003A1CAA" w:rsidRDefault="003A1CAA" w:rsidP="003A1CAA">
      <w:pPr>
        <w:ind w:firstLine="709"/>
        <w:jc w:val="both"/>
        <w:rPr>
          <w:sz w:val="16"/>
          <w:szCs w:val="16"/>
          <w:lang w:eastAsia="ru-RU"/>
        </w:rPr>
      </w:pPr>
      <w:r w:rsidRPr="003A1CAA">
        <w:rPr>
          <w:sz w:val="16"/>
          <w:szCs w:val="16"/>
          <w:lang w:eastAsia="ru-RU"/>
        </w:rPr>
        <w:t>1. Внести следующие изменения в постановление администрации Тогучинского района Новосибирской области от 01.02.2019 №79/П/93 «</w:t>
      </w:r>
      <w:r w:rsidRPr="003A1CAA">
        <w:rPr>
          <w:bCs/>
          <w:sz w:val="16"/>
          <w:szCs w:val="16"/>
          <w:lang w:eastAsia="ru-RU"/>
        </w:rPr>
        <w:t xml:space="preserve">Об утверждении муниципальной программы </w:t>
      </w:r>
      <w:r w:rsidRPr="003A1CAA">
        <w:rPr>
          <w:bCs/>
          <w:color w:val="000000"/>
          <w:sz w:val="16"/>
          <w:szCs w:val="16"/>
          <w:lang w:eastAsia="ru-RU"/>
        </w:rPr>
        <w:t>«Обеспечение безопасности жизнедеятельности населения Тогучинского района Новосибирской области на 2019-2021 годы» (далее – Постановление):</w:t>
      </w:r>
    </w:p>
    <w:p w:rsidR="003A1CAA" w:rsidRPr="003A1CAA" w:rsidRDefault="003A1CAA" w:rsidP="003A1CAA">
      <w:pPr>
        <w:ind w:firstLine="709"/>
        <w:jc w:val="both"/>
        <w:rPr>
          <w:sz w:val="16"/>
          <w:szCs w:val="16"/>
          <w:lang w:eastAsia="ru-RU"/>
        </w:rPr>
      </w:pPr>
      <w:r w:rsidRPr="003A1CAA">
        <w:rPr>
          <w:bCs/>
          <w:color w:val="000000"/>
          <w:sz w:val="16"/>
          <w:szCs w:val="16"/>
          <w:lang w:eastAsia="ru-RU"/>
        </w:rPr>
        <w:t>1.1 Приложение к Постановлению</w:t>
      </w:r>
      <w:r w:rsidRPr="003A1CAA">
        <w:rPr>
          <w:sz w:val="16"/>
          <w:szCs w:val="16"/>
          <w:lang w:eastAsia="ru-RU"/>
        </w:rPr>
        <w:t xml:space="preserve"> и</w:t>
      </w:r>
      <w:r w:rsidRPr="003A1CAA">
        <w:rPr>
          <w:bCs/>
          <w:color w:val="000000"/>
          <w:sz w:val="16"/>
          <w:szCs w:val="16"/>
          <w:lang w:eastAsia="ru-RU"/>
        </w:rPr>
        <w:t>зложить в новой прилагаемой редакции.</w:t>
      </w:r>
      <w:r w:rsidRPr="003A1CAA">
        <w:rPr>
          <w:sz w:val="16"/>
          <w:szCs w:val="16"/>
          <w:lang w:eastAsia="ru-RU"/>
        </w:rPr>
        <w:tab/>
      </w:r>
    </w:p>
    <w:p w:rsidR="003A1CAA" w:rsidRPr="003A1CAA" w:rsidRDefault="003A1CAA" w:rsidP="003A1CAA">
      <w:pPr>
        <w:tabs>
          <w:tab w:val="left" w:pos="0"/>
        </w:tabs>
        <w:ind w:firstLine="709"/>
        <w:jc w:val="both"/>
        <w:rPr>
          <w:sz w:val="16"/>
          <w:szCs w:val="16"/>
          <w:lang w:eastAsia="ru-RU"/>
        </w:rPr>
      </w:pPr>
      <w:r w:rsidRPr="003A1CAA">
        <w:rPr>
          <w:sz w:val="16"/>
          <w:szCs w:val="16"/>
          <w:lang w:eastAsia="ru-RU"/>
        </w:rPr>
        <w:t>2. Управляющему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органов местного самоуправления «Тогучинский Вестник».</w:t>
      </w:r>
    </w:p>
    <w:p w:rsidR="003A1CAA" w:rsidRPr="003A1CAA" w:rsidRDefault="003A1CAA" w:rsidP="003A1CAA">
      <w:pPr>
        <w:autoSpaceDE w:val="0"/>
        <w:autoSpaceDN w:val="0"/>
        <w:adjustRightInd w:val="0"/>
        <w:jc w:val="both"/>
        <w:rPr>
          <w:sz w:val="16"/>
          <w:szCs w:val="16"/>
          <w:lang w:eastAsia="ru-RU"/>
        </w:rPr>
      </w:pPr>
      <w:r w:rsidRPr="003A1CAA">
        <w:rPr>
          <w:sz w:val="16"/>
          <w:szCs w:val="16"/>
          <w:lang w:eastAsia="ru-RU"/>
        </w:rPr>
        <w:tab/>
        <w:t>3. Начальнику отдела общественных связей администрации Тогучинского района Новосибирской области (Сименцова А.Г.) опубликовать настоящее постановление на официальном сайте администрации Тогучинского района Новосибирской области.</w:t>
      </w:r>
    </w:p>
    <w:p w:rsidR="003A1CAA" w:rsidRPr="003A1CAA" w:rsidRDefault="003A1CAA" w:rsidP="003A1CAA">
      <w:pPr>
        <w:jc w:val="both"/>
        <w:rPr>
          <w:sz w:val="16"/>
          <w:szCs w:val="16"/>
          <w:lang w:eastAsia="ru-RU"/>
        </w:rPr>
      </w:pPr>
      <w:r w:rsidRPr="003A1CAA">
        <w:rPr>
          <w:sz w:val="16"/>
          <w:szCs w:val="16"/>
          <w:lang w:eastAsia="ru-RU"/>
        </w:rPr>
        <w:t xml:space="preserve">         4. Контроль за исполнением постановления возложить на заместителя главы администрации Тогучинского района Новосибирской области Борикова Н.А.</w:t>
      </w:r>
    </w:p>
    <w:p w:rsidR="003A1CAA" w:rsidRPr="003A1CAA" w:rsidRDefault="003A1CAA" w:rsidP="003A1CAA">
      <w:pPr>
        <w:ind w:firstLine="708"/>
        <w:jc w:val="both"/>
        <w:rPr>
          <w:sz w:val="16"/>
          <w:szCs w:val="16"/>
          <w:lang w:eastAsia="ru-RU"/>
        </w:rPr>
      </w:pPr>
    </w:p>
    <w:p w:rsidR="003A1CAA" w:rsidRPr="003A1CAA" w:rsidRDefault="003A1CAA" w:rsidP="003A1CAA">
      <w:pPr>
        <w:ind w:firstLine="708"/>
        <w:jc w:val="both"/>
        <w:rPr>
          <w:sz w:val="16"/>
          <w:szCs w:val="16"/>
          <w:lang w:eastAsia="ru-RU"/>
        </w:rPr>
      </w:pPr>
    </w:p>
    <w:p w:rsidR="003A1CAA" w:rsidRPr="003A1CAA" w:rsidRDefault="003A1CAA" w:rsidP="003A1CAA">
      <w:pPr>
        <w:ind w:firstLine="708"/>
        <w:jc w:val="both"/>
        <w:rPr>
          <w:sz w:val="16"/>
          <w:szCs w:val="16"/>
          <w:lang w:eastAsia="ru-RU"/>
        </w:rPr>
      </w:pPr>
    </w:p>
    <w:p w:rsidR="003A1CAA" w:rsidRPr="003A1CAA" w:rsidRDefault="003A1CAA" w:rsidP="003A1CAA">
      <w:pPr>
        <w:jc w:val="both"/>
        <w:rPr>
          <w:sz w:val="16"/>
          <w:szCs w:val="16"/>
          <w:lang w:eastAsia="ru-RU"/>
        </w:rPr>
      </w:pPr>
      <w:r w:rsidRPr="003A1CAA">
        <w:rPr>
          <w:sz w:val="16"/>
          <w:szCs w:val="16"/>
          <w:lang w:eastAsia="ru-RU"/>
        </w:rPr>
        <w:t xml:space="preserve">Глава Тогучинского района                                                       </w:t>
      </w:r>
    </w:p>
    <w:p w:rsidR="003A1CAA" w:rsidRPr="003A1CAA" w:rsidRDefault="003A1CAA" w:rsidP="003A1CAA">
      <w:pPr>
        <w:jc w:val="both"/>
        <w:rPr>
          <w:sz w:val="16"/>
          <w:szCs w:val="16"/>
          <w:lang w:eastAsia="ru-RU"/>
        </w:rPr>
      </w:pPr>
      <w:r w:rsidRPr="003A1CAA">
        <w:rPr>
          <w:sz w:val="16"/>
          <w:szCs w:val="16"/>
          <w:lang w:eastAsia="ru-RU"/>
        </w:rPr>
        <w:t>Новосибирской области                                                                  С.С. Пыхтин</w:t>
      </w:r>
    </w:p>
    <w:p w:rsidR="003A1CAA" w:rsidRPr="003A1CAA" w:rsidRDefault="003A1CAA" w:rsidP="004F2E98">
      <w:pPr>
        <w:autoSpaceDE w:val="0"/>
        <w:autoSpaceDN w:val="0"/>
        <w:adjustRightInd w:val="0"/>
        <w:jc w:val="center"/>
        <w:rPr>
          <w:sz w:val="16"/>
          <w:szCs w:val="16"/>
        </w:rPr>
      </w:pPr>
    </w:p>
    <w:p w:rsidR="003A1CAA" w:rsidRDefault="003A1CAA" w:rsidP="003A1CAA">
      <w:pPr>
        <w:autoSpaceDE w:val="0"/>
        <w:autoSpaceDN w:val="0"/>
        <w:adjustRightInd w:val="0"/>
        <w:rPr>
          <w:sz w:val="16"/>
          <w:szCs w:val="16"/>
        </w:rPr>
      </w:pPr>
    </w:p>
    <w:p w:rsidR="003A1CAA" w:rsidRPr="003A1CAA" w:rsidRDefault="003A1CAA" w:rsidP="003A1CAA">
      <w:pPr>
        <w:spacing w:line="256" w:lineRule="auto"/>
        <w:jc w:val="right"/>
        <w:rPr>
          <w:rFonts w:eastAsia="Calibri"/>
          <w:sz w:val="16"/>
          <w:szCs w:val="16"/>
          <w:lang w:eastAsia="en-US"/>
        </w:rPr>
      </w:pPr>
      <w:r w:rsidRPr="003A1CAA">
        <w:rPr>
          <w:rFonts w:eastAsia="Calibri"/>
          <w:sz w:val="16"/>
          <w:szCs w:val="16"/>
          <w:lang w:eastAsia="en-US"/>
        </w:rPr>
        <w:t xml:space="preserve">ПРИЛОЖЕНИЕ  </w:t>
      </w:r>
    </w:p>
    <w:p w:rsidR="003A1CAA" w:rsidRPr="003A1CAA" w:rsidRDefault="003A1CAA" w:rsidP="003A1CAA">
      <w:pPr>
        <w:spacing w:line="256" w:lineRule="auto"/>
        <w:jc w:val="right"/>
        <w:rPr>
          <w:rFonts w:eastAsia="Calibri"/>
          <w:sz w:val="16"/>
          <w:szCs w:val="16"/>
          <w:lang w:eastAsia="en-US"/>
        </w:rPr>
      </w:pPr>
      <w:r w:rsidRPr="003A1CAA">
        <w:rPr>
          <w:rFonts w:eastAsia="Calibri"/>
          <w:sz w:val="16"/>
          <w:szCs w:val="16"/>
          <w:lang w:eastAsia="en-US"/>
        </w:rPr>
        <w:t xml:space="preserve">   к постановлению администрации </w:t>
      </w:r>
    </w:p>
    <w:p w:rsidR="003A1CAA" w:rsidRPr="003A1CAA" w:rsidRDefault="003A1CAA" w:rsidP="003A1CAA">
      <w:pPr>
        <w:spacing w:line="256" w:lineRule="auto"/>
        <w:jc w:val="right"/>
        <w:rPr>
          <w:rFonts w:eastAsia="Calibri"/>
          <w:sz w:val="16"/>
          <w:szCs w:val="16"/>
          <w:lang w:eastAsia="en-US"/>
        </w:rPr>
      </w:pPr>
      <w:r w:rsidRPr="003A1CAA">
        <w:rPr>
          <w:rFonts w:eastAsia="Calibri"/>
          <w:sz w:val="16"/>
          <w:szCs w:val="16"/>
          <w:lang w:eastAsia="en-US"/>
        </w:rPr>
        <w:t xml:space="preserve">                                                                </w:t>
      </w:r>
      <w:r>
        <w:rPr>
          <w:rFonts w:eastAsia="Calibri"/>
          <w:sz w:val="16"/>
          <w:szCs w:val="16"/>
          <w:lang w:eastAsia="en-US"/>
        </w:rPr>
        <w:t xml:space="preserve">                </w:t>
      </w:r>
      <w:r w:rsidRPr="003A1CAA">
        <w:rPr>
          <w:rFonts w:eastAsia="Calibri"/>
          <w:sz w:val="16"/>
          <w:szCs w:val="16"/>
          <w:lang w:eastAsia="en-US"/>
        </w:rPr>
        <w:t xml:space="preserve"> Тогучинского района </w:t>
      </w:r>
    </w:p>
    <w:p w:rsidR="003A1CAA" w:rsidRPr="003A1CAA" w:rsidRDefault="003A1CAA" w:rsidP="003A1CAA">
      <w:pPr>
        <w:spacing w:line="256" w:lineRule="auto"/>
        <w:jc w:val="right"/>
        <w:rPr>
          <w:rFonts w:eastAsia="Calibri"/>
          <w:sz w:val="16"/>
          <w:szCs w:val="16"/>
          <w:lang w:eastAsia="en-US"/>
        </w:rPr>
      </w:pPr>
      <w:r w:rsidRPr="003A1CAA">
        <w:rPr>
          <w:rFonts w:eastAsia="Calibri"/>
          <w:sz w:val="16"/>
          <w:szCs w:val="16"/>
          <w:lang w:eastAsia="en-US"/>
        </w:rPr>
        <w:t xml:space="preserve">                                                                  </w:t>
      </w:r>
      <w:r>
        <w:rPr>
          <w:rFonts w:eastAsia="Calibri"/>
          <w:sz w:val="16"/>
          <w:szCs w:val="16"/>
          <w:lang w:eastAsia="en-US"/>
        </w:rPr>
        <w:t xml:space="preserve">              </w:t>
      </w:r>
      <w:r w:rsidRPr="003A1CAA">
        <w:rPr>
          <w:rFonts w:eastAsia="Calibri"/>
          <w:sz w:val="16"/>
          <w:szCs w:val="16"/>
          <w:lang w:eastAsia="en-US"/>
        </w:rPr>
        <w:t xml:space="preserve"> Новосибирской области</w:t>
      </w:r>
    </w:p>
    <w:p w:rsidR="003A1CAA" w:rsidRPr="003A1CAA" w:rsidRDefault="003A1CAA" w:rsidP="003A1CAA">
      <w:pPr>
        <w:spacing w:line="256" w:lineRule="auto"/>
        <w:jc w:val="right"/>
        <w:rPr>
          <w:rFonts w:eastAsia="Calibri"/>
          <w:sz w:val="16"/>
          <w:szCs w:val="16"/>
          <w:u w:val="single"/>
          <w:lang w:eastAsia="en-US"/>
        </w:rPr>
      </w:pPr>
      <w:r w:rsidRPr="003A1CAA">
        <w:rPr>
          <w:rFonts w:eastAsia="Calibri"/>
          <w:sz w:val="16"/>
          <w:szCs w:val="16"/>
          <w:lang w:eastAsia="en-US"/>
        </w:rPr>
        <w:t xml:space="preserve">                                           </w:t>
      </w:r>
      <w:r>
        <w:rPr>
          <w:rFonts w:eastAsia="Calibri"/>
          <w:sz w:val="16"/>
          <w:szCs w:val="16"/>
          <w:lang w:eastAsia="en-US"/>
        </w:rPr>
        <w:t xml:space="preserve">                               </w:t>
      </w:r>
      <w:r w:rsidRPr="003A1CAA">
        <w:rPr>
          <w:rFonts w:eastAsia="Calibri"/>
          <w:sz w:val="16"/>
          <w:szCs w:val="16"/>
          <w:lang w:eastAsia="en-US"/>
        </w:rPr>
        <w:t>От</w:t>
      </w:r>
      <w:r>
        <w:rPr>
          <w:rFonts w:eastAsia="Calibri"/>
          <w:sz w:val="16"/>
          <w:szCs w:val="16"/>
          <w:lang w:eastAsia="en-US"/>
        </w:rPr>
        <w:t xml:space="preserve"> 24.03.2021 № 293/П/93</w:t>
      </w:r>
    </w:p>
    <w:p w:rsidR="003A1CAA" w:rsidRPr="003A1CAA" w:rsidRDefault="003A1CAA" w:rsidP="003A1CAA">
      <w:pPr>
        <w:spacing w:line="256" w:lineRule="auto"/>
        <w:jc w:val="center"/>
        <w:rPr>
          <w:rFonts w:eastAsia="Calibri"/>
          <w:sz w:val="16"/>
          <w:szCs w:val="16"/>
          <w:lang w:eastAsia="en-US"/>
        </w:rPr>
      </w:pPr>
    </w:p>
    <w:p w:rsidR="003A1CAA" w:rsidRPr="003A1CAA" w:rsidRDefault="003A1CAA" w:rsidP="003A1CAA">
      <w:pPr>
        <w:spacing w:line="256" w:lineRule="auto"/>
        <w:jc w:val="right"/>
        <w:rPr>
          <w:rFonts w:ascii="Calibri" w:eastAsia="Calibri" w:hAnsi="Calibri"/>
          <w:sz w:val="16"/>
          <w:szCs w:val="16"/>
          <w:lang w:eastAsia="en-US"/>
        </w:rPr>
      </w:pPr>
      <w:r w:rsidRPr="003A1CAA">
        <w:rPr>
          <w:rFonts w:eastAsia="Calibri"/>
          <w:sz w:val="16"/>
          <w:szCs w:val="16"/>
          <w:lang w:eastAsia="en-US"/>
        </w:rPr>
        <w:t xml:space="preserve">ПРИЛОЖЕНИЕ </w:t>
      </w:r>
    </w:p>
    <w:p w:rsidR="003A1CAA" w:rsidRPr="003A1CAA" w:rsidRDefault="003A1CAA" w:rsidP="003A1CAA">
      <w:pPr>
        <w:spacing w:line="256" w:lineRule="auto"/>
        <w:jc w:val="right"/>
        <w:rPr>
          <w:rFonts w:ascii="Calibri" w:eastAsia="Calibri" w:hAnsi="Calibri"/>
          <w:sz w:val="16"/>
          <w:szCs w:val="16"/>
          <w:lang w:eastAsia="en-US"/>
        </w:rPr>
      </w:pPr>
      <w:r w:rsidRPr="003A1CAA">
        <w:rPr>
          <w:rFonts w:eastAsia="Calibri"/>
          <w:sz w:val="16"/>
          <w:szCs w:val="16"/>
          <w:lang w:eastAsia="en-US"/>
        </w:rPr>
        <w:t xml:space="preserve">   к постановлению администрации </w:t>
      </w:r>
    </w:p>
    <w:p w:rsidR="003A1CAA" w:rsidRPr="003A1CAA" w:rsidRDefault="003A1CAA" w:rsidP="003A1CAA">
      <w:pPr>
        <w:spacing w:line="256" w:lineRule="auto"/>
        <w:jc w:val="right"/>
        <w:rPr>
          <w:rFonts w:ascii="Calibri" w:eastAsia="Calibri" w:hAnsi="Calibri"/>
          <w:sz w:val="16"/>
          <w:szCs w:val="16"/>
          <w:lang w:eastAsia="en-US"/>
        </w:rPr>
      </w:pPr>
      <w:r w:rsidRPr="003A1CAA">
        <w:rPr>
          <w:rFonts w:eastAsia="Calibri"/>
          <w:sz w:val="16"/>
          <w:szCs w:val="16"/>
          <w:lang w:eastAsia="en-US"/>
        </w:rPr>
        <w:t xml:space="preserve">                                                               </w:t>
      </w:r>
      <w:r>
        <w:rPr>
          <w:rFonts w:eastAsia="Calibri"/>
          <w:sz w:val="16"/>
          <w:szCs w:val="16"/>
          <w:lang w:eastAsia="en-US"/>
        </w:rPr>
        <w:t xml:space="preserve">                         </w:t>
      </w:r>
      <w:r w:rsidRPr="003A1CAA">
        <w:rPr>
          <w:rFonts w:eastAsia="Calibri"/>
          <w:sz w:val="16"/>
          <w:szCs w:val="16"/>
          <w:lang w:eastAsia="en-US"/>
        </w:rPr>
        <w:t xml:space="preserve"> Тогучинского района </w:t>
      </w:r>
    </w:p>
    <w:p w:rsidR="003A1CAA" w:rsidRPr="003A1CAA" w:rsidRDefault="003A1CAA" w:rsidP="003A1CAA">
      <w:pPr>
        <w:spacing w:line="256" w:lineRule="auto"/>
        <w:jc w:val="right"/>
        <w:rPr>
          <w:rFonts w:ascii="Calibri" w:eastAsia="Calibri" w:hAnsi="Calibri"/>
          <w:sz w:val="16"/>
          <w:szCs w:val="16"/>
          <w:lang w:eastAsia="en-US"/>
        </w:rPr>
      </w:pPr>
      <w:r w:rsidRPr="003A1CAA">
        <w:rPr>
          <w:rFonts w:eastAsia="Calibri"/>
          <w:sz w:val="16"/>
          <w:szCs w:val="16"/>
          <w:lang w:eastAsia="en-US"/>
        </w:rPr>
        <w:t xml:space="preserve">                                                                   </w:t>
      </w:r>
      <w:r>
        <w:rPr>
          <w:rFonts w:eastAsia="Calibri"/>
          <w:sz w:val="16"/>
          <w:szCs w:val="16"/>
          <w:lang w:eastAsia="en-US"/>
        </w:rPr>
        <w:t xml:space="preserve">                </w:t>
      </w:r>
      <w:r w:rsidRPr="003A1CAA">
        <w:rPr>
          <w:rFonts w:eastAsia="Calibri"/>
          <w:sz w:val="16"/>
          <w:szCs w:val="16"/>
          <w:lang w:eastAsia="en-US"/>
        </w:rPr>
        <w:t>Новосибирской области</w:t>
      </w:r>
    </w:p>
    <w:p w:rsidR="003A1CAA" w:rsidRPr="003A1CAA" w:rsidRDefault="003A1CAA" w:rsidP="003A1CAA">
      <w:pPr>
        <w:autoSpaceDE w:val="0"/>
        <w:autoSpaceDN w:val="0"/>
        <w:adjustRightInd w:val="0"/>
        <w:rPr>
          <w:sz w:val="16"/>
          <w:szCs w:val="16"/>
        </w:rPr>
      </w:pPr>
      <w:r w:rsidRPr="003A1CAA">
        <w:rPr>
          <w:rFonts w:eastAsia="Calibri"/>
          <w:sz w:val="16"/>
          <w:szCs w:val="16"/>
          <w:lang w:eastAsia="en-US"/>
        </w:rPr>
        <w:t xml:space="preserve">                                                                  </w:t>
      </w:r>
      <w:r>
        <w:rPr>
          <w:rFonts w:eastAsia="Calibri"/>
          <w:sz w:val="16"/>
          <w:szCs w:val="16"/>
          <w:lang w:eastAsia="en-US"/>
        </w:rPr>
        <w:t xml:space="preserve">               </w:t>
      </w:r>
      <w:r w:rsidRPr="003A1CAA">
        <w:rPr>
          <w:rFonts w:eastAsia="Calibri"/>
          <w:sz w:val="16"/>
          <w:szCs w:val="16"/>
          <w:lang w:eastAsia="en-US"/>
        </w:rPr>
        <w:t xml:space="preserve">  от </w:t>
      </w:r>
      <w:proofErr w:type="gramStart"/>
      <w:r w:rsidRPr="003A1CAA">
        <w:rPr>
          <w:rFonts w:eastAsia="Calibri"/>
          <w:sz w:val="16"/>
          <w:szCs w:val="16"/>
          <w:lang w:eastAsia="en-US"/>
        </w:rPr>
        <w:t>01.02.2019  №</w:t>
      </w:r>
      <w:proofErr w:type="gramEnd"/>
      <w:r w:rsidRPr="003A1CAA">
        <w:rPr>
          <w:rFonts w:eastAsia="Calibri"/>
          <w:sz w:val="16"/>
          <w:szCs w:val="16"/>
          <w:lang w:eastAsia="en-US"/>
        </w:rPr>
        <w:t>79/П/93</w:t>
      </w:r>
    </w:p>
    <w:p w:rsidR="003A1CAA" w:rsidRPr="003A1CAA" w:rsidRDefault="003A1CAA" w:rsidP="004F2E98">
      <w:pPr>
        <w:autoSpaceDE w:val="0"/>
        <w:autoSpaceDN w:val="0"/>
        <w:adjustRightInd w:val="0"/>
        <w:jc w:val="center"/>
        <w:rPr>
          <w:sz w:val="16"/>
          <w:szCs w:val="16"/>
        </w:rPr>
      </w:pPr>
    </w:p>
    <w:p w:rsidR="003A1CAA" w:rsidRPr="003A1CAA" w:rsidRDefault="003A1CAA" w:rsidP="003A1CAA">
      <w:pPr>
        <w:widowControl w:val="0"/>
        <w:autoSpaceDE w:val="0"/>
        <w:autoSpaceDN w:val="0"/>
        <w:adjustRightInd w:val="0"/>
        <w:jc w:val="center"/>
        <w:rPr>
          <w:b/>
          <w:sz w:val="16"/>
          <w:szCs w:val="16"/>
          <w:lang w:eastAsia="ru-RU"/>
        </w:rPr>
      </w:pPr>
      <w:r w:rsidRPr="003A1CAA">
        <w:rPr>
          <w:b/>
          <w:sz w:val="16"/>
          <w:szCs w:val="16"/>
          <w:lang w:val="en-US" w:eastAsia="ru-RU"/>
        </w:rPr>
        <w:t>I</w:t>
      </w:r>
      <w:r w:rsidRPr="003A1CAA">
        <w:rPr>
          <w:b/>
          <w:sz w:val="16"/>
          <w:szCs w:val="16"/>
          <w:lang w:eastAsia="ru-RU"/>
        </w:rPr>
        <w:t>.ПАСПОРТ</w:t>
      </w:r>
    </w:p>
    <w:p w:rsidR="003A1CAA" w:rsidRPr="003A1CAA" w:rsidRDefault="003A1CAA" w:rsidP="003A1CAA">
      <w:pPr>
        <w:widowControl w:val="0"/>
        <w:autoSpaceDE w:val="0"/>
        <w:autoSpaceDN w:val="0"/>
        <w:adjustRightInd w:val="0"/>
        <w:jc w:val="center"/>
        <w:rPr>
          <w:b/>
          <w:sz w:val="16"/>
          <w:szCs w:val="16"/>
          <w:lang w:eastAsia="ru-RU"/>
        </w:rPr>
      </w:pPr>
      <w:r w:rsidRPr="003A1CAA">
        <w:rPr>
          <w:b/>
          <w:sz w:val="16"/>
          <w:szCs w:val="16"/>
          <w:lang w:eastAsia="ru-RU"/>
        </w:rPr>
        <w:t xml:space="preserve">Муниципальной программы </w:t>
      </w:r>
    </w:p>
    <w:p w:rsidR="003A1CAA" w:rsidRPr="003A1CAA" w:rsidRDefault="003A1CAA" w:rsidP="003A1CAA">
      <w:pPr>
        <w:widowControl w:val="0"/>
        <w:autoSpaceDE w:val="0"/>
        <w:autoSpaceDN w:val="0"/>
        <w:adjustRightInd w:val="0"/>
        <w:jc w:val="both"/>
        <w:rPr>
          <w:rFonts w:ascii="Arial" w:hAnsi="Arial" w:cs="Arial"/>
          <w:sz w:val="16"/>
          <w:szCs w:val="16"/>
          <w:lang w:eastAsia="ru-RU"/>
        </w:rPr>
      </w:pPr>
    </w:p>
    <w:tbl>
      <w:tblPr>
        <w:tblW w:w="5165" w:type="dxa"/>
        <w:tblInd w:w="75" w:type="dxa"/>
        <w:tblLayout w:type="fixed"/>
        <w:tblCellMar>
          <w:left w:w="75" w:type="dxa"/>
          <w:right w:w="75" w:type="dxa"/>
        </w:tblCellMar>
        <w:tblLook w:val="04A0" w:firstRow="1" w:lastRow="0" w:firstColumn="1" w:lastColumn="0" w:noHBand="0" w:noVBand="1"/>
      </w:tblPr>
      <w:tblGrid>
        <w:gridCol w:w="1480"/>
        <w:gridCol w:w="3685"/>
      </w:tblGrid>
      <w:tr w:rsidR="003A1CAA" w:rsidRPr="003A1CAA" w:rsidTr="003A1CAA">
        <w:tc>
          <w:tcPr>
            <w:tcW w:w="1480" w:type="dxa"/>
            <w:tcBorders>
              <w:top w:val="single" w:sz="4" w:space="0" w:color="auto"/>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 xml:space="preserve">Наименование программы                   </w:t>
            </w:r>
          </w:p>
        </w:tc>
        <w:tc>
          <w:tcPr>
            <w:tcW w:w="3685"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jc w:val="both"/>
              <w:rPr>
                <w:rFonts w:eastAsia="Calibri"/>
                <w:sz w:val="16"/>
                <w:szCs w:val="16"/>
                <w:lang w:eastAsia="en-US"/>
              </w:rPr>
            </w:pPr>
            <w:r w:rsidRPr="003A1CAA">
              <w:rPr>
                <w:rFonts w:eastAsia="Calibri"/>
                <w:bCs/>
                <w:color w:val="000000"/>
                <w:sz w:val="16"/>
                <w:szCs w:val="16"/>
                <w:lang w:eastAsia="en-US"/>
              </w:rPr>
              <w:t>Муниципальная</w:t>
            </w:r>
            <w:r w:rsidRPr="003A1CAA">
              <w:rPr>
                <w:rFonts w:eastAsia="Calibri"/>
                <w:color w:val="000000"/>
                <w:sz w:val="16"/>
                <w:szCs w:val="16"/>
                <w:lang w:eastAsia="en-US"/>
              </w:rPr>
              <w:t xml:space="preserve"> программа «Обеспечение безопасности жизнедеятельности населения Тогучинского района</w:t>
            </w:r>
            <w:r w:rsidRPr="003A1CAA">
              <w:rPr>
                <w:rFonts w:eastAsia="Calibri"/>
                <w:bCs/>
                <w:color w:val="000000"/>
                <w:sz w:val="16"/>
                <w:szCs w:val="16"/>
                <w:lang w:eastAsia="en-US"/>
              </w:rPr>
              <w:t xml:space="preserve"> Новосибирской области на 2019 -2021 годы» (далее – Программа)</w:t>
            </w:r>
          </w:p>
        </w:tc>
      </w:tr>
      <w:tr w:rsidR="003A1CAA" w:rsidRPr="003A1CAA" w:rsidTr="003A1CAA">
        <w:tc>
          <w:tcPr>
            <w:tcW w:w="1480" w:type="dxa"/>
            <w:tcBorders>
              <w:top w:val="single" w:sz="4" w:space="0" w:color="auto"/>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Заказчик программы</w:t>
            </w:r>
          </w:p>
        </w:tc>
        <w:tc>
          <w:tcPr>
            <w:tcW w:w="3685"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jc w:val="both"/>
              <w:rPr>
                <w:sz w:val="16"/>
                <w:szCs w:val="16"/>
                <w:lang w:eastAsia="en-US"/>
              </w:rPr>
            </w:pPr>
            <w:r w:rsidRPr="003A1CAA">
              <w:rPr>
                <w:rFonts w:cs="Arial"/>
                <w:bCs/>
                <w:color w:val="000000"/>
                <w:sz w:val="16"/>
                <w:szCs w:val="16"/>
                <w:lang w:eastAsia="ru-RU"/>
              </w:rPr>
              <w:t>Администрация Тогучинского района Новосибирской области (далее – Администрация района)</w:t>
            </w:r>
          </w:p>
        </w:tc>
      </w:tr>
      <w:tr w:rsidR="003A1CAA" w:rsidRPr="003A1CAA" w:rsidTr="003A1CAA">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 xml:space="preserve">Разработчик программы                    </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jc w:val="both"/>
              <w:rPr>
                <w:sz w:val="16"/>
                <w:szCs w:val="16"/>
                <w:lang w:eastAsia="en-US"/>
              </w:rPr>
            </w:pPr>
            <w:r w:rsidRPr="003A1CAA">
              <w:rPr>
                <w:rFonts w:cs="Arial"/>
                <w:bCs/>
                <w:color w:val="000000"/>
                <w:sz w:val="16"/>
                <w:szCs w:val="16"/>
                <w:lang w:eastAsia="ru-RU"/>
              </w:rPr>
              <w:t xml:space="preserve">Отдел по ВМР, делам ГО и ЧС администрации </w:t>
            </w:r>
            <w:r w:rsidRPr="003A1CAA">
              <w:rPr>
                <w:rFonts w:cs="Arial"/>
                <w:color w:val="000000"/>
                <w:sz w:val="16"/>
                <w:szCs w:val="16"/>
                <w:lang w:eastAsia="ru-RU"/>
              </w:rPr>
              <w:t xml:space="preserve">Тогучинского района </w:t>
            </w:r>
            <w:r w:rsidRPr="003A1CAA">
              <w:rPr>
                <w:rFonts w:cs="Arial"/>
                <w:bCs/>
                <w:color w:val="000000"/>
                <w:sz w:val="16"/>
                <w:szCs w:val="16"/>
                <w:lang w:eastAsia="ru-RU"/>
              </w:rPr>
              <w:t>Новосибирской области (далее – Отдел по ВМР, делам ГО и ЧС)</w:t>
            </w:r>
          </w:p>
        </w:tc>
      </w:tr>
      <w:tr w:rsidR="003A1CAA" w:rsidRPr="003A1CAA" w:rsidTr="003A1CAA">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 xml:space="preserve">Руководитель </w:t>
            </w:r>
            <w:r w:rsidRPr="003A1CAA">
              <w:rPr>
                <w:sz w:val="16"/>
                <w:szCs w:val="16"/>
                <w:lang w:eastAsia="en-US"/>
              </w:rPr>
              <w:lastRenderedPageBreak/>
              <w:t xml:space="preserve">программы                   </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jc w:val="both"/>
              <w:rPr>
                <w:sz w:val="16"/>
                <w:szCs w:val="16"/>
                <w:lang w:eastAsia="en-US"/>
              </w:rPr>
            </w:pPr>
            <w:r w:rsidRPr="003A1CAA">
              <w:rPr>
                <w:rFonts w:cs="Arial"/>
                <w:bCs/>
                <w:color w:val="000000"/>
                <w:sz w:val="16"/>
                <w:szCs w:val="16"/>
                <w:lang w:eastAsia="ru-RU"/>
              </w:rPr>
              <w:lastRenderedPageBreak/>
              <w:t xml:space="preserve">Заместитель главы администрации Тогучинского </w:t>
            </w:r>
            <w:r w:rsidRPr="003A1CAA">
              <w:rPr>
                <w:rFonts w:cs="Arial"/>
                <w:bCs/>
                <w:color w:val="000000"/>
                <w:sz w:val="16"/>
                <w:szCs w:val="16"/>
                <w:lang w:eastAsia="ru-RU"/>
              </w:rPr>
              <w:lastRenderedPageBreak/>
              <w:t>района Новосибирской области по вопросам строительства, коммунального, дорожного хозяйства и транспорта – Бориков Николай Александрович</w:t>
            </w:r>
          </w:p>
        </w:tc>
      </w:tr>
      <w:tr w:rsidR="003A1CAA" w:rsidRPr="003A1CAA" w:rsidTr="003A1CAA">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lastRenderedPageBreak/>
              <w:t xml:space="preserve">Исполнители основных мероприятий         </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jc w:val="both"/>
              <w:rPr>
                <w:rFonts w:eastAsia="Calibri"/>
                <w:bCs/>
                <w:color w:val="000000"/>
                <w:sz w:val="16"/>
                <w:szCs w:val="16"/>
                <w:lang w:eastAsia="en-US"/>
              </w:rPr>
            </w:pPr>
            <w:r w:rsidRPr="003A1CAA">
              <w:rPr>
                <w:rFonts w:eastAsia="Calibri"/>
                <w:bCs/>
                <w:color w:val="000000"/>
                <w:sz w:val="16"/>
                <w:szCs w:val="16"/>
                <w:lang w:eastAsia="en-US"/>
              </w:rPr>
              <w:t>- отдел по ВМР, делам ГО и ЧС администрации Тогучинского района Новосибирской области;</w:t>
            </w:r>
          </w:p>
          <w:p w:rsidR="003A1CAA" w:rsidRPr="003A1CAA" w:rsidRDefault="003A1CAA" w:rsidP="003A1CAA">
            <w:pPr>
              <w:widowControl w:val="0"/>
              <w:autoSpaceDE w:val="0"/>
              <w:autoSpaceDN w:val="0"/>
              <w:adjustRightInd w:val="0"/>
              <w:jc w:val="both"/>
              <w:rPr>
                <w:rFonts w:eastAsia="Calibri"/>
                <w:bCs/>
                <w:color w:val="000000"/>
                <w:sz w:val="16"/>
                <w:szCs w:val="16"/>
                <w:lang w:eastAsia="en-US"/>
              </w:rPr>
            </w:pPr>
            <w:r w:rsidRPr="003A1CAA">
              <w:rPr>
                <w:rFonts w:eastAsia="Calibri"/>
                <w:bCs/>
                <w:color w:val="000000"/>
                <w:sz w:val="16"/>
                <w:szCs w:val="16"/>
                <w:lang w:eastAsia="en-US"/>
              </w:rPr>
              <w:t>- МКУ Тогучинского района «Единая дежурно-диспетчерская служба, система 112»;</w:t>
            </w:r>
          </w:p>
          <w:p w:rsidR="003A1CAA" w:rsidRPr="003A1CAA" w:rsidRDefault="003A1CAA" w:rsidP="003A1CAA">
            <w:pPr>
              <w:widowControl w:val="0"/>
              <w:autoSpaceDE w:val="0"/>
              <w:autoSpaceDN w:val="0"/>
              <w:adjustRightInd w:val="0"/>
              <w:jc w:val="both"/>
              <w:rPr>
                <w:sz w:val="16"/>
                <w:szCs w:val="16"/>
                <w:lang w:eastAsia="en-US"/>
              </w:rPr>
            </w:pPr>
            <w:r w:rsidRPr="003A1CAA">
              <w:rPr>
                <w:rFonts w:cs="Arial"/>
                <w:color w:val="000000"/>
                <w:sz w:val="16"/>
                <w:szCs w:val="16"/>
                <w:lang w:eastAsia="ru-RU"/>
              </w:rPr>
              <w:t>- администрации поселений Тогучинского района Новосибирской области.</w:t>
            </w:r>
          </w:p>
        </w:tc>
      </w:tr>
      <w:tr w:rsidR="003A1CAA" w:rsidRPr="003A1CAA" w:rsidTr="003A1CAA">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 xml:space="preserve">Цель и задачи программы                  </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rPr>
                <w:rFonts w:eastAsia="Calibri"/>
                <w:color w:val="000000"/>
                <w:sz w:val="16"/>
                <w:szCs w:val="16"/>
                <w:lang w:eastAsia="en-US"/>
              </w:rPr>
            </w:pPr>
            <w:r w:rsidRPr="003A1CAA">
              <w:rPr>
                <w:rFonts w:eastAsia="Calibri"/>
                <w:color w:val="000000"/>
                <w:sz w:val="16"/>
                <w:szCs w:val="16"/>
                <w:lang w:eastAsia="en-US"/>
              </w:rPr>
              <w:t>Цели Программы:</w:t>
            </w:r>
          </w:p>
          <w:p w:rsidR="003A1CAA" w:rsidRPr="003A1CAA" w:rsidRDefault="003A1CAA" w:rsidP="003A1CAA">
            <w:pPr>
              <w:widowControl w:val="0"/>
              <w:autoSpaceDE w:val="0"/>
              <w:autoSpaceDN w:val="0"/>
              <w:adjustRightInd w:val="0"/>
              <w:jc w:val="both"/>
              <w:rPr>
                <w:rFonts w:eastAsia="Calibri"/>
                <w:sz w:val="16"/>
                <w:szCs w:val="16"/>
                <w:lang w:eastAsia="en-US"/>
              </w:rPr>
            </w:pPr>
            <w:r w:rsidRPr="003A1CAA">
              <w:rPr>
                <w:rFonts w:eastAsia="Calibri"/>
                <w:color w:val="000000"/>
                <w:sz w:val="16"/>
                <w:szCs w:val="16"/>
                <w:lang w:eastAsia="en-US"/>
              </w:rPr>
              <w:t xml:space="preserve">- </w:t>
            </w:r>
            <w:r w:rsidRPr="003A1CAA">
              <w:rPr>
                <w:rFonts w:eastAsia="Calibri"/>
                <w:sz w:val="16"/>
                <w:szCs w:val="16"/>
                <w:lang w:eastAsia="ru-RU"/>
              </w:rPr>
              <w:t xml:space="preserve">достижение высокой степени готовности </w:t>
            </w:r>
            <w:r w:rsidRPr="003A1CAA">
              <w:rPr>
                <w:rFonts w:eastAsia="Calibri"/>
                <w:sz w:val="16"/>
                <w:szCs w:val="16"/>
                <w:lang w:eastAsia="en-US"/>
              </w:rPr>
              <w:t>сил и средств гражданской обороны Тогучинского района Новосибирской области;</w:t>
            </w:r>
          </w:p>
          <w:p w:rsidR="003A1CAA" w:rsidRPr="003A1CAA" w:rsidRDefault="003A1CAA" w:rsidP="003A1CAA">
            <w:pPr>
              <w:widowControl w:val="0"/>
              <w:autoSpaceDE w:val="0"/>
              <w:autoSpaceDN w:val="0"/>
              <w:adjustRightInd w:val="0"/>
              <w:jc w:val="both"/>
              <w:rPr>
                <w:rFonts w:eastAsia="Calibri"/>
                <w:sz w:val="16"/>
                <w:szCs w:val="16"/>
                <w:lang w:eastAsia="ru-RU"/>
              </w:rPr>
            </w:pPr>
            <w:r w:rsidRPr="003A1CAA">
              <w:rPr>
                <w:rFonts w:eastAsia="Calibri"/>
                <w:sz w:val="16"/>
                <w:szCs w:val="16"/>
                <w:lang w:eastAsia="en-US"/>
              </w:rPr>
              <w:t xml:space="preserve">- </w:t>
            </w:r>
            <w:r w:rsidRPr="003A1CAA">
              <w:rPr>
                <w:rFonts w:eastAsia="Calibri"/>
                <w:sz w:val="16"/>
                <w:szCs w:val="16"/>
                <w:lang w:eastAsia="ru-RU"/>
              </w:rPr>
              <w:t>повышение противопожарной безопасности населения, объектов экономики и муниципальных учреждений Тогучинского района Новосибирской области;</w:t>
            </w:r>
          </w:p>
          <w:p w:rsidR="003A1CAA" w:rsidRPr="003A1CAA" w:rsidRDefault="003A1CAA" w:rsidP="003A1CAA">
            <w:pPr>
              <w:widowControl w:val="0"/>
              <w:autoSpaceDE w:val="0"/>
              <w:autoSpaceDN w:val="0"/>
              <w:adjustRightInd w:val="0"/>
              <w:jc w:val="both"/>
              <w:rPr>
                <w:rFonts w:eastAsia="Calibri"/>
                <w:sz w:val="16"/>
                <w:szCs w:val="16"/>
                <w:lang w:eastAsia="ru-RU"/>
              </w:rPr>
            </w:pPr>
            <w:r w:rsidRPr="003A1CAA">
              <w:rPr>
                <w:rFonts w:eastAsia="Calibri"/>
                <w:sz w:val="16"/>
                <w:szCs w:val="16"/>
                <w:lang w:eastAsia="ru-RU"/>
              </w:rPr>
              <w:t>- обеспечение безопасности населения Тогучинского района Новосибирской области на водных объектах;</w:t>
            </w:r>
          </w:p>
          <w:p w:rsidR="003A1CAA" w:rsidRPr="003A1CAA" w:rsidRDefault="003A1CAA" w:rsidP="003A1CAA">
            <w:pPr>
              <w:widowControl w:val="0"/>
              <w:autoSpaceDE w:val="0"/>
              <w:autoSpaceDN w:val="0"/>
              <w:adjustRightInd w:val="0"/>
              <w:jc w:val="both"/>
              <w:rPr>
                <w:rFonts w:eastAsia="Calibri"/>
                <w:sz w:val="16"/>
                <w:szCs w:val="16"/>
                <w:lang w:eastAsia="en-US"/>
              </w:rPr>
            </w:pPr>
            <w:r w:rsidRPr="003A1CAA">
              <w:rPr>
                <w:rFonts w:eastAsia="Calibri"/>
                <w:sz w:val="16"/>
                <w:szCs w:val="16"/>
                <w:lang w:eastAsia="ru-RU"/>
              </w:rPr>
              <w:t xml:space="preserve">- </w:t>
            </w:r>
            <w:r w:rsidRPr="003A1CAA">
              <w:rPr>
                <w:rFonts w:eastAsia="Calibri"/>
                <w:sz w:val="16"/>
                <w:szCs w:val="16"/>
                <w:lang w:eastAsia="en-US"/>
              </w:rPr>
              <w:t>обеспечение и поддержание высокой степени готовности сил и средств районного звена ТП РСЧС к реагированию на угрозу или возникновения ЧС.</w:t>
            </w:r>
          </w:p>
          <w:p w:rsidR="003A1CAA" w:rsidRPr="003A1CAA" w:rsidRDefault="003A1CAA" w:rsidP="003A1CAA">
            <w:pPr>
              <w:widowControl w:val="0"/>
              <w:autoSpaceDE w:val="0"/>
              <w:autoSpaceDN w:val="0"/>
              <w:adjustRightInd w:val="0"/>
              <w:jc w:val="both"/>
              <w:rPr>
                <w:rFonts w:eastAsia="Calibri"/>
                <w:color w:val="000000"/>
                <w:sz w:val="16"/>
                <w:szCs w:val="16"/>
                <w:lang w:eastAsia="en-US"/>
              </w:rPr>
            </w:pPr>
            <w:r w:rsidRPr="003A1CAA">
              <w:rPr>
                <w:rFonts w:eastAsia="Calibri"/>
                <w:color w:val="000000"/>
                <w:sz w:val="16"/>
                <w:szCs w:val="16"/>
                <w:lang w:eastAsia="en-US"/>
              </w:rPr>
              <w:t>Задачи Программы:</w:t>
            </w:r>
          </w:p>
          <w:p w:rsidR="003A1CAA" w:rsidRPr="003A1CAA" w:rsidRDefault="003A1CAA" w:rsidP="003A1CAA">
            <w:pPr>
              <w:widowControl w:val="0"/>
              <w:autoSpaceDE w:val="0"/>
              <w:autoSpaceDN w:val="0"/>
              <w:adjustRightInd w:val="0"/>
              <w:jc w:val="both"/>
              <w:rPr>
                <w:rFonts w:eastAsia="Calibri"/>
                <w:color w:val="FF0000"/>
                <w:sz w:val="16"/>
                <w:szCs w:val="16"/>
                <w:lang w:eastAsia="en-US"/>
              </w:rPr>
            </w:pPr>
            <w:r w:rsidRPr="003A1CAA">
              <w:rPr>
                <w:rFonts w:eastAsia="Calibri"/>
                <w:color w:val="000000"/>
                <w:sz w:val="16"/>
                <w:szCs w:val="16"/>
                <w:lang w:eastAsia="en-US"/>
              </w:rPr>
              <w:t xml:space="preserve">- </w:t>
            </w:r>
            <w:r w:rsidRPr="003A1CAA">
              <w:rPr>
                <w:rFonts w:eastAsia="Calibri"/>
                <w:sz w:val="16"/>
                <w:szCs w:val="16"/>
                <w:lang w:eastAsia="en-US"/>
              </w:rPr>
              <w:t>обеспечение       ведения гражданской обороны   на территории Тогучинского района Новосибирской области;</w:t>
            </w:r>
          </w:p>
          <w:p w:rsidR="003A1CAA" w:rsidRPr="003A1CAA" w:rsidRDefault="003A1CAA" w:rsidP="003A1CAA">
            <w:pPr>
              <w:widowControl w:val="0"/>
              <w:autoSpaceDE w:val="0"/>
              <w:autoSpaceDN w:val="0"/>
              <w:adjustRightInd w:val="0"/>
              <w:jc w:val="both"/>
              <w:rPr>
                <w:rFonts w:eastAsia="Calibri"/>
                <w:sz w:val="16"/>
                <w:szCs w:val="16"/>
                <w:lang w:eastAsia="en-US"/>
              </w:rPr>
            </w:pPr>
            <w:r w:rsidRPr="003A1CAA">
              <w:rPr>
                <w:rFonts w:eastAsia="Calibri"/>
                <w:sz w:val="16"/>
                <w:szCs w:val="16"/>
                <w:lang w:eastAsia="en-US"/>
              </w:rPr>
              <w:t>- 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p w:rsidR="003A1CAA" w:rsidRPr="003A1CAA" w:rsidRDefault="003A1CAA" w:rsidP="003A1CAA">
            <w:pPr>
              <w:widowControl w:val="0"/>
              <w:autoSpaceDE w:val="0"/>
              <w:autoSpaceDN w:val="0"/>
              <w:adjustRightInd w:val="0"/>
              <w:jc w:val="both"/>
              <w:rPr>
                <w:rFonts w:eastAsia="Calibri"/>
                <w:sz w:val="16"/>
                <w:szCs w:val="16"/>
                <w:lang w:eastAsia="en-US"/>
              </w:rPr>
            </w:pPr>
            <w:r w:rsidRPr="003A1CAA">
              <w:rPr>
                <w:rFonts w:eastAsia="Calibri"/>
                <w:sz w:val="16"/>
                <w:szCs w:val="16"/>
                <w:lang w:eastAsia="en-US"/>
              </w:rPr>
              <w:t>- выполнение первичных мер пожарной безопасности   в границах Тогучинского района Новосибирской области;</w:t>
            </w:r>
          </w:p>
          <w:p w:rsidR="003A1CAA" w:rsidRPr="003A1CAA" w:rsidRDefault="003A1CAA" w:rsidP="003A1CAA">
            <w:pPr>
              <w:ind w:right="191"/>
              <w:jc w:val="both"/>
              <w:rPr>
                <w:rFonts w:eastAsia="Calibri"/>
                <w:sz w:val="16"/>
                <w:szCs w:val="16"/>
                <w:lang w:eastAsia="ru-RU"/>
              </w:rPr>
            </w:pPr>
            <w:r w:rsidRPr="003A1CAA">
              <w:rPr>
                <w:rFonts w:eastAsia="Calibri"/>
                <w:sz w:val="16"/>
                <w:szCs w:val="16"/>
                <w:lang w:eastAsia="en-US"/>
              </w:rPr>
              <w:t>-</w:t>
            </w:r>
            <w:r w:rsidRPr="003A1CAA">
              <w:rPr>
                <w:rFonts w:eastAsia="Calibri"/>
                <w:color w:val="FF0000"/>
                <w:sz w:val="16"/>
                <w:szCs w:val="16"/>
                <w:lang w:eastAsia="en-US"/>
              </w:rPr>
              <w:t xml:space="preserve"> </w:t>
            </w:r>
            <w:r w:rsidRPr="003A1CAA">
              <w:rPr>
                <w:rFonts w:eastAsia="Calibri"/>
                <w:sz w:val="16"/>
                <w:szCs w:val="16"/>
                <w:lang w:eastAsia="en-US"/>
              </w:rPr>
              <w:t>о</w:t>
            </w:r>
            <w:r w:rsidRPr="003A1CAA">
              <w:rPr>
                <w:rFonts w:eastAsia="Calibri"/>
                <w:sz w:val="16"/>
                <w:szCs w:val="16"/>
                <w:lang w:eastAsia="ru-RU"/>
              </w:rPr>
              <w:t xml:space="preserve">рганизация информационно-пропагандистской работы по обеспечению безопасности населения на воде и льду; </w:t>
            </w:r>
          </w:p>
          <w:p w:rsidR="003A1CAA" w:rsidRPr="003A1CAA" w:rsidRDefault="003A1CAA" w:rsidP="003A1CAA">
            <w:pPr>
              <w:jc w:val="both"/>
              <w:rPr>
                <w:rFonts w:eastAsia="Calibri"/>
                <w:sz w:val="16"/>
                <w:szCs w:val="16"/>
                <w:lang w:eastAsia="en-US"/>
              </w:rPr>
            </w:pPr>
            <w:r w:rsidRPr="003A1CAA">
              <w:rPr>
                <w:rFonts w:eastAsia="Calibri"/>
                <w:sz w:val="16"/>
                <w:szCs w:val="16"/>
                <w:lang w:eastAsia="en-US"/>
              </w:rPr>
              <w:t>- развитие системы Единой дежурно-диспетчерской службы 112 (далее – ЕДДС 112).</w:t>
            </w:r>
          </w:p>
        </w:tc>
      </w:tr>
      <w:tr w:rsidR="003A1CAA" w:rsidRPr="003A1CAA" w:rsidTr="003A1CAA">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Срок реализации</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jc w:val="both"/>
              <w:rPr>
                <w:sz w:val="16"/>
                <w:szCs w:val="16"/>
                <w:lang w:eastAsia="en-US"/>
              </w:rPr>
            </w:pPr>
            <w:r w:rsidRPr="003A1CAA">
              <w:rPr>
                <w:sz w:val="16"/>
                <w:szCs w:val="16"/>
                <w:lang w:eastAsia="en-US"/>
              </w:rPr>
              <w:t>Период реализации Муниципальной программы 2019 – 2021 годы (этапы не выделяются)</w:t>
            </w:r>
          </w:p>
        </w:tc>
      </w:tr>
      <w:tr w:rsidR="003A1CAA" w:rsidRPr="003A1CAA" w:rsidTr="003A1CAA">
        <w:trPr>
          <w:trHeight w:val="400"/>
        </w:trPr>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 xml:space="preserve">Объемы финансирования (с расшифровкой    </w:t>
            </w:r>
            <w:r w:rsidRPr="003A1CAA">
              <w:rPr>
                <w:sz w:val="16"/>
                <w:szCs w:val="16"/>
                <w:lang w:eastAsia="en-US"/>
              </w:rPr>
              <w:br/>
              <w:t xml:space="preserve">по годам и источникам финансирования) </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rPr>
                <w:sz w:val="16"/>
                <w:szCs w:val="16"/>
                <w:lang w:eastAsia="ru-RU"/>
              </w:rPr>
            </w:pPr>
            <w:r w:rsidRPr="003A1CAA">
              <w:rPr>
                <w:sz w:val="16"/>
                <w:szCs w:val="16"/>
                <w:lang w:eastAsia="ru-RU"/>
              </w:rPr>
              <w:t>Общий объем финансирования программы в 2019-2021 годах составит 14558,3658 тыс. руб., в том числе:</w:t>
            </w:r>
          </w:p>
          <w:p w:rsidR="003A1CAA" w:rsidRPr="003A1CAA" w:rsidRDefault="003A1CAA" w:rsidP="003A1CAA">
            <w:pPr>
              <w:widowControl w:val="0"/>
              <w:autoSpaceDE w:val="0"/>
              <w:autoSpaceDN w:val="0"/>
              <w:adjustRightInd w:val="0"/>
              <w:jc w:val="both"/>
              <w:rPr>
                <w:sz w:val="16"/>
                <w:szCs w:val="16"/>
                <w:lang w:eastAsia="ru-RU"/>
              </w:rPr>
            </w:pPr>
            <w:r w:rsidRPr="003A1CAA">
              <w:rPr>
                <w:sz w:val="16"/>
                <w:szCs w:val="16"/>
                <w:lang w:eastAsia="ru-RU"/>
              </w:rPr>
              <w:t>а) по годам:</w:t>
            </w:r>
          </w:p>
          <w:p w:rsidR="003A1CAA" w:rsidRPr="003A1CAA" w:rsidRDefault="003A1CAA" w:rsidP="003A1CAA">
            <w:pPr>
              <w:widowControl w:val="0"/>
              <w:autoSpaceDE w:val="0"/>
              <w:autoSpaceDN w:val="0"/>
              <w:adjustRightInd w:val="0"/>
              <w:jc w:val="both"/>
              <w:rPr>
                <w:sz w:val="16"/>
                <w:szCs w:val="16"/>
                <w:lang w:eastAsia="ru-RU"/>
              </w:rPr>
            </w:pPr>
            <w:r w:rsidRPr="003A1CAA">
              <w:rPr>
                <w:sz w:val="16"/>
                <w:szCs w:val="16"/>
                <w:lang w:eastAsia="ru-RU"/>
              </w:rPr>
              <w:t>в 2019 году – 6947,2 тыс. руб.;</w:t>
            </w:r>
          </w:p>
          <w:p w:rsidR="003A1CAA" w:rsidRPr="003A1CAA" w:rsidRDefault="003A1CAA" w:rsidP="003A1CAA">
            <w:pPr>
              <w:widowControl w:val="0"/>
              <w:autoSpaceDE w:val="0"/>
              <w:autoSpaceDN w:val="0"/>
              <w:adjustRightInd w:val="0"/>
              <w:jc w:val="both"/>
              <w:rPr>
                <w:sz w:val="16"/>
                <w:szCs w:val="16"/>
                <w:lang w:eastAsia="ru-RU"/>
              </w:rPr>
            </w:pPr>
            <w:r w:rsidRPr="003A1CAA">
              <w:rPr>
                <w:sz w:val="16"/>
                <w:szCs w:val="16"/>
                <w:lang w:eastAsia="ru-RU"/>
              </w:rPr>
              <w:t>в 2020 году – 4026,3658 тыс. руб.;</w:t>
            </w:r>
          </w:p>
          <w:p w:rsidR="003A1CAA" w:rsidRPr="003A1CAA" w:rsidRDefault="003A1CAA" w:rsidP="003A1CAA">
            <w:pPr>
              <w:widowControl w:val="0"/>
              <w:autoSpaceDE w:val="0"/>
              <w:autoSpaceDN w:val="0"/>
              <w:adjustRightInd w:val="0"/>
              <w:jc w:val="both"/>
              <w:rPr>
                <w:sz w:val="16"/>
                <w:szCs w:val="16"/>
                <w:lang w:eastAsia="ru-RU"/>
              </w:rPr>
            </w:pPr>
            <w:r w:rsidRPr="003A1CAA">
              <w:rPr>
                <w:sz w:val="16"/>
                <w:szCs w:val="16"/>
                <w:lang w:eastAsia="ru-RU"/>
              </w:rPr>
              <w:t>в 2021 году – 3584,8 тыс. руб.</w:t>
            </w:r>
          </w:p>
          <w:p w:rsidR="003A1CAA" w:rsidRPr="003A1CAA" w:rsidRDefault="003A1CAA" w:rsidP="003A1CAA">
            <w:pPr>
              <w:widowControl w:val="0"/>
              <w:autoSpaceDE w:val="0"/>
              <w:autoSpaceDN w:val="0"/>
              <w:adjustRightInd w:val="0"/>
              <w:jc w:val="both"/>
              <w:rPr>
                <w:sz w:val="16"/>
                <w:szCs w:val="16"/>
                <w:lang w:eastAsia="ru-RU"/>
              </w:rPr>
            </w:pPr>
            <w:r w:rsidRPr="003A1CAA">
              <w:rPr>
                <w:sz w:val="16"/>
                <w:szCs w:val="16"/>
                <w:lang w:eastAsia="ru-RU"/>
              </w:rPr>
              <w:t>б) по      источникам финансирования:</w:t>
            </w:r>
          </w:p>
          <w:p w:rsidR="003A1CAA" w:rsidRPr="003A1CAA" w:rsidRDefault="003A1CAA" w:rsidP="003A1CAA">
            <w:pPr>
              <w:widowControl w:val="0"/>
              <w:autoSpaceDE w:val="0"/>
              <w:autoSpaceDN w:val="0"/>
              <w:adjustRightInd w:val="0"/>
              <w:jc w:val="both"/>
              <w:rPr>
                <w:sz w:val="16"/>
                <w:szCs w:val="16"/>
                <w:lang w:eastAsia="ru-RU"/>
              </w:rPr>
            </w:pPr>
            <w:r w:rsidRPr="003A1CAA">
              <w:rPr>
                <w:sz w:val="16"/>
                <w:szCs w:val="16"/>
                <w:lang w:eastAsia="ru-RU"/>
              </w:rPr>
              <w:t xml:space="preserve">средства бюджета </w:t>
            </w:r>
            <w:r w:rsidRPr="003A1CAA">
              <w:rPr>
                <w:bCs/>
                <w:sz w:val="16"/>
                <w:szCs w:val="16"/>
                <w:lang w:eastAsia="ru-RU"/>
              </w:rPr>
              <w:t>Тогучинского района Новосибирской области</w:t>
            </w:r>
            <w:r w:rsidRPr="003A1CAA">
              <w:rPr>
                <w:sz w:val="16"/>
                <w:szCs w:val="16"/>
                <w:lang w:eastAsia="ru-RU"/>
              </w:rPr>
              <w:t xml:space="preserve"> 2019 год – 3110,2 тыс. руб., 2020 год – 4026,3658 тыс. руб., 2021 год – 3584,8 тыс. руб. </w:t>
            </w:r>
          </w:p>
          <w:p w:rsidR="003A1CAA" w:rsidRPr="003A1CAA" w:rsidRDefault="003A1CAA" w:rsidP="003A1CAA">
            <w:pPr>
              <w:widowControl w:val="0"/>
              <w:autoSpaceDE w:val="0"/>
              <w:autoSpaceDN w:val="0"/>
              <w:adjustRightInd w:val="0"/>
              <w:jc w:val="both"/>
              <w:rPr>
                <w:sz w:val="16"/>
                <w:szCs w:val="16"/>
                <w:lang w:eastAsia="ru-RU"/>
              </w:rPr>
            </w:pPr>
            <w:r w:rsidRPr="003A1CAA">
              <w:rPr>
                <w:bCs/>
                <w:sz w:val="16"/>
                <w:szCs w:val="16"/>
                <w:lang w:eastAsia="ru-RU"/>
              </w:rPr>
              <w:t>средства бюджета Новосибирской области – 2019 год – 3837,0 тыс. руб.</w:t>
            </w:r>
          </w:p>
        </w:tc>
      </w:tr>
      <w:tr w:rsidR="003A1CAA" w:rsidRPr="003A1CAA" w:rsidTr="003A1CAA">
        <w:trPr>
          <w:trHeight w:val="1000"/>
        </w:trPr>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 xml:space="preserve">Ожидаемые конечные результаты реализации </w:t>
            </w:r>
            <w:r w:rsidRPr="003A1CAA">
              <w:rPr>
                <w:sz w:val="16"/>
                <w:szCs w:val="16"/>
                <w:lang w:eastAsia="en-US"/>
              </w:rPr>
              <w:br/>
              <w:t>программы, выраженные в соответствующих показателях, поддающихся количественной оценке</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widowControl w:val="0"/>
              <w:autoSpaceDE w:val="0"/>
              <w:autoSpaceDN w:val="0"/>
              <w:adjustRightInd w:val="0"/>
              <w:jc w:val="both"/>
              <w:rPr>
                <w:rFonts w:eastAsia="Calibri"/>
                <w:color w:val="000000"/>
                <w:sz w:val="16"/>
                <w:szCs w:val="16"/>
                <w:lang w:eastAsia="en-US"/>
              </w:rPr>
            </w:pPr>
            <w:r w:rsidRPr="003A1CAA">
              <w:rPr>
                <w:rFonts w:eastAsia="Calibri"/>
                <w:color w:val="000000"/>
                <w:sz w:val="16"/>
                <w:szCs w:val="16"/>
                <w:lang w:eastAsia="en-US"/>
              </w:rPr>
              <w:t xml:space="preserve">При выполнении намеченных в Программе организационных и практических мероприятий и осуществлении своевременного финансирования будут обеспечены: </w:t>
            </w:r>
          </w:p>
          <w:p w:rsidR="003A1CAA" w:rsidRPr="003A1CAA" w:rsidRDefault="003A1CAA" w:rsidP="003A1CAA">
            <w:pPr>
              <w:widowControl w:val="0"/>
              <w:autoSpaceDE w:val="0"/>
              <w:autoSpaceDN w:val="0"/>
              <w:adjustRightInd w:val="0"/>
              <w:jc w:val="both"/>
              <w:rPr>
                <w:rFonts w:eastAsia="Calibri"/>
                <w:sz w:val="16"/>
                <w:szCs w:val="16"/>
                <w:lang w:eastAsia="en-US"/>
              </w:rPr>
            </w:pPr>
            <w:r w:rsidRPr="003A1CAA">
              <w:rPr>
                <w:rFonts w:eastAsia="Calibri"/>
                <w:color w:val="FF0000"/>
                <w:sz w:val="16"/>
                <w:szCs w:val="16"/>
                <w:lang w:eastAsia="en-US"/>
              </w:rPr>
              <w:t xml:space="preserve"> </w:t>
            </w:r>
            <w:r w:rsidRPr="003A1CAA">
              <w:rPr>
                <w:rFonts w:eastAsia="Calibri"/>
                <w:sz w:val="16"/>
                <w:szCs w:val="16"/>
                <w:lang w:eastAsia="en-US"/>
              </w:rPr>
              <w:t>- увеличение количества средств защиты, связи, наблюдения и спасения к 2021 году до 25 единиц;</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w:t>
            </w:r>
            <w:r w:rsidRPr="003A1CAA">
              <w:rPr>
                <w:rFonts w:eastAsia="Calibri"/>
                <w:sz w:val="16"/>
                <w:szCs w:val="16"/>
                <w:lang w:eastAsia="ru-RU"/>
              </w:rPr>
              <w:t xml:space="preserve"> </w:t>
            </w:r>
            <w:r w:rsidRPr="003A1CAA">
              <w:rPr>
                <w:rFonts w:eastAsia="Calibri"/>
                <w:sz w:val="16"/>
                <w:szCs w:val="16"/>
                <w:lang w:eastAsia="en-US"/>
              </w:rPr>
              <w:t>количество обученных должностных лиц к действиям в ЧС:</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2019 г.– 100%; 2020 г.– 100%; 2021 г.– 100%;</w:t>
            </w:r>
          </w:p>
          <w:p w:rsidR="003A1CAA" w:rsidRPr="003A1CAA" w:rsidRDefault="003A1CAA" w:rsidP="003A1CAA">
            <w:pPr>
              <w:widowControl w:val="0"/>
              <w:autoSpaceDE w:val="0"/>
              <w:spacing w:line="310" w:lineRule="exact"/>
              <w:ind w:right="434"/>
              <w:jc w:val="both"/>
              <w:rPr>
                <w:sz w:val="16"/>
                <w:szCs w:val="16"/>
              </w:rPr>
            </w:pPr>
            <w:r w:rsidRPr="003A1CAA">
              <w:rPr>
                <w:sz w:val="16"/>
                <w:szCs w:val="16"/>
              </w:rPr>
              <w:t xml:space="preserve">- увеличение количества установленных автономных дымовых пожарных извещателей АДПИ к 2021 году до 1178 единиц; </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 количество статей, информаций, размещенных в СМИ: 2019 г. – 4; 2020 г. – 4; 2021 г. – 4;</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 увеличение количества опахиваемых населенных пунктов: 2019 г. – 0; 2020 г. – 0; 2021 г. – 9;</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 xml:space="preserve">- увеличение технических средств пожаротушения к 2021 году до 17 единиц;  </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 количество запрещающих знаков, оформление информационных стендов: 2019 г. – 22; 2020 г. – 22; 2021 г. – 22;</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 xml:space="preserve">- укомплектованность квалифицированными кадрами экстренной службы для оперативного </w:t>
            </w:r>
            <w:r w:rsidRPr="003A1CAA">
              <w:rPr>
                <w:rFonts w:eastAsia="Calibri"/>
                <w:sz w:val="16"/>
                <w:szCs w:val="16"/>
                <w:lang w:eastAsia="en-US"/>
              </w:rPr>
              <w:t>реагирования на происшествия;</w:t>
            </w:r>
          </w:p>
          <w:p w:rsidR="003A1CAA" w:rsidRPr="003A1CAA" w:rsidRDefault="003A1CAA" w:rsidP="003A1CAA">
            <w:pPr>
              <w:widowControl w:val="0"/>
              <w:autoSpaceDE w:val="0"/>
              <w:autoSpaceDN w:val="0"/>
              <w:adjustRightInd w:val="0"/>
              <w:rPr>
                <w:rFonts w:eastAsia="Calibri"/>
                <w:sz w:val="16"/>
                <w:szCs w:val="16"/>
                <w:lang w:eastAsia="en-US"/>
              </w:rPr>
            </w:pPr>
            <w:r w:rsidRPr="003A1CAA">
              <w:rPr>
                <w:rFonts w:eastAsia="Calibri"/>
                <w:sz w:val="16"/>
                <w:szCs w:val="16"/>
                <w:lang w:eastAsia="en-US"/>
              </w:rPr>
              <w:t>- техническое оснащение службы для осуществления в полной мере функциональных обязанностей сотрудников учреждения.</w:t>
            </w:r>
          </w:p>
        </w:tc>
      </w:tr>
      <w:tr w:rsidR="003A1CAA" w:rsidRPr="003A1CAA" w:rsidTr="003A1CAA">
        <w:trPr>
          <w:trHeight w:val="400"/>
        </w:trPr>
        <w:tc>
          <w:tcPr>
            <w:tcW w:w="1480" w:type="dxa"/>
            <w:tcBorders>
              <w:top w:val="nil"/>
              <w:left w:val="single" w:sz="4" w:space="0" w:color="auto"/>
              <w:bottom w:val="single" w:sz="4" w:space="0" w:color="auto"/>
              <w:right w:val="single" w:sz="4" w:space="0" w:color="auto"/>
            </w:tcBorders>
            <w:hideMark/>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 xml:space="preserve">Электронный адрес размещения программы   </w:t>
            </w:r>
            <w:r w:rsidRPr="003A1CAA">
              <w:rPr>
                <w:sz w:val="16"/>
                <w:szCs w:val="16"/>
                <w:lang w:eastAsia="en-US"/>
              </w:rPr>
              <w:br/>
              <w:t xml:space="preserve">в сети Интернет                          </w:t>
            </w:r>
          </w:p>
        </w:tc>
        <w:tc>
          <w:tcPr>
            <w:tcW w:w="3685" w:type="dxa"/>
            <w:tcBorders>
              <w:top w:val="nil"/>
              <w:left w:val="single" w:sz="4" w:space="0" w:color="auto"/>
              <w:bottom w:val="single" w:sz="4" w:space="0" w:color="auto"/>
              <w:right w:val="single" w:sz="4" w:space="0" w:color="auto"/>
            </w:tcBorders>
          </w:tcPr>
          <w:p w:rsidR="003A1CAA" w:rsidRPr="003A1CAA" w:rsidRDefault="003A1CAA" w:rsidP="003A1CAA">
            <w:pPr>
              <w:autoSpaceDE w:val="0"/>
              <w:autoSpaceDN w:val="0"/>
              <w:adjustRightInd w:val="0"/>
              <w:rPr>
                <w:sz w:val="16"/>
                <w:szCs w:val="16"/>
                <w:lang w:eastAsia="ru-RU"/>
              </w:rPr>
            </w:pPr>
            <w:proofErr w:type="gramStart"/>
            <w:r w:rsidRPr="003A1CAA">
              <w:rPr>
                <w:color w:val="0000CC"/>
                <w:sz w:val="16"/>
                <w:szCs w:val="16"/>
                <w:u w:val="single"/>
                <w:lang w:val="en-US" w:eastAsia="ru-RU"/>
              </w:rPr>
              <w:t>www</w:t>
            </w:r>
            <w:proofErr w:type="gramEnd"/>
            <w:r w:rsidRPr="003A1CAA">
              <w:rPr>
                <w:color w:val="0000CC"/>
                <w:sz w:val="16"/>
                <w:szCs w:val="16"/>
                <w:u w:val="single"/>
                <w:lang w:eastAsia="ru-RU"/>
              </w:rPr>
              <w:t>.</w:t>
            </w:r>
            <w:hyperlink r:id="rId13" w:history="1">
              <w:r w:rsidRPr="003A1CAA">
                <w:rPr>
                  <w:color w:val="0000CC"/>
                  <w:sz w:val="16"/>
                  <w:szCs w:val="16"/>
                  <w:u w:val="single"/>
                  <w:lang w:val="en-US" w:eastAsia="ru-RU"/>
                </w:rPr>
                <w:t>toguchin</w:t>
              </w:r>
              <w:r w:rsidRPr="003A1CAA">
                <w:rPr>
                  <w:color w:val="0000CC"/>
                  <w:sz w:val="16"/>
                  <w:szCs w:val="16"/>
                  <w:u w:val="single"/>
                  <w:lang w:eastAsia="ru-RU"/>
                </w:rPr>
                <w:t>.</w:t>
              </w:r>
              <w:r w:rsidRPr="003A1CAA">
                <w:rPr>
                  <w:color w:val="0000CC"/>
                  <w:sz w:val="16"/>
                  <w:szCs w:val="16"/>
                  <w:u w:val="single"/>
                  <w:lang w:val="en-US" w:eastAsia="ru-RU"/>
                </w:rPr>
                <w:t>nso</w:t>
              </w:r>
              <w:r w:rsidRPr="003A1CAA">
                <w:rPr>
                  <w:color w:val="0000CC"/>
                  <w:sz w:val="16"/>
                  <w:szCs w:val="16"/>
                  <w:u w:val="single"/>
                  <w:lang w:eastAsia="ru-RU"/>
                </w:rPr>
                <w:t>.</w:t>
              </w:r>
              <w:r w:rsidRPr="003A1CAA">
                <w:rPr>
                  <w:color w:val="0000CC"/>
                  <w:sz w:val="16"/>
                  <w:szCs w:val="16"/>
                  <w:u w:val="single"/>
                  <w:lang w:val="en-US" w:eastAsia="ru-RU"/>
                </w:rPr>
                <w:t>ru</w:t>
              </w:r>
            </w:hyperlink>
            <w:r w:rsidRPr="003A1CAA">
              <w:rPr>
                <w:color w:val="0000CC"/>
                <w:sz w:val="16"/>
                <w:szCs w:val="16"/>
                <w:u w:val="single"/>
                <w:lang w:eastAsia="ru-RU"/>
              </w:rPr>
              <w:t xml:space="preserve">/Документы/Муниципальные программы/Действующие муниципальные программы </w:t>
            </w:r>
          </w:p>
          <w:p w:rsidR="003A1CAA" w:rsidRPr="003A1CAA" w:rsidRDefault="003A1CAA" w:rsidP="003A1CAA">
            <w:pPr>
              <w:widowControl w:val="0"/>
              <w:autoSpaceDE w:val="0"/>
              <w:autoSpaceDN w:val="0"/>
              <w:adjustRightInd w:val="0"/>
              <w:rPr>
                <w:sz w:val="16"/>
                <w:szCs w:val="16"/>
                <w:lang w:eastAsia="en-US"/>
              </w:rPr>
            </w:pPr>
          </w:p>
        </w:tc>
      </w:tr>
    </w:tbl>
    <w:p w:rsidR="003A1CAA" w:rsidRPr="003A1CAA" w:rsidRDefault="003A1CAA" w:rsidP="003A1CAA">
      <w:pPr>
        <w:widowControl w:val="0"/>
        <w:autoSpaceDE w:val="0"/>
        <w:autoSpaceDN w:val="0"/>
        <w:adjustRightInd w:val="0"/>
        <w:jc w:val="both"/>
        <w:rPr>
          <w:sz w:val="16"/>
          <w:szCs w:val="16"/>
          <w:lang w:eastAsia="ru-RU"/>
        </w:rPr>
      </w:pPr>
    </w:p>
    <w:p w:rsidR="003A1CAA" w:rsidRPr="003A1CAA" w:rsidRDefault="003A1CAA" w:rsidP="003A1CAA">
      <w:pPr>
        <w:widowControl w:val="0"/>
        <w:autoSpaceDE w:val="0"/>
        <w:autoSpaceDN w:val="0"/>
        <w:adjustRightInd w:val="0"/>
        <w:ind w:right="-2" w:firstLine="540"/>
        <w:jc w:val="both"/>
        <w:rPr>
          <w:sz w:val="16"/>
          <w:szCs w:val="16"/>
          <w:lang w:eastAsia="ru-RU"/>
        </w:rPr>
      </w:pPr>
      <w:r w:rsidRPr="003A1CAA">
        <w:rPr>
          <w:b/>
          <w:sz w:val="16"/>
          <w:szCs w:val="16"/>
          <w:lang w:val="en-US" w:eastAsia="ru-RU"/>
        </w:rPr>
        <w:t>II</w:t>
      </w:r>
      <w:r w:rsidRPr="003A1CAA">
        <w:rPr>
          <w:b/>
          <w:sz w:val="16"/>
          <w:szCs w:val="16"/>
          <w:lang w:eastAsia="ru-RU"/>
        </w:rPr>
        <w:t>.Обоснование необходимости разработки Муниципальной программы</w:t>
      </w:r>
      <w:r w:rsidRPr="003A1CAA">
        <w:rPr>
          <w:sz w:val="16"/>
          <w:szCs w:val="16"/>
          <w:lang w:eastAsia="ru-RU"/>
        </w:rPr>
        <w:t>.</w:t>
      </w:r>
    </w:p>
    <w:p w:rsidR="003A1CAA" w:rsidRPr="003A1CAA" w:rsidRDefault="003A1CAA" w:rsidP="003A1CAA">
      <w:pPr>
        <w:tabs>
          <w:tab w:val="left" w:pos="9488"/>
        </w:tabs>
        <w:ind w:right="-2" w:firstLine="660"/>
        <w:jc w:val="both"/>
        <w:rPr>
          <w:rFonts w:ascii="Calibri" w:hAnsi="Calibri"/>
          <w:sz w:val="16"/>
          <w:szCs w:val="16"/>
        </w:rPr>
      </w:pPr>
      <w:r w:rsidRPr="003A1CAA">
        <w:rPr>
          <w:sz w:val="16"/>
          <w:szCs w:val="16"/>
        </w:rPr>
        <w:t xml:space="preserve">Важнейшей целью социально-экономического развития </w:t>
      </w:r>
      <w:r w:rsidRPr="003A1CAA">
        <w:rPr>
          <w:bCs/>
          <w:color w:val="000000"/>
          <w:sz w:val="16"/>
          <w:szCs w:val="16"/>
        </w:rPr>
        <w:t>Тогучинского района</w:t>
      </w:r>
      <w:r w:rsidRPr="003A1CAA">
        <w:rPr>
          <w:sz w:val="16"/>
          <w:szCs w:val="16"/>
        </w:rPr>
        <w:t xml:space="preserve">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безопасности населения </w:t>
      </w:r>
      <w:r w:rsidRPr="003A1CAA">
        <w:rPr>
          <w:bCs/>
          <w:color w:val="000000"/>
          <w:sz w:val="16"/>
          <w:szCs w:val="16"/>
        </w:rPr>
        <w:t>Тогучинского района Новосибирской области</w:t>
      </w:r>
      <w:r w:rsidRPr="003A1CAA">
        <w:rPr>
          <w:sz w:val="16"/>
          <w:szCs w:val="16"/>
        </w:rPr>
        <w:t>.</w:t>
      </w:r>
    </w:p>
    <w:p w:rsidR="003A1CAA" w:rsidRPr="003A1CAA" w:rsidRDefault="003A1CAA" w:rsidP="003A1CAA">
      <w:pPr>
        <w:tabs>
          <w:tab w:val="left" w:pos="9488"/>
        </w:tabs>
        <w:ind w:firstLine="660"/>
        <w:jc w:val="both"/>
        <w:rPr>
          <w:rFonts w:ascii="Calibri" w:hAnsi="Calibri"/>
          <w:sz w:val="16"/>
          <w:szCs w:val="16"/>
        </w:rPr>
      </w:pPr>
      <w:r w:rsidRPr="003A1CAA">
        <w:rPr>
          <w:sz w:val="16"/>
          <w:szCs w:val="16"/>
        </w:rPr>
        <w:t>Настоящая Программа реализует политику администрации Тогучинского района Новосибирской области по ведению гражданской обороны, защите населения от последствий чрезвычайных ситуаций природного и техногенного характера, соблюдения первичных мер пожарной безопасности, личной безопасности и обеспечения безопасности людей на водных объектах.</w:t>
      </w:r>
    </w:p>
    <w:p w:rsidR="003A1CAA" w:rsidRPr="003A1CAA" w:rsidRDefault="003A1CAA" w:rsidP="003A1CAA">
      <w:pPr>
        <w:tabs>
          <w:tab w:val="left" w:pos="9488"/>
        </w:tabs>
        <w:ind w:firstLine="660"/>
        <w:jc w:val="both"/>
        <w:rPr>
          <w:rFonts w:ascii="Calibri" w:hAnsi="Calibri"/>
          <w:sz w:val="16"/>
          <w:szCs w:val="16"/>
        </w:rPr>
      </w:pPr>
      <w:r w:rsidRPr="003A1CAA">
        <w:rPr>
          <w:sz w:val="16"/>
          <w:szCs w:val="16"/>
        </w:rPr>
        <w:t>Основанием для разработки Программы являются следующие нормативные правовые акты:</w:t>
      </w:r>
    </w:p>
    <w:p w:rsidR="003A1CAA" w:rsidRPr="003A1CAA" w:rsidRDefault="003A1CAA" w:rsidP="003A1CAA">
      <w:pPr>
        <w:widowControl w:val="0"/>
        <w:tabs>
          <w:tab w:val="left" w:pos="9488"/>
        </w:tabs>
        <w:autoSpaceDE w:val="0"/>
        <w:ind w:firstLine="709"/>
        <w:jc w:val="both"/>
        <w:rPr>
          <w:rFonts w:ascii="Calibri" w:hAnsi="Calibri"/>
          <w:sz w:val="16"/>
          <w:szCs w:val="16"/>
        </w:rPr>
      </w:pPr>
      <w:r w:rsidRPr="003A1CAA">
        <w:rPr>
          <w:color w:val="000000"/>
          <w:sz w:val="16"/>
          <w:szCs w:val="16"/>
        </w:rPr>
        <w:t>Федеральный закон от 06.10.2003 № 131-ФЗ «Об общих принципах организации местного самоуправления в Российской Федерации»;</w:t>
      </w:r>
    </w:p>
    <w:p w:rsidR="003A1CAA" w:rsidRPr="003A1CAA" w:rsidRDefault="003A1CAA" w:rsidP="003A1CAA">
      <w:pPr>
        <w:widowControl w:val="0"/>
        <w:tabs>
          <w:tab w:val="left" w:pos="9488"/>
        </w:tabs>
        <w:autoSpaceDE w:val="0"/>
        <w:ind w:firstLine="660"/>
        <w:jc w:val="both"/>
        <w:rPr>
          <w:rFonts w:ascii="Calibri" w:hAnsi="Calibri"/>
          <w:sz w:val="16"/>
          <w:szCs w:val="16"/>
        </w:rPr>
      </w:pPr>
      <w:r w:rsidRPr="003A1CAA">
        <w:rPr>
          <w:color w:val="000000"/>
          <w:sz w:val="16"/>
          <w:szCs w:val="16"/>
        </w:rPr>
        <w:t>Федеральный закон от 12.02.1998 № 28-ФЗ «О гражданской обороне»;</w:t>
      </w:r>
    </w:p>
    <w:p w:rsidR="003A1CAA" w:rsidRPr="003A1CAA" w:rsidRDefault="003A1CAA" w:rsidP="003A1CAA">
      <w:pPr>
        <w:widowControl w:val="0"/>
        <w:tabs>
          <w:tab w:val="left" w:pos="9488"/>
        </w:tabs>
        <w:autoSpaceDE w:val="0"/>
        <w:ind w:firstLine="660"/>
        <w:jc w:val="both"/>
        <w:rPr>
          <w:rFonts w:ascii="Calibri" w:hAnsi="Calibri"/>
          <w:sz w:val="16"/>
          <w:szCs w:val="16"/>
        </w:rPr>
      </w:pPr>
      <w:r w:rsidRPr="003A1CAA">
        <w:rPr>
          <w:color w:val="000000"/>
          <w:sz w:val="16"/>
          <w:szCs w:val="16"/>
        </w:rPr>
        <w:t>Федеральный закон от 21.12.1994 № 68-ФЗ «О защите населения и территорий от чрезвычайных ситуаций природного и техногенного характера»;</w:t>
      </w:r>
    </w:p>
    <w:p w:rsidR="003A1CAA" w:rsidRPr="003A1CAA" w:rsidRDefault="003A1CAA" w:rsidP="003A1CAA">
      <w:pPr>
        <w:widowControl w:val="0"/>
        <w:tabs>
          <w:tab w:val="left" w:pos="9488"/>
        </w:tabs>
        <w:autoSpaceDE w:val="0"/>
        <w:ind w:firstLine="660"/>
        <w:jc w:val="both"/>
        <w:rPr>
          <w:rFonts w:ascii="Calibri" w:hAnsi="Calibri"/>
          <w:sz w:val="16"/>
          <w:szCs w:val="16"/>
        </w:rPr>
      </w:pPr>
      <w:r w:rsidRPr="003A1CAA">
        <w:rPr>
          <w:color w:val="000000"/>
          <w:sz w:val="16"/>
          <w:szCs w:val="16"/>
        </w:rPr>
        <w:t>Федеральный закон от 21.12.1994 № 69-ФЗ «О пожарной безопасности»;</w:t>
      </w:r>
    </w:p>
    <w:p w:rsidR="003A1CAA" w:rsidRPr="003A1CAA" w:rsidRDefault="003A1CAA" w:rsidP="003A1CAA">
      <w:pPr>
        <w:tabs>
          <w:tab w:val="left" w:pos="9488"/>
        </w:tabs>
        <w:ind w:firstLine="660"/>
        <w:jc w:val="both"/>
        <w:rPr>
          <w:sz w:val="16"/>
          <w:szCs w:val="16"/>
        </w:rPr>
      </w:pPr>
      <w:r w:rsidRPr="003A1CAA">
        <w:rPr>
          <w:sz w:val="16"/>
          <w:szCs w:val="16"/>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3A1CAA" w:rsidRPr="003A1CAA" w:rsidRDefault="003A1CAA" w:rsidP="003A1CAA">
      <w:pPr>
        <w:tabs>
          <w:tab w:val="left" w:pos="9488"/>
        </w:tabs>
        <w:ind w:firstLine="660"/>
        <w:jc w:val="both"/>
        <w:rPr>
          <w:sz w:val="16"/>
          <w:szCs w:val="16"/>
        </w:rPr>
      </w:pPr>
      <w:r w:rsidRPr="003A1CAA">
        <w:rPr>
          <w:sz w:val="16"/>
          <w:szCs w:val="16"/>
        </w:rPr>
        <w:t>Закон Новосибирской области № 332-ОЗ от 25.12.2018 «Об областном бюджете Новосибирской области на 2019 год и плановый период 2020 и 2021 годов».</w:t>
      </w:r>
    </w:p>
    <w:p w:rsidR="003A1CAA" w:rsidRPr="003A1CAA" w:rsidRDefault="003A1CAA" w:rsidP="003A1CAA">
      <w:pPr>
        <w:tabs>
          <w:tab w:val="left" w:pos="9488"/>
        </w:tabs>
        <w:ind w:firstLine="660"/>
        <w:jc w:val="both"/>
        <w:rPr>
          <w:sz w:val="16"/>
          <w:szCs w:val="16"/>
        </w:rPr>
      </w:pPr>
      <w:r w:rsidRPr="003A1CAA">
        <w:rPr>
          <w:sz w:val="16"/>
          <w:szCs w:val="16"/>
        </w:rPr>
        <w:t>На территории, наблюдаются различные природные явления, в результате которых:</w:t>
      </w:r>
    </w:p>
    <w:p w:rsidR="003A1CAA" w:rsidRPr="003A1CAA" w:rsidRDefault="003A1CAA" w:rsidP="003A1CAA">
      <w:pPr>
        <w:tabs>
          <w:tab w:val="left" w:pos="9488"/>
        </w:tabs>
        <w:ind w:firstLine="660"/>
        <w:jc w:val="both"/>
        <w:rPr>
          <w:sz w:val="16"/>
          <w:szCs w:val="16"/>
        </w:rPr>
      </w:pPr>
      <w:r w:rsidRPr="003A1CAA">
        <w:rPr>
          <w:sz w:val="16"/>
          <w:szCs w:val="16"/>
        </w:rPr>
        <w:t>1) в зону подтопления попадают часть города;</w:t>
      </w:r>
    </w:p>
    <w:p w:rsidR="003A1CAA" w:rsidRPr="003A1CAA" w:rsidRDefault="003A1CAA" w:rsidP="003A1CAA">
      <w:pPr>
        <w:tabs>
          <w:tab w:val="left" w:pos="9072"/>
          <w:tab w:val="left" w:pos="9214"/>
        </w:tabs>
        <w:ind w:firstLine="660"/>
        <w:jc w:val="both"/>
        <w:rPr>
          <w:sz w:val="16"/>
          <w:szCs w:val="16"/>
        </w:rPr>
      </w:pPr>
      <w:r w:rsidRPr="003A1CAA">
        <w:rPr>
          <w:sz w:val="16"/>
          <w:szCs w:val="16"/>
        </w:rPr>
        <w:t>2) происходят лесные пожары (количество крупномасштабных лесных пожаров, наносящих большой материальный ущерб, резко возрастает в засушливые годы);</w:t>
      </w:r>
    </w:p>
    <w:p w:rsidR="003A1CAA" w:rsidRPr="003A1CAA" w:rsidRDefault="003A1CAA" w:rsidP="003A1CAA">
      <w:pPr>
        <w:tabs>
          <w:tab w:val="left" w:pos="9072"/>
          <w:tab w:val="left" w:pos="9214"/>
        </w:tabs>
        <w:ind w:right="-2" w:firstLine="660"/>
        <w:jc w:val="both"/>
        <w:rPr>
          <w:sz w:val="16"/>
          <w:szCs w:val="16"/>
        </w:rPr>
      </w:pPr>
      <w:r w:rsidRPr="003A1CAA">
        <w:rPr>
          <w:sz w:val="16"/>
          <w:szCs w:val="16"/>
        </w:rPr>
        <w:t>3) из-за сильных морозов в зимнее время возникает угроза нарушения теплоснабжения;</w:t>
      </w:r>
    </w:p>
    <w:p w:rsidR="003A1CAA" w:rsidRPr="003A1CAA" w:rsidRDefault="003A1CAA" w:rsidP="003A1CAA">
      <w:pPr>
        <w:tabs>
          <w:tab w:val="left" w:pos="9072"/>
          <w:tab w:val="left" w:pos="9214"/>
        </w:tabs>
        <w:ind w:right="-2" w:firstLine="660"/>
        <w:jc w:val="both"/>
        <w:rPr>
          <w:sz w:val="16"/>
          <w:szCs w:val="16"/>
        </w:rPr>
      </w:pPr>
      <w:r w:rsidRPr="003A1CAA">
        <w:rPr>
          <w:sz w:val="16"/>
          <w:szCs w:val="16"/>
        </w:rPr>
        <w:t>4) сильные метели могут нарушить транспортную доступность населенных пунктов;</w:t>
      </w:r>
    </w:p>
    <w:p w:rsidR="003A1CAA" w:rsidRPr="003A1CAA" w:rsidRDefault="003A1CAA" w:rsidP="003A1CAA">
      <w:pPr>
        <w:tabs>
          <w:tab w:val="left" w:pos="9072"/>
          <w:tab w:val="left" w:pos="9214"/>
        </w:tabs>
        <w:ind w:right="-2" w:firstLine="660"/>
        <w:jc w:val="both"/>
        <w:rPr>
          <w:sz w:val="16"/>
          <w:szCs w:val="16"/>
        </w:rPr>
      </w:pPr>
      <w:r w:rsidRPr="003A1CAA">
        <w:rPr>
          <w:sz w:val="16"/>
          <w:szCs w:val="16"/>
        </w:rPr>
        <w:t>5) от сильных ветров, страдают здания, сооружения и линии электропередачи.</w:t>
      </w:r>
    </w:p>
    <w:p w:rsidR="003A1CAA" w:rsidRPr="003A1CAA" w:rsidRDefault="003A1CAA" w:rsidP="003A1CAA">
      <w:pPr>
        <w:tabs>
          <w:tab w:val="left" w:pos="9072"/>
          <w:tab w:val="left" w:pos="9214"/>
        </w:tabs>
        <w:ind w:right="-2" w:firstLine="660"/>
        <w:jc w:val="both"/>
        <w:rPr>
          <w:sz w:val="16"/>
          <w:szCs w:val="16"/>
        </w:rPr>
      </w:pPr>
      <w:r w:rsidRPr="003A1CAA">
        <w:rPr>
          <w:sz w:val="16"/>
          <w:szCs w:val="16"/>
        </w:rPr>
        <w:t xml:space="preserve">В среднесрочной перспективе риски возникновения чрезвычайных ситуаций по-прежнему остаются одним из важнейших вызовов стабильному социально-экономическому развитию. </w:t>
      </w:r>
    </w:p>
    <w:p w:rsidR="003A1CAA" w:rsidRPr="003A1CAA" w:rsidRDefault="003A1CAA" w:rsidP="003A1CAA">
      <w:pPr>
        <w:widowControl w:val="0"/>
        <w:tabs>
          <w:tab w:val="left" w:pos="9072"/>
          <w:tab w:val="left" w:pos="9214"/>
        </w:tabs>
        <w:autoSpaceDE w:val="0"/>
        <w:ind w:right="-2" w:firstLine="660"/>
        <w:jc w:val="both"/>
        <w:rPr>
          <w:sz w:val="16"/>
          <w:szCs w:val="16"/>
        </w:rPr>
      </w:pPr>
      <w:r w:rsidRPr="003A1CAA">
        <w:rPr>
          <w:color w:val="000000"/>
          <w:sz w:val="16"/>
          <w:szCs w:val="16"/>
        </w:rPr>
        <w:t xml:space="preserve">Реализация Программы </w:t>
      </w:r>
      <w:r w:rsidRPr="003A1CAA">
        <w:rPr>
          <w:rFonts w:eastAsia="Calibri"/>
          <w:color w:val="000000"/>
          <w:sz w:val="16"/>
          <w:szCs w:val="16"/>
          <w:lang w:eastAsia="en-US"/>
        </w:rPr>
        <w:t>«Обеспечение безопасности жизнедеятельности населения Тогучинского района</w:t>
      </w:r>
      <w:r w:rsidRPr="003A1CAA">
        <w:rPr>
          <w:rFonts w:eastAsia="Calibri"/>
          <w:bCs/>
          <w:color w:val="000000"/>
          <w:sz w:val="16"/>
          <w:szCs w:val="16"/>
          <w:lang w:eastAsia="en-US"/>
        </w:rPr>
        <w:t xml:space="preserve"> Новосибирской области на </w:t>
      </w:r>
      <w:r w:rsidRPr="003A1CAA">
        <w:rPr>
          <w:color w:val="000000"/>
          <w:sz w:val="16"/>
          <w:szCs w:val="16"/>
        </w:rPr>
        <w:t xml:space="preserve">2016-18 </w:t>
      </w:r>
      <w:r w:rsidRPr="003A1CAA">
        <w:rPr>
          <w:rFonts w:eastAsia="Calibri"/>
          <w:bCs/>
          <w:color w:val="000000"/>
          <w:sz w:val="16"/>
          <w:szCs w:val="16"/>
          <w:lang w:eastAsia="en-US"/>
        </w:rPr>
        <w:t xml:space="preserve">годы» </w:t>
      </w:r>
      <w:r w:rsidRPr="003A1CAA">
        <w:rPr>
          <w:color w:val="000000"/>
          <w:sz w:val="16"/>
          <w:szCs w:val="16"/>
        </w:rPr>
        <w:t xml:space="preserve">показала хороший результат. </w:t>
      </w:r>
      <w:r w:rsidRPr="003A1CAA">
        <w:rPr>
          <w:sz w:val="16"/>
          <w:szCs w:val="16"/>
        </w:rPr>
        <w:t xml:space="preserve">Создание минерализованных полос вокруг населенных пунктов подверженных переходу лесных пожаров привело к недопущению пожаров в вышеуказанных населенных пунктах по средствам перехода пала травы и лесных пожаров. Данное мероприятие запланировано на 2019 – 2021 годы. Одним из эффективных направлений в профилактике пожаров является своевременное обнаружение возгораний на ранней стадии. Для этого в 2018 году проведена установка 206 автономных дымовых пожарных извещателей с </w:t>
      </w:r>
      <w:r w:rsidRPr="003A1CAA">
        <w:rPr>
          <w:sz w:val="16"/>
          <w:szCs w:val="16"/>
          <w:lang w:val="en-US"/>
        </w:rPr>
        <w:t>GSM</w:t>
      </w:r>
      <w:r w:rsidRPr="003A1CAA">
        <w:rPr>
          <w:sz w:val="16"/>
          <w:szCs w:val="16"/>
        </w:rPr>
        <w:t xml:space="preserve"> модулем (далее АДПИ) социально необеспеченному слою населения. Так 15 января 2019 г. в результате сработки АДПИ и оперативного реагирования был спасён одинокий инвалид. </w:t>
      </w:r>
    </w:p>
    <w:p w:rsidR="003A1CAA" w:rsidRPr="003A1CAA" w:rsidRDefault="003A1CAA" w:rsidP="003A1CAA">
      <w:pPr>
        <w:tabs>
          <w:tab w:val="left" w:pos="9214"/>
        </w:tabs>
        <w:ind w:right="-2" w:firstLine="660"/>
        <w:jc w:val="both"/>
        <w:rPr>
          <w:sz w:val="16"/>
          <w:szCs w:val="16"/>
        </w:rPr>
      </w:pPr>
      <w:r w:rsidRPr="003A1CAA">
        <w:rPr>
          <w:sz w:val="16"/>
          <w:szCs w:val="16"/>
        </w:rPr>
        <w:t xml:space="preserve">Для обеспечения безопасности населения на водных объектах </w:t>
      </w:r>
      <w:r w:rsidRPr="003A1CAA">
        <w:rPr>
          <w:bCs/>
          <w:color w:val="000000"/>
          <w:sz w:val="16"/>
          <w:szCs w:val="16"/>
        </w:rPr>
        <w:t>Тогучинского района</w:t>
      </w:r>
      <w:r w:rsidRPr="003A1CAA">
        <w:rPr>
          <w:sz w:val="16"/>
          <w:szCs w:val="16"/>
        </w:rPr>
        <w:t xml:space="preserve"> Новосибирской области была активизирована пропагандистская работа среди населения   по    вопросам безопасного поведения на воде и льду. В период купального сезона была проведена работа по организации мест массового отдыха у водных объектов </w:t>
      </w:r>
      <w:r w:rsidRPr="003A1CAA">
        <w:rPr>
          <w:bCs/>
          <w:color w:val="000000"/>
          <w:sz w:val="16"/>
          <w:szCs w:val="16"/>
        </w:rPr>
        <w:t>Тогучинского района</w:t>
      </w:r>
      <w:r w:rsidRPr="003A1CAA">
        <w:rPr>
          <w:sz w:val="16"/>
          <w:szCs w:val="16"/>
        </w:rPr>
        <w:t>, в том числе по созданию спасательных постов в местах массового неорганизованного отдыха населения в летнее время (р.п. Горный, с. Буготак).</w:t>
      </w:r>
    </w:p>
    <w:p w:rsidR="003A1CAA" w:rsidRPr="003A1CAA" w:rsidRDefault="003A1CAA" w:rsidP="003A1CAA">
      <w:pPr>
        <w:tabs>
          <w:tab w:val="left" w:pos="9214"/>
        </w:tabs>
        <w:ind w:right="-2" w:firstLine="660"/>
        <w:jc w:val="both"/>
        <w:rPr>
          <w:sz w:val="16"/>
          <w:szCs w:val="16"/>
        </w:rPr>
      </w:pPr>
      <w:r w:rsidRPr="003A1CAA">
        <w:rPr>
          <w:sz w:val="16"/>
          <w:szCs w:val="16"/>
        </w:rPr>
        <w:t>Как результат, по завершению Программы «Обеспечение безопасности жизнедеятельности населения Тогучинского района</w:t>
      </w:r>
      <w:r w:rsidRPr="003A1CAA">
        <w:rPr>
          <w:bCs/>
          <w:sz w:val="16"/>
          <w:szCs w:val="16"/>
        </w:rPr>
        <w:t xml:space="preserve"> Новосибирской области на </w:t>
      </w:r>
      <w:r w:rsidRPr="003A1CAA">
        <w:rPr>
          <w:sz w:val="16"/>
          <w:szCs w:val="16"/>
        </w:rPr>
        <w:t xml:space="preserve">2016-18 </w:t>
      </w:r>
      <w:r w:rsidRPr="003A1CAA">
        <w:rPr>
          <w:bCs/>
          <w:sz w:val="16"/>
          <w:szCs w:val="16"/>
        </w:rPr>
        <w:t>годы»</w:t>
      </w:r>
      <w:r w:rsidRPr="003A1CAA">
        <w:rPr>
          <w:sz w:val="16"/>
          <w:szCs w:val="16"/>
        </w:rPr>
        <w:t xml:space="preserve"> по итогам на 2018 год произошло:</w:t>
      </w:r>
    </w:p>
    <w:p w:rsidR="003A1CAA" w:rsidRPr="003A1CAA" w:rsidRDefault="003A1CAA" w:rsidP="003A1CAA">
      <w:pPr>
        <w:tabs>
          <w:tab w:val="left" w:pos="9214"/>
        </w:tabs>
        <w:ind w:right="-2" w:firstLine="660"/>
        <w:jc w:val="both"/>
        <w:rPr>
          <w:sz w:val="16"/>
          <w:szCs w:val="16"/>
        </w:rPr>
      </w:pPr>
      <w:r w:rsidRPr="003A1CAA">
        <w:rPr>
          <w:sz w:val="16"/>
          <w:szCs w:val="16"/>
        </w:rPr>
        <w:lastRenderedPageBreak/>
        <w:t>- увеличение средств защиты, связи, наблюдения и спасения;</w:t>
      </w:r>
    </w:p>
    <w:p w:rsidR="003A1CAA" w:rsidRPr="003A1CAA" w:rsidRDefault="003A1CAA" w:rsidP="003A1CAA">
      <w:pPr>
        <w:tabs>
          <w:tab w:val="left" w:pos="9214"/>
        </w:tabs>
        <w:ind w:right="-2" w:firstLine="660"/>
        <w:jc w:val="both"/>
        <w:rPr>
          <w:sz w:val="16"/>
          <w:szCs w:val="16"/>
        </w:rPr>
      </w:pPr>
      <w:r w:rsidRPr="003A1CAA">
        <w:rPr>
          <w:sz w:val="16"/>
          <w:szCs w:val="16"/>
        </w:rPr>
        <w:t>- стабилизация обстановки с пожарами, уменьшение тяжести их последствий;</w:t>
      </w:r>
    </w:p>
    <w:p w:rsidR="003A1CAA" w:rsidRPr="003A1CAA" w:rsidRDefault="003A1CAA" w:rsidP="003A1CAA">
      <w:pPr>
        <w:tabs>
          <w:tab w:val="left" w:pos="9214"/>
        </w:tabs>
        <w:ind w:right="-2" w:firstLine="660"/>
        <w:jc w:val="both"/>
        <w:rPr>
          <w:sz w:val="16"/>
          <w:szCs w:val="16"/>
        </w:rPr>
      </w:pPr>
      <w:r w:rsidRPr="003A1CAA">
        <w:rPr>
          <w:sz w:val="16"/>
          <w:szCs w:val="16"/>
        </w:rPr>
        <w:t>- снижение количества зарегистрированных пожаров (2016-91; 2017-88; 2018-98);</w:t>
      </w:r>
    </w:p>
    <w:p w:rsidR="003A1CAA" w:rsidRPr="003A1CAA" w:rsidRDefault="003A1CAA" w:rsidP="003A1CAA">
      <w:pPr>
        <w:tabs>
          <w:tab w:val="left" w:pos="9214"/>
        </w:tabs>
        <w:ind w:right="-2" w:firstLine="660"/>
        <w:jc w:val="both"/>
        <w:rPr>
          <w:sz w:val="16"/>
          <w:szCs w:val="16"/>
        </w:rPr>
      </w:pPr>
      <w:r w:rsidRPr="003A1CAA">
        <w:rPr>
          <w:sz w:val="16"/>
          <w:szCs w:val="16"/>
        </w:rPr>
        <w:t>- снижение количества погибших/пострадавших в пожарах (2016-19/11; 2017-12/8; 2018-9/8);</w:t>
      </w:r>
    </w:p>
    <w:p w:rsidR="003A1CAA" w:rsidRPr="003A1CAA" w:rsidRDefault="003A1CAA" w:rsidP="003A1CAA">
      <w:pPr>
        <w:tabs>
          <w:tab w:val="left" w:pos="9214"/>
        </w:tabs>
        <w:ind w:right="-2" w:firstLine="660"/>
        <w:jc w:val="both"/>
        <w:rPr>
          <w:sz w:val="16"/>
          <w:szCs w:val="16"/>
        </w:rPr>
      </w:pPr>
      <w:r w:rsidRPr="003A1CAA">
        <w:rPr>
          <w:sz w:val="16"/>
          <w:szCs w:val="16"/>
        </w:rPr>
        <w:t>- снижение количества погибших и пострадавших на воде (2016-7; 2017-4; 2018-2);</w:t>
      </w:r>
    </w:p>
    <w:p w:rsidR="003A1CAA" w:rsidRPr="003A1CAA" w:rsidRDefault="003A1CAA" w:rsidP="003A1CAA">
      <w:pPr>
        <w:tabs>
          <w:tab w:val="left" w:pos="9214"/>
        </w:tabs>
        <w:ind w:right="-2" w:firstLine="660"/>
        <w:jc w:val="both"/>
        <w:rPr>
          <w:sz w:val="16"/>
          <w:szCs w:val="16"/>
        </w:rPr>
      </w:pPr>
      <w:r w:rsidRPr="003A1CAA">
        <w:rPr>
          <w:sz w:val="16"/>
          <w:szCs w:val="16"/>
        </w:rPr>
        <w:t>- реагирование экстренных служб с помощью организации работы ЕДДС 112.</w:t>
      </w:r>
    </w:p>
    <w:p w:rsidR="003A1CAA" w:rsidRPr="003A1CAA" w:rsidRDefault="003A1CAA" w:rsidP="003A1CAA">
      <w:pPr>
        <w:ind w:right="-2" w:firstLine="660"/>
        <w:jc w:val="both"/>
        <w:rPr>
          <w:sz w:val="16"/>
          <w:szCs w:val="16"/>
        </w:rPr>
      </w:pPr>
      <w:r w:rsidRPr="003A1CAA">
        <w:rPr>
          <w:sz w:val="16"/>
          <w:szCs w:val="16"/>
        </w:rPr>
        <w:t>В виду положительной динамики снижения происшествий в Тогучинском районе по итогам завершения Программы «Обеспечение безопасности жизнедеятельности населения Тогучинского района</w:t>
      </w:r>
      <w:r w:rsidRPr="003A1CAA">
        <w:rPr>
          <w:bCs/>
          <w:sz w:val="16"/>
          <w:szCs w:val="16"/>
        </w:rPr>
        <w:t xml:space="preserve"> Новосибирской области на </w:t>
      </w:r>
      <w:r w:rsidRPr="003A1CAA">
        <w:rPr>
          <w:sz w:val="16"/>
          <w:szCs w:val="16"/>
        </w:rPr>
        <w:t xml:space="preserve">2016-2018 </w:t>
      </w:r>
      <w:r w:rsidRPr="003A1CAA">
        <w:rPr>
          <w:bCs/>
          <w:sz w:val="16"/>
          <w:szCs w:val="16"/>
        </w:rPr>
        <w:t xml:space="preserve">годы», по исполнению </w:t>
      </w:r>
      <w:r w:rsidRPr="003A1CAA">
        <w:rPr>
          <w:sz w:val="16"/>
          <w:szCs w:val="16"/>
        </w:rPr>
        <w:t>Программы «Обеспечение безопасности жизнедеятельности населения Тогучинского района</w:t>
      </w:r>
      <w:r w:rsidRPr="003A1CAA">
        <w:rPr>
          <w:bCs/>
          <w:sz w:val="16"/>
          <w:szCs w:val="16"/>
        </w:rPr>
        <w:t xml:space="preserve"> Новосибирской области на </w:t>
      </w:r>
      <w:r w:rsidRPr="003A1CAA">
        <w:rPr>
          <w:sz w:val="16"/>
          <w:szCs w:val="16"/>
        </w:rPr>
        <w:t xml:space="preserve">2019-2021 </w:t>
      </w:r>
      <w:r w:rsidRPr="003A1CAA">
        <w:rPr>
          <w:bCs/>
          <w:sz w:val="16"/>
          <w:szCs w:val="16"/>
        </w:rPr>
        <w:t>годы»</w:t>
      </w:r>
      <w:r w:rsidRPr="003A1CAA">
        <w:rPr>
          <w:sz w:val="16"/>
          <w:szCs w:val="16"/>
        </w:rPr>
        <w:t xml:space="preserve"> прогнозируется развитие соответствующей сферы, в соответствии, для того чтобы показатели оставались на должном уровне, в виду недопущения происшествий целесообразно продолжать работу в данном направлении. </w:t>
      </w:r>
    </w:p>
    <w:p w:rsidR="003A1CAA" w:rsidRPr="003A1CAA" w:rsidRDefault="003A1CAA" w:rsidP="003A1CAA">
      <w:pPr>
        <w:ind w:right="-2" w:firstLine="660"/>
        <w:jc w:val="both"/>
        <w:rPr>
          <w:sz w:val="16"/>
          <w:szCs w:val="16"/>
        </w:rPr>
      </w:pPr>
      <w:r w:rsidRPr="003A1CAA">
        <w:rPr>
          <w:sz w:val="16"/>
          <w:szCs w:val="16"/>
        </w:rPr>
        <w:t>К основным рискам реализации муниципальной программы относятся:</w:t>
      </w:r>
    </w:p>
    <w:p w:rsidR="003A1CAA" w:rsidRPr="003A1CAA" w:rsidRDefault="003A1CAA" w:rsidP="003A1CAA">
      <w:pPr>
        <w:ind w:right="-2" w:firstLine="660"/>
        <w:jc w:val="both"/>
        <w:rPr>
          <w:sz w:val="16"/>
          <w:szCs w:val="16"/>
        </w:rPr>
      </w:pPr>
      <w:r w:rsidRPr="003A1CAA">
        <w:rPr>
          <w:sz w:val="16"/>
          <w:szCs w:val="16"/>
        </w:rPr>
        <w:t xml:space="preserve">- техногенные риски, которые относятся к большой степени износа производственных мощностей, большому сроку эксплуатации зданий и сооружений, нуждающиеся в замене, модернизации, ремонту и строительству новых; </w:t>
      </w:r>
    </w:p>
    <w:p w:rsidR="003A1CAA" w:rsidRPr="003A1CAA" w:rsidRDefault="003A1CAA" w:rsidP="003A1CAA">
      <w:pPr>
        <w:ind w:right="-2" w:firstLine="660"/>
        <w:jc w:val="both"/>
        <w:rPr>
          <w:sz w:val="16"/>
          <w:szCs w:val="16"/>
        </w:rPr>
      </w:pPr>
      <w:r w:rsidRPr="003A1CAA">
        <w:rPr>
          <w:sz w:val="16"/>
          <w:szCs w:val="16"/>
        </w:rPr>
        <w:t>- природные риски, относящиеся к изменению климата и усилению воздействия природных явлений на окружающую среду;</w:t>
      </w:r>
    </w:p>
    <w:p w:rsidR="003A1CAA" w:rsidRPr="003A1CAA" w:rsidRDefault="003A1CAA" w:rsidP="003A1CAA">
      <w:pPr>
        <w:ind w:right="-2" w:firstLine="660"/>
        <w:jc w:val="both"/>
        <w:rPr>
          <w:sz w:val="16"/>
          <w:szCs w:val="16"/>
        </w:rPr>
      </w:pPr>
      <w:r w:rsidRPr="003A1CAA">
        <w:rPr>
          <w:sz w:val="16"/>
          <w:szCs w:val="16"/>
        </w:rPr>
        <w:t xml:space="preserve">- социальные риски, которые относятся к переориентации приоритетов желаний и требований громады и сложившейся ситуации. </w:t>
      </w:r>
    </w:p>
    <w:p w:rsidR="003A1CAA" w:rsidRPr="003A1CAA" w:rsidRDefault="003A1CAA" w:rsidP="003A1CAA">
      <w:pPr>
        <w:ind w:right="-2" w:firstLine="660"/>
        <w:jc w:val="both"/>
        <w:rPr>
          <w:sz w:val="16"/>
          <w:szCs w:val="16"/>
        </w:rPr>
      </w:pPr>
      <w:r w:rsidRPr="003A1CAA">
        <w:rPr>
          <w:sz w:val="16"/>
          <w:szCs w:val="16"/>
        </w:rPr>
        <w:t xml:space="preserve">К основным методам управления рисками относятся: </w:t>
      </w:r>
    </w:p>
    <w:p w:rsidR="003A1CAA" w:rsidRPr="003A1CAA" w:rsidRDefault="003A1CAA" w:rsidP="003A1CAA">
      <w:pPr>
        <w:ind w:right="-2" w:firstLine="660"/>
        <w:jc w:val="both"/>
        <w:rPr>
          <w:sz w:val="16"/>
          <w:szCs w:val="16"/>
        </w:rPr>
      </w:pPr>
      <w:r w:rsidRPr="003A1CAA">
        <w:rPr>
          <w:sz w:val="16"/>
          <w:szCs w:val="16"/>
        </w:rPr>
        <w:t>- получение из официальных источников достоверной информации, проведение мониторинга, анализа и оценки происходящих событий на территории района, прогнозирование последствий и результатов, которые позволят принимать адекватные решения;</w:t>
      </w:r>
    </w:p>
    <w:p w:rsidR="003A1CAA" w:rsidRPr="003A1CAA" w:rsidRDefault="003A1CAA" w:rsidP="003A1CAA">
      <w:pPr>
        <w:ind w:right="-2" w:firstLine="660"/>
        <w:jc w:val="both"/>
        <w:rPr>
          <w:sz w:val="16"/>
          <w:szCs w:val="16"/>
        </w:rPr>
      </w:pPr>
      <w:r w:rsidRPr="003A1CAA">
        <w:rPr>
          <w:sz w:val="16"/>
          <w:szCs w:val="16"/>
        </w:rPr>
        <w:t>- принятие оперативных решений по управлению осуществляемых работ и мероприятий.</w:t>
      </w:r>
    </w:p>
    <w:p w:rsidR="003A1CAA" w:rsidRPr="003A1CAA" w:rsidRDefault="003A1CAA" w:rsidP="003A1CAA">
      <w:pPr>
        <w:widowControl w:val="0"/>
        <w:tabs>
          <w:tab w:val="left" w:pos="9488"/>
        </w:tabs>
        <w:autoSpaceDE w:val="0"/>
        <w:autoSpaceDN w:val="0"/>
        <w:adjustRightInd w:val="0"/>
        <w:rPr>
          <w:sz w:val="16"/>
          <w:szCs w:val="16"/>
          <w:lang w:eastAsia="ru-RU"/>
        </w:rPr>
      </w:pPr>
    </w:p>
    <w:p w:rsidR="003A1CAA" w:rsidRPr="003A1CAA" w:rsidRDefault="003A1CAA" w:rsidP="003A1CAA">
      <w:pPr>
        <w:widowControl w:val="0"/>
        <w:tabs>
          <w:tab w:val="left" w:pos="9488"/>
        </w:tabs>
        <w:autoSpaceDE w:val="0"/>
        <w:autoSpaceDN w:val="0"/>
        <w:adjustRightInd w:val="0"/>
        <w:ind w:right="-2" w:firstLine="540"/>
        <w:jc w:val="center"/>
        <w:rPr>
          <w:b/>
          <w:sz w:val="16"/>
          <w:szCs w:val="16"/>
          <w:lang w:eastAsia="ru-RU"/>
        </w:rPr>
      </w:pPr>
      <w:r w:rsidRPr="003A1CAA">
        <w:rPr>
          <w:b/>
          <w:sz w:val="16"/>
          <w:szCs w:val="16"/>
          <w:lang w:val="en-US" w:eastAsia="ru-RU"/>
        </w:rPr>
        <w:t>III</w:t>
      </w:r>
      <w:r w:rsidRPr="003A1CAA">
        <w:rPr>
          <w:b/>
          <w:sz w:val="16"/>
          <w:szCs w:val="16"/>
          <w:lang w:eastAsia="ru-RU"/>
        </w:rPr>
        <w:t>. Цели и целевые индикаторы</w:t>
      </w:r>
    </w:p>
    <w:p w:rsidR="003A1CAA" w:rsidRPr="003A1CAA" w:rsidRDefault="003A1CAA" w:rsidP="003A1CAA">
      <w:pPr>
        <w:widowControl w:val="0"/>
        <w:tabs>
          <w:tab w:val="left" w:pos="9488"/>
        </w:tabs>
        <w:autoSpaceDE w:val="0"/>
        <w:autoSpaceDN w:val="0"/>
        <w:adjustRightInd w:val="0"/>
        <w:ind w:right="-2" w:firstLine="540"/>
        <w:jc w:val="center"/>
        <w:rPr>
          <w:b/>
          <w:sz w:val="16"/>
          <w:szCs w:val="16"/>
          <w:lang w:eastAsia="ru-RU"/>
        </w:rPr>
      </w:pPr>
    </w:p>
    <w:p w:rsidR="003A1CAA" w:rsidRPr="003A1CAA" w:rsidRDefault="003A1CAA" w:rsidP="003A1CAA">
      <w:pPr>
        <w:tabs>
          <w:tab w:val="left" w:pos="9488"/>
        </w:tabs>
        <w:ind w:right="-2" w:firstLine="900"/>
        <w:jc w:val="both"/>
        <w:rPr>
          <w:sz w:val="16"/>
          <w:szCs w:val="16"/>
        </w:rPr>
      </w:pPr>
      <w:r w:rsidRPr="003A1CAA">
        <w:rPr>
          <w:sz w:val="16"/>
          <w:szCs w:val="16"/>
        </w:rPr>
        <w:t xml:space="preserve">Основной целью Программы является обеспечение безопасности жизнедеятельности населения на территории </w:t>
      </w:r>
      <w:r w:rsidRPr="003A1CAA">
        <w:rPr>
          <w:bCs/>
          <w:color w:val="000000"/>
          <w:sz w:val="16"/>
          <w:szCs w:val="16"/>
        </w:rPr>
        <w:t>Тогучинского района</w:t>
      </w:r>
      <w:r w:rsidRPr="003A1CAA">
        <w:rPr>
          <w:sz w:val="16"/>
          <w:szCs w:val="16"/>
        </w:rPr>
        <w:t xml:space="preserve"> Новосибирской области в период 2019-2021 годов, включая: </w:t>
      </w:r>
    </w:p>
    <w:p w:rsidR="003A1CAA" w:rsidRPr="003A1CAA" w:rsidRDefault="003A1CAA" w:rsidP="003A1CAA">
      <w:pPr>
        <w:tabs>
          <w:tab w:val="left" w:pos="9488"/>
        </w:tabs>
        <w:ind w:right="-2" w:firstLine="708"/>
        <w:jc w:val="both"/>
        <w:rPr>
          <w:rFonts w:ascii="Calibri" w:hAnsi="Calibri"/>
          <w:sz w:val="16"/>
          <w:szCs w:val="16"/>
        </w:rPr>
      </w:pPr>
      <w:r w:rsidRPr="003A1CAA">
        <w:rPr>
          <w:color w:val="000000"/>
          <w:sz w:val="16"/>
          <w:szCs w:val="16"/>
        </w:rPr>
        <w:t>- достижение высокой степени готовности сил и средств гражданской обороны Тогучинского района Новосибирской области;</w:t>
      </w:r>
    </w:p>
    <w:p w:rsidR="003A1CAA" w:rsidRPr="003A1CAA" w:rsidRDefault="003A1CAA" w:rsidP="003A1CAA">
      <w:pPr>
        <w:widowControl w:val="0"/>
        <w:tabs>
          <w:tab w:val="left" w:pos="9488"/>
          <w:tab w:val="left" w:pos="10773"/>
        </w:tabs>
        <w:autoSpaceDE w:val="0"/>
        <w:ind w:left="660" w:right="-2"/>
        <w:jc w:val="both"/>
        <w:rPr>
          <w:rFonts w:ascii="Calibri" w:hAnsi="Calibri"/>
          <w:sz w:val="16"/>
          <w:szCs w:val="16"/>
        </w:rPr>
      </w:pPr>
      <w:r w:rsidRPr="003A1CAA">
        <w:rPr>
          <w:color w:val="000000"/>
          <w:sz w:val="16"/>
          <w:szCs w:val="16"/>
        </w:rPr>
        <w:t>-  повышение противопожарной безопасности населения, объектов экономики и муниципальных учреждений Тогучинского района Новосибирской области;</w:t>
      </w:r>
    </w:p>
    <w:p w:rsidR="003A1CAA" w:rsidRPr="003A1CAA" w:rsidRDefault="003A1CAA" w:rsidP="003A1CAA">
      <w:pPr>
        <w:widowControl w:val="0"/>
        <w:tabs>
          <w:tab w:val="left" w:pos="9488"/>
          <w:tab w:val="left" w:pos="10773"/>
        </w:tabs>
        <w:autoSpaceDE w:val="0"/>
        <w:ind w:left="660" w:right="-2"/>
        <w:jc w:val="both"/>
        <w:rPr>
          <w:color w:val="000000"/>
          <w:sz w:val="16"/>
          <w:szCs w:val="16"/>
        </w:rPr>
      </w:pPr>
      <w:r w:rsidRPr="003A1CAA">
        <w:rPr>
          <w:color w:val="000000"/>
          <w:sz w:val="16"/>
          <w:szCs w:val="16"/>
        </w:rPr>
        <w:t>-  обеспечение безопасности населения Тогучинского района Новосибирской области на водных объектах;</w:t>
      </w:r>
    </w:p>
    <w:p w:rsidR="003A1CAA" w:rsidRPr="003A1CAA" w:rsidRDefault="003A1CAA" w:rsidP="003A1CAA">
      <w:pPr>
        <w:widowControl w:val="0"/>
        <w:tabs>
          <w:tab w:val="left" w:pos="9488"/>
          <w:tab w:val="left" w:pos="10773"/>
        </w:tabs>
        <w:autoSpaceDE w:val="0"/>
        <w:ind w:right="-2" w:firstLine="660"/>
        <w:jc w:val="both"/>
        <w:rPr>
          <w:rFonts w:ascii="Calibri" w:hAnsi="Calibri"/>
          <w:sz w:val="16"/>
          <w:szCs w:val="16"/>
        </w:rPr>
      </w:pPr>
      <w:r w:rsidRPr="003A1CAA">
        <w:rPr>
          <w:color w:val="000000"/>
          <w:sz w:val="16"/>
          <w:szCs w:val="16"/>
        </w:rPr>
        <w:t>- обеспечение и поддержание высокой степени готовности сил и средств районного звена ТП РСЧС к реагированию на угрозу или возникновения ЧС</w:t>
      </w:r>
      <w:r w:rsidRPr="003A1CAA">
        <w:rPr>
          <w:rFonts w:eastAsia="Calibri"/>
          <w:sz w:val="16"/>
          <w:szCs w:val="16"/>
          <w:lang w:eastAsia="en-US"/>
        </w:rPr>
        <w:t>.</w:t>
      </w:r>
    </w:p>
    <w:p w:rsidR="003A1CAA" w:rsidRPr="003A1CAA" w:rsidRDefault="003A1CAA" w:rsidP="003A1CAA">
      <w:pPr>
        <w:widowControl w:val="0"/>
        <w:tabs>
          <w:tab w:val="left" w:pos="9488"/>
        </w:tabs>
        <w:autoSpaceDE w:val="0"/>
        <w:autoSpaceDN w:val="0"/>
        <w:adjustRightInd w:val="0"/>
        <w:ind w:right="-2" w:firstLine="540"/>
        <w:jc w:val="both"/>
        <w:rPr>
          <w:sz w:val="16"/>
          <w:szCs w:val="16"/>
          <w:lang w:eastAsia="ru-RU"/>
        </w:rPr>
      </w:pPr>
      <w:r w:rsidRPr="003A1CAA">
        <w:rPr>
          <w:sz w:val="16"/>
          <w:szCs w:val="16"/>
          <w:lang w:eastAsia="ru-RU"/>
        </w:rPr>
        <w:t>Целевые индикаторы:</w:t>
      </w:r>
    </w:p>
    <w:p w:rsidR="003A1CAA" w:rsidRPr="003A1CAA" w:rsidRDefault="003A1CAA" w:rsidP="003A1CAA">
      <w:pPr>
        <w:widowControl w:val="0"/>
        <w:tabs>
          <w:tab w:val="left" w:pos="9488"/>
        </w:tabs>
        <w:autoSpaceDE w:val="0"/>
        <w:autoSpaceDN w:val="0"/>
        <w:adjustRightInd w:val="0"/>
        <w:ind w:right="-2" w:firstLine="540"/>
        <w:jc w:val="both"/>
        <w:rPr>
          <w:sz w:val="16"/>
          <w:szCs w:val="16"/>
          <w:lang w:eastAsia="ru-RU"/>
        </w:rPr>
      </w:pPr>
      <w:r w:rsidRPr="003A1CAA">
        <w:rPr>
          <w:sz w:val="16"/>
          <w:szCs w:val="16"/>
          <w:lang w:eastAsia="ru-RU"/>
        </w:rPr>
        <w:t>- количество средств защиты, связи, наблюдения и спасения;</w:t>
      </w:r>
    </w:p>
    <w:p w:rsidR="003A1CAA" w:rsidRPr="003A1CAA" w:rsidRDefault="003A1CAA" w:rsidP="003A1CAA">
      <w:pPr>
        <w:widowControl w:val="0"/>
        <w:tabs>
          <w:tab w:val="left" w:pos="9488"/>
        </w:tabs>
        <w:autoSpaceDE w:val="0"/>
        <w:autoSpaceDN w:val="0"/>
        <w:adjustRightInd w:val="0"/>
        <w:ind w:right="-2" w:firstLine="540"/>
        <w:jc w:val="both"/>
        <w:rPr>
          <w:sz w:val="16"/>
          <w:szCs w:val="16"/>
          <w:lang w:eastAsia="ru-RU"/>
        </w:rPr>
      </w:pPr>
      <w:r w:rsidRPr="003A1CAA">
        <w:rPr>
          <w:sz w:val="16"/>
          <w:szCs w:val="16"/>
          <w:lang w:eastAsia="ru-RU"/>
        </w:rPr>
        <w:t>- количество обученных должностных лиц к действиям в ЧС;</w:t>
      </w:r>
    </w:p>
    <w:p w:rsidR="003A1CAA" w:rsidRPr="003A1CAA" w:rsidRDefault="003A1CAA" w:rsidP="003A1CAA">
      <w:pPr>
        <w:widowControl w:val="0"/>
        <w:tabs>
          <w:tab w:val="left" w:pos="9488"/>
        </w:tabs>
        <w:autoSpaceDE w:val="0"/>
        <w:autoSpaceDN w:val="0"/>
        <w:adjustRightInd w:val="0"/>
        <w:ind w:right="-2" w:firstLine="540"/>
        <w:jc w:val="both"/>
        <w:rPr>
          <w:sz w:val="16"/>
          <w:szCs w:val="16"/>
          <w:lang w:eastAsia="ru-RU"/>
        </w:rPr>
      </w:pPr>
      <w:r w:rsidRPr="003A1CAA">
        <w:rPr>
          <w:sz w:val="16"/>
          <w:szCs w:val="16"/>
          <w:lang w:eastAsia="ru-RU"/>
        </w:rPr>
        <w:t>- количество установленных автономных дымовых пожарных извещателей;</w:t>
      </w:r>
    </w:p>
    <w:p w:rsidR="003A1CAA" w:rsidRPr="003A1CAA" w:rsidRDefault="003A1CAA" w:rsidP="003A1CAA">
      <w:pPr>
        <w:widowControl w:val="0"/>
        <w:tabs>
          <w:tab w:val="left" w:pos="9488"/>
        </w:tabs>
        <w:autoSpaceDE w:val="0"/>
        <w:autoSpaceDN w:val="0"/>
        <w:adjustRightInd w:val="0"/>
        <w:ind w:firstLine="540"/>
        <w:jc w:val="both"/>
        <w:rPr>
          <w:sz w:val="16"/>
          <w:szCs w:val="16"/>
          <w:lang w:eastAsia="ru-RU"/>
        </w:rPr>
      </w:pPr>
      <w:r w:rsidRPr="003A1CAA">
        <w:rPr>
          <w:sz w:val="16"/>
          <w:szCs w:val="16"/>
          <w:lang w:eastAsia="ru-RU"/>
        </w:rPr>
        <w:t>- количество статей, информации, размещенных в СМИ;</w:t>
      </w:r>
    </w:p>
    <w:p w:rsidR="003A1CAA" w:rsidRPr="003A1CAA" w:rsidRDefault="003A1CAA" w:rsidP="003A1CAA">
      <w:pPr>
        <w:widowControl w:val="0"/>
        <w:tabs>
          <w:tab w:val="left" w:pos="9488"/>
        </w:tabs>
        <w:autoSpaceDE w:val="0"/>
        <w:autoSpaceDN w:val="0"/>
        <w:adjustRightInd w:val="0"/>
        <w:ind w:firstLine="540"/>
        <w:jc w:val="both"/>
        <w:rPr>
          <w:sz w:val="16"/>
          <w:szCs w:val="16"/>
          <w:lang w:eastAsia="ru-RU"/>
        </w:rPr>
      </w:pPr>
      <w:r w:rsidRPr="003A1CAA">
        <w:rPr>
          <w:sz w:val="16"/>
          <w:szCs w:val="16"/>
          <w:lang w:eastAsia="ru-RU"/>
        </w:rPr>
        <w:t>- количество опахиваемых населенных пунктов;</w:t>
      </w:r>
    </w:p>
    <w:p w:rsidR="003A1CAA" w:rsidRPr="003A1CAA" w:rsidRDefault="003A1CAA" w:rsidP="003A1CAA">
      <w:pPr>
        <w:widowControl w:val="0"/>
        <w:tabs>
          <w:tab w:val="left" w:pos="9488"/>
        </w:tabs>
        <w:autoSpaceDE w:val="0"/>
        <w:autoSpaceDN w:val="0"/>
        <w:adjustRightInd w:val="0"/>
        <w:ind w:firstLine="540"/>
        <w:jc w:val="both"/>
        <w:rPr>
          <w:sz w:val="16"/>
          <w:szCs w:val="16"/>
          <w:lang w:eastAsia="ru-RU"/>
        </w:rPr>
      </w:pPr>
      <w:r w:rsidRPr="003A1CAA">
        <w:rPr>
          <w:sz w:val="16"/>
          <w:szCs w:val="16"/>
          <w:lang w:eastAsia="ru-RU"/>
        </w:rPr>
        <w:t>- количество технических средств пожаротушения;</w:t>
      </w:r>
    </w:p>
    <w:p w:rsidR="003A1CAA" w:rsidRPr="003A1CAA" w:rsidRDefault="003A1CAA" w:rsidP="003A1CAA">
      <w:pPr>
        <w:widowControl w:val="0"/>
        <w:tabs>
          <w:tab w:val="left" w:pos="9488"/>
        </w:tabs>
        <w:autoSpaceDE w:val="0"/>
        <w:autoSpaceDN w:val="0"/>
        <w:adjustRightInd w:val="0"/>
        <w:ind w:firstLine="540"/>
        <w:jc w:val="both"/>
        <w:rPr>
          <w:sz w:val="16"/>
          <w:szCs w:val="16"/>
          <w:lang w:eastAsia="ru-RU"/>
        </w:rPr>
      </w:pPr>
      <w:r w:rsidRPr="003A1CAA">
        <w:rPr>
          <w:sz w:val="16"/>
          <w:szCs w:val="16"/>
          <w:lang w:eastAsia="ru-RU"/>
        </w:rPr>
        <w:t>- количество запрещающих знаков, оформление информационных стендов;</w:t>
      </w:r>
    </w:p>
    <w:p w:rsidR="003A1CAA" w:rsidRPr="003A1CAA" w:rsidRDefault="003A1CAA" w:rsidP="003A1CAA">
      <w:pPr>
        <w:widowControl w:val="0"/>
        <w:tabs>
          <w:tab w:val="left" w:pos="9488"/>
        </w:tabs>
        <w:autoSpaceDE w:val="0"/>
        <w:autoSpaceDN w:val="0"/>
        <w:adjustRightInd w:val="0"/>
        <w:ind w:firstLine="540"/>
        <w:jc w:val="both"/>
        <w:rPr>
          <w:sz w:val="16"/>
          <w:szCs w:val="16"/>
          <w:lang w:eastAsia="ru-RU"/>
        </w:rPr>
      </w:pPr>
      <w:r w:rsidRPr="003A1CAA">
        <w:rPr>
          <w:sz w:val="16"/>
          <w:szCs w:val="16"/>
          <w:lang w:eastAsia="ru-RU"/>
        </w:rPr>
        <w:t>- укомплектованность экстренной службы;</w:t>
      </w:r>
    </w:p>
    <w:p w:rsidR="003A1CAA" w:rsidRPr="003A1CAA" w:rsidRDefault="003A1CAA" w:rsidP="003A1CAA">
      <w:pPr>
        <w:widowControl w:val="0"/>
        <w:tabs>
          <w:tab w:val="left" w:pos="9488"/>
        </w:tabs>
        <w:autoSpaceDE w:val="0"/>
        <w:autoSpaceDN w:val="0"/>
        <w:adjustRightInd w:val="0"/>
        <w:ind w:firstLine="540"/>
        <w:jc w:val="both"/>
        <w:rPr>
          <w:sz w:val="16"/>
          <w:szCs w:val="16"/>
          <w:lang w:eastAsia="ru-RU"/>
        </w:rPr>
      </w:pPr>
      <w:r w:rsidRPr="003A1CAA">
        <w:rPr>
          <w:sz w:val="16"/>
          <w:szCs w:val="16"/>
          <w:lang w:eastAsia="ru-RU"/>
        </w:rPr>
        <w:t>- техническое оснащение службы.</w:t>
      </w:r>
    </w:p>
    <w:p w:rsidR="003A1CAA" w:rsidRPr="003A1CAA" w:rsidRDefault="003A1CAA" w:rsidP="003A1CAA">
      <w:pPr>
        <w:widowControl w:val="0"/>
        <w:tabs>
          <w:tab w:val="left" w:pos="9488"/>
        </w:tabs>
        <w:autoSpaceDE w:val="0"/>
        <w:autoSpaceDN w:val="0"/>
        <w:adjustRightInd w:val="0"/>
        <w:spacing w:after="160" w:line="256" w:lineRule="auto"/>
        <w:ind w:firstLine="720"/>
        <w:jc w:val="both"/>
        <w:rPr>
          <w:rFonts w:eastAsia="Calibri"/>
          <w:sz w:val="16"/>
          <w:szCs w:val="16"/>
          <w:lang w:eastAsia="en-US"/>
        </w:rPr>
      </w:pPr>
      <w:r w:rsidRPr="003A1CAA">
        <w:rPr>
          <w:rFonts w:eastAsia="Calibri"/>
          <w:sz w:val="16"/>
          <w:szCs w:val="16"/>
          <w:lang w:eastAsia="en-US"/>
        </w:rPr>
        <w:t xml:space="preserve">Цель и целевые индикаторы приведены в </w:t>
      </w:r>
      <w:hyperlink r:id="rId14" w:history="1">
        <w:r w:rsidRPr="003A1CAA">
          <w:rPr>
            <w:rFonts w:eastAsia="Calibri"/>
            <w:sz w:val="16"/>
            <w:szCs w:val="16"/>
            <w:lang w:eastAsia="en-US"/>
          </w:rPr>
          <w:t>приложении № 1</w:t>
        </w:r>
      </w:hyperlink>
      <w:r w:rsidRPr="003A1CAA">
        <w:rPr>
          <w:rFonts w:eastAsia="Calibri"/>
          <w:sz w:val="16"/>
          <w:szCs w:val="16"/>
          <w:lang w:eastAsia="en-US"/>
        </w:rPr>
        <w:t xml:space="preserve"> к Программе.</w:t>
      </w: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p>
    <w:p w:rsidR="003A1CAA" w:rsidRPr="003A1CAA" w:rsidRDefault="003A1CAA" w:rsidP="003A1CAA">
      <w:pPr>
        <w:widowControl w:val="0"/>
        <w:tabs>
          <w:tab w:val="left" w:pos="9488"/>
        </w:tabs>
        <w:autoSpaceDE w:val="0"/>
        <w:autoSpaceDN w:val="0"/>
        <w:adjustRightInd w:val="0"/>
        <w:ind w:right="-2" w:firstLine="540"/>
        <w:jc w:val="center"/>
        <w:rPr>
          <w:b/>
          <w:sz w:val="16"/>
          <w:szCs w:val="16"/>
          <w:lang w:eastAsia="ru-RU"/>
        </w:rPr>
      </w:pPr>
      <w:r w:rsidRPr="003A1CAA">
        <w:rPr>
          <w:b/>
          <w:sz w:val="16"/>
          <w:szCs w:val="16"/>
          <w:lang w:val="en-US" w:eastAsia="ru-RU"/>
        </w:rPr>
        <w:t>IV</w:t>
      </w:r>
      <w:r w:rsidRPr="003A1CAA">
        <w:rPr>
          <w:b/>
          <w:sz w:val="16"/>
          <w:szCs w:val="16"/>
          <w:lang w:eastAsia="ru-RU"/>
        </w:rPr>
        <w:t>. Задачи, направленные на решение выявленных проблем, достижение поставленных целей</w:t>
      </w:r>
    </w:p>
    <w:p w:rsidR="003A1CAA" w:rsidRPr="003A1CAA" w:rsidRDefault="003A1CAA" w:rsidP="003A1CAA">
      <w:pPr>
        <w:widowControl w:val="0"/>
        <w:tabs>
          <w:tab w:val="left" w:pos="9488"/>
        </w:tabs>
        <w:autoSpaceDE w:val="0"/>
        <w:autoSpaceDN w:val="0"/>
        <w:adjustRightInd w:val="0"/>
        <w:ind w:right="-2" w:firstLine="540"/>
        <w:jc w:val="center"/>
        <w:rPr>
          <w:b/>
          <w:sz w:val="16"/>
          <w:szCs w:val="16"/>
          <w:lang w:eastAsia="ru-RU"/>
        </w:rPr>
      </w:pPr>
    </w:p>
    <w:p w:rsidR="003A1CAA" w:rsidRPr="003A1CAA" w:rsidRDefault="003A1CAA" w:rsidP="003A1CAA">
      <w:pPr>
        <w:widowControl w:val="0"/>
        <w:tabs>
          <w:tab w:val="left" w:pos="9488"/>
        </w:tabs>
        <w:autoSpaceDE w:val="0"/>
        <w:ind w:right="-2" w:firstLine="709"/>
        <w:jc w:val="both"/>
        <w:rPr>
          <w:rFonts w:ascii="Calibri" w:hAnsi="Calibri"/>
          <w:sz w:val="16"/>
          <w:szCs w:val="16"/>
        </w:rPr>
      </w:pPr>
      <w:r w:rsidRPr="003A1CAA">
        <w:rPr>
          <w:color w:val="000000"/>
          <w:sz w:val="16"/>
          <w:szCs w:val="16"/>
        </w:rPr>
        <w:t>Для достижения указанных целей необходимо решить следующие задачи:</w:t>
      </w:r>
    </w:p>
    <w:p w:rsidR="003A1CAA" w:rsidRPr="003A1CAA" w:rsidRDefault="003A1CAA" w:rsidP="003A1CAA">
      <w:pPr>
        <w:widowControl w:val="0"/>
        <w:tabs>
          <w:tab w:val="left" w:pos="9488"/>
        </w:tabs>
        <w:autoSpaceDE w:val="0"/>
        <w:ind w:right="-2" w:firstLine="660"/>
        <w:jc w:val="both"/>
        <w:rPr>
          <w:color w:val="000000"/>
          <w:sz w:val="16"/>
          <w:szCs w:val="16"/>
        </w:rPr>
      </w:pPr>
      <w:r w:rsidRPr="003A1CAA">
        <w:rPr>
          <w:color w:val="000000"/>
          <w:sz w:val="16"/>
          <w:szCs w:val="16"/>
        </w:rPr>
        <w:t xml:space="preserve">1. Обеспечение ведения гражданской обороны на территории </w:t>
      </w:r>
      <w:r w:rsidRPr="003A1CAA">
        <w:rPr>
          <w:bCs/>
          <w:color w:val="000000"/>
          <w:sz w:val="16"/>
          <w:szCs w:val="16"/>
        </w:rPr>
        <w:t>Тогучинского района Новосибирской области</w:t>
      </w:r>
      <w:r w:rsidRPr="003A1CAA">
        <w:rPr>
          <w:color w:val="000000"/>
          <w:sz w:val="16"/>
          <w:szCs w:val="16"/>
        </w:rPr>
        <w:t>;</w:t>
      </w:r>
    </w:p>
    <w:p w:rsidR="003A1CAA" w:rsidRPr="003A1CAA" w:rsidRDefault="003A1CAA" w:rsidP="003A1CAA">
      <w:pPr>
        <w:widowControl w:val="0"/>
        <w:tabs>
          <w:tab w:val="left" w:pos="9488"/>
        </w:tabs>
        <w:autoSpaceDE w:val="0"/>
        <w:ind w:right="-2" w:firstLine="660"/>
        <w:jc w:val="both"/>
        <w:rPr>
          <w:rFonts w:ascii="Calibri" w:hAnsi="Calibri"/>
          <w:sz w:val="16"/>
          <w:szCs w:val="16"/>
        </w:rPr>
      </w:pPr>
      <w:r w:rsidRPr="003A1CAA">
        <w:rPr>
          <w:color w:val="000000"/>
          <w:sz w:val="16"/>
          <w:szCs w:val="16"/>
        </w:rPr>
        <w:t>2. 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p w:rsidR="003A1CAA" w:rsidRPr="003A1CAA" w:rsidRDefault="003A1CAA" w:rsidP="003A1CAA">
      <w:pPr>
        <w:widowControl w:val="0"/>
        <w:tabs>
          <w:tab w:val="left" w:pos="9488"/>
        </w:tabs>
        <w:autoSpaceDE w:val="0"/>
        <w:ind w:right="-2" w:firstLine="660"/>
        <w:jc w:val="both"/>
        <w:rPr>
          <w:rFonts w:ascii="Calibri" w:hAnsi="Calibri"/>
          <w:sz w:val="16"/>
          <w:szCs w:val="16"/>
        </w:rPr>
      </w:pPr>
      <w:r w:rsidRPr="003A1CAA">
        <w:rPr>
          <w:color w:val="000000"/>
          <w:sz w:val="16"/>
          <w:szCs w:val="16"/>
        </w:rPr>
        <w:t>3. Выполнение первичных мер пожарной безопасности в границах Тогучинского района Новосибирской области;</w:t>
      </w:r>
    </w:p>
    <w:p w:rsidR="003A1CAA" w:rsidRPr="003A1CAA" w:rsidRDefault="003A1CAA" w:rsidP="003A1CAA">
      <w:pPr>
        <w:widowControl w:val="0"/>
        <w:tabs>
          <w:tab w:val="left" w:pos="9488"/>
        </w:tabs>
        <w:autoSpaceDE w:val="0"/>
        <w:ind w:right="-2" w:firstLine="660"/>
        <w:jc w:val="both"/>
        <w:rPr>
          <w:rFonts w:ascii="Calibri" w:hAnsi="Calibri"/>
          <w:sz w:val="16"/>
          <w:szCs w:val="16"/>
        </w:rPr>
      </w:pPr>
      <w:r w:rsidRPr="003A1CAA">
        <w:rPr>
          <w:color w:val="000000"/>
          <w:sz w:val="16"/>
          <w:szCs w:val="16"/>
        </w:rPr>
        <w:t>4. Организация информационно-пропагандистской работы по обеспечению безопасности населения на воде и льду;</w:t>
      </w:r>
    </w:p>
    <w:p w:rsidR="003A1CAA" w:rsidRPr="003A1CAA" w:rsidRDefault="003A1CAA" w:rsidP="003A1CAA">
      <w:pPr>
        <w:widowControl w:val="0"/>
        <w:tabs>
          <w:tab w:val="left" w:pos="9488"/>
        </w:tabs>
        <w:autoSpaceDE w:val="0"/>
        <w:ind w:right="-2" w:firstLine="660"/>
        <w:jc w:val="both"/>
        <w:rPr>
          <w:rFonts w:eastAsia="Calibri"/>
          <w:sz w:val="16"/>
          <w:szCs w:val="16"/>
          <w:lang w:eastAsia="en-US"/>
        </w:rPr>
      </w:pPr>
      <w:r w:rsidRPr="003A1CAA">
        <w:rPr>
          <w:color w:val="000000"/>
          <w:sz w:val="16"/>
          <w:szCs w:val="16"/>
        </w:rPr>
        <w:t>5.</w:t>
      </w:r>
      <w:r w:rsidRPr="003A1CAA">
        <w:rPr>
          <w:rFonts w:eastAsia="Calibri"/>
          <w:sz w:val="16"/>
          <w:szCs w:val="16"/>
          <w:lang w:eastAsia="en-US"/>
        </w:rPr>
        <w:t xml:space="preserve"> </w:t>
      </w:r>
      <w:r w:rsidRPr="003A1CAA">
        <w:rPr>
          <w:color w:val="000000"/>
          <w:sz w:val="16"/>
          <w:szCs w:val="16"/>
        </w:rPr>
        <w:t>Развитие системы ЕДДС 112.</w:t>
      </w:r>
    </w:p>
    <w:p w:rsidR="003A1CAA" w:rsidRPr="003A1CAA" w:rsidRDefault="003A1CAA" w:rsidP="003A1CAA">
      <w:pPr>
        <w:widowControl w:val="0"/>
        <w:tabs>
          <w:tab w:val="left" w:pos="6411"/>
          <w:tab w:val="left" w:pos="9488"/>
        </w:tabs>
        <w:autoSpaceDE w:val="0"/>
        <w:autoSpaceDN w:val="0"/>
        <w:adjustRightInd w:val="0"/>
        <w:spacing w:after="160"/>
        <w:ind w:right="-2"/>
        <w:jc w:val="both"/>
        <w:outlineLvl w:val="1"/>
        <w:rPr>
          <w:rFonts w:eastAsia="Calibri"/>
          <w:sz w:val="16"/>
          <w:szCs w:val="16"/>
          <w:lang w:eastAsia="en-US"/>
        </w:rPr>
      </w:pPr>
      <w:r w:rsidRPr="003A1CAA">
        <w:rPr>
          <w:rFonts w:eastAsia="Calibri"/>
          <w:sz w:val="16"/>
          <w:szCs w:val="16"/>
          <w:lang w:eastAsia="en-US"/>
        </w:rPr>
        <w:t xml:space="preserve">           Задачи Программы, направленные на решение выявленных проблем приведены в </w:t>
      </w:r>
      <w:hyperlink r:id="rId15" w:history="1">
        <w:r w:rsidRPr="003A1CAA">
          <w:rPr>
            <w:rFonts w:eastAsia="Calibri"/>
            <w:sz w:val="16"/>
            <w:szCs w:val="16"/>
            <w:lang w:eastAsia="en-US"/>
          </w:rPr>
          <w:t xml:space="preserve">приложении № </w:t>
        </w:r>
      </w:hyperlink>
      <w:r w:rsidRPr="003A1CAA">
        <w:rPr>
          <w:rFonts w:eastAsia="Calibri"/>
          <w:sz w:val="16"/>
          <w:szCs w:val="16"/>
          <w:lang w:eastAsia="en-US"/>
        </w:rPr>
        <w:t>2 к Программе.</w:t>
      </w:r>
    </w:p>
    <w:p w:rsidR="003A1CAA" w:rsidRPr="003A1CAA" w:rsidRDefault="003A1CAA" w:rsidP="003A1CAA">
      <w:pPr>
        <w:widowControl w:val="0"/>
        <w:tabs>
          <w:tab w:val="left" w:pos="9488"/>
        </w:tabs>
        <w:autoSpaceDE w:val="0"/>
        <w:autoSpaceDN w:val="0"/>
        <w:adjustRightInd w:val="0"/>
        <w:ind w:firstLine="540"/>
        <w:jc w:val="center"/>
        <w:rPr>
          <w:sz w:val="16"/>
          <w:szCs w:val="16"/>
          <w:lang w:eastAsia="ru-RU"/>
        </w:rPr>
      </w:pP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r w:rsidRPr="003A1CAA">
        <w:rPr>
          <w:b/>
          <w:sz w:val="16"/>
          <w:szCs w:val="16"/>
          <w:lang w:val="en-US" w:eastAsia="ru-RU"/>
        </w:rPr>
        <w:t>V</w:t>
      </w:r>
      <w:r w:rsidRPr="003A1CAA">
        <w:rPr>
          <w:b/>
          <w:sz w:val="16"/>
          <w:szCs w:val="16"/>
          <w:lang w:eastAsia="ru-RU"/>
        </w:rPr>
        <w:t xml:space="preserve">. Систему основных мероприятий, направленных на решение задач и ответственных исполнителей </w:t>
      </w: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p>
    <w:p w:rsidR="003A1CAA" w:rsidRPr="003A1CAA" w:rsidRDefault="003A1CAA" w:rsidP="003A1CAA">
      <w:pPr>
        <w:widowControl w:val="0"/>
        <w:autoSpaceDE w:val="0"/>
        <w:ind w:right="-2" w:firstLine="660"/>
        <w:jc w:val="both"/>
        <w:rPr>
          <w:rFonts w:ascii="Calibri" w:hAnsi="Calibri"/>
          <w:sz w:val="16"/>
          <w:szCs w:val="16"/>
        </w:rPr>
      </w:pPr>
      <w:r w:rsidRPr="003A1CAA">
        <w:rPr>
          <w:color w:val="000000"/>
          <w:sz w:val="16"/>
          <w:szCs w:val="16"/>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3A1CAA" w:rsidRPr="003A1CAA" w:rsidRDefault="003A1CAA" w:rsidP="003A1CAA">
      <w:pPr>
        <w:widowControl w:val="0"/>
        <w:autoSpaceDE w:val="0"/>
        <w:ind w:right="-2" w:firstLine="660"/>
        <w:jc w:val="both"/>
        <w:rPr>
          <w:rFonts w:ascii="Calibri" w:hAnsi="Calibri"/>
          <w:sz w:val="16"/>
          <w:szCs w:val="16"/>
        </w:rPr>
      </w:pPr>
      <w:r w:rsidRPr="003A1CAA">
        <w:rPr>
          <w:sz w:val="16"/>
          <w:szCs w:val="16"/>
        </w:rPr>
        <w:t>1. Приобретение средств защиты, связи, наблюдения и спасения;</w:t>
      </w:r>
    </w:p>
    <w:p w:rsidR="003A1CAA" w:rsidRPr="003A1CAA" w:rsidRDefault="003A1CAA" w:rsidP="003A1CAA">
      <w:pPr>
        <w:widowControl w:val="0"/>
        <w:autoSpaceDE w:val="0"/>
        <w:ind w:right="-2" w:firstLine="660"/>
        <w:jc w:val="both"/>
        <w:rPr>
          <w:rFonts w:ascii="Calibri" w:hAnsi="Calibri"/>
          <w:sz w:val="16"/>
          <w:szCs w:val="16"/>
        </w:rPr>
      </w:pPr>
      <w:r w:rsidRPr="003A1CAA">
        <w:rPr>
          <w:sz w:val="16"/>
          <w:szCs w:val="16"/>
        </w:rPr>
        <w:t>2. Обучение на курсах повышения квалификации руководителей и специалистов ЧС Тогучинского района. Проведение учений, тренировок;</w:t>
      </w:r>
    </w:p>
    <w:p w:rsidR="003A1CAA" w:rsidRPr="003A1CAA" w:rsidRDefault="003A1CAA" w:rsidP="003A1CAA">
      <w:pPr>
        <w:widowControl w:val="0"/>
        <w:autoSpaceDE w:val="0"/>
        <w:ind w:right="-2" w:firstLine="660"/>
        <w:jc w:val="both"/>
        <w:rPr>
          <w:rFonts w:ascii="Calibri" w:hAnsi="Calibri"/>
          <w:sz w:val="16"/>
          <w:szCs w:val="16"/>
        </w:rPr>
      </w:pPr>
      <w:r w:rsidRPr="003A1CAA">
        <w:rPr>
          <w:sz w:val="16"/>
          <w:szCs w:val="16"/>
        </w:rPr>
        <w:t>3. Повышение противопожарной защиты и соблюдению первичных мер пожарной безопасности (Установка дымовых пожарных извещателей АДПИ);</w:t>
      </w:r>
    </w:p>
    <w:p w:rsidR="003A1CAA" w:rsidRPr="003A1CAA" w:rsidRDefault="003A1CAA" w:rsidP="003A1CAA">
      <w:pPr>
        <w:widowControl w:val="0"/>
        <w:autoSpaceDE w:val="0"/>
        <w:ind w:right="-2" w:firstLine="660"/>
        <w:jc w:val="both"/>
        <w:rPr>
          <w:sz w:val="16"/>
          <w:szCs w:val="16"/>
        </w:rPr>
      </w:pPr>
      <w:r w:rsidRPr="003A1CAA">
        <w:rPr>
          <w:sz w:val="16"/>
          <w:szCs w:val="16"/>
        </w:rPr>
        <w:t>4. Предупреждение пожаров, противопожарная агитация и пропаганда, работа с СМИ;</w:t>
      </w:r>
    </w:p>
    <w:p w:rsidR="003A1CAA" w:rsidRPr="003A1CAA" w:rsidRDefault="003A1CAA" w:rsidP="003A1CAA">
      <w:pPr>
        <w:widowControl w:val="0"/>
        <w:autoSpaceDE w:val="0"/>
        <w:ind w:right="-2" w:firstLine="660"/>
        <w:jc w:val="both"/>
        <w:rPr>
          <w:sz w:val="16"/>
          <w:szCs w:val="16"/>
        </w:rPr>
      </w:pPr>
      <w:r w:rsidRPr="003A1CAA">
        <w:rPr>
          <w:sz w:val="16"/>
          <w:szCs w:val="16"/>
        </w:rPr>
        <w:t>5. Устройство минерализованных полос (опашка населенных пунктов, находящихся в лесных массивах);</w:t>
      </w:r>
    </w:p>
    <w:p w:rsidR="003A1CAA" w:rsidRPr="003A1CAA" w:rsidRDefault="003A1CAA" w:rsidP="003A1CAA">
      <w:pPr>
        <w:widowControl w:val="0"/>
        <w:autoSpaceDE w:val="0"/>
        <w:ind w:right="-2" w:firstLine="660"/>
        <w:jc w:val="both"/>
        <w:rPr>
          <w:sz w:val="16"/>
          <w:szCs w:val="16"/>
        </w:rPr>
      </w:pPr>
      <w:r w:rsidRPr="003A1CAA">
        <w:rPr>
          <w:sz w:val="16"/>
          <w:szCs w:val="16"/>
        </w:rPr>
        <w:t xml:space="preserve">6. Приобретение технических средств пожаротушения (опрыскивателей бензиновых); </w:t>
      </w:r>
    </w:p>
    <w:p w:rsidR="003A1CAA" w:rsidRPr="003A1CAA" w:rsidRDefault="003A1CAA" w:rsidP="003A1CAA">
      <w:pPr>
        <w:widowControl w:val="0"/>
        <w:autoSpaceDE w:val="0"/>
        <w:ind w:right="-2" w:firstLine="660"/>
        <w:jc w:val="both"/>
        <w:rPr>
          <w:sz w:val="16"/>
          <w:szCs w:val="16"/>
        </w:rPr>
      </w:pPr>
      <w:r w:rsidRPr="003A1CAA">
        <w:rPr>
          <w:sz w:val="16"/>
          <w:szCs w:val="16"/>
        </w:rPr>
        <w:t>7. Изготовление плакатов, брошюр, информационных стендов, выставление запрещающих знаков, оформление информационных стендов;</w:t>
      </w:r>
    </w:p>
    <w:p w:rsidR="003A1CAA" w:rsidRPr="003A1CAA" w:rsidRDefault="003A1CAA" w:rsidP="003A1CAA">
      <w:pPr>
        <w:widowControl w:val="0"/>
        <w:autoSpaceDE w:val="0"/>
        <w:ind w:right="-2" w:firstLine="660"/>
        <w:jc w:val="both"/>
        <w:rPr>
          <w:sz w:val="16"/>
          <w:szCs w:val="16"/>
        </w:rPr>
      </w:pPr>
      <w:r w:rsidRPr="003A1CAA">
        <w:rPr>
          <w:sz w:val="16"/>
          <w:szCs w:val="16"/>
        </w:rPr>
        <w:t>8. Заработная плата сотрудников МКУ Тогучинского района «</w:t>
      </w:r>
      <w:r w:rsidRPr="003A1CAA">
        <w:rPr>
          <w:bCs/>
          <w:sz w:val="16"/>
          <w:szCs w:val="16"/>
        </w:rPr>
        <w:t>«Единая дежурно-диспетчерская служба, система 112»</w:t>
      </w:r>
      <w:r w:rsidRPr="003A1CAA">
        <w:rPr>
          <w:sz w:val="16"/>
          <w:szCs w:val="16"/>
        </w:rPr>
        <w:t>;</w:t>
      </w:r>
    </w:p>
    <w:p w:rsidR="003A1CAA" w:rsidRPr="003A1CAA" w:rsidRDefault="003A1CAA" w:rsidP="003A1CAA">
      <w:pPr>
        <w:widowControl w:val="0"/>
        <w:autoSpaceDE w:val="0"/>
        <w:ind w:right="-2" w:firstLine="660"/>
        <w:jc w:val="both"/>
        <w:rPr>
          <w:sz w:val="16"/>
          <w:szCs w:val="16"/>
        </w:rPr>
      </w:pPr>
      <w:r w:rsidRPr="003A1CAA">
        <w:rPr>
          <w:sz w:val="16"/>
          <w:szCs w:val="16"/>
        </w:rPr>
        <w:t>9. Материально-техническое обеспечение деятельности МКУ Тогучинского района «</w:t>
      </w:r>
      <w:r w:rsidRPr="003A1CAA">
        <w:rPr>
          <w:bCs/>
          <w:sz w:val="16"/>
          <w:szCs w:val="16"/>
        </w:rPr>
        <w:t>«Единая дежурно-диспетчерская служба, система 112»</w:t>
      </w:r>
      <w:r w:rsidRPr="003A1CAA">
        <w:rPr>
          <w:sz w:val="16"/>
          <w:szCs w:val="16"/>
        </w:rPr>
        <w:t>.</w:t>
      </w:r>
    </w:p>
    <w:p w:rsidR="003A1CAA" w:rsidRPr="003A1CAA" w:rsidRDefault="003A1CAA" w:rsidP="003A1CAA">
      <w:pPr>
        <w:widowControl w:val="0"/>
        <w:autoSpaceDE w:val="0"/>
        <w:ind w:right="-2"/>
        <w:jc w:val="both"/>
        <w:rPr>
          <w:rFonts w:ascii="Calibri" w:hAnsi="Calibri"/>
          <w:sz w:val="16"/>
          <w:szCs w:val="16"/>
        </w:rPr>
      </w:pPr>
      <w:r w:rsidRPr="003A1CAA">
        <w:rPr>
          <w:color w:val="000000"/>
          <w:sz w:val="16"/>
          <w:szCs w:val="16"/>
        </w:rPr>
        <w:t xml:space="preserve">        Полный перечень мероприятий с разбивкой по годам и источникам финансирования представлен в приложении 2 к настоящей Программе.</w:t>
      </w:r>
    </w:p>
    <w:p w:rsidR="003A1CAA" w:rsidRPr="003A1CAA" w:rsidRDefault="003A1CAA" w:rsidP="003A1CAA">
      <w:pPr>
        <w:widowControl w:val="0"/>
        <w:tabs>
          <w:tab w:val="left" w:pos="9487"/>
        </w:tabs>
        <w:autoSpaceDE w:val="0"/>
        <w:ind w:right="-2"/>
        <w:jc w:val="both"/>
        <w:rPr>
          <w:rFonts w:ascii="Calibri" w:hAnsi="Calibri"/>
          <w:sz w:val="16"/>
          <w:szCs w:val="16"/>
        </w:rPr>
      </w:pPr>
      <w:r w:rsidRPr="003A1CAA">
        <w:rPr>
          <w:color w:val="000000"/>
          <w:sz w:val="16"/>
          <w:szCs w:val="16"/>
        </w:rPr>
        <w:t xml:space="preserve">        Реализация Программы в части выполнения мероприятий по приобретению товаров, услуг осуществляется на основе муниципальных контрактов поставки товаров, работ и услуг для нужд </w:t>
      </w:r>
      <w:r w:rsidRPr="003A1CAA">
        <w:rPr>
          <w:bCs/>
          <w:color w:val="000000"/>
          <w:sz w:val="16"/>
          <w:szCs w:val="16"/>
        </w:rPr>
        <w:t>Тогучинского района Новосибирской области</w:t>
      </w:r>
      <w:r w:rsidRPr="003A1CAA">
        <w:rPr>
          <w:color w:val="000000"/>
          <w:sz w:val="16"/>
          <w:szCs w:val="16"/>
        </w:rPr>
        <w:t>, заключаемых заказчиком Программы с поставщиками товаров (работ, услуг).</w:t>
      </w:r>
    </w:p>
    <w:p w:rsidR="003A1CAA" w:rsidRPr="003A1CAA" w:rsidRDefault="003A1CAA" w:rsidP="003A1CAA">
      <w:pPr>
        <w:widowControl w:val="0"/>
        <w:tabs>
          <w:tab w:val="left" w:pos="9487"/>
        </w:tabs>
        <w:autoSpaceDE w:val="0"/>
        <w:ind w:right="-2"/>
        <w:jc w:val="both"/>
        <w:rPr>
          <w:rFonts w:ascii="Calibri" w:hAnsi="Calibri"/>
          <w:sz w:val="16"/>
          <w:szCs w:val="16"/>
        </w:rPr>
      </w:pPr>
      <w:r w:rsidRPr="003A1CAA">
        <w:rPr>
          <w:color w:val="000000"/>
          <w:sz w:val="16"/>
          <w:szCs w:val="16"/>
        </w:rPr>
        <w:t xml:space="preserve">        Размещение заказов на поставки товаров, работ и услуг проводится в соответствии с </w:t>
      </w:r>
      <w:r w:rsidRPr="003A1CAA">
        <w:rPr>
          <w:sz w:val="16"/>
          <w:szCs w:val="16"/>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A1CAA" w:rsidRPr="003A1CAA" w:rsidRDefault="003A1CAA" w:rsidP="003A1CAA">
      <w:pPr>
        <w:widowControl w:val="0"/>
        <w:tabs>
          <w:tab w:val="left" w:pos="567"/>
          <w:tab w:val="left" w:pos="9487"/>
        </w:tabs>
        <w:autoSpaceDE w:val="0"/>
        <w:autoSpaceDN w:val="0"/>
        <w:adjustRightInd w:val="0"/>
        <w:jc w:val="both"/>
        <w:outlineLvl w:val="1"/>
        <w:rPr>
          <w:rFonts w:eastAsia="Calibri"/>
          <w:sz w:val="16"/>
          <w:szCs w:val="16"/>
          <w:lang w:eastAsia="en-US"/>
        </w:rPr>
      </w:pPr>
      <w:r w:rsidRPr="003A1CAA">
        <w:rPr>
          <w:rFonts w:eastAsia="Calibri"/>
          <w:sz w:val="16"/>
          <w:szCs w:val="16"/>
          <w:lang w:eastAsia="en-US"/>
        </w:rPr>
        <w:tab/>
        <w:t xml:space="preserve">Систему основных мероприятий, направленных на решение задачи ответственных исполнителей приведены в </w:t>
      </w:r>
      <w:hyperlink r:id="rId16" w:history="1">
        <w:r w:rsidRPr="003A1CAA">
          <w:rPr>
            <w:rFonts w:eastAsia="Calibri"/>
            <w:sz w:val="16"/>
            <w:szCs w:val="16"/>
            <w:lang w:eastAsia="en-US"/>
          </w:rPr>
          <w:t>приложении № 2</w:t>
        </w:r>
      </w:hyperlink>
      <w:r w:rsidRPr="003A1CAA">
        <w:rPr>
          <w:rFonts w:eastAsia="Calibri"/>
          <w:sz w:val="16"/>
          <w:szCs w:val="16"/>
          <w:lang w:eastAsia="en-US"/>
        </w:rPr>
        <w:t xml:space="preserve"> к Программе.</w:t>
      </w:r>
    </w:p>
    <w:p w:rsidR="003A1CAA" w:rsidRPr="003A1CAA" w:rsidRDefault="003A1CAA" w:rsidP="003A1CAA">
      <w:pPr>
        <w:widowControl w:val="0"/>
        <w:tabs>
          <w:tab w:val="left" w:pos="6411"/>
          <w:tab w:val="left" w:pos="9488"/>
        </w:tabs>
        <w:autoSpaceDE w:val="0"/>
        <w:autoSpaceDN w:val="0"/>
        <w:adjustRightInd w:val="0"/>
        <w:jc w:val="both"/>
        <w:outlineLvl w:val="1"/>
        <w:rPr>
          <w:rFonts w:eastAsia="Calibri"/>
          <w:sz w:val="16"/>
          <w:szCs w:val="16"/>
          <w:lang w:eastAsia="en-US"/>
        </w:rPr>
      </w:pP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r w:rsidRPr="003A1CAA">
        <w:rPr>
          <w:b/>
          <w:sz w:val="16"/>
          <w:szCs w:val="16"/>
          <w:lang w:val="en-US" w:eastAsia="ru-RU"/>
        </w:rPr>
        <w:t>VI</w:t>
      </w:r>
      <w:r w:rsidRPr="003A1CAA">
        <w:rPr>
          <w:b/>
          <w:sz w:val="16"/>
          <w:szCs w:val="16"/>
          <w:lang w:eastAsia="ru-RU"/>
        </w:rPr>
        <w:t>. Механизм реализации и систему управления Муниципальной программы</w:t>
      </w: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p>
    <w:p w:rsidR="003A1CAA" w:rsidRPr="003A1CAA" w:rsidRDefault="003A1CAA" w:rsidP="003A1CAA">
      <w:pPr>
        <w:widowControl w:val="0"/>
        <w:tabs>
          <w:tab w:val="left" w:pos="9488"/>
        </w:tabs>
        <w:autoSpaceDE w:val="0"/>
        <w:autoSpaceDN w:val="0"/>
        <w:adjustRightInd w:val="0"/>
        <w:jc w:val="both"/>
        <w:rPr>
          <w:rFonts w:ascii="Calibri" w:hAnsi="Calibri"/>
          <w:sz w:val="16"/>
          <w:szCs w:val="16"/>
        </w:rPr>
      </w:pPr>
      <w:r w:rsidRPr="003A1CAA">
        <w:rPr>
          <w:bCs/>
          <w:color w:val="000000"/>
          <w:sz w:val="16"/>
          <w:szCs w:val="16"/>
        </w:rPr>
        <w:t xml:space="preserve">         Отдел по ВМР, делам ГО и ЧС</w:t>
      </w:r>
      <w:r w:rsidRPr="003A1CAA">
        <w:rPr>
          <w:color w:val="414141"/>
          <w:sz w:val="16"/>
          <w:szCs w:val="16"/>
        </w:rPr>
        <w:t>;</w:t>
      </w:r>
      <w:r w:rsidRPr="003A1CAA">
        <w:rPr>
          <w:rFonts w:eastAsia="Calibri"/>
          <w:bCs/>
          <w:color w:val="000000"/>
          <w:sz w:val="16"/>
          <w:szCs w:val="16"/>
          <w:lang w:eastAsia="en-US"/>
        </w:rPr>
        <w:t xml:space="preserve"> МКУ Тогучинского района «Единая дежурно-диспетчерская служба, система 112»; </w:t>
      </w:r>
      <w:r w:rsidRPr="003A1CAA">
        <w:rPr>
          <w:rFonts w:eastAsia="Calibri"/>
          <w:color w:val="000000"/>
          <w:sz w:val="16"/>
          <w:szCs w:val="16"/>
          <w:lang w:eastAsia="en-US"/>
        </w:rPr>
        <w:t>администрации городских и сельских поселений Тогучинского района Новосибирской области,</w:t>
      </w:r>
      <w:r w:rsidRPr="003A1CAA">
        <w:rPr>
          <w:color w:val="414141"/>
          <w:sz w:val="16"/>
          <w:szCs w:val="16"/>
        </w:rPr>
        <w:t xml:space="preserve"> </w:t>
      </w:r>
      <w:r w:rsidRPr="003A1CAA">
        <w:rPr>
          <w:sz w:val="16"/>
          <w:szCs w:val="16"/>
        </w:rPr>
        <w:t>являющиеся исполнителями программы:</w:t>
      </w:r>
    </w:p>
    <w:p w:rsidR="003A1CAA" w:rsidRPr="003A1CAA" w:rsidRDefault="003A1CAA" w:rsidP="003A1CAA">
      <w:pPr>
        <w:widowControl w:val="0"/>
        <w:tabs>
          <w:tab w:val="left" w:pos="9488"/>
        </w:tabs>
        <w:autoSpaceDE w:val="0"/>
        <w:ind w:firstLine="660"/>
        <w:jc w:val="both"/>
        <w:rPr>
          <w:rFonts w:ascii="Calibri" w:hAnsi="Calibri"/>
          <w:sz w:val="16"/>
          <w:szCs w:val="16"/>
        </w:rPr>
      </w:pPr>
      <w:r w:rsidRPr="003A1CAA">
        <w:rPr>
          <w:color w:val="000000"/>
          <w:sz w:val="16"/>
          <w:szCs w:val="16"/>
        </w:rPr>
        <w:t>- несут ответственность за реализацию программы, касаемо своих направлений;</w:t>
      </w:r>
    </w:p>
    <w:p w:rsidR="003A1CAA" w:rsidRPr="003A1CAA" w:rsidRDefault="003A1CAA" w:rsidP="003A1CAA">
      <w:pPr>
        <w:widowControl w:val="0"/>
        <w:tabs>
          <w:tab w:val="left" w:pos="9488"/>
        </w:tabs>
        <w:autoSpaceDE w:val="0"/>
        <w:ind w:firstLine="660"/>
        <w:jc w:val="both"/>
        <w:rPr>
          <w:rFonts w:ascii="Calibri" w:hAnsi="Calibri"/>
          <w:sz w:val="16"/>
          <w:szCs w:val="16"/>
        </w:rPr>
      </w:pPr>
      <w:r w:rsidRPr="003A1CAA">
        <w:rPr>
          <w:color w:val="000000"/>
          <w:sz w:val="16"/>
          <w:szCs w:val="16"/>
        </w:rPr>
        <w:t>- осуществляют текущую работу по координации деятельности исполнителей, обеспечивая их согласованные действия по подготовке и реализации мероприятий Программы;</w:t>
      </w:r>
    </w:p>
    <w:p w:rsidR="003A1CAA" w:rsidRPr="003A1CAA" w:rsidRDefault="003A1CAA" w:rsidP="003A1CAA">
      <w:pPr>
        <w:widowControl w:val="0"/>
        <w:tabs>
          <w:tab w:val="left" w:pos="9488"/>
        </w:tabs>
        <w:autoSpaceDE w:val="0"/>
        <w:ind w:firstLine="660"/>
        <w:jc w:val="both"/>
        <w:rPr>
          <w:color w:val="000000"/>
          <w:sz w:val="16"/>
          <w:szCs w:val="16"/>
        </w:rPr>
      </w:pPr>
      <w:r w:rsidRPr="003A1CAA">
        <w:rPr>
          <w:color w:val="000000"/>
          <w:sz w:val="16"/>
          <w:szCs w:val="16"/>
        </w:rPr>
        <w:t xml:space="preserve">- подготавливают проекты изменений и дополнений в Программу (изменения и дополнения в настоящую программу принимаются постановлением администрации </w:t>
      </w:r>
      <w:r w:rsidRPr="003A1CAA">
        <w:rPr>
          <w:bCs/>
          <w:color w:val="000000"/>
          <w:sz w:val="16"/>
          <w:szCs w:val="16"/>
        </w:rPr>
        <w:t>Тогучинского района</w:t>
      </w:r>
      <w:r w:rsidRPr="003A1CAA">
        <w:rPr>
          <w:color w:val="000000"/>
          <w:sz w:val="16"/>
          <w:szCs w:val="16"/>
        </w:rPr>
        <w:t xml:space="preserve"> Новосибирской области в установленном порядке);</w:t>
      </w:r>
    </w:p>
    <w:p w:rsidR="003A1CAA" w:rsidRPr="003A1CAA" w:rsidRDefault="003A1CAA" w:rsidP="003A1CAA">
      <w:pPr>
        <w:widowControl w:val="0"/>
        <w:tabs>
          <w:tab w:val="left" w:pos="9488"/>
        </w:tabs>
        <w:autoSpaceDE w:val="0"/>
        <w:ind w:firstLine="660"/>
        <w:jc w:val="both"/>
        <w:rPr>
          <w:rFonts w:ascii="Calibri" w:hAnsi="Calibri"/>
          <w:sz w:val="16"/>
          <w:szCs w:val="16"/>
        </w:rPr>
      </w:pPr>
      <w:r w:rsidRPr="003A1CAA">
        <w:rPr>
          <w:color w:val="000000"/>
          <w:sz w:val="16"/>
          <w:szCs w:val="16"/>
        </w:rPr>
        <w:t>- подготавливают и представляют в установленном порядке бюджетные заявки на финансирование мероприятий Программы на очередной финансовый год и плановый период.</w:t>
      </w:r>
    </w:p>
    <w:p w:rsidR="003A1CAA" w:rsidRPr="003A1CAA" w:rsidRDefault="003A1CAA" w:rsidP="003A1CAA">
      <w:pPr>
        <w:widowControl w:val="0"/>
        <w:tabs>
          <w:tab w:val="left" w:pos="9488"/>
        </w:tabs>
        <w:autoSpaceDE w:val="0"/>
        <w:autoSpaceDN w:val="0"/>
        <w:adjustRightInd w:val="0"/>
        <w:ind w:firstLine="540"/>
        <w:jc w:val="center"/>
        <w:rPr>
          <w:sz w:val="16"/>
          <w:szCs w:val="16"/>
          <w:lang w:eastAsia="ru-RU"/>
        </w:rPr>
      </w:pP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r w:rsidRPr="003A1CAA">
        <w:rPr>
          <w:b/>
          <w:sz w:val="16"/>
          <w:szCs w:val="16"/>
          <w:lang w:val="en-US" w:eastAsia="ru-RU"/>
        </w:rPr>
        <w:t>VIII</w:t>
      </w:r>
      <w:r w:rsidRPr="003A1CAA">
        <w:rPr>
          <w:b/>
          <w:sz w:val="16"/>
          <w:szCs w:val="16"/>
          <w:lang w:eastAsia="ru-RU"/>
        </w:rPr>
        <w:t>. Ресурсное обеспечение реализации</w:t>
      </w: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p>
    <w:p w:rsidR="003A1CAA" w:rsidRPr="003A1CAA" w:rsidRDefault="003A1CAA" w:rsidP="003A1CAA">
      <w:pPr>
        <w:widowControl w:val="0"/>
        <w:tabs>
          <w:tab w:val="left" w:pos="9488"/>
        </w:tabs>
        <w:autoSpaceDE w:val="0"/>
        <w:ind w:firstLine="660"/>
        <w:jc w:val="both"/>
        <w:rPr>
          <w:sz w:val="16"/>
          <w:szCs w:val="16"/>
        </w:rPr>
      </w:pPr>
      <w:r w:rsidRPr="003A1CAA">
        <w:rPr>
          <w:sz w:val="16"/>
          <w:szCs w:val="16"/>
        </w:rPr>
        <w:t>Общий объем финансирования Программы в 2019-2021 годах составит 14558,3658 тыс. руб., в том числе в 2019 году – 6947,2 тыс. руб., в 2020 году – 4026,3658 тыс. руб., в 2021 году – 3584,8 тыс. руб.</w:t>
      </w:r>
    </w:p>
    <w:p w:rsidR="003A1CAA" w:rsidRPr="003A1CAA" w:rsidRDefault="003A1CAA" w:rsidP="003A1CAA">
      <w:pPr>
        <w:widowControl w:val="0"/>
        <w:tabs>
          <w:tab w:val="left" w:pos="9488"/>
        </w:tabs>
        <w:autoSpaceDE w:val="0"/>
        <w:jc w:val="both"/>
        <w:rPr>
          <w:sz w:val="16"/>
          <w:szCs w:val="16"/>
        </w:rPr>
      </w:pPr>
      <w:r w:rsidRPr="003A1CAA">
        <w:rPr>
          <w:sz w:val="16"/>
          <w:szCs w:val="16"/>
        </w:rPr>
        <w:t xml:space="preserve">         Основные источники финансирования Программы – бюджет </w:t>
      </w:r>
      <w:r w:rsidRPr="003A1CAA">
        <w:rPr>
          <w:bCs/>
          <w:color w:val="000000"/>
          <w:sz w:val="16"/>
          <w:szCs w:val="16"/>
        </w:rPr>
        <w:t>Тогучинского района Новосибирской области</w:t>
      </w:r>
      <w:r w:rsidRPr="003A1CAA">
        <w:rPr>
          <w:sz w:val="16"/>
          <w:szCs w:val="16"/>
        </w:rPr>
        <w:t xml:space="preserve">, из которого планируется выделить средства в сумме 10721,3658 тыс. руб. 2019 год – 3110,2 тыс. руб., 2020 год – </w:t>
      </w:r>
      <w:r w:rsidRPr="003A1CAA">
        <w:rPr>
          <w:sz w:val="16"/>
          <w:szCs w:val="16"/>
          <w:lang w:eastAsia="ru-RU"/>
        </w:rPr>
        <w:t xml:space="preserve">4026,3658 </w:t>
      </w:r>
      <w:r w:rsidRPr="003A1CAA">
        <w:rPr>
          <w:sz w:val="16"/>
          <w:szCs w:val="16"/>
        </w:rPr>
        <w:t xml:space="preserve">тыс. руб., 2021 год – 3584,8 тыс. руб. и бюджет Новосибирской области, из которого планируется выделить средства в сумме 3837,0 тыс. руб. в 2019 году.  </w:t>
      </w:r>
    </w:p>
    <w:p w:rsidR="003A1CAA" w:rsidRPr="003A1CAA" w:rsidRDefault="003A1CAA" w:rsidP="003A1CAA">
      <w:pPr>
        <w:widowControl w:val="0"/>
        <w:tabs>
          <w:tab w:val="left" w:pos="9488"/>
        </w:tabs>
        <w:autoSpaceDE w:val="0"/>
        <w:ind w:firstLine="709"/>
        <w:rPr>
          <w:rFonts w:ascii="Calibri" w:hAnsi="Calibri"/>
          <w:sz w:val="16"/>
          <w:szCs w:val="16"/>
        </w:rPr>
      </w:pPr>
      <w:r w:rsidRPr="003A1CAA">
        <w:rPr>
          <w:sz w:val="16"/>
          <w:szCs w:val="16"/>
        </w:rPr>
        <w:t>Исполнители:</w:t>
      </w:r>
    </w:p>
    <w:p w:rsidR="003A1CAA" w:rsidRPr="003A1CAA" w:rsidRDefault="003A1CAA" w:rsidP="003A1CAA">
      <w:pPr>
        <w:widowControl w:val="0"/>
        <w:tabs>
          <w:tab w:val="left" w:pos="9488"/>
        </w:tabs>
        <w:autoSpaceDE w:val="0"/>
        <w:autoSpaceDN w:val="0"/>
        <w:adjustRightInd w:val="0"/>
        <w:ind w:firstLine="708"/>
        <w:rPr>
          <w:sz w:val="16"/>
          <w:szCs w:val="16"/>
          <w:lang w:eastAsia="ru-RU"/>
        </w:rPr>
      </w:pPr>
      <w:r w:rsidRPr="003A1CAA">
        <w:rPr>
          <w:bCs/>
          <w:sz w:val="16"/>
          <w:szCs w:val="16"/>
          <w:lang w:eastAsia="ru-RU"/>
        </w:rPr>
        <w:t>- отдел по ВМР, делам ГО и ЧС – 4684,6 тыс. руб.;</w:t>
      </w:r>
    </w:p>
    <w:p w:rsidR="003A1CAA" w:rsidRPr="003A1CAA" w:rsidRDefault="003A1CAA" w:rsidP="003A1CAA">
      <w:pPr>
        <w:widowControl w:val="0"/>
        <w:tabs>
          <w:tab w:val="left" w:pos="9488"/>
        </w:tabs>
        <w:autoSpaceDE w:val="0"/>
        <w:autoSpaceDN w:val="0"/>
        <w:adjustRightInd w:val="0"/>
        <w:ind w:firstLine="708"/>
        <w:rPr>
          <w:bCs/>
          <w:sz w:val="16"/>
          <w:szCs w:val="16"/>
          <w:lang w:eastAsia="ru-RU"/>
        </w:rPr>
      </w:pPr>
      <w:r w:rsidRPr="003A1CAA">
        <w:rPr>
          <w:bCs/>
          <w:sz w:val="16"/>
          <w:szCs w:val="16"/>
          <w:lang w:eastAsia="ru-RU"/>
        </w:rPr>
        <w:t xml:space="preserve">- МКУ Тогучинского района «Единая дежурно-диспетчерская служба, система 112» - 9873,7658 </w:t>
      </w:r>
      <w:r w:rsidRPr="003A1CAA">
        <w:rPr>
          <w:sz w:val="16"/>
          <w:szCs w:val="16"/>
          <w:lang w:eastAsia="ru-RU"/>
        </w:rPr>
        <w:t>тыс. руб.</w:t>
      </w:r>
      <w:r w:rsidRPr="003A1CAA">
        <w:rPr>
          <w:bCs/>
          <w:sz w:val="16"/>
          <w:szCs w:val="16"/>
          <w:lang w:eastAsia="ru-RU"/>
        </w:rPr>
        <w:t>;</w:t>
      </w:r>
    </w:p>
    <w:p w:rsidR="003A1CAA" w:rsidRPr="003A1CAA" w:rsidRDefault="003A1CAA" w:rsidP="003A1CAA">
      <w:pPr>
        <w:widowControl w:val="0"/>
        <w:tabs>
          <w:tab w:val="left" w:pos="9488"/>
        </w:tabs>
        <w:autoSpaceDE w:val="0"/>
        <w:autoSpaceDN w:val="0"/>
        <w:adjustRightInd w:val="0"/>
        <w:ind w:firstLine="540"/>
        <w:rPr>
          <w:sz w:val="16"/>
          <w:szCs w:val="16"/>
          <w:lang w:eastAsia="en-US"/>
        </w:rPr>
      </w:pPr>
      <w:r w:rsidRPr="003A1CAA">
        <w:rPr>
          <w:sz w:val="16"/>
          <w:szCs w:val="16"/>
          <w:lang w:eastAsia="en-US"/>
        </w:rPr>
        <w:lastRenderedPageBreak/>
        <w:t>- администрации городских и сельских поселений Тогучинского района.</w:t>
      </w:r>
    </w:p>
    <w:p w:rsidR="003A1CAA" w:rsidRPr="003A1CAA" w:rsidRDefault="003A1CAA" w:rsidP="003A1CAA">
      <w:pPr>
        <w:widowControl w:val="0"/>
        <w:tabs>
          <w:tab w:val="left" w:pos="9488"/>
        </w:tabs>
        <w:autoSpaceDE w:val="0"/>
        <w:autoSpaceDN w:val="0"/>
        <w:adjustRightInd w:val="0"/>
        <w:rPr>
          <w:sz w:val="16"/>
          <w:szCs w:val="16"/>
          <w:lang w:eastAsia="ru-RU"/>
        </w:rPr>
      </w:pP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r w:rsidRPr="003A1CAA">
        <w:rPr>
          <w:b/>
          <w:sz w:val="16"/>
          <w:szCs w:val="16"/>
          <w:lang w:val="en-US" w:eastAsia="ru-RU"/>
        </w:rPr>
        <w:t>IX</w:t>
      </w:r>
      <w:r w:rsidRPr="003A1CAA">
        <w:rPr>
          <w:b/>
          <w:sz w:val="16"/>
          <w:szCs w:val="16"/>
          <w:lang w:eastAsia="ru-RU"/>
        </w:rPr>
        <w:t>. Ожидаемые результаты реализации</w:t>
      </w:r>
    </w:p>
    <w:p w:rsidR="003A1CAA" w:rsidRPr="003A1CAA" w:rsidRDefault="003A1CAA" w:rsidP="003A1CAA">
      <w:pPr>
        <w:widowControl w:val="0"/>
        <w:tabs>
          <w:tab w:val="left" w:pos="9488"/>
        </w:tabs>
        <w:autoSpaceDE w:val="0"/>
        <w:ind w:firstLine="720"/>
        <w:jc w:val="both"/>
        <w:rPr>
          <w:sz w:val="16"/>
          <w:szCs w:val="16"/>
        </w:rPr>
      </w:pPr>
    </w:p>
    <w:p w:rsidR="003A1CAA" w:rsidRPr="003A1CAA" w:rsidRDefault="003A1CAA" w:rsidP="003A1CAA">
      <w:pPr>
        <w:widowControl w:val="0"/>
        <w:tabs>
          <w:tab w:val="left" w:pos="9488"/>
        </w:tabs>
        <w:autoSpaceDE w:val="0"/>
        <w:ind w:firstLine="720"/>
        <w:jc w:val="both"/>
        <w:rPr>
          <w:rFonts w:ascii="Calibri" w:hAnsi="Calibri"/>
          <w:sz w:val="16"/>
          <w:szCs w:val="16"/>
        </w:rPr>
      </w:pPr>
      <w:r w:rsidRPr="003A1CAA">
        <w:rPr>
          <w:sz w:val="16"/>
          <w:szCs w:val="16"/>
        </w:rPr>
        <w:t xml:space="preserve">Ожидаемые результаты при выполнении намеченных в Программе организационных и практических мероприятий и осуществлении своевременного финансирования будут обеспечены: </w:t>
      </w:r>
    </w:p>
    <w:p w:rsidR="003A1CAA" w:rsidRPr="003A1CAA" w:rsidRDefault="003A1CAA" w:rsidP="003A1CAA">
      <w:pPr>
        <w:widowControl w:val="0"/>
        <w:tabs>
          <w:tab w:val="left" w:pos="9488"/>
        </w:tabs>
        <w:autoSpaceDE w:val="0"/>
        <w:jc w:val="both"/>
        <w:rPr>
          <w:sz w:val="16"/>
          <w:szCs w:val="16"/>
        </w:rPr>
      </w:pPr>
      <w:r w:rsidRPr="003A1CAA">
        <w:rPr>
          <w:sz w:val="16"/>
          <w:szCs w:val="16"/>
        </w:rPr>
        <w:t xml:space="preserve"> - увеличение количества средств защиты, связи, наблюдения и спасения к 2021 году до 25 единиц;</w:t>
      </w:r>
    </w:p>
    <w:p w:rsidR="003A1CAA" w:rsidRPr="003A1CAA" w:rsidRDefault="003A1CAA" w:rsidP="003A1CAA">
      <w:pPr>
        <w:widowControl w:val="0"/>
        <w:tabs>
          <w:tab w:val="left" w:pos="9488"/>
        </w:tabs>
        <w:autoSpaceDE w:val="0"/>
        <w:jc w:val="both"/>
        <w:rPr>
          <w:sz w:val="16"/>
          <w:szCs w:val="16"/>
        </w:rPr>
      </w:pPr>
      <w:r w:rsidRPr="003A1CAA">
        <w:rPr>
          <w:sz w:val="16"/>
          <w:szCs w:val="16"/>
        </w:rPr>
        <w:t>- ежегодное количество обученных должностных лиц к действиям в ЧС: 2019 г. – 100%; 2020 г. – 100%; 2021г. – 100%;</w:t>
      </w:r>
    </w:p>
    <w:p w:rsidR="003A1CAA" w:rsidRPr="003A1CAA" w:rsidRDefault="003A1CAA" w:rsidP="003A1CAA">
      <w:pPr>
        <w:widowControl w:val="0"/>
        <w:tabs>
          <w:tab w:val="left" w:pos="9488"/>
        </w:tabs>
        <w:autoSpaceDE w:val="0"/>
        <w:jc w:val="both"/>
        <w:rPr>
          <w:sz w:val="16"/>
          <w:szCs w:val="16"/>
        </w:rPr>
      </w:pPr>
      <w:r w:rsidRPr="003A1CAA">
        <w:rPr>
          <w:sz w:val="16"/>
          <w:szCs w:val="16"/>
        </w:rPr>
        <w:t>- увеличение количества установленных автономных дымовых пожарных извещателей АДПИ к 2021 году до 1178 единиц;</w:t>
      </w:r>
    </w:p>
    <w:p w:rsidR="003A1CAA" w:rsidRPr="003A1CAA" w:rsidRDefault="003A1CAA" w:rsidP="003A1CAA">
      <w:pPr>
        <w:widowControl w:val="0"/>
        <w:tabs>
          <w:tab w:val="left" w:pos="9488"/>
        </w:tabs>
        <w:autoSpaceDE w:val="0"/>
        <w:jc w:val="both"/>
        <w:rPr>
          <w:sz w:val="16"/>
          <w:szCs w:val="16"/>
        </w:rPr>
      </w:pPr>
      <w:r w:rsidRPr="003A1CAA">
        <w:rPr>
          <w:sz w:val="16"/>
          <w:szCs w:val="16"/>
        </w:rPr>
        <w:t>- количество статей, информации, размещенных в СМИ: 2019-4; 2020-4; 2021-4;</w:t>
      </w:r>
    </w:p>
    <w:p w:rsidR="003A1CAA" w:rsidRPr="003A1CAA" w:rsidRDefault="003A1CAA" w:rsidP="003A1CAA">
      <w:pPr>
        <w:widowControl w:val="0"/>
        <w:tabs>
          <w:tab w:val="left" w:pos="9488"/>
        </w:tabs>
        <w:autoSpaceDE w:val="0"/>
        <w:jc w:val="both"/>
        <w:rPr>
          <w:sz w:val="16"/>
          <w:szCs w:val="16"/>
        </w:rPr>
      </w:pPr>
      <w:r w:rsidRPr="003A1CAA">
        <w:rPr>
          <w:sz w:val="16"/>
          <w:szCs w:val="16"/>
        </w:rPr>
        <w:t>- количество опахиваемых населенных пунктов: 2019-0; 2020-0; 2021-9;</w:t>
      </w:r>
    </w:p>
    <w:p w:rsidR="003A1CAA" w:rsidRPr="003A1CAA" w:rsidRDefault="003A1CAA" w:rsidP="003A1CAA">
      <w:pPr>
        <w:widowControl w:val="0"/>
        <w:tabs>
          <w:tab w:val="left" w:pos="9488"/>
        </w:tabs>
        <w:autoSpaceDE w:val="0"/>
        <w:jc w:val="both"/>
        <w:rPr>
          <w:sz w:val="16"/>
          <w:szCs w:val="16"/>
        </w:rPr>
      </w:pPr>
      <w:r w:rsidRPr="003A1CAA">
        <w:rPr>
          <w:sz w:val="16"/>
          <w:szCs w:val="16"/>
        </w:rPr>
        <w:t>- увеличение технических средств пожаротушения к 2021 году до 17 единиц;</w:t>
      </w:r>
    </w:p>
    <w:p w:rsidR="003A1CAA" w:rsidRPr="003A1CAA" w:rsidRDefault="003A1CAA" w:rsidP="003A1CAA">
      <w:pPr>
        <w:widowControl w:val="0"/>
        <w:tabs>
          <w:tab w:val="left" w:pos="9488"/>
        </w:tabs>
        <w:autoSpaceDE w:val="0"/>
        <w:jc w:val="both"/>
        <w:rPr>
          <w:sz w:val="16"/>
          <w:szCs w:val="16"/>
        </w:rPr>
      </w:pPr>
      <w:r w:rsidRPr="003A1CAA">
        <w:rPr>
          <w:sz w:val="16"/>
          <w:szCs w:val="16"/>
        </w:rPr>
        <w:t>- количество запрещающих знаков, оформление информационных стендов: 2019г.– 22; 2020г. – 22; 2021г. – 22;</w:t>
      </w:r>
    </w:p>
    <w:p w:rsidR="003A1CAA" w:rsidRPr="003A1CAA" w:rsidRDefault="003A1CAA" w:rsidP="003A1CAA">
      <w:pPr>
        <w:widowControl w:val="0"/>
        <w:tabs>
          <w:tab w:val="left" w:pos="9488"/>
        </w:tabs>
        <w:autoSpaceDE w:val="0"/>
        <w:jc w:val="both"/>
        <w:rPr>
          <w:sz w:val="16"/>
          <w:szCs w:val="16"/>
        </w:rPr>
      </w:pPr>
      <w:r w:rsidRPr="003A1CAA">
        <w:rPr>
          <w:sz w:val="16"/>
          <w:szCs w:val="16"/>
        </w:rPr>
        <w:t>- укомплектованность квалифицированными кадрами экстренной службы для оперативного реагирования на происшествия;</w:t>
      </w:r>
    </w:p>
    <w:p w:rsidR="003A1CAA" w:rsidRPr="003A1CAA" w:rsidRDefault="003A1CAA" w:rsidP="003A1CAA">
      <w:pPr>
        <w:widowControl w:val="0"/>
        <w:tabs>
          <w:tab w:val="left" w:pos="9488"/>
        </w:tabs>
        <w:autoSpaceDE w:val="0"/>
        <w:jc w:val="both"/>
        <w:rPr>
          <w:sz w:val="16"/>
          <w:szCs w:val="16"/>
        </w:rPr>
      </w:pPr>
      <w:r w:rsidRPr="003A1CAA">
        <w:rPr>
          <w:sz w:val="16"/>
          <w:szCs w:val="16"/>
        </w:rPr>
        <w:t>- техническое оснащение для осуществления в полной мере функциональных обязанностей сотрудников учреждения.</w:t>
      </w:r>
    </w:p>
    <w:p w:rsidR="003A1CAA" w:rsidRPr="003A1CAA" w:rsidRDefault="003A1CAA" w:rsidP="003A1CAA">
      <w:pPr>
        <w:widowControl w:val="0"/>
        <w:tabs>
          <w:tab w:val="left" w:pos="9488"/>
        </w:tabs>
        <w:autoSpaceDE w:val="0"/>
        <w:autoSpaceDN w:val="0"/>
        <w:adjustRightInd w:val="0"/>
        <w:rPr>
          <w:b/>
          <w:sz w:val="16"/>
          <w:szCs w:val="16"/>
          <w:lang w:eastAsia="ru-RU"/>
        </w:rPr>
      </w:pPr>
    </w:p>
    <w:p w:rsidR="003A1CAA" w:rsidRPr="003A1CAA" w:rsidRDefault="003A1CAA" w:rsidP="003A1CAA">
      <w:pPr>
        <w:widowControl w:val="0"/>
        <w:tabs>
          <w:tab w:val="left" w:pos="9488"/>
        </w:tabs>
        <w:autoSpaceDE w:val="0"/>
        <w:autoSpaceDN w:val="0"/>
        <w:adjustRightInd w:val="0"/>
        <w:ind w:firstLine="540"/>
        <w:jc w:val="center"/>
        <w:rPr>
          <w:b/>
          <w:sz w:val="16"/>
          <w:szCs w:val="16"/>
          <w:lang w:eastAsia="ru-RU"/>
        </w:rPr>
      </w:pPr>
      <w:r w:rsidRPr="003A1CAA">
        <w:rPr>
          <w:b/>
          <w:sz w:val="16"/>
          <w:szCs w:val="16"/>
          <w:lang w:val="en-US" w:eastAsia="ru-RU"/>
        </w:rPr>
        <w:t>X</w:t>
      </w:r>
      <w:r w:rsidRPr="003A1CAA">
        <w:rPr>
          <w:b/>
          <w:sz w:val="16"/>
          <w:szCs w:val="16"/>
          <w:lang w:eastAsia="ru-RU"/>
        </w:rPr>
        <w:t>. Управление, контроль реализации и оценка эффективности Программы</w:t>
      </w:r>
    </w:p>
    <w:p w:rsidR="003A1CAA" w:rsidRPr="003A1CAA" w:rsidRDefault="003A1CAA" w:rsidP="003A1CAA">
      <w:pPr>
        <w:tabs>
          <w:tab w:val="left" w:pos="9488"/>
        </w:tabs>
        <w:ind w:firstLine="708"/>
        <w:jc w:val="both"/>
        <w:rPr>
          <w:rFonts w:eastAsia="Calibri"/>
          <w:sz w:val="16"/>
          <w:szCs w:val="16"/>
          <w:lang w:eastAsia="en-US"/>
        </w:rPr>
      </w:pP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sz w:val="16"/>
          <w:szCs w:val="16"/>
          <w:lang w:eastAsia="en-US"/>
        </w:rPr>
        <w:t xml:space="preserve">Для управления и контроля реализации Программы </w:t>
      </w:r>
      <w:r w:rsidRPr="003A1CAA">
        <w:rPr>
          <w:rFonts w:eastAsia="Calibri"/>
          <w:bCs/>
          <w:color w:val="000000"/>
          <w:sz w:val="16"/>
          <w:szCs w:val="16"/>
          <w:lang w:eastAsia="en-US"/>
        </w:rPr>
        <w:t>Отдел по ВМР, делам ГО и ЧС</w:t>
      </w:r>
      <w:r w:rsidRPr="003A1CAA">
        <w:rPr>
          <w:rFonts w:eastAsia="Calibri"/>
          <w:sz w:val="16"/>
          <w:szCs w:val="16"/>
          <w:lang w:eastAsia="en-US"/>
        </w:rPr>
        <w:t xml:space="preserve"> формирует план реализации мероприятий Программы (далее - План реализации мероприятий).</w:t>
      </w: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sz w:val="16"/>
          <w:szCs w:val="16"/>
          <w:lang w:eastAsia="en-US"/>
        </w:rPr>
        <w:t>План реализации мероприятий утверждается постановлением Администрации района.</w:t>
      </w: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sz w:val="16"/>
          <w:szCs w:val="16"/>
          <w:lang w:eastAsia="en-US"/>
        </w:rPr>
        <w:t xml:space="preserve">После утверждения Плана реализации мероприятий (внесения в него изменений) </w:t>
      </w:r>
      <w:r w:rsidRPr="003A1CAA">
        <w:rPr>
          <w:rFonts w:eastAsia="Calibri"/>
          <w:bCs/>
          <w:color w:val="000000"/>
          <w:sz w:val="16"/>
          <w:szCs w:val="16"/>
          <w:lang w:eastAsia="en-US"/>
        </w:rPr>
        <w:t>Отдел ВМР, делам ГО и ЧС</w:t>
      </w:r>
      <w:r w:rsidRPr="003A1CAA">
        <w:rPr>
          <w:rFonts w:eastAsia="Calibri"/>
          <w:sz w:val="16"/>
          <w:szCs w:val="16"/>
          <w:lang w:eastAsia="en-US"/>
        </w:rPr>
        <w:t>, в течение 5 рабочих дней:</w:t>
      </w: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sz w:val="16"/>
          <w:szCs w:val="16"/>
          <w:lang w:eastAsia="en-US"/>
        </w:rPr>
        <w:t>1) размещает План реализации мероприятий в актуальной редакции и соответствующее постановление Администрации района о его утверждении (о внесении изменений) на официальном сайте Администрации района в разделе Документы/Муниципальные программы/планы реализации мероприятий муниципальных программ;</w:t>
      </w: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sz w:val="16"/>
          <w:szCs w:val="16"/>
          <w:lang w:eastAsia="en-US"/>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(далее – ОВМФК Администрации района). </w:t>
      </w:r>
    </w:p>
    <w:p w:rsidR="003A1CAA" w:rsidRPr="003A1CAA" w:rsidRDefault="003A1CAA" w:rsidP="003A1CAA">
      <w:pPr>
        <w:tabs>
          <w:tab w:val="left" w:pos="9488"/>
        </w:tabs>
        <w:ind w:firstLine="540"/>
        <w:jc w:val="both"/>
        <w:rPr>
          <w:rFonts w:eastAsia="Calibri"/>
          <w:sz w:val="16"/>
          <w:szCs w:val="16"/>
          <w:lang w:eastAsia="en-US"/>
        </w:rPr>
      </w:pPr>
      <w:r w:rsidRPr="003A1CAA">
        <w:rPr>
          <w:rFonts w:eastAsia="Calibri"/>
          <w:sz w:val="16"/>
          <w:szCs w:val="16"/>
          <w:lang w:eastAsia="en-US"/>
        </w:rPr>
        <w:t xml:space="preserve">  В целях контроля реализации Программы ОВМФК Администрации района осуществляет мониторинг её реализации.</w:t>
      </w:r>
    </w:p>
    <w:p w:rsidR="003A1CAA" w:rsidRPr="003A1CAA" w:rsidRDefault="003A1CAA" w:rsidP="003A1CAA">
      <w:pPr>
        <w:tabs>
          <w:tab w:val="left" w:pos="9488"/>
        </w:tabs>
        <w:ind w:left="-15" w:firstLine="723"/>
        <w:jc w:val="both"/>
        <w:rPr>
          <w:rFonts w:eastAsia="Calibri"/>
          <w:sz w:val="16"/>
          <w:szCs w:val="16"/>
          <w:lang w:eastAsia="en-US"/>
        </w:rPr>
      </w:pPr>
      <w:r w:rsidRPr="003A1CAA">
        <w:rPr>
          <w:rFonts w:eastAsia="Calibri"/>
          <w:sz w:val="16"/>
          <w:szCs w:val="16"/>
          <w:lang w:eastAsia="en-US"/>
        </w:rPr>
        <w:t xml:space="preserve">Объектом мониторинга являются значения показателей (индикаторов) Программы и ход реализации мероприятий Программы. </w:t>
      </w:r>
    </w:p>
    <w:p w:rsidR="003A1CAA" w:rsidRPr="003A1CAA" w:rsidRDefault="003A1CAA" w:rsidP="003A1CAA">
      <w:pPr>
        <w:tabs>
          <w:tab w:val="left" w:pos="9488"/>
        </w:tabs>
        <w:contextualSpacing/>
        <w:jc w:val="both"/>
        <w:rPr>
          <w:sz w:val="16"/>
          <w:szCs w:val="16"/>
          <w:lang w:eastAsia="ru-RU"/>
        </w:rPr>
      </w:pPr>
      <w:r w:rsidRPr="003A1CAA">
        <w:rPr>
          <w:sz w:val="16"/>
          <w:szCs w:val="16"/>
          <w:lang w:eastAsia="ru-RU"/>
        </w:rPr>
        <w:t xml:space="preserve">          Мониторинг реализации Программы проводится на основе отчётов о ходе и результатах реализации Программы.  </w:t>
      </w: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bCs/>
          <w:color w:val="000000"/>
          <w:sz w:val="16"/>
          <w:szCs w:val="16"/>
          <w:lang w:eastAsia="en-US"/>
        </w:rPr>
        <w:t>Отдел по ВМР, делам ГО и ЧС</w:t>
      </w:r>
      <w:r w:rsidRPr="003A1CAA">
        <w:rPr>
          <w:rFonts w:eastAsia="Calibri"/>
          <w:sz w:val="16"/>
          <w:szCs w:val="16"/>
          <w:lang w:eastAsia="en-US"/>
        </w:rPr>
        <w:t xml:space="preserve"> по итогам отчетного года осуществляет подготовку годового отчёта о ходе и результатах реализации Программы.</w:t>
      </w: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bCs/>
          <w:color w:val="000000"/>
          <w:sz w:val="16"/>
          <w:szCs w:val="16"/>
          <w:lang w:eastAsia="en-US"/>
        </w:rPr>
        <w:t>Отдел по ВМР, делам ГО и ЧС</w:t>
      </w:r>
      <w:r w:rsidRPr="003A1CAA">
        <w:rPr>
          <w:rFonts w:eastAsia="Calibri"/>
          <w:sz w:val="16"/>
          <w:szCs w:val="16"/>
          <w:lang w:eastAsia="en-US"/>
        </w:rPr>
        <w:t xml:space="preserve"> в срок до 01 марта года, следующего за отчетным, направляет в ОВМФК Администрации района:</w:t>
      </w:r>
    </w:p>
    <w:p w:rsidR="003A1CAA" w:rsidRPr="003A1CAA" w:rsidRDefault="003A1CAA" w:rsidP="003A1CAA">
      <w:pPr>
        <w:tabs>
          <w:tab w:val="left" w:pos="9488"/>
        </w:tabs>
        <w:ind w:firstLine="708"/>
        <w:jc w:val="both"/>
        <w:rPr>
          <w:rFonts w:eastAsia="Calibri"/>
          <w:sz w:val="16"/>
          <w:szCs w:val="16"/>
          <w:lang w:eastAsia="en-US"/>
        </w:rPr>
      </w:pPr>
      <w:r w:rsidRPr="003A1CAA">
        <w:rPr>
          <w:rFonts w:eastAsia="Calibri"/>
          <w:sz w:val="16"/>
          <w:szCs w:val="16"/>
          <w:lang w:eastAsia="en-US"/>
        </w:rPr>
        <w:t>1) годовой отчёт о ходе и результатах реализации Программы;</w:t>
      </w:r>
    </w:p>
    <w:p w:rsidR="003A1CAA" w:rsidRPr="003A1CAA" w:rsidRDefault="003A1CAA" w:rsidP="003A1CAA">
      <w:pPr>
        <w:tabs>
          <w:tab w:val="left" w:pos="9488"/>
        </w:tabs>
        <w:ind w:left="-15" w:firstLine="710"/>
        <w:jc w:val="both"/>
        <w:rPr>
          <w:rFonts w:eastAsia="Calibri"/>
          <w:sz w:val="16"/>
          <w:szCs w:val="16"/>
          <w:lang w:eastAsia="en-US"/>
        </w:rPr>
      </w:pPr>
      <w:r w:rsidRPr="003A1CAA">
        <w:rPr>
          <w:rFonts w:eastAsia="Calibri"/>
          <w:sz w:val="16"/>
          <w:szCs w:val="16"/>
          <w:lang w:eastAsia="en-US"/>
        </w:rPr>
        <w:t>2) отчет по эффективности реализации Программы.</w:t>
      </w:r>
    </w:p>
    <w:p w:rsidR="003A1CAA" w:rsidRPr="003A1CAA" w:rsidRDefault="003A1CAA" w:rsidP="003A1CAA">
      <w:pPr>
        <w:tabs>
          <w:tab w:val="left" w:pos="9488"/>
        </w:tabs>
        <w:ind w:left="-15" w:firstLine="710"/>
        <w:jc w:val="both"/>
        <w:rPr>
          <w:rFonts w:eastAsia="Calibri"/>
          <w:sz w:val="16"/>
          <w:szCs w:val="16"/>
          <w:lang w:eastAsia="en-US"/>
        </w:rPr>
      </w:pPr>
      <w:r w:rsidRPr="003A1CAA">
        <w:rPr>
          <w:rFonts w:eastAsia="Calibri"/>
          <w:sz w:val="16"/>
          <w:szCs w:val="16"/>
          <w:lang w:eastAsia="en-US"/>
        </w:rPr>
        <w:t xml:space="preserve">По итогам полугодия Отчёт о ходе и результатах реализации Программы представляется </w:t>
      </w:r>
      <w:r w:rsidRPr="003A1CAA">
        <w:rPr>
          <w:rFonts w:eastAsia="Calibri"/>
          <w:bCs/>
          <w:color w:val="000000"/>
          <w:sz w:val="16"/>
          <w:szCs w:val="16"/>
          <w:lang w:eastAsia="en-US"/>
        </w:rPr>
        <w:t>Отделом по ВМР, делам ГО и ЧС</w:t>
      </w:r>
      <w:r w:rsidRPr="003A1CAA">
        <w:rPr>
          <w:rFonts w:eastAsia="Calibri"/>
          <w:sz w:val="16"/>
          <w:szCs w:val="16"/>
          <w:lang w:eastAsia="en-US"/>
        </w:rPr>
        <w:t xml:space="preserve"> в ОВМФК Администрации района - до 30 июля текущего года.</w:t>
      </w:r>
    </w:p>
    <w:p w:rsidR="003A1CAA" w:rsidRPr="003A1CAA" w:rsidRDefault="003A1CAA" w:rsidP="003A1CAA">
      <w:pPr>
        <w:tabs>
          <w:tab w:val="left" w:pos="9488"/>
        </w:tabs>
        <w:ind w:left="-15" w:firstLine="710"/>
        <w:jc w:val="both"/>
        <w:rPr>
          <w:rFonts w:eastAsia="Calibri"/>
          <w:sz w:val="16"/>
          <w:szCs w:val="16"/>
          <w:highlight w:val="yellow"/>
          <w:lang w:eastAsia="en-US"/>
        </w:rPr>
      </w:pPr>
      <w:r w:rsidRPr="003A1CAA">
        <w:rPr>
          <w:rFonts w:eastAsia="Calibri"/>
          <w:sz w:val="16"/>
          <w:szCs w:val="16"/>
          <w:lang w:eastAsia="en-US"/>
        </w:rPr>
        <w:t xml:space="preserve">Вместе с Отчётом о ходе и результатах реализации Программы </w:t>
      </w:r>
      <w:r w:rsidRPr="003A1CAA">
        <w:rPr>
          <w:rFonts w:eastAsia="Calibri"/>
          <w:bCs/>
          <w:color w:val="000000"/>
          <w:sz w:val="16"/>
          <w:szCs w:val="16"/>
          <w:lang w:eastAsia="en-US"/>
        </w:rPr>
        <w:t>Отдел по ВМР, делам ГО и ЧС</w:t>
      </w:r>
      <w:r w:rsidRPr="003A1CAA">
        <w:rPr>
          <w:rFonts w:eastAsia="Calibri"/>
          <w:sz w:val="16"/>
          <w:szCs w:val="16"/>
          <w:lang w:eastAsia="en-US"/>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Программы.</w:t>
      </w:r>
    </w:p>
    <w:p w:rsidR="003A1CAA" w:rsidRPr="003A1CAA" w:rsidRDefault="003A1CAA" w:rsidP="003A1CAA">
      <w:pPr>
        <w:widowControl w:val="0"/>
        <w:tabs>
          <w:tab w:val="left" w:pos="9488"/>
        </w:tabs>
        <w:autoSpaceDE w:val="0"/>
        <w:autoSpaceDN w:val="0"/>
        <w:adjustRightInd w:val="0"/>
        <w:ind w:firstLine="709"/>
        <w:jc w:val="both"/>
        <w:rPr>
          <w:sz w:val="16"/>
          <w:szCs w:val="16"/>
          <w:lang w:eastAsia="ru-RU"/>
        </w:rPr>
      </w:pPr>
      <w:r w:rsidRPr="003A1CAA">
        <w:rPr>
          <w:sz w:val="16"/>
          <w:szCs w:val="16"/>
          <w:lang w:eastAsia="ru-RU"/>
        </w:rPr>
        <w:t>С целью осуществления контроля за ходом реализации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Программы.</w:t>
      </w:r>
    </w:p>
    <w:p w:rsidR="003A1CAA" w:rsidRPr="003A1CAA" w:rsidRDefault="003A1CAA" w:rsidP="003A1CAA">
      <w:pPr>
        <w:widowControl w:val="0"/>
        <w:tabs>
          <w:tab w:val="left" w:pos="9488"/>
        </w:tabs>
        <w:autoSpaceDE w:val="0"/>
        <w:autoSpaceDN w:val="0"/>
        <w:adjustRightInd w:val="0"/>
        <w:ind w:firstLine="709"/>
        <w:jc w:val="both"/>
        <w:rPr>
          <w:sz w:val="16"/>
          <w:szCs w:val="16"/>
          <w:lang w:eastAsia="ru-RU"/>
        </w:rPr>
      </w:pPr>
      <w:r w:rsidRPr="003A1CAA">
        <w:rPr>
          <w:sz w:val="16"/>
          <w:szCs w:val="16"/>
          <w:lang w:eastAsia="ru-RU"/>
        </w:rPr>
        <w:t>Оценка эффективности реализации Программы производится ежегодно, ОВМФК Администрации района, в срок до 01 апреля года, следующего за отчетным.</w:t>
      </w:r>
    </w:p>
    <w:p w:rsidR="003A1CAA" w:rsidRPr="003A1CAA" w:rsidRDefault="003A1CAA" w:rsidP="003A1CAA">
      <w:pPr>
        <w:widowControl w:val="0"/>
        <w:tabs>
          <w:tab w:val="left" w:pos="9488"/>
        </w:tabs>
        <w:autoSpaceDE w:val="0"/>
        <w:autoSpaceDN w:val="0"/>
        <w:adjustRightInd w:val="0"/>
        <w:ind w:firstLine="709"/>
        <w:jc w:val="both"/>
        <w:rPr>
          <w:sz w:val="16"/>
          <w:szCs w:val="16"/>
          <w:lang w:eastAsia="ru-RU"/>
        </w:rPr>
      </w:pPr>
      <w:r w:rsidRPr="003A1CAA">
        <w:rPr>
          <w:sz w:val="16"/>
          <w:szCs w:val="16"/>
          <w:lang w:eastAsia="ru-RU"/>
        </w:rPr>
        <w:t xml:space="preserve">Отчёт по эффективности реализации Программы составляется </w:t>
      </w:r>
      <w:r w:rsidRPr="003A1CAA">
        <w:rPr>
          <w:bCs/>
          <w:color w:val="000000"/>
          <w:sz w:val="16"/>
          <w:szCs w:val="16"/>
          <w:lang w:eastAsia="ru-RU"/>
        </w:rPr>
        <w:t>Отдел по ВМР, делам ГО и ЧС</w:t>
      </w:r>
      <w:r w:rsidRPr="003A1CAA">
        <w:rPr>
          <w:sz w:val="16"/>
          <w:szCs w:val="16"/>
          <w:lang w:eastAsia="ru-RU"/>
        </w:rPr>
        <w:t xml:space="preserve"> и предоставляется в ОВМФК Администрации района до 1 марта года, следующего за отчётным годом.</w:t>
      </w:r>
    </w:p>
    <w:p w:rsidR="003A1CAA" w:rsidRPr="003A1CAA" w:rsidRDefault="003A1CAA" w:rsidP="003A1CAA">
      <w:pPr>
        <w:tabs>
          <w:tab w:val="left" w:pos="9488"/>
        </w:tabs>
        <w:ind w:firstLine="695"/>
        <w:jc w:val="both"/>
        <w:rPr>
          <w:rFonts w:eastAsia="Calibri"/>
          <w:sz w:val="16"/>
          <w:szCs w:val="16"/>
          <w:lang w:eastAsia="en-US"/>
        </w:rPr>
      </w:pPr>
      <w:r w:rsidRPr="003A1CAA">
        <w:rPr>
          <w:rFonts w:eastAsia="Calibri"/>
          <w:sz w:val="16"/>
          <w:szCs w:val="16"/>
          <w:lang w:eastAsia="en-US"/>
        </w:rPr>
        <w:t xml:space="preserve">По результатам оценки эффективности Программы принимается решение о целесообразности дальнейшей реализации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Программы. </w:t>
      </w:r>
    </w:p>
    <w:p w:rsidR="003A1CAA" w:rsidRPr="003A1CAA" w:rsidRDefault="003A1CAA" w:rsidP="003A1CAA">
      <w:pPr>
        <w:widowControl w:val="0"/>
        <w:tabs>
          <w:tab w:val="left" w:pos="9488"/>
        </w:tabs>
        <w:autoSpaceDE w:val="0"/>
        <w:autoSpaceDN w:val="0"/>
        <w:adjustRightInd w:val="0"/>
        <w:ind w:firstLine="709"/>
        <w:jc w:val="both"/>
        <w:rPr>
          <w:sz w:val="16"/>
          <w:szCs w:val="16"/>
          <w:lang w:eastAsia="ru-RU"/>
        </w:rPr>
      </w:pPr>
      <w:r w:rsidRPr="003A1CAA">
        <w:rPr>
          <w:sz w:val="16"/>
          <w:szCs w:val="16"/>
          <w:lang w:eastAsia="ru-RU"/>
        </w:rPr>
        <w:t xml:space="preserve">Для обеспечения возможности открытости информации </w:t>
      </w:r>
      <w:r w:rsidRPr="003A1CAA">
        <w:rPr>
          <w:bCs/>
          <w:color w:val="000000"/>
          <w:sz w:val="16"/>
          <w:szCs w:val="16"/>
          <w:lang w:eastAsia="ru-RU"/>
        </w:rPr>
        <w:t>Отдел по ВМР, делам ГО и ЧС</w:t>
      </w:r>
      <w:r w:rsidRPr="003A1CAA">
        <w:rPr>
          <w:sz w:val="16"/>
          <w:szCs w:val="16"/>
          <w:lang w:eastAsia="ru-RU"/>
        </w:rPr>
        <w:t xml:space="preserve"> на официальном сайте Администрации района размещает:</w:t>
      </w:r>
    </w:p>
    <w:p w:rsidR="003A1CAA" w:rsidRPr="003A1CAA" w:rsidRDefault="003A1CAA" w:rsidP="003A1CAA">
      <w:pPr>
        <w:tabs>
          <w:tab w:val="left" w:pos="9488"/>
        </w:tabs>
        <w:ind w:firstLine="709"/>
        <w:jc w:val="both"/>
        <w:rPr>
          <w:rFonts w:eastAsia="Calibri"/>
          <w:sz w:val="16"/>
          <w:szCs w:val="16"/>
          <w:lang w:eastAsia="en-US"/>
        </w:rPr>
      </w:pPr>
      <w:r w:rsidRPr="003A1CAA">
        <w:rPr>
          <w:rFonts w:eastAsia="Calibri"/>
          <w:sz w:val="16"/>
          <w:szCs w:val="16"/>
          <w:lang w:eastAsia="en-US"/>
        </w:rPr>
        <w:t xml:space="preserve"> - утверждённую Программу (проект изменений в Программу) – в разделе: Документы/Муниципальные программы/Действующие муниципальные программы в течение 5 рабочих дней после утверждения;</w:t>
      </w:r>
    </w:p>
    <w:p w:rsidR="003A1CAA" w:rsidRPr="003A1CAA" w:rsidRDefault="003A1CAA" w:rsidP="003A1CAA">
      <w:pPr>
        <w:tabs>
          <w:tab w:val="left" w:pos="9488"/>
        </w:tabs>
        <w:ind w:firstLine="709"/>
        <w:jc w:val="both"/>
        <w:rPr>
          <w:rFonts w:eastAsia="Calibri"/>
          <w:sz w:val="16"/>
          <w:szCs w:val="16"/>
          <w:lang w:eastAsia="en-US"/>
        </w:rPr>
      </w:pPr>
      <w:r w:rsidRPr="003A1CAA">
        <w:rPr>
          <w:rFonts w:eastAsia="Calibri"/>
          <w:sz w:val="16"/>
          <w:szCs w:val="16"/>
          <w:lang w:eastAsia="en-US"/>
        </w:rPr>
        <w:t>- утверждённый План реализации мероприятий Программы (проект изменений в План реализации мероприятий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3A1CAA" w:rsidRPr="003A1CAA" w:rsidRDefault="003A1CAA" w:rsidP="003A1CAA">
      <w:pPr>
        <w:tabs>
          <w:tab w:val="left" w:pos="9488"/>
        </w:tabs>
        <w:ind w:firstLine="709"/>
        <w:jc w:val="both"/>
        <w:rPr>
          <w:rFonts w:eastAsia="Calibri"/>
          <w:sz w:val="16"/>
          <w:szCs w:val="16"/>
          <w:lang w:eastAsia="en-US"/>
        </w:rPr>
      </w:pPr>
      <w:r w:rsidRPr="003A1CAA">
        <w:rPr>
          <w:rFonts w:eastAsia="Calibri"/>
          <w:sz w:val="16"/>
          <w:szCs w:val="16"/>
          <w:lang w:eastAsia="en-US"/>
        </w:rPr>
        <w:t xml:space="preserve">В целях обеспечения доступа к информации о реализации программы </w:t>
      </w:r>
      <w:r w:rsidRPr="003A1CAA">
        <w:rPr>
          <w:rFonts w:eastAsia="Calibri"/>
          <w:bCs/>
          <w:color w:val="000000"/>
          <w:sz w:val="16"/>
          <w:szCs w:val="16"/>
          <w:lang w:eastAsia="en-US"/>
        </w:rPr>
        <w:t>Отдел по ВМР, делам ГО и ЧС</w:t>
      </w:r>
      <w:r w:rsidRPr="003A1CAA">
        <w:rPr>
          <w:rFonts w:eastAsia="Calibri"/>
          <w:sz w:val="16"/>
          <w:szCs w:val="16"/>
          <w:lang w:eastAsia="en-US"/>
        </w:rPr>
        <w:t xml:space="preserve"> размещает на официальном сайте Администрации района годовые отчеты о ходе реализации Программы – до 15 апреля года, следующего за отчетным годом. Информация об отчете размещается в разделе: Документы/Муниципальные программы/ отчеты о ходе реализации Муниципальных программ.</w:t>
      </w:r>
    </w:p>
    <w:p w:rsidR="003A1CAA" w:rsidRPr="003A1CAA" w:rsidRDefault="003A1CAA" w:rsidP="003A1CAA">
      <w:pPr>
        <w:autoSpaceDE w:val="0"/>
        <w:autoSpaceDN w:val="0"/>
        <w:adjustRightInd w:val="0"/>
        <w:jc w:val="center"/>
        <w:rPr>
          <w:sz w:val="16"/>
          <w:szCs w:val="16"/>
        </w:rPr>
      </w:pPr>
    </w:p>
    <w:p w:rsidR="003A1CAA" w:rsidRPr="003A1CAA" w:rsidRDefault="003A1CAA" w:rsidP="003A1CAA">
      <w:pPr>
        <w:autoSpaceDE w:val="0"/>
        <w:autoSpaceDN w:val="0"/>
        <w:adjustRightInd w:val="0"/>
        <w:jc w:val="center"/>
        <w:rPr>
          <w:sz w:val="16"/>
          <w:szCs w:val="16"/>
        </w:rPr>
      </w:pPr>
    </w:p>
    <w:p w:rsidR="003A1CAA" w:rsidRDefault="003A1CAA" w:rsidP="003A1CAA">
      <w:pPr>
        <w:autoSpaceDE w:val="0"/>
        <w:autoSpaceDN w:val="0"/>
        <w:adjustRightInd w:val="0"/>
        <w:jc w:val="center"/>
        <w:rPr>
          <w:sz w:val="16"/>
          <w:szCs w:val="16"/>
        </w:rPr>
      </w:pPr>
    </w:p>
    <w:p w:rsidR="003A1CAA" w:rsidRDefault="003A1CAA" w:rsidP="003A1CAA">
      <w:pPr>
        <w:autoSpaceDE w:val="0"/>
        <w:autoSpaceDN w:val="0"/>
        <w:adjustRightInd w:val="0"/>
        <w:rPr>
          <w:sz w:val="16"/>
          <w:szCs w:val="16"/>
        </w:rPr>
      </w:pPr>
    </w:p>
    <w:p w:rsidR="003A1CAA" w:rsidRDefault="003A1CAA" w:rsidP="003A1CAA">
      <w:pPr>
        <w:autoSpaceDE w:val="0"/>
        <w:autoSpaceDN w:val="0"/>
        <w:adjustRightInd w:val="0"/>
        <w:jc w:val="center"/>
        <w:rPr>
          <w:sz w:val="16"/>
          <w:szCs w:val="16"/>
        </w:rPr>
        <w:sectPr w:rsidR="003A1CAA" w:rsidSect="009E594C">
          <w:type w:val="continuous"/>
          <w:pgSz w:w="11906" w:h="16838" w:code="9"/>
          <w:pgMar w:top="567" w:right="567" w:bottom="567" w:left="567" w:header="720" w:footer="720" w:gutter="0"/>
          <w:pgNumType w:fmt="numberInDash"/>
          <w:cols w:num="2" w:space="709"/>
          <w:docGrid w:linePitch="360"/>
        </w:sectPr>
      </w:pPr>
    </w:p>
    <w:p w:rsidR="003A1CAA" w:rsidRPr="003A1CAA" w:rsidRDefault="003A1CAA" w:rsidP="003A1CAA">
      <w:pPr>
        <w:widowControl w:val="0"/>
        <w:jc w:val="right"/>
        <w:outlineLvl w:val="1"/>
        <w:rPr>
          <w:rFonts w:cs="Arial"/>
          <w:color w:val="00000A"/>
          <w:sz w:val="16"/>
          <w:szCs w:val="16"/>
          <w:lang w:eastAsia="ru-RU"/>
        </w:rPr>
      </w:pPr>
      <w:r w:rsidRPr="003A1CAA">
        <w:rPr>
          <w:rFonts w:cs="Arial"/>
          <w:color w:val="00000A"/>
          <w:sz w:val="16"/>
          <w:szCs w:val="16"/>
          <w:lang w:eastAsia="ru-RU"/>
        </w:rPr>
        <w:t>ПРИЛОЖЕНИЕ №1</w:t>
      </w:r>
    </w:p>
    <w:p w:rsidR="003A1CAA" w:rsidRPr="003A1CAA" w:rsidRDefault="003A1CAA" w:rsidP="003A1CAA">
      <w:pPr>
        <w:widowControl w:val="0"/>
        <w:jc w:val="right"/>
        <w:outlineLvl w:val="1"/>
        <w:rPr>
          <w:rFonts w:cs="Arial"/>
          <w:color w:val="00000A"/>
          <w:sz w:val="16"/>
          <w:szCs w:val="16"/>
          <w:lang w:eastAsia="ru-RU"/>
        </w:rPr>
      </w:pPr>
      <w:r w:rsidRPr="003A1CAA">
        <w:rPr>
          <w:rFonts w:cs="Arial"/>
          <w:color w:val="00000A"/>
          <w:sz w:val="16"/>
          <w:szCs w:val="16"/>
          <w:lang w:eastAsia="ru-RU"/>
        </w:rPr>
        <w:t>к муниципальной программе</w:t>
      </w:r>
    </w:p>
    <w:p w:rsidR="003A1CAA" w:rsidRPr="003A1CAA" w:rsidRDefault="003A1CAA" w:rsidP="003A1CAA">
      <w:pPr>
        <w:widowControl w:val="0"/>
        <w:jc w:val="right"/>
        <w:outlineLvl w:val="1"/>
        <w:rPr>
          <w:rFonts w:cs="Arial"/>
          <w:color w:val="00000A"/>
          <w:sz w:val="16"/>
          <w:szCs w:val="16"/>
          <w:lang w:eastAsia="ru-RU"/>
        </w:rPr>
      </w:pPr>
      <w:r w:rsidRPr="003A1CAA">
        <w:rPr>
          <w:rFonts w:cs="Arial"/>
          <w:color w:val="00000A"/>
          <w:sz w:val="16"/>
          <w:szCs w:val="16"/>
          <w:lang w:eastAsia="ru-RU"/>
        </w:rPr>
        <w:t>«Обеспечение безопасности</w:t>
      </w:r>
    </w:p>
    <w:p w:rsidR="003A1CAA" w:rsidRPr="003A1CAA" w:rsidRDefault="003A1CAA" w:rsidP="003A1CAA">
      <w:pPr>
        <w:widowControl w:val="0"/>
        <w:jc w:val="right"/>
        <w:outlineLvl w:val="1"/>
        <w:rPr>
          <w:rFonts w:cs="Arial"/>
          <w:color w:val="00000A"/>
          <w:sz w:val="16"/>
          <w:szCs w:val="16"/>
          <w:lang w:eastAsia="ru-RU"/>
        </w:rPr>
      </w:pPr>
      <w:r w:rsidRPr="003A1CAA">
        <w:rPr>
          <w:rFonts w:cs="Arial"/>
          <w:color w:val="00000A"/>
          <w:sz w:val="16"/>
          <w:szCs w:val="16"/>
          <w:lang w:eastAsia="ru-RU"/>
        </w:rPr>
        <w:t>жизнедеятельности населения</w:t>
      </w:r>
    </w:p>
    <w:p w:rsidR="003A1CAA" w:rsidRPr="003A1CAA" w:rsidRDefault="003A1CAA" w:rsidP="003A1CAA">
      <w:pPr>
        <w:widowControl w:val="0"/>
        <w:jc w:val="right"/>
        <w:outlineLvl w:val="1"/>
        <w:rPr>
          <w:rFonts w:cs="Arial"/>
          <w:color w:val="00000A"/>
          <w:sz w:val="16"/>
          <w:szCs w:val="16"/>
          <w:lang w:eastAsia="ru-RU"/>
        </w:rPr>
      </w:pPr>
      <w:r w:rsidRPr="003A1CAA">
        <w:rPr>
          <w:rFonts w:cs="Arial"/>
          <w:color w:val="00000A"/>
          <w:sz w:val="16"/>
          <w:szCs w:val="16"/>
          <w:lang w:eastAsia="ru-RU"/>
        </w:rPr>
        <w:t>Тогучинского района</w:t>
      </w:r>
    </w:p>
    <w:p w:rsidR="003A1CAA" w:rsidRPr="003A1CAA" w:rsidRDefault="003A1CAA" w:rsidP="003A1CAA">
      <w:pPr>
        <w:autoSpaceDE w:val="0"/>
        <w:autoSpaceDN w:val="0"/>
        <w:adjustRightInd w:val="0"/>
        <w:jc w:val="right"/>
        <w:rPr>
          <w:sz w:val="16"/>
          <w:szCs w:val="16"/>
        </w:rPr>
      </w:pPr>
      <w:r w:rsidRPr="003A1CAA">
        <w:rPr>
          <w:rFonts w:cs="Arial"/>
          <w:color w:val="00000A"/>
          <w:sz w:val="16"/>
          <w:szCs w:val="16"/>
          <w:lang w:eastAsia="ru-RU"/>
        </w:rPr>
        <w:t xml:space="preserve"> на 2019-2021 годы»</w:t>
      </w:r>
    </w:p>
    <w:p w:rsidR="003A1CAA" w:rsidRPr="003A1CAA" w:rsidRDefault="003A1CAA" w:rsidP="003A1CAA">
      <w:pPr>
        <w:autoSpaceDE w:val="0"/>
        <w:autoSpaceDN w:val="0"/>
        <w:adjustRightInd w:val="0"/>
        <w:jc w:val="right"/>
        <w:rPr>
          <w:sz w:val="16"/>
          <w:szCs w:val="16"/>
        </w:rPr>
      </w:pPr>
    </w:p>
    <w:p w:rsidR="003A1CAA" w:rsidRPr="003A1CAA" w:rsidRDefault="003A1CAA" w:rsidP="003A1CAA">
      <w:pPr>
        <w:widowControl w:val="0"/>
        <w:autoSpaceDE w:val="0"/>
        <w:autoSpaceDN w:val="0"/>
        <w:adjustRightInd w:val="0"/>
        <w:jc w:val="center"/>
        <w:rPr>
          <w:sz w:val="16"/>
          <w:szCs w:val="16"/>
          <w:lang w:eastAsia="ru-RU"/>
        </w:rPr>
      </w:pPr>
      <w:r w:rsidRPr="003A1CAA">
        <w:rPr>
          <w:sz w:val="16"/>
          <w:szCs w:val="16"/>
          <w:lang w:eastAsia="ru-RU"/>
        </w:rPr>
        <w:t>ЦЕЛИ И ЗАДАЧИ</w:t>
      </w:r>
    </w:p>
    <w:p w:rsidR="003A1CAA" w:rsidRPr="003A1CAA" w:rsidRDefault="003A1CAA" w:rsidP="003A1CAA">
      <w:pPr>
        <w:widowControl w:val="0"/>
        <w:autoSpaceDE w:val="0"/>
        <w:autoSpaceDN w:val="0"/>
        <w:adjustRightInd w:val="0"/>
        <w:jc w:val="center"/>
        <w:rPr>
          <w:sz w:val="16"/>
          <w:szCs w:val="16"/>
          <w:lang w:eastAsia="ru-RU"/>
        </w:rPr>
      </w:pPr>
      <w:r w:rsidRPr="003A1CAA">
        <w:rPr>
          <w:sz w:val="16"/>
          <w:szCs w:val="16"/>
          <w:lang w:eastAsia="ru-RU"/>
        </w:rPr>
        <w:t>Программы</w:t>
      </w:r>
    </w:p>
    <w:p w:rsidR="003A1CAA" w:rsidRPr="003A1CAA" w:rsidRDefault="003A1CAA" w:rsidP="003A1CAA">
      <w:pPr>
        <w:widowControl w:val="0"/>
        <w:autoSpaceDE w:val="0"/>
        <w:autoSpaceDN w:val="0"/>
        <w:adjustRightInd w:val="0"/>
        <w:jc w:val="center"/>
        <w:rPr>
          <w:rFonts w:ascii="Arial" w:hAnsi="Arial" w:cs="Arial"/>
          <w:sz w:val="16"/>
          <w:szCs w:val="16"/>
          <w:lang w:eastAsia="ru-RU"/>
        </w:rPr>
      </w:pPr>
    </w:p>
    <w:tbl>
      <w:tblPr>
        <w:tblW w:w="10696" w:type="dxa"/>
        <w:tblInd w:w="214" w:type="dxa"/>
        <w:tblLayout w:type="fixed"/>
        <w:tblCellMar>
          <w:top w:w="54" w:type="dxa"/>
          <w:left w:w="72" w:type="dxa"/>
          <w:right w:w="55" w:type="dxa"/>
        </w:tblCellMar>
        <w:tblLook w:val="00A0" w:firstRow="1" w:lastRow="0" w:firstColumn="1" w:lastColumn="0" w:noHBand="0" w:noVBand="0"/>
      </w:tblPr>
      <w:tblGrid>
        <w:gridCol w:w="3609"/>
        <w:gridCol w:w="3118"/>
        <w:gridCol w:w="689"/>
        <w:gridCol w:w="729"/>
        <w:gridCol w:w="768"/>
        <w:gridCol w:w="791"/>
        <w:gridCol w:w="992"/>
      </w:tblGrid>
      <w:tr w:rsidR="003A1CAA" w:rsidRPr="003A1CAA" w:rsidTr="003A1CAA">
        <w:trPr>
          <w:trHeight w:val="283"/>
        </w:trPr>
        <w:tc>
          <w:tcPr>
            <w:tcW w:w="3609" w:type="dxa"/>
            <w:vMerge w:val="restart"/>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Цель/задачи, требующие решения для достижения цели </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Наименование целевого индикатора</w:t>
            </w:r>
          </w:p>
        </w:tc>
        <w:tc>
          <w:tcPr>
            <w:tcW w:w="689" w:type="dxa"/>
            <w:vMerge w:val="restart"/>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Ед. изм.</w:t>
            </w:r>
          </w:p>
        </w:tc>
        <w:tc>
          <w:tcPr>
            <w:tcW w:w="2288" w:type="dxa"/>
            <w:gridSpan w:val="3"/>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Значение целевого индикатора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Примечание</w:t>
            </w:r>
          </w:p>
        </w:tc>
      </w:tr>
      <w:tr w:rsidR="003A1CAA" w:rsidRPr="003A1CAA" w:rsidTr="003A1CAA">
        <w:trPr>
          <w:trHeight w:val="288"/>
        </w:trPr>
        <w:tc>
          <w:tcPr>
            <w:tcW w:w="3609"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c>
          <w:tcPr>
            <w:tcW w:w="2288" w:type="dxa"/>
            <w:gridSpan w:val="3"/>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в том числе по годам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r>
      <w:tr w:rsidR="003A1CAA" w:rsidRPr="003A1CAA" w:rsidTr="003A1CAA">
        <w:trPr>
          <w:trHeight w:val="223"/>
        </w:trPr>
        <w:tc>
          <w:tcPr>
            <w:tcW w:w="3609"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c>
          <w:tcPr>
            <w:tcW w:w="72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2019год </w:t>
            </w:r>
          </w:p>
        </w:tc>
        <w:tc>
          <w:tcPr>
            <w:tcW w:w="768"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2020год</w:t>
            </w:r>
          </w:p>
        </w:tc>
        <w:tc>
          <w:tcPr>
            <w:tcW w:w="791"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2021год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A1CAA" w:rsidRPr="003A1CAA" w:rsidRDefault="003A1CAA" w:rsidP="003A1CAA">
            <w:pPr>
              <w:rPr>
                <w:rFonts w:eastAsia="Calibri"/>
                <w:sz w:val="16"/>
                <w:szCs w:val="16"/>
                <w:lang w:eastAsia="ru-RU"/>
              </w:rPr>
            </w:pPr>
          </w:p>
        </w:tc>
      </w:tr>
      <w:tr w:rsidR="003A1CAA" w:rsidRPr="003A1CAA" w:rsidTr="003A1CAA">
        <w:trPr>
          <w:trHeight w:val="288"/>
        </w:trPr>
        <w:tc>
          <w:tcPr>
            <w:tcW w:w="360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1  </w:t>
            </w:r>
          </w:p>
        </w:tc>
        <w:tc>
          <w:tcPr>
            <w:tcW w:w="3118"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2  </w:t>
            </w:r>
          </w:p>
        </w:tc>
        <w:tc>
          <w:tcPr>
            <w:tcW w:w="68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3  </w:t>
            </w:r>
          </w:p>
        </w:tc>
        <w:tc>
          <w:tcPr>
            <w:tcW w:w="72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4  </w:t>
            </w:r>
          </w:p>
        </w:tc>
        <w:tc>
          <w:tcPr>
            <w:tcW w:w="768"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5  </w:t>
            </w:r>
          </w:p>
        </w:tc>
        <w:tc>
          <w:tcPr>
            <w:tcW w:w="791"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6   </w:t>
            </w:r>
          </w:p>
        </w:tc>
        <w:tc>
          <w:tcPr>
            <w:tcW w:w="992"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7</w:t>
            </w:r>
          </w:p>
        </w:tc>
      </w:tr>
      <w:tr w:rsidR="003A1CAA" w:rsidRPr="003A1CAA" w:rsidTr="003A1CAA">
        <w:trPr>
          <w:trHeight w:val="288"/>
        </w:trPr>
        <w:tc>
          <w:tcPr>
            <w:tcW w:w="10696" w:type="dxa"/>
            <w:gridSpan w:val="7"/>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Цель 1: Достижение высокой степени готовности </w:t>
            </w:r>
            <w:r w:rsidRPr="003A1CAA">
              <w:rPr>
                <w:rFonts w:eastAsia="Calibri"/>
                <w:sz w:val="16"/>
                <w:szCs w:val="16"/>
                <w:lang w:eastAsia="en-US"/>
              </w:rPr>
              <w:t>сил и средств гражданской обороны Тогучинского района Новосибирской области</w:t>
            </w:r>
          </w:p>
        </w:tc>
      </w:tr>
      <w:tr w:rsidR="003A1CAA" w:rsidRPr="003A1CAA" w:rsidTr="003A1CAA">
        <w:trPr>
          <w:trHeight w:val="657"/>
        </w:trPr>
        <w:tc>
          <w:tcPr>
            <w:tcW w:w="360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Задача1.    Обеспечение ведения гражданской обороны на территории Тогучинского района Новосибирской области</w:t>
            </w:r>
          </w:p>
        </w:tc>
        <w:tc>
          <w:tcPr>
            <w:tcW w:w="3118"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Количество средств защиты, связи, наблюдения и спасения</w:t>
            </w:r>
          </w:p>
        </w:tc>
        <w:tc>
          <w:tcPr>
            <w:tcW w:w="68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Шт.</w:t>
            </w:r>
          </w:p>
        </w:tc>
        <w:tc>
          <w:tcPr>
            <w:tcW w:w="72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w:t>
            </w:r>
          </w:p>
        </w:tc>
        <w:tc>
          <w:tcPr>
            <w:tcW w:w="76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15</w:t>
            </w:r>
          </w:p>
        </w:tc>
        <w:tc>
          <w:tcPr>
            <w:tcW w:w="791"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675"/>
        </w:trPr>
        <w:tc>
          <w:tcPr>
            <w:tcW w:w="360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lastRenderedPageBreak/>
              <w:t>Задача2.Организация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tc>
        <w:tc>
          <w:tcPr>
            <w:tcW w:w="3118"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Количество обученных должностных лиц к действиям в ЧС</w:t>
            </w:r>
          </w:p>
        </w:tc>
        <w:tc>
          <w:tcPr>
            <w:tcW w:w="689" w:type="dxa"/>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w:t>
            </w:r>
          </w:p>
        </w:tc>
        <w:tc>
          <w:tcPr>
            <w:tcW w:w="72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100</w:t>
            </w:r>
          </w:p>
        </w:tc>
        <w:tc>
          <w:tcPr>
            <w:tcW w:w="76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ascii="Calibri" w:eastAsia="Calibri" w:hAnsi="Calibri"/>
                <w:sz w:val="16"/>
                <w:szCs w:val="16"/>
                <w:lang w:eastAsia="en-US"/>
              </w:rPr>
            </w:pPr>
            <w:r w:rsidRPr="003A1CAA">
              <w:rPr>
                <w:rFonts w:eastAsia="Calibri"/>
                <w:sz w:val="16"/>
                <w:szCs w:val="16"/>
                <w:lang w:eastAsia="ru-RU"/>
              </w:rPr>
              <w:t>100</w:t>
            </w:r>
          </w:p>
        </w:tc>
        <w:tc>
          <w:tcPr>
            <w:tcW w:w="791"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ascii="Calibri" w:eastAsia="Calibri" w:hAnsi="Calibri"/>
                <w:sz w:val="16"/>
                <w:szCs w:val="16"/>
                <w:lang w:eastAsia="en-US"/>
              </w:rPr>
            </w:pPr>
            <w:r w:rsidRPr="003A1CAA">
              <w:rPr>
                <w:rFonts w:eastAsia="Calibri"/>
                <w:sz w:val="16"/>
                <w:szCs w:val="16"/>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363"/>
        </w:trPr>
        <w:tc>
          <w:tcPr>
            <w:tcW w:w="10696" w:type="dxa"/>
            <w:gridSpan w:val="7"/>
            <w:tcBorders>
              <w:top w:val="single" w:sz="4" w:space="0" w:color="000000"/>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Цель 2: Повышение противопожарной безопасности населения, объектов экономики и муниципальных учреждений Тогучинского района Новосибирской области</w:t>
            </w:r>
          </w:p>
        </w:tc>
      </w:tr>
      <w:tr w:rsidR="003A1CAA" w:rsidRPr="003A1CAA" w:rsidTr="003A1CAA">
        <w:trPr>
          <w:trHeight w:val="458"/>
        </w:trPr>
        <w:tc>
          <w:tcPr>
            <w:tcW w:w="3609" w:type="dxa"/>
            <w:tcBorders>
              <w:left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c>
          <w:tcPr>
            <w:tcW w:w="3118" w:type="dxa"/>
            <w:tcBorders>
              <w:top w:val="single" w:sz="4" w:space="0" w:color="000000"/>
              <w:left w:val="single" w:sz="4" w:space="0" w:color="000000"/>
              <w:right w:val="single" w:sz="4" w:space="0" w:color="000000"/>
            </w:tcBorders>
          </w:tcPr>
          <w:p w:rsidR="003A1CAA" w:rsidRPr="003A1CAA" w:rsidRDefault="003A1CAA" w:rsidP="003A1CAA">
            <w:pPr>
              <w:spacing w:line="256" w:lineRule="auto"/>
              <w:rPr>
                <w:rFonts w:eastAsia="Calibri"/>
                <w:sz w:val="16"/>
                <w:szCs w:val="16"/>
                <w:lang w:eastAsia="ru-RU"/>
              </w:rPr>
            </w:pPr>
            <w:r w:rsidRPr="003A1CAA">
              <w:rPr>
                <w:rFonts w:eastAsia="Calibri"/>
                <w:sz w:val="16"/>
                <w:szCs w:val="16"/>
                <w:lang w:eastAsia="ru-RU"/>
              </w:rPr>
              <w:t xml:space="preserve">Количество установленных автономных дымовых пожарных извещателей </w:t>
            </w:r>
          </w:p>
        </w:tc>
        <w:tc>
          <w:tcPr>
            <w:tcW w:w="689" w:type="dxa"/>
            <w:tcBorders>
              <w:top w:val="single" w:sz="4" w:space="0" w:color="000000"/>
              <w:left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Шт.</w:t>
            </w:r>
          </w:p>
        </w:tc>
        <w:tc>
          <w:tcPr>
            <w:tcW w:w="729" w:type="dxa"/>
            <w:tcBorders>
              <w:top w:val="single" w:sz="4" w:space="0" w:color="000000"/>
              <w:left w:val="single" w:sz="4" w:space="0" w:color="000000"/>
              <w:right w:val="single" w:sz="4" w:space="0" w:color="000000"/>
            </w:tcBorders>
            <w:shd w:val="clear" w:color="auto" w:fill="auto"/>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1160</w:t>
            </w:r>
          </w:p>
        </w:tc>
        <w:tc>
          <w:tcPr>
            <w:tcW w:w="768" w:type="dxa"/>
            <w:tcBorders>
              <w:top w:val="single" w:sz="4" w:space="0" w:color="000000"/>
              <w:left w:val="single" w:sz="4" w:space="0" w:color="000000"/>
              <w:right w:val="single" w:sz="4" w:space="0" w:color="000000"/>
            </w:tcBorders>
            <w:shd w:val="clear" w:color="auto" w:fill="auto"/>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18</w:t>
            </w:r>
          </w:p>
        </w:tc>
        <w:tc>
          <w:tcPr>
            <w:tcW w:w="791" w:type="dxa"/>
            <w:tcBorders>
              <w:top w:val="single" w:sz="4" w:space="0" w:color="000000"/>
              <w:left w:val="single" w:sz="4" w:space="0" w:color="000000"/>
              <w:right w:val="single" w:sz="4" w:space="0" w:color="000000"/>
            </w:tcBorders>
            <w:shd w:val="clear" w:color="auto" w:fill="auto"/>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w:t>
            </w:r>
          </w:p>
        </w:tc>
        <w:tc>
          <w:tcPr>
            <w:tcW w:w="992" w:type="dxa"/>
            <w:tcBorders>
              <w:top w:val="single" w:sz="4" w:space="0" w:color="000000"/>
              <w:left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379"/>
        </w:trPr>
        <w:tc>
          <w:tcPr>
            <w:tcW w:w="3609" w:type="dxa"/>
            <w:vMerge w:val="restart"/>
            <w:tcBorders>
              <w:left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Задача1. Выполнение первичных мер пожарной безопасности в границах Тогучинского района Новосибирской области</w:t>
            </w:r>
          </w:p>
        </w:tc>
        <w:tc>
          <w:tcPr>
            <w:tcW w:w="3118" w:type="dxa"/>
            <w:tcBorders>
              <w:top w:val="single" w:sz="4" w:space="0" w:color="000000"/>
              <w:left w:val="single" w:sz="4" w:space="0" w:color="000000"/>
              <w:right w:val="single" w:sz="4" w:space="0" w:color="000000"/>
            </w:tcBorders>
          </w:tcPr>
          <w:p w:rsidR="003A1CAA" w:rsidRPr="003A1CAA" w:rsidRDefault="003A1CAA" w:rsidP="003A1CAA">
            <w:pPr>
              <w:spacing w:line="256" w:lineRule="auto"/>
              <w:rPr>
                <w:rFonts w:eastAsia="Calibri"/>
                <w:sz w:val="16"/>
                <w:szCs w:val="16"/>
                <w:lang w:eastAsia="ru-RU"/>
              </w:rPr>
            </w:pPr>
            <w:r w:rsidRPr="003A1CAA">
              <w:rPr>
                <w:rFonts w:eastAsia="Calibri"/>
                <w:sz w:val="16"/>
                <w:szCs w:val="16"/>
                <w:lang w:eastAsia="ru-RU"/>
              </w:rPr>
              <w:t>Количество статей, информации, размещенных в СМИ</w:t>
            </w:r>
          </w:p>
        </w:tc>
        <w:tc>
          <w:tcPr>
            <w:tcW w:w="689" w:type="dxa"/>
            <w:tcBorders>
              <w:top w:val="single" w:sz="4" w:space="0" w:color="000000"/>
              <w:left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Шт.</w:t>
            </w:r>
          </w:p>
        </w:tc>
        <w:tc>
          <w:tcPr>
            <w:tcW w:w="729" w:type="dxa"/>
            <w:tcBorders>
              <w:top w:val="single" w:sz="4" w:space="0" w:color="000000"/>
              <w:left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4</w:t>
            </w:r>
          </w:p>
        </w:tc>
        <w:tc>
          <w:tcPr>
            <w:tcW w:w="768" w:type="dxa"/>
            <w:tcBorders>
              <w:top w:val="single" w:sz="4" w:space="0" w:color="000000"/>
              <w:left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4</w:t>
            </w:r>
          </w:p>
        </w:tc>
        <w:tc>
          <w:tcPr>
            <w:tcW w:w="791" w:type="dxa"/>
            <w:tcBorders>
              <w:top w:val="single" w:sz="4" w:space="0" w:color="000000"/>
              <w:left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4</w:t>
            </w:r>
          </w:p>
        </w:tc>
        <w:tc>
          <w:tcPr>
            <w:tcW w:w="992" w:type="dxa"/>
            <w:tcBorders>
              <w:top w:val="single" w:sz="4" w:space="0" w:color="000000"/>
              <w:left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343"/>
        </w:trPr>
        <w:tc>
          <w:tcPr>
            <w:tcW w:w="3609" w:type="dxa"/>
            <w:vMerge/>
            <w:tcBorders>
              <w:left w:val="single" w:sz="4" w:space="0" w:color="000000"/>
              <w:right w:val="single" w:sz="4" w:space="0" w:color="000000"/>
            </w:tcBorders>
          </w:tcPr>
          <w:p w:rsidR="003A1CAA" w:rsidRPr="003A1CAA" w:rsidRDefault="003A1CAA" w:rsidP="003A1CAA">
            <w:pPr>
              <w:spacing w:after="160" w:line="256" w:lineRule="auto"/>
              <w:rPr>
                <w:rFonts w:eastAsia="Calibri"/>
                <w:sz w:val="16"/>
                <w:szCs w:val="16"/>
                <w:highlight w:val="yellow"/>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widowControl w:val="0"/>
              <w:autoSpaceDE w:val="0"/>
              <w:autoSpaceDN w:val="0"/>
              <w:adjustRightInd w:val="0"/>
              <w:jc w:val="both"/>
              <w:rPr>
                <w:rFonts w:eastAsia="Calibri"/>
                <w:color w:val="000000"/>
                <w:sz w:val="16"/>
                <w:szCs w:val="16"/>
                <w:lang w:eastAsia="ru-RU"/>
              </w:rPr>
            </w:pPr>
            <w:r w:rsidRPr="003A1CAA">
              <w:rPr>
                <w:rFonts w:eastAsia="Calibri"/>
                <w:color w:val="000000"/>
                <w:sz w:val="16"/>
                <w:szCs w:val="16"/>
                <w:lang w:eastAsia="ru-RU"/>
              </w:rPr>
              <w:t xml:space="preserve">Количество опахиваемых населенных пунктов </w:t>
            </w:r>
          </w:p>
        </w:tc>
        <w:tc>
          <w:tcPr>
            <w:tcW w:w="68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Шт.</w:t>
            </w:r>
          </w:p>
        </w:tc>
        <w:tc>
          <w:tcPr>
            <w:tcW w:w="72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w:t>
            </w:r>
          </w:p>
        </w:tc>
        <w:tc>
          <w:tcPr>
            <w:tcW w:w="76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w:t>
            </w:r>
          </w:p>
        </w:tc>
        <w:tc>
          <w:tcPr>
            <w:tcW w:w="791"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9</w:t>
            </w:r>
          </w:p>
        </w:tc>
        <w:tc>
          <w:tcPr>
            <w:tcW w:w="992"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321"/>
        </w:trPr>
        <w:tc>
          <w:tcPr>
            <w:tcW w:w="3609" w:type="dxa"/>
            <w:vMerge/>
            <w:tcBorders>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highlight w:val="yellow"/>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widowControl w:val="0"/>
              <w:autoSpaceDE w:val="0"/>
              <w:autoSpaceDN w:val="0"/>
              <w:adjustRightInd w:val="0"/>
              <w:jc w:val="both"/>
              <w:rPr>
                <w:rFonts w:eastAsia="Calibri"/>
                <w:color w:val="000000"/>
                <w:sz w:val="16"/>
                <w:szCs w:val="16"/>
                <w:lang w:eastAsia="ru-RU"/>
              </w:rPr>
            </w:pPr>
            <w:r w:rsidRPr="003A1CAA">
              <w:rPr>
                <w:rFonts w:eastAsia="Calibri"/>
                <w:color w:val="000000"/>
                <w:sz w:val="16"/>
                <w:szCs w:val="16"/>
                <w:lang w:eastAsia="ru-RU"/>
              </w:rPr>
              <w:t xml:space="preserve">Количество технических средств пожаротушения </w:t>
            </w:r>
          </w:p>
        </w:tc>
        <w:tc>
          <w:tcPr>
            <w:tcW w:w="68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Шт.</w:t>
            </w:r>
          </w:p>
        </w:tc>
        <w:tc>
          <w:tcPr>
            <w:tcW w:w="72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w:t>
            </w:r>
          </w:p>
        </w:tc>
        <w:tc>
          <w:tcPr>
            <w:tcW w:w="76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17</w:t>
            </w:r>
          </w:p>
        </w:tc>
        <w:tc>
          <w:tcPr>
            <w:tcW w:w="791"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196"/>
        </w:trPr>
        <w:tc>
          <w:tcPr>
            <w:tcW w:w="10696" w:type="dxa"/>
            <w:gridSpan w:val="7"/>
            <w:tcBorders>
              <w:top w:val="nil"/>
              <w:left w:val="single" w:sz="4" w:space="0" w:color="000000"/>
              <w:bottom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Цель 3: Обеспечение безопасности населения Тогучинского района Новосибирской области на водных объектах.</w:t>
            </w:r>
          </w:p>
        </w:tc>
      </w:tr>
      <w:tr w:rsidR="003A1CAA" w:rsidRPr="003A1CAA" w:rsidTr="003A1CAA">
        <w:trPr>
          <w:trHeight w:val="617"/>
        </w:trPr>
        <w:tc>
          <w:tcPr>
            <w:tcW w:w="3609" w:type="dxa"/>
            <w:tcBorders>
              <w:top w:val="single" w:sz="4" w:space="0" w:color="000000"/>
              <w:left w:val="single" w:sz="4" w:space="0" w:color="000000"/>
              <w:right w:val="single" w:sz="4" w:space="0" w:color="000000"/>
            </w:tcBorders>
            <w:hideMark/>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 xml:space="preserve">Задача 1. Организация информационно-пропагандистской работы по обеспечению безопасности населения на воде и льду </w:t>
            </w:r>
          </w:p>
        </w:tc>
        <w:tc>
          <w:tcPr>
            <w:tcW w:w="311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r w:rsidRPr="003A1CAA">
              <w:rPr>
                <w:rFonts w:eastAsia="Calibri"/>
                <w:color w:val="000000"/>
                <w:sz w:val="16"/>
                <w:szCs w:val="16"/>
                <w:lang w:eastAsia="ru-RU"/>
              </w:rPr>
              <w:t>Количество</w:t>
            </w:r>
            <w:r w:rsidRPr="003A1CAA">
              <w:rPr>
                <w:rFonts w:eastAsia="Calibri"/>
                <w:sz w:val="16"/>
                <w:szCs w:val="16"/>
                <w:lang w:eastAsia="ru-RU"/>
              </w:rPr>
              <w:t xml:space="preserve"> запрещающих знаков, оформление информационных стендов</w:t>
            </w:r>
          </w:p>
        </w:tc>
        <w:tc>
          <w:tcPr>
            <w:tcW w:w="68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ru-RU"/>
              </w:rPr>
              <w:t>Шт.</w:t>
            </w:r>
          </w:p>
        </w:tc>
        <w:tc>
          <w:tcPr>
            <w:tcW w:w="729"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22</w:t>
            </w:r>
          </w:p>
        </w:tc>
        <w:tc>
          <w:tcPr>
            <w:tcW w:w="768"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22</w:t>
            </w:r>
          </w:p>
        </w:tc>
        <w:tc>
          <w:tcPr>
            <w:tcW w:w="791"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22</w:t>
            </w:r>
          </w:p>
        </w:tc>
        <w:tc>
          <w:tcPr>
            <w:tcW w:w="992" w:type="dxa"/>
            <w:tcBorders>
              <w:top w:val="single" w:sz="4" w:space="0" w:color="000000"/>
              <w:left w:val="single" w:sz="4" w:space="0" w:color="000000"/>
              <w:bottom w:val="single" w:sz="4" w:space="0" w:color="000000"/>
              <w:right w:val="single" w:sz="4" w:space="0" w:color="000000"/>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373"/>
        </w:trPr>
        <w:tc>
          <w:tcPr>
            <w:tcW w:w="10696" w:type="dxa"/>
            <w:gridSpan w:val="7"/>
            <w:tcBorders>
              <w:top w:val="single" w:sz="4" w:space="0" w:color="000000"/>
              <w:left w:val="single" w:sz="4" w:space="0" w:color="000000"/>
              <w:bottom w:val="single" w:sz="4" w:space="0" w:color="000000"/>
              <w:right w:val="single" w:sz="4" w:space="0" w:color="000000"/>
            </w:tcBorders>
            <w:vAlign w:val="center"/>
          </w:tcPr>
          <w:p w:rsidR="003A1CAA" w:rsidRPr="003A1CAA" w:rsidRDefault="003A1CAA" w:rsidP="003A1CAA">
            <w:pPr>
              <w:spacing w:after="160" w:line="256" w:lineRule="auto"/>
              <w:jc w:val="both"/>
              <w:rPr>
                <w:rFonts w:eastAsia="Calibri"/>
                <w:sz w:val="16"/>
                <w:szCs w:val="16"/>
                <w:lang w:eastAsia="ru-RU"/>
              </w:rPr>
            </w:pPr>
            <w:r w:rsidRPr="003A1CAA">
              <w:rPr>
                <w:rFonts w:eastAsia="Calibri"/>
                <w:sz w:val="16"/>
                <w:szCs w:val="16"/>
                <w:lang w:eastAsia="en-US"/>
              </w:rPr>
              <w:t>Цель 4: Обеспечение и поддержание высокой степени готовности сил и средств районного звена ТП РСЧС к реагированию на угрозу или возникновения ЧС</w:t>
            </w:r>
          </w:p>
        </w:tc>
      </w:tr>
      <w:tr w:rsidR="003A1CAA" w:rsidRPr="003A1CAA" w:rsidTr="003A1CAA">
        <w:trPr>
          <w:trHeight w:val="243"/>
        </w:trPr>
        <w:tc>
          <w:tcPr>
            <w:tcW w:w="3609" w:type="dxa"/>
            <w:vMerge w:val="restart"/>
            <w:tcBorders>
              <w:top w:val="single" w:sz="4" w:space="0" w:color="auto"/>
              <w:left w:val="single" w:sz="4" w:space="0" w:color="auto"/>
              <w:right w:val="single" w:sz="4" w:space="0" w:color="auto"/>
            </w:tcBorders>
          </w:tcPr>
          <w:p w:rsidR="003A1CAA" w:rsidRPr="003A1CAA" w:rsidRDefault="003A1CAA" w:rsidP="003A1CAA">
            <w:pPr>
              <w:tabs>
                <w:tab w:val="right" w:pos="5466"/>
              </w:tabs>
              <w:rPr>
                <w:rFonts w:eastAsia="Calibri"/>
                <w:sz w:val="16"/>
                <w:szCs w:val="16"/>
                <w:lang w:eastAsia="ru-RU"/>
              </w:rPr>
            </w:pPr>
            <w:r w:rsidRPr="003A1CAA">
              <w:rPr>
                <w:rFonts w:eastAsia="Calibri"/>
                <w:sz w:val="16"/>
                <w:szCs w:val="16"/>
                <w:lang w:eastAsia="en-US"/>
              </w:rPr>
              <w:t>Задача 1. Развитие системы ЕДДС 112</w:t>
            </w:r>
            <w:r w:rsidRPr="003A1CAA">
              <w:rPr>
                <w:rFonts w:eastAsia="Calibri"/>
                <w:sz w:val="16"/>
                <w:szCs w:val="16"/>
                <w:lang w:eastAsia="en-US"/>
              </w:rPr>
              <w:tab/>
            </w:r>
          </w:p>
        </w:tc>
        <w:tc>
          <w:tcPr>
            <w:tcW w:w="3118" w:type="dxa"/>
            <w:tcBorders>
              <w:top w:val="single" w:sz="4" w:space="0" w:color="000000"/>
              <w:left w:val="single" w:sz="4" w:space="0" w:color="auto"/>
              <w:bottom w:val="single" w:sz="4" w:space="0" w:color="000000"/>
              <w:right w:val="single" w:sz="4" w:space="0" w:color="auto"/>
            </w:tcBorders>
          </w:tcPr>
          <w:p w:rsidR="003A1CAA" w:rsidRPr="003A1CAA" w:rsidRDefault="003A1CAA" w:rsidP="003A1CAA">
            <w:pPr>
              <w:spacing w:after="160" w:line="256" w:lineRule="auto"/>
              <w:rPr>
                <w:rFonts w:eastAsia="Calibri"/>
                <w:sz w:val="16"/>
                <w:szCs w:val="16"/>
                <w:lang w:eastAsia="ru-RU"/>
              </w:rPr>
            </w:pPr>
            <w:r w:rsidRPr="003A1CAA">
              <w:rPr>
                <w:rFonts w:eastAsia="Calibri"/>
                <w:sz w:val="16"/>
                <w:szCs w:val="16"/>
                <w:lang w:eastAsia="en-US"/>
              </w:rPr>
              <w:t>Укомплектованность экстренной службы</w:t>
            </w:r>
          </w:p>
        </w:tc>
        <w:tc>
          <w:tcPr>
            <w:tcW w:w="689"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Чел.</w:t>
            </w:r>
          </w:p>
        </w:tc>
        <w:tc>
          <w:tcPr>
            <w:tcW w:w="729"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w:t>
            </w:r>
          </w:p>
        </w:tc>
        <w:tc>
          <w:tcPr>
            <w:tcW w:w="768"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w:t>
            </w:r>
          </w:p>
        </w:tc>
        <w:tc>
          <w:tcPr>
            <w:tcW w:w="791"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rPr>
                <w:rFonts w:eastAsia="Calibri"/>
                <w:sz w:val="16"/>
                <w:szCs w:val="16"/>
                <w:lang w:eastAsia="ru-RU"/>
              </w:rPr>
            </w:pPr>
          </w:p>
        </w:tc>
      </w:tr>
      <w:tr w:rsidR="003A1CAA" w:rsidRPr="003A1CAA" w:rsidTr="003A1CAA">
        <w:trPr>
          <w:trHeight w:val="190"/>
        </w:trPr>
        <w:tc>
          <w:tcPr>
            <w:tcW w:w="3609" w:type="dxa"/>
            <w:vMerge/>
            <w:tcBorders>
              <w:left w:val="single" w:sz="4" w:space="0" w:color="auto"/>
              <w:bottom w:val="single" w:sz="4" w:space="0" w:color="auto"/>
              <w:right w:val="single" w:sz="4" w:space="0" w:color="auto"/>
            </w:tcBorders>
          </w:tcPr>
          <w:p w:rsidR="003A1CAA" w:rsidRPr="003A1CAA" w:rsidRDefault="003A1CAA" w:rsidP="003A1CAA">
            <w:pPr>
              <w:tabs>
                <w:tab w:val="right" w:pos="5466"/>
              </w:tabs>
              <w:rPr>
                <w:rFonts w:eastAsia="Calibri"/>
                <w:sz w:val="16"/>
                <w:szCs w:val="16"/>
                <w:lang w:eastAsia="en-US"/>
              </w:rPr>
            </w:pPr>
          </w:p>
        </w:tc>
        <w:tc>
          <w:tcPr>
            <w:tcW w:w="3118" w:type="dxa"/>
            <w:tcBorders>
              <w:top w:val="single" w:sz="4" w:space="0" w:color="000000"/>
              <w:left w:val="single" w:sz="4" w:space="0" w:color="auto"/>
              <w:bottom w:val="single" w:sz="4" w:space="0" w:color="000000"/>
              <w:right w:val="single" w:sz="4" w:space="0" w:color="auto"/>
            </w:tcBorders>
          </w:tcPr>
          <w:p w:rsidR="003A1CAA" w:rsidRPr="003A1CAA" w:rsidRDefault="003A1CAA" w:rsidP="003A1CAA">
            <w:pPr>
              <w:widowControl w:val="0"/>
              <w:autoSpaceDE w:val="0"/>
              <w:autoSpaceDN w:val="0"/>
              <w:adjustRightInd w:val="0"/>
              <w:rPr>
                <w:sz w:val="16"/>
                <w:szCs w:val="16"/>
                <w:lang w:eastAsia="en-US"/>
              </w:rPr>
            </w:pPr>
            <w:r w:rsidRPr="003A1CAA">
              <w:rPr>
                <w:sz w:val="16"/>
                <w:szCs w:val="16"/>
                <w:lang w:eastAsia="en-US"/>
              </w:rPr>
              <w:t>Техническое оснащение службы</w:t>
            </w:r>
          </w:p>
        </w:tc>
        <w:tc>
          <w:tcPr>
            <w:tcW w:w="689"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w:t>
            </w:r>
          </w:p>
        </w:tc>
        <w:tc>
          <w:tcPr>
            <w:tcW w:w="729"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100</w:t>
            </w:r>
          </w:p>
        </w:tc>
        <w:tc>
          <w:tcPr>
            <w:tcW w:w="768"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100</w:t>
            </w:r>
          </w:p>
        </w:tc>
        <w:tc>
          <w:tcPr>
            <w:tcW w:w="791"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jc w:val="center"/>
              <w:rPr>
                <w:rFonts w:eastAsia="Calibri"/>
                <w:sz w:val="16"/>
                <w:szCs w:val="16"/>
                <w:lang w:eastAsia="ru-RU"/>
              </w:rPr>
            </w:pPr>
            <w:r w:rsidRPr="003A1CAA">
              <w:rPr>
                <w:rFonts w:eastAsia="Calibri"/>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tcPr>
          <w:p w:rsidR="003A1CAA" w:rsidRPr="003A1CAA" w:rsidRDefault="003A1CAA" w:rsidP="003A1CAA">
            <w:pPr>
              <w:spacing w:after="160" w:line="256" w:lineRule="auto"/>
              <w:rPr>
                <w:rFonts w:eastAsia="Calibri"/>
                <w:sz w:val="16"/>
                <w:szCs w:val="16"/>
                <w:lang w:eastAsia="ru-RU"/>
              </w:rPr>
            </w:pPr>
          </w:p>
        </w:tc>
      </w:tr>
    </w:tbl>
    <w:p w:rsidR="003A1CAA" w:rsidRPr="003A1CAA" w:rsidRDefault="003A1CAA" w:rsidP="003A1CAA">
      <w:pPr>
        <w:autoSpaceDE w:val="0"/>
        <w:autoSpaceDN w:val="0"/>
        <w:adjustRightInd w:val="0"/>
        <w:jc w:val="center"/>
        <w:rPr>
          <w:sz w:val="16"/>
          <w:szCs w:val="16"/>
        </w:rPr>
      </w:pPr>
    </w:p>
    <w:p w:rsidR="003A1CAA" w:rsidRPr="003A1CAA" w:rsidRDefault="003A1CAA" w:rsidP="003A1CAA">
      <w:pPr>
        <w:autoSpaceDE w:val="0"/>
        <w:autoSpaceDN w:val="0"/>
        <w:adjustRightInd w:val="0"/>
        <w:jc w:val="center"/>
        <w:rPr>
          <w:sz w:val="16"/>
          <w:szCs w:val="16"/>
        </w:rPr>
      </w:pPr>
    </w:p>
    <w:p w:rsidR="003A1CAA" w:rsidRDefault="003A1CAA" w:rsidP="003A1CAA">
      <w:pPr>
        <w:autoSpaceDE w:val="0"/>
        <w:autoSpaceDN w:val="0"/>
        <w:adjustRightInd w:val="0"/>
        <w:jc w:val="center"/>
        <w:rPr>
          <w:sz w:val="16"/>
          <w:szCs w:val="16"/>
        </w:rPr>
      </w:pPr>
    </w:p>
    <w:p w:rsidR="00632A1D" w:rsidRDefault="00632A1D" w:rsidP="003A1CAA">
      <w:pPr>
        <w:autoSpaceDE w:val="0"/>
        <w:autoSpaceDN w:val="0"/>
        <w:adjustRightInd w:val="0"/>
        <w:jc w:val="center"/>
        <w:rPr>
          <w:sz w:val="16"/>
          <w:szCs w:val="16"/>
        </w:rPr>
      </w:pPr>
    </w:p>
    <w:p w:rsidR="00632A1D" w:rsidRDefault="00632A1D" w:rsidP="003A1CAA">
      <w:pPr>
        <w:autoSpaceDE w:val="0"/>
        <w:autoSpaceDN w:val="0"/>
        <w:adjustRightInd w:val="0"/>
        <w:jc w:val="center"/>
        <w:rPr>
          <w:sz w:val="16"/>
          <w:szCs w:val="16"/>
        </w:rPr>
      </w:pPr>
    </w:p>
    <w:p w:rsidR="003A1CAA" w:rsidRPr="0011598F" w:rsidRDefault="003A1CAA" w:rsidP="003A1CAA">
      <w:pPr>
        <w:widowControl w:val="0"/>
        <w:jc w:val="right"/>
        <w:outlineLvl w:val="1"/>
        <w:rPr>
          <w:rFonts w:cs="Arial"/>
          <w:color w:val="00000A"/>
          <w:sz w:val="16"/>
          <w:szCs w:val="16"/>
          <w:lang w:eastAsia="ru-RU"/>
        </w:rPr>
      </w:pPr>
      <w:r w:rsidRPr="0011598F">
        <w:rPr>
          <w:rFonts w:cs="Arial"/>
          <w:color w:val="00000A"/>
          <w:sz w:val="16"/>
          <w:szCs w:val="16"/>
          <w:lang w:eastAsia="ru-RU"/>
        </w:rPr>
        <w:t>ПРИЛОЖЕНИЕ №2</w:t>
      </w:r>
    </w:p>
    <w:p w:rsidR="003A1CAA" w:rsidRPr="0011598F" w:rsidRDefault="003A1CAA" w:rsidP="003A1CAA">
      <w:pPr>
        <w:widowControl w:val="0"/>
        <w:jc w:val="right"/>
        <w:outlineLvl w:val="1"/>
        <w:rPr>
          <w:rFonts w:cs="Arial"/>
          <w:color w:val="00000A"/>
          <w:sz w:val="16"/>
          <w:szCs w:val="16"/>
          <w:lang w:eastAsia="ru-RU"/>
        </w:rPr>
      </w:pPr>
      <w:r w:rsidRPr="0011598F">
        <w:rPr>
          <w:rFonts w:cs="Arial"/>
          <w:color w:val="00000A"/>
          <w:sz w:val="16"/>
          <w:szCs w:val="16"/>
          <w:lang w:eastAsia="ru-RU"/>
        </w:rPr>
        <w:t>к муниципальной программе</w:t>
      </w:r>
    </w:p>
    <w:p w:rsidR="003A1CAA" w:rsidRPr="0011598F" w:rsidRDefault="003A1CAA" w:rsidP="003A1CAA">
      <w:pPr>
        <w:widowControl w:val="0"/>
        <w:jc w:val="right"/>
        <w:outlineLvl w:val="1"/>
        <w:rPr>
          <w:rFonts w:cs="Arial"/>
          <w:color w:val="00000A"/>
          <w:sz w:val="16"/>
          <w:szCs w:val="16"/>
          <w:lang w:eastAsia="ru-RU"/>
        </w:rPr>
      </w:pPr>
      <w:r w:rsidRPr="0011598F">
        <w:rPr>
          <w:rFonts w:cs="Arial"/>
          <w:color w:val="00000A"/>
          <w:sz w:val="16"/>
          <w:szCs w:val="16"/>
          <w:lang w:eastAsia="ru-RU"/>
        </w:rPr>
        <w:t>«Обеспечение безопасности</w:t>
      </w:r>
    </w:p>
    <w:p w:rsidR="003A1CAA" w:rsidRPr="0011598F" w:rsidRDefault="003A1CAA" w:rsidP="003A1CAA">
      <w:pPr>
        <w:widowControl w:val="0"/>
        <w:jc w:val="right"/>
        <w:outlineLvl w:val="1"/>
        <w:rPr>
          <w:rFonts w:cs="Arial"/>
          <w:color w:val="00000A"/>
          <w:sz w:val="16"/>
          <w:szCs w:val="16"/>
          <w:lang w:eastAsia="ru-RU"/>
        </w:rPr>
      </w:pPr>
      <w:r w:rsidRPr="0011598F">
        <w:rPr>
          <w:rFonts w:cs="Arial"/>
          <w:color w:val="00000A"/>
          <w:sz w:val="16"/>
          <w:szCs w:val="16"/>
          <w:lang w:eastAsia="ru-RU"/>
        </w:rPr>
        <w:t>жизнедеятельности населения</w:t>
      </w:r>
    </w:p>
    <w:p w:rsidR="003A1CAA" w:rsidRPr="0011598F" w:rsidRDefault="003A1CAA" w:rsidP="003A1CAA">
      <w:pPr>
        <w:widowControl w:val="0"/>
        <w:jc w:val="right"/>
        <w:outlineLvl w:val="1"/>
        <w:rPr>
          <w:rFonts w:cs="Arial"/>
          <w:color w:val="00000A"/>
          <w:sz w:val="16"/>
          <w:szCs w:val="16"/>
          <w:lang w:eastAsia="ru-RU"/>
        </w:rPr>
      </w:pPr>
      <w:r w:rsidRPr="0011598F">
        <w:rPr>
          <w:rFonts w:cs="Arial"/>
          <w:color w:val="00000A"/>
          <w:sz w:val="16"/>
          <w:szCs w:val="16"/>
          <w:lang w:eastAsia="ru-RU"/>
        </w:rPr>
        <w:t>Тогучинского района</w:t>
      </w:r>
    </w:p>
    <w:p w:rsidR="003A1CAA" w:rsidRPr="0011598F" w:rsidRDefault="003A1CAA" w:rsidP="003A1CAA">
      <w:pPr>
        <w:widowControl w:val="0"/>
        <w:jc w:val="right"/>
        <w:outlineLvl w:val="1"/>
        <w:rPr>
          <w:rFonts w:cs="Arial"/>
          <w:color w:val="00000A"/>
          <w:sz w:val="16"/>
          <w:szCs w:val="16"/>
          <w:lang w:eastAsia="ru-RU"/>
        </w:rPr>
      </w:pPr>
      <w:r w:rsidRPr="0011598F">
        <w:rPr>
          <w:rFonts w:cs="Arial"/>
          <w:color w:val="00000A"/>
          <w:sz w:val="16"/>
          <w:szCs w:val="16"/>
          <w:lang w:eastAsia="ru-RU"/>
        </w:rPr>
        <w:t xml:space="preserve"> на 2019-2021 годы»</w:t>
      </w:r>
    </w:p>
    <w:p w:rsidR="003A1CAA" w:rsidRPr="0011598F" w:rsidRDefault="003A1CAA" w:rsidP="003A1CAA">
      <w:pPr>
        <w:autoSpaceDE w:val="0"/>
        <w:autoSpaceDN w:val="0"/>
        <w:adjustRightInd w:val="0"/>
        <w:jc w:val="center"/>
        <w:rPr>
          <w:sz w:val="16"/>
          <w:szCs w:val="16"/>
        </w:rPr>
      </w:pPr>
    </w:p>
    <w:p w:rsidR="0011598F" w:rsidRPr="0011598F" w:rsidRDefault="0011598F" w:rsidP="0011598F">
      <w:pPr>
        <w:widowControl w:val="0"/>
        <w:autoSpaceDE w:val="0"/>
        <w:autoSpaceDN w:val="0"/>
        <w:adjustRightInd w:val="0"/>
        <w:jc w:val="center"/>
        <w:rPr>
          <w:sz w:val="16"/>
          <w:szCs w:val="16"/>
          <w:lang w:eastAsia="ru-RU"/>
        </w:rPr>
      </w:pPr>
      <w:r w:rsidRPr="0011598F">
        <w:rPr>
          <w:sz w:val="16"/>
          <w:szCs w:val="16"/>
          <w:lang w:eastAsia="ru-RU"/>
        </w:rPr>
        <w:t xml:space="preserve">МЕРОПРИЯТИЯ И РЕСУРСНОЕ ОБЕСПЕЧЕНИЕ </w:t>
      </w:r>
    </w:p>
    <w:p w:rsidR="0011598F" w:rsidRPr="0011598F" w:rsidRDefault="0011598F" w:rsidP="0011598F">
      <w:pPr>
        <w:widowControl w:val="0"/>
        <w:autoSpaceDE w:val="0"/>
        <w:autoSpaceDN w:val="0"/>
        <w:adjustRightInd w:val="0"/>
        <w:jc w:val="center"/>
        <w:rPr>
          <w:sz w:val="16"/>
          <w:szCs w:val="16"/>
          <w:lang w:eastAsia="ru-RU"/>
        </w:rPr>
      </w:pPr>
      <w:r w:rsidRPr="0011598F">
        <w:rPr>
          <w:sz w:val="16"/>
          <w:szCs w:val="16"/>
          <w:lang w:eastAsia="ru-RU"/>
        </w:rPr>
        <w:t>Программы</w:t>
      </w:r>
    </w:p>
    <w:p w:rsidR="0011598F" w:rsidRPr="0011598F" w:rsidRDefault="0011598F" w:rsidP="0011598F">
      <w:pPr>
        <w:widowControl w:val="0"/>
        <w:autoSpaceDE w:val="0"/>
        <w:autoSpaceDN w:val="0"/>
        <w:adjustRightInd w:val="0"/>
        <w:jc w:val="center"/>
        <w:rPr>
          <w:sz w:val="16"/>
          <w:szCs w:val="16"/>
          <w:lang w:eastAsia="ru-RU"/>
        </w:rPr>
      </w:pP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r>
      <w:r w:rsidRPr="0011598F">
        <w:rPr>
          <w:sz w:val="16"/>
          <w:szCs w:val="16"/>
          <w:lang w:eastAsia="ru-RU"/>
        </w:rPr>
        <w:tab/>
        <w:t xml:space="preserve">         (тыс.руб)</w:t>
      </w:r>
    </w:p>
    <w:tbl>
      <w:tblPr>
        <w:tblW w:w="10835" w:type="dxa"/>
        <w:tblInd w:w="75" w:type="dxa"/>
        <w:tblLayout w:type="fixed"/>
        <w:tblCellMar>
          <w:left w:w="75" w:type="dxa"/>
          <w:right w:w="75" w:type="dxa"/>
        </w:tblCellMar>
        <w:tblLook w:val="04A0" w:firstRow="1" w:lastRow="0" w:firstColumn="1" w:lastColumn="0" w:noHBand="0" w:noVBand="1"/>
      </w:tblPr>
      <w:tblGrid>
        <w:gridCol w:w="2614"/>
        <w:gridCol w:w="1984"/>
        <w:gridCol w:w="850"/>
        <w:gridCol w:w="993"/>
        <w:gridCol w:w="992"/>
        <w:gridCol w:w="992"/>
        <w:gridCol w:w="1134"/>
        <w:gridCol w:w="1276"/>
      </w:tblGrid>
      <w:tr w:rsidR="0011598F" w:rsidRPr="0011598F" w:rsidTr="0011598F">
        <w:trPr>
          <w:trHeight w:val="628"/>
        </w:trPr>
        <w:tc>
          <w:tcPr>
            <w:tcW w:w="2614" w:type="dxa"/>
            <w:vMerge w:val="restart"/>
            <w:tcBorders>
              <w:top w:val="single" w:sz="4" w:space="0" w:color="auto"/>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Наименование программы, подпрограммы, мероприятия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Наименование показателя  </w:t>
            </w:r>
          </w:p>
        </w:tc>
        <w:tc>
          <w:tcPr>
            <w:tcW w:w="3827" w:type="dxa"/>
            <w:gridSpan w:val="4"/>
            <w:vMerge w:val="restart"/>
            <w:tcBorders>
              <w:top w:val="single" w:sz="4" w:space="0" w:color="auto"/>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   Значение показателя в том числе по годам   </w:t>
            </w:r>
            <w:r w:rsidRPr="0011598F">
              <w:rPr>
                <w:sz w:val="16"/>
                <w:szCs w:val="16"/>
                <w:lang w:eastAsia="en-US"/>
              </w:rPr>
              <w:br/>
              <w:t xml:space="preserve">реализации       </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11598F" w:rsidRPr="0011598F" w:rsidRDefault="0011598F" w:rsidP="00715083">
            <w:pPr>
              <w:widowControl w:val="0"/>
              <w:autoSpaceDE w:val="0"/>
              <w:autoSpaceDN w:val="0"/>
              <w:adjustRightInd w:val="0"/>
              <w:ind w:right="113"/>
              <w:rPr>
                <w:sz w:val="16"/>
                <w:szCs w:val="16"/>
                <w:lang w:eastAsia="en-US"/>
              </w:rPr>
            </w:pPr>
            <w:r w:rsidRPr="0011598F">
              <w:rPr>
                <w:sz w:val="16"/>
                <w:szCs w:val="16"/>
                <w:lang w:eastAsia="en-US"/>
              </w:rPr>
              <w:t>Ответственный</w:t>
            </w:r>
            <w:r w:rsidRPr="0011598F">
              <w:rPr>
                <w:sz w:val="16"/>
                <w:szCs w:val="16"/>
                <w:lang w:eastAsia="en-US"/>
              </w:rPr>
              <w:br/>
              <w:t xml:space="preserve">исполнитель </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11598F" w:rsidRPr="0011598F" w:rsidRDefault="0011598F" w:rsidP="00715083">
            <w:pPr>
              <w:widowControl w:val="0"/>
              <w:autoSpaceDE w:val="0"/>
              <w:autoSpaceDN w:val="0"/>
              <w:adjustRightInd w:val="0"/>
              <w:ind w:right="113"/>
              <w:rPr>
                <w:sz w:val="16"/>
                <w:szCs w:val="16"/>
                <w:lang w:eastAsia="en-US"/>
              </w:rPr>
            </w:pPr>
            <w:r w:rsidRPr="0011598F">
              <w:rPr>
                <w:sz w:val="16"/>
                <w:szCs w:val="16"/>
                <w:lang w:eastAsia="en-US"/>
              </w:rPr>
              <w:t>Ожидаемый</w:t>
            </w:r>
            <w:r w:rsidRPr="0011598F">
              <w:rPr>
                <w:sz w:val="16"/>
                <w:szCs w:val="16"/>
                <w:lang w:eastAsia="en-US"/>
              </w:rPr>
              <w:br/>
              <w:t>результат</w:t>
            </w:r>
          </w:p>
        </w:tc>
      </w:tr>
      <w:tr w:rsidR="0011598F" w:rsidRPr="0011598F" w:rsidTr="0011598F">
        <w:trPr>
          <w:trHeight w:val="507"/>
        </w:trPr>
        <w:tc>
          <w:tcPr>
            <w:tcW w:w="2614"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3827" w:type="dxa"/>
            <w:gridSpan w:val="4"/>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r>
      <w:tr w:rsidR="0011598F" w:rsidRPr="0011598F" w:rsidTr="0011598F">
        <w:tc>
          <w:tcPr>
            <w:tcW w:w="2614"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850" w:type="dxa"/>
            <w:tcBorders>
              <w:top w:val="single" w:sz="4" w:space="0" w:color="000000"/>
              <w:left w:val="single" w:sz="4" w:space="0" w:color="000000"/>
              <w:bottom w:val="single" w:sz="4" w:space="0" w:color="000000"/>
            </w:tcBorders>
            <w:shd w:val="clear" w:color="auto" w:fill="auto"/>
            <w:hideMark/>
          </w:tcPr>
          <w:p w:rsidR="0011598F" w:rsidRPr="0011598F" w:rsidRDefault="0011598F" w:rsidP="00715083">
            <w:pPr>
              <w:widowControl w:val="0"/>
              <w:autoSpaceDE w:val="0"/>
              <w:spacing w:after="160"/>
              <w:rPr>
                <w:rFonts w:eastAsia="Calibri"/>
                <w:sz w:val="16"/>
                <w:szCs w:val="16"/>
                <w:lang w:eastAsia="en-US"/>
              </w:rPr>
            </w:pPr>
            <w:r w:rsidRPr="0011598F">
              <w:rPr>
                <w:rFonts w:eastAsia="Calibri"/>
                <w:color w:val="000000"/>
                <w:sz w:val="16"/>
                <w:szCs w:val="16"/>
                <w:lang w:eastAsia="en-US"/>
              </w:rPr>
              <w:t>2019 год</w:t>
            </w:r>
          </w:p>
        </w:tc>
        <w:tc>
          <w:tcPr>
            <w:tcW w:w="993" w:type="dxa"/>
            <w:tcBorders>
              <w:top w:val="single" w:sz="4" w:space="0" w:color="000000"/>
              <w:left w:val="single" w:sz="4" w:space="0" w:color="000000"/>
              <w:bottom w:val="single" w:sz="4" w:space="0" w:color="000000"/>
            </w:tcBorders>
            <w:shd w:val="clear" w:color="auto" w:fill="auto"/>
            <w:hideMark/>
          </w:tcPr>
          <w:p w:rsidR="0011598F" w:rsidRPr="0011598F" w:rsidRDefault="0011598F" w:rsidP="00715083">
            <w:pPr>
              <w:widowControl w:val="0"/>
              <w:autoSpaceDE w:val="0"/>
              <w:spacing w:after="160"/>
              <w:rPr>
                <w:rFonts w:eastAsia="Calibri"/>
                <w:sz w:val="16"/>
                <w:szCs w:val="16"/>
                <w:lang w:eastAsia="en-US"/>
              </w:rPr>
            </w:pPr>
            <w:r w:rsidRPr="0011598F">
              <w:rPr>
                <w:rFonts w:eastAsia="Calibri"/>
                <w:color w:val="000000"/>
                <w:sz w:val="16"/>
                <w:szCs w:val="16"/>
                <w:lang w:eastAsia="en-US"/>
              </w:rPr>
              <w:t>2020 год</w:t>
            </w:r>
          </w:p>
        </w:tc>
        <w:tc>
          <w:tcPr>
            <w:tcW w:w="992" w:type="dxa"/>
            <w:tcBorders>
              <w:top w:val="single" w:sz="4" w:space="0" w:color="000000"/>
              <w:left w:val="single" w:sz="4" w:space="0" w:color="000000"/>
              <w:bottom w:val="single" w:sz="4" w:space="0" w:color="000000"/>
            </w:tcBorders>
            <w:shd w:val="clear" w:color="auto" w:fill="auto"/>
            <w:hideMark/>
          </w:tcPr>
          <w:p w:rsidR="0011598F" w:rsidRPr="0011598F" w:rsidRDefault="0011598F" w:rsidP="00715083">
            <w:pPr>
              <w:widowControl w:val="0"/>
              <w:autoSpaceDE w:val="0"/>
              <w:spacing w:after="160"/>
              <w:rPr>
                <w:rFonts w:eastAsia="Calibri"/>
                <w:sz w:val="16"/>
                <w:szCs w:val="16"/>
                <w:lang w:eastAsia="en-US"/>
              </w:rPr>
            </w:pPr>
            <w:r w:rsidRPr="0011598F">
              <w:rPr>
                <w:rFonts w:eastAsia="Calibri"/>
                <w:color w:val="000000"/>
                <w:sz w:val="16"/>
                <w:szCs w:val="16"/>
                <w:lang w:eastAsia="en-US"/>
              </w:rPr>
              <w:t>2021 год</w:t>
            </w:r>
          </w:p>
        </w:tc>
        <w:tc>
          <w:tcPr>
            <w:tcW w:w="992"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Итого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r>
      <w:tr w:rsidR="0011598F" w:rsidRPr="0011598F" w:rsidTr="0011598F">
        <w:tc>
          <w:tcPr>
            <w:tcW w:w="261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w:t>
            </w: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w:t>
            </w:r>
          </w:p>
        </w:tc>
        <w:tc>
          <w:tcPr>
            <w:tcW w:w="850"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w:t>
            </w:r>
          </w:p>
        </w:tc>
        <w:tc>
          <w:tcPr>
            <w:tcW w:w="993"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4</w:t>
            </w:r>
          </w:p>
        </w:tc>
        <w:tc>
          <w:tcPr>
            <w:tcW w:w="992"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5</w:t>
            </w:r>
          </w:p>
        </w:tc>
        <w:tc>
          <w:tcPr>
            <w:tcW w:w="992"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6</w:t>
            </w:r>
          </w:p>
        </w:tc>
        <w:tc>
          <w:tcPr>
            <w:tcW w:w="113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7</w:t>
            </w:r>
          </w:p>
        </w:tc>
        <w:tc>
          <w:tcPr>
            <w:tcW w:w="1276"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8</w:t>
            </w:r>
          </w:p>
        </w:tc>
      </w:tr>
      <w:tr w:rsidR="0011598F" w:rsidRPr="0011598F" w:rsidTr="0011598F">
        <w:tc>
          <w:tcPr>
            <w:tcW w:w="2614" w:type="dxa"/>
            <w:vMerge w:val="restart"/>
            <w:tcBorders>
              <w:top w:val="nil"/>
              <w:left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en-US"/>
              </w:rPr>
              <w:t xml:space="preserve">Наименование программы </w:t>
            </w:r>
            <w:r w:rsidRPr="0011598F">
              <w:rPr>
                <w:sz w:val="16"/>
                <w:szCs w:val="16"/>
                <w:lang w:eastAsia="ru-RU"/>
              </w:rPr>
              <w:t>«Обеспечение безопасности жизнедеятельности населения Тогучинского района Новосибирской области на 2019-2021 годы»</w:t>
            </w: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Всего сумма затрат, в том числе:</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5"/>
              <w:jc w:val="center"/>
              <w:rPr>
                <w:rFonts w:eastAsia="Calibri"/>
                <w:sz w:val="16"/>
                <w:szCs w:val="16"/>
                <w:lang w:eastAsia="en-US"/>
              </w:rPr>
            </w:pPr>
            <w:r w:rsidRPr="0011598F">
              <w:rPr>
                <w:rFonts w:eastAsia="Calibri"/>
                <w:sz w:val="16"/>
                <w:szCs w:val="16"/>
                <w:lang w:eastAsia="en-US"/>
              </w:rPr>
              <w:t>6947,2</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ind w:right="67"/>
              <w:jc w:val="center"/>
              <w:rPr>
                <w:rFonts w:eastAsia="Calibri"/>
                <w:sz w:val="16"/>
                <w:szCs w:val="16"/>
                <w:lang w:eastAsia="en-US"/>
              </w:rPr>
            </w:pPr>
            <w:r w:rsidRPr="0011598F">
              <w:rPr>
                <w:rFonts w:eastAsia="Calibri"/>
                <w:sz w:val="16"/>
                <w:szCs w:val="16"/>
                <w:lang w:eastAsia="en-US"/>
              </w:rPr>
              <w:t>4026,3658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ind w:right="340"/>
              <w:jc w:val="center"/>
              <w:rPr>
                <w:rFonts w:eastAsia="Calibri"/>
                <w:sz w:val="16"/>
                <w:szCs w:val="16"/>
                <w:lang w:eastAsia="en-US"/>
              </w:rPr>
            </w:pPr>
            <w:r w:rsidRPr="0011598F">
              <w:rPr>
                <w:rFonts w:eastAsia="Calibri"/>
                <w:sz w:val="16"/>
                <w:szCs w:val="16"/>
                <w:lang w:eastAsia="en-US"/>
              </w:rPr>
              <w:t>3584,8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14558,3658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1598F" w:rsidRPr="0011598F" w:rsidRDefault="0011598F" w:rsidP="00715083">
            <w:pPr>
              <w:spacing w:after="160"/>
              <w:rPr>
                <w:rFonts w:eastAsia="Calibri"/>
                <w:sz w:val="16"/>
                <w:szCs w:val="16"/>
                <w:lang w:eastAsia="en-US"/>
              </w:rPr>
            </w:pPr>
            <w:r w:rsidRPr="0011598F">
              <w:rPr>
                <w:rFonts w:eastAsia="Calibri"/>
                <w:sz w:val="16"/>
                <w:szCs w:val="16"/>
                <w:lang w:eastAsia="en-US"/>
              </w:rPr>
              <w:t>Отдел по ВМР, делам ГОЧС Тогучинского района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spacing w:after="160"/>
              <w:rPr>
                <w:rFonts w:eastAsia="Calibri"/>
                <w:sz w:val="16"/>
                <w:szCs w:val="16"/>
                <w:lang w:eastAsia="en-US"/>
              </w:rPr>
            </w:pPr>
          </w:p>
        </w:tc>
      </w:tr>
      <w:tr w:rsidR="0011598F" w:rsidRPr="0011598F" w:rsidTr="0011598F">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федеральный бюджет </w:t>
            </w:r>
            <w:hyperlink r:id="rId17"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p>
        </w:tc>
      </w:tr>
      <w:tr w:rsidR="0011598F" w:rsidRPr="0011598F" w:rsidTr="0011598F">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областной   бюджет </w:t>
            </w:r>
            <w:hyperlink r:id="rId18"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5"/>
              <w:jc w:val="center"/>
              <w:rPr>
                <w:rFonts w:eastAsia="Calibri"/>
                <w:sz w:val="16"/>
                <w:szCs w:val="16"/>
                <w:lang w:eastAsia="en-US"/>
              </w:rPr>
            </w:pPr>
            <w:r w:rsidRPr="0011598F">
              <w:rPr>
                <w:rFonts w:eastAsia="Calibri"/>
                <w:sz w:val="16"/>
                <w:szCs w:val="16"/>
                <w:lang w:eastAsia="en-US"/>
              </w:rPr>
              <w:t>3837,0</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ind w:right="34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ind w:right="34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3837,0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местные бюджеты </w:t>
            </w:r>
            <w:hyperlink r:id="rId19"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3110,2</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4026,3658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3584,8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10721,3658</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внебюджетные источники </w:t>
            </w:r>
            <w:hyperlink r:id="rId20" w:anchor="Par384" w:tooltip="Ссылка на текущий документ" w:history="1">
              <w:r w:rsidRPr="0011598F">
                <w:rPr>
                  <w:color w:val="0000FF"/>
                  <w:sz w:val="16"/>
                  <w:szCs w:val="16"/>
                  <w:u w:val="single"/>
                  <w:lang w:eastAsia="en-US"/>
                </w:rPr>
                <w:t>&lt;*&gt;</w:t>
              </w:r>
            </w:hyperlink>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10835" w:type="dxa"/>
            <w:gridSpan w:val="8"/>
            <w:tcBorders>
              <w:top w:val="single" w:sz="4" w:space="0" w:color="auto"/>
              <w:left w:val="single" w:sz="4" w:space="0" w:color="auto"/>
              <w:bottom w:val="single" w:sz="4" w:space="0" w:color="auto"/>
              <w:right w:val="single" w:sz="4" w:space="0" w:color="auto"/>
            </w:tcBorders>
            <w:shd w:val="clear" w:color="auto" w:fill="auto"/>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Цель 1: Достижение высокой степени готовности сил и средств гражданской обороны Тогучинского района Новосибирской области</w:t>
            </w:r>
          </w:p>
        </w:tc>
      </w:tr>
      <w:tr w:rsidR="0011598F" w:rsidRPr="0011598F" w:rsidTr="0011598F">
        <w:tc>
          <w:tcPr>
            <w:tcW w:w="10835" w:type="dxa"/>
            <w:gridSpan w:val="8"/>
            <w:tcBorders>
              <w:top w:val="single" w:sz="4" w:space="0" w:color="auto"/>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Задача 1 </w:t>
            </w:r>
            <w:r w:rsidRPr="0011598F">
              <w:rPr>
                <w:sz w:val="16"/>
                <w:szCs w:val="16"/>
              </w:rPr>
              <w:t xml:space="preserve">Обеспечение ведение </w:t>
            </w:r>
            <w:r w:rsidRPr="0011598F">
              <w:rPr>
                <w:rFonts w:eastAsia="Calibri"/>
                <w:sz w:val="16"/>
                <w:szCs w:val="16"/>
                <w:lang w:eastAsia="ru-RU"/>
              </w:rPr>
              <w:t xml:space="preserve">гражданской обороны </w:t>
            </w:r>
            <w:r w:rsidRPr="0011598F">
              <w:rPr>
                <w:sz w:val="16"/>
                <w:szCs w:val="16"/>
              </w:rPr>
              <w:t>на территории Тогучинского района Новосибирской области</w:t>
            </w:r>
          </w:p>
        </w:tc>
      </w:tr>
      <w:tr w:rsidR="0011598F" w:rsidRPr="0011598F" w:rsidTr="0011598F">
        <w:trPr>
          <w:trHeight w:val="320"/>
        </w:trPr>
        <w:tc>
          <w:tcPr>
            <w:tcW w:w="2614" w:type="dxa"/>
            <w:vMerge w:val="restart"/>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u w:val="single"/>
                <w:lang w:eastAsia="en-US"/>
              </w:rPr>
              <w:t>Мероприятие 1:</w:t>
            </w:r>
            <w:r w:rsidRPr="0011598F">
              <w:rPr>
                <w:sz w:val="16"/>
                <w:szCs w:val="16"/>
                <w:lang w:eastAsia="en-US"/>
              </w:rPr>
              <w:t xml:space="preserve"> Приобретение средств защиты, связи, наблюдения и спасения</w:t>
            </w: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Количество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15</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25</w:t>
            </w:r>
          </w:p>
        </w:tc>
        <w:tc>
          <w:tcPr>
            <w:tcW w:w="1134" w:type="dxa"/>
            <w:vMerge w:val="restart"/>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ru-RU"/>
              </w:rPr>
              <w:t>Отдел по ВМР, делам ГОЧС Тогучинского района</w:t>
            </w:r>
          </w:p>
        </w:tc>
        <w:tc>
          <w:tcPr>
            <w:tcW w:w="1276"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Увеличение количества средств защиты, связи, наблюдения и спасения к 2021 году до 25 единиц </w:t>
            </w:r>
          </w:p>
        </w:tc>
      </w:tr>
      <w:tr w:rsidR="0011598F" w:rsidRPr="0011598F" w:rsidTr="0011598F">
        <w:trPr>
          <w:trHeight w:val="317"/>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Стоимость единицы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2,5</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2,8</w:t>
            </w:r>
          </w:p>
        </w:tc>
        <w:tc>
          <w:tcPr>
            <w:tcW w:w="113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rPr>
                <w:rFonts w:eastAsia="Calibri"/>
                <w:sz w:val="16"/>
                <w:szCs w:val="16"/>
                <w:lang w:eastAsia="en-US"/>
              </w:rPr>
            </w:pPr>
          </w:p>
        </w:tc>
      </w:tr>
      <w:tr w:rsidR="0011598F" w:rsidRPr="0011598F" w:rsidTr="0011598F">
        <w:trPr>
          <w:trHeight w:val="207"/>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Сумма затрат, в том числе: </w:t>
            </w:r>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rPr>
                <w:rFonts w:eastAsia="Calibri"/>
                <w:sz w:val="16"/>
                <w:szCs w:val="16"/>
                <w:lang w:eastAsia="en-US"/>
              </w:rPr>
            </w:pPr>
            <w:r w:rsidRPr="0011598F">
              <w:rPr>
                <w:rFonts w:eastAsia="Calibri"/>
                <w:sz w:val="16"/>
                <w:szCs w:val="16"/>
                <w:lang w:eastAsia="en-US"/>
              </w:rPr>
              <w:t xml:space="preserve">    25,0</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snapToGrid w:val="0"/>
              <w:rPr>
                <w:rFonts w:eastAsia="Calibri"/>
                <w:sz w:val="16"/>
                <w:szCs w:val="16"/>
                <w:lang w:eastAsia="en-US"/>
              </w:rPr>
            </w:pPr>
            <w:r w:rsidRPr="0011598F">
              <w:rPr>
                <w:rFonts w:eastAsia="Calibri"/>
                <w:sz w:val="16"/>
                <w:szCs w:val="16"/>
                <w:lang w:eastAsia="en-US"/>
              </w:rPr>
              <w:t xml:space="preserve">    45,0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napToGrid w:val="0"/>
              <w:spacing w:after="16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70,0</w:t>
            </w:r>
          </w:p>
        </w:tc>
        <w:tc>
          <w:tcPr>
            <w:tcW w:w="1134" w:type="dxa"/>
            <w:vMerge/>
            <w:tcBorders>
              <w:top w:val="nil"/>
              <w:left w:val="single" w:sz="4" w:space="0" w:color="auto"/>
              <w:bottom w:val="single" w:sz="4" w:space="0" w:color="auto"/>
              <w:right w:val="single" w:sz="4" w:space="0" w:color="auto"/>
            </w:tcBorders>
            <w:vAlign w:val="center"/>
          </w:tcPr>
          <w:p w:rsidR="0011598F" w:rsidRPr="0011598F" w:rsidRDefault="0011598F" w:rsidP="00715083">
            <w:pP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rPr>
                <w:sz w:val="16"/>
                <w:szCs w:val="16"/>
              </w:rPr>
            </w:pPr>
          </w:p>
        </w:tc>
      </w:tr>
      <w:tr w:rsidR="0011598F" w:rsidRPr="0011598F" w:rsidTr="0011598F">
        <w:trPr>
          <w:trHeight w:val="357"/>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федеральный бюджет </w:t>
            </w:r>
            <w:hyperlink r:id="rId21"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tcPr>
          <w:p w:rsidR="0011598F" w:rsidRPr="0011598F" w:rsidRDefault="0011598F" w:rsidP="00715083">
            <w:pP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290"/>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областной бюджет </w:t>
            </w:r>
            <w:hyperlink r:id="rId22"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tcPr>
          <w:p w:rsidR="0011598F" w:rsidRPr="0011598F" w:rsidRDefault="0011598F" w:rsidP="00715083">
            <w:pP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239"/>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местные бюджеты </w:t>
            </w:r>
            <w:hyperlink r:id="rId23"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rPr>
                <w:rFonts w:eastAsia="Calibri"/>
                <w:sz w:val="16"/>
                <w:szCs w:val="16"/>
                <w:lang w:eastAsia="en-US"/>
              </w:rPr>
            </w:pPr>
            <w:r w:rsidRPr="0011598F">
              <w:rPr>
                <w:rFonts w:eastAsia="Calibri"/>
                <w:sz w:val="16"/>
                <w:szCs w:val="16"/>
                <w:lang w:eastAsia="en-US"/>
              </w:rPr>
              <w:t xml:space="preserve">   25,0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snapToGrid w:val="0"/>
              <w:jc w:val="center"/>
              <w:rPr>
                <w:rFonts w:eastAsia="Calibri"/>
                <w:sz w:val="16"/>
                <w:szCs w:val="16"/>
                <w:lang w:eastAsia="en-US"/>
              </w:rPr>
            </w:pPr>
            <w:r w:rsidRPr="0011598F">
              <w:rPr>
                <w:rFonts w:eastAsia="Calibri"/>
                <w:sz w:val="16"/>
                <w:szCs w:val="16"/>
                <w:lang w:eastAsia="en-US"/>
              </w:rPr>
              <w:t>45,0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napToGrid w:val="0"/>
              <w:spacing w:after="16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70,0</w:t>
            </w:r>
          </w:p>
        </w:tc>
        <w:tc>
          <w:tcPr>
            <w:tcW w:w="1134" w:type="dxa"/>
            <w:vMerge/>
            <w:tcBorders>
              <w:top w:val="nil"/>
              <w:left w:val="single" w:sz="4" w:space="0" w:color="auto"/>
              <w:bottom w:val="single" w:sz="4" w:space="0" w:color="auto"/>
              <w:right w:val="single" w:sz="4" w:space="0" w:color="auto"/>
            </w:tcBorders>
            <w:vAlign w:val="center"/>
          </w:tcPr>
          <w:p w:rsidR="0011598F" w:rsidRPr="0011598F" w:rsidRDefault="0011598F" w:rsidP="00715083">
            <w:pP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rPr>
                <w:sz w:val="16"/>
                <w:szCs w:val="16"/>
                <w:lang w:eastAsia="en-US"/>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внебюджетные источники </w:t>
            </w:r>
            <w:hyperlink r:id="rId24"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tcPr>
          <w:p w:rsidR="0011598F" w:rsidRPr="0011598F" w:rsidRDefault="0011598F" w:rsidP="00715083">
            <w:pP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06"/>
        </w:trPr>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lastRenderedPageBreak/>
              <w:t xml:space="preserve">Итого затрат на решение задачи 1 цели 1, в том числе: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rPr>
                <w:rFonts w:eastAsia="Calibri"/>
                <w:sz w:val="16"/>
                <w:szCs w:val="16"/>
                <w:lang w:eastAsia="en-US"/>
              </w:rPr>
            </w:pPr>
            <w:r w:rsidRPr="0011598F">
              <w:rPr>
                <w:rFonts w:eastAsia="Calibri"/>
                <w:sz w:val="16"/>
                <w:szCs w:val="16"/>
                <w:lang w:eastAsia="en-US"/>
              </w:rPr>
              <w:t xml:space="preserve">   25,0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snapToGrid w:val="0"/>
              <w:rPr>
                <w:rFonts w:eastAsia="Calibri"/>
                <w:sz w:val="16"/>
                <w:szCs w:val="16"/>
                <w:lang w:eastAsia="en-US"/>
              </w:rPr>
            </w:pPr>
            <w:r w:rsidRPr="0011598F">
              <w:rPr>
                <w:rFonts w:eastAsia="Calibri"/>
                <w:sz w:val="16"/>
                <w:szCs w:val="16"/>
                <w:lang w:eastAsia="en-US"/>
              </w:rPr>
              <w:t xml:space="preserve"> 45,0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napToGrid w:val="0"/>
              <w:spacing w:after="16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70,0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федеральный бюджет </w:t>
            </w:r>
            <w:hyperlink r:id="rId25"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областной бюджет </w:t>
            </w:r>
            <w:hyperlink r:id="rId26"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местные бюджеты </w:t>
            </w:r>
            <w:hyperlink r:id="rId27"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jc w:val="center"/>
              <w:rPr>
                <w:rFonts w:eastAsia="Calibri"/>
                <w:sz w:val="16"/>
                <w:szCs w:val="16"/>
                <w:lang w:eastAsia="en-US"/>
              </w:rPr>
            </w:pPr>
            <w:r w:rsidRPr="0011598F">
              <w:rPr>
                <w:rFonts w:eastAsia="Calibri"/>
                <w:sz w:val="16"/>
                <w:szCs w:val="16"/>
                <w:lang w:eastAsia="en-US"/>
              </w:rPr>
              <w:t>25,0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snapToGrid w:val="0"/>
              <w:jc w:val="center"/>
              <w:rPr>
                <w:rFonts w:eastAsia="Calibri"/>
                <w:sz w:val="16"/>
                <w:szCs w:val="16"/>
                <w:lang w:eastAsia="en-US"/>
              </w:rPr>
            </w:pPr>
            <w:r w:rsidRPr="0011598F">
              <w:rPr>
                <w:rFonts w:eastAsia="Calibri"/>
                <w:sz w:val="16"/>
                <w:szCs w:val="16"/>
                <w:lang w:eastAsia="en-US"/>
              </w:rPr>
              <w:t>45,0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napToGrid w:val="0"/>
              <w:spacing w:after="16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70,0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внебюджетные источники </w:t>
            </w:r>
            <w:hyperlink r:id="rId28"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10835" w:type="dxa"/>
            <w:gridSpan w:val="8"/>
            <w:tcBorders>
              <w:top w:val="single" w:sz="4" w:space="0" w:color="auto"/>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Задача 2 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tc>
      </w:tr>
      <w:tr w:rsidR="0011598F" w:rsidRPr="0011598F" w:rsidTr="0011598F">
        <w:trPr>
          <w:trHeight w:val="320"/>
        </w:trPr>
        <w:tc>
          <w:tcPr>
            <w:tcW w:w="2614" w:type="dxa"/>
            <w:vMerge w:val="restart"/>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rPr>
                <w:sz w:val="16"/>
                <w:szCs w:val="16"/>
              </w:rPr>
            </w:pPr>
            <w:r w:rsidRPr="0011598F">
              <w:rPr>
                <w:rFonts w:eastAsia="Calibri"/>
                <w:sz w:val="16"/>
                <w:szCs w:val="16"/>
                <w:u w:val="single"/>
                <w:lang w:eastAsia="en-US"/>
              </w:rPr>
              <w:t>Мероприятие 1:</w:t>
            </w:r>
            <w:r w:rsidRPr="0011598F">
              <w:rPr>
                <w:sz w:val="16"/>
                <w:szCs w:val="16"/>
              </w:rPr>
              <w:t xml:space="preserve"> Обучение на курсах повышения квалификации</w:t>
            </w:r>
          </w:p>
          <w:p w:rsidR="0011598F" w:rsidRPr="0011598F" w:rsidRDefault="0011598F" w:rsidP="00715083">
            <w:pPr>
              <w:widowControl w:val="0"/>
              <w:autoSpaceDE w:val="0"/>
              <w:rPr>
                <w:sz w:val="16"/>
                <w:szCs w:val="16"/>
              </w:rPr>
            </w:pPr>
            <w:r w:rsidRPr="0011598F">
              <w:rPr>
                <w:sz w:val="16"/>
                <w:szCs w:val="16"/>
              </w:rPr>
              <w:t>руководителей и специалистов ЧС Тогучинского района. Проведение учений, тренировок</w:t>
            </w: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proofErr w:type="gramStart"/>
            <w:r w:rsidRPr="0011598F">
              <w:rPr>
                <w:sz w:val="16"/>
                <w:szCs w:val="16"/>
                <w:lang w:eastAsia="ru-RU"/>
              </w:rPr>
              <w:t>Количество  (</w:t>
            </w:r>
            <w:proofErr w:type="gramEnd"/>
            <w:r w:rsidRPr="0011598F">
              <w:rPr>
                <w:sz w:val="16"/>
                <w:szCs w:val="16"/>
                <w:lang w:eastAsia="ru-RU"/>
              </w:rPr>
              <w:t xml:space="preserve">чел.)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15</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20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19</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54</w:t>
            </w:r>
          </w:p>
        </w:tc>
        <w:tc>
          <w:tcPr>
            <w:tcW w:w="1134" w:type="dxa"/>
            <w:vMerge w:val="restart"/>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rPr>
                <w:sz w:val="16"/>
                <w:szCs w:val="16"/>
                <w:lang w:eastAsia="ru-RU"/>
              </w:rPr>
            </w:pPr>
            <w:r w:rsidRPr="0011598F">
              <w:rPr>
                <w:sz w:val="16"/>
                <w:szCs w:val="16"/>
                <w:lang w:eastAsia="ru-RU"/>
              </w:rPr>
              <w:t>администрации городских и сельских поселений Тогучинского района Новосибирской области</w:t>
            </w:r>
          </w:p>
        </w:tc>
        <w:tc>
          <w:tcPr>
            <w:tcW w:w="1276"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color w:val="000000"/>
                <w:sz w:val="16"/>
                <w:szCs w:val="16"/>
                <w:lang w:eastAsia="ru-RU"/>
              </w:rPr>
              <w:t xml:space="preserve">Количество обученных должностных лиц к действиям в ЧС до 100% ежегодно </w:t>
            </w:r>
          </w:p>
        </w:tc>
      </w:tr>
      <w:tr w:rsidR="0011598F" w:rsidRPr="0011598F" w:rsidTr="0011598F">
        <w:trPr>
          <w:trHeight w:val="329"/>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Стоимость единицы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w:t>
            </w:r>
          </w:p>
        </w:tc>
        <w:tc>
          <w:tcPr>
            <w:tcW w:w="113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263"/>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Сумма затрат, в том числе: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253"/>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29"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258"/>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30"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261"/>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31"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251"/>
        </w:trPr>
        <w:tc>
          <w:tcPr>
            <w:tcW w:w="2614" w:type="dxa"/>
            <w:vMerge/>
            <w:tcBorders>
              <w:top w:val="nil"/>
              <w:left w:val="single" w:sz="4" w:space="0" w:color="auto"/>
              <w:bottom w:val="single" w:sz="4" w:space="0" w:color="auto"/>
              <w:right w:val="single" w:sz="4" w:space="0" w:color="auto"/>
            </w:tcBorders>
            <w:vAlign w:val="center"/>
            <w:hideMark/>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32"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Итого затрат на решение цели 1, в том числе: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25,0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45,0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70,0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134"/>
        </w:trPr>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33"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284"/>
        </w:trPr>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34"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277"/>
        </w:trPr>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35"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25,0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45,0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70,0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c>
          <w:tcPr>
            <w:tcW w:w="4598" w:type="dxa"/>
            <w:gridSpan w:val="2"/>
            <w:tcBorders>
              <w:top w:val="nil"/>
              <w:left w:val="single" w:sz="4" w:space="0" w:color="auto"/>
              <w:bottom w:val="single" w:sz="4" w:space="0" w:color="auto"/>
              <w:right w:val="single" w:sz="4" w:space="0" w:color="auto"/>
            </w:tcBorders>
            <w:hideMark/>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36"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ru-RU"/>
              </w:rPr>
            </w:pPr>
          </w:p>
        </w:tc>
        <w:tc>
          <w:tcPr>
            <w:tcW w:w="1276"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c>
          <w:tcPr>
            <w:tcW w:w="10835" w:type="dxa"/>
            <w:gridSpan w:val="8"/>
            <w:tcBorders>
              <w:top w:val="nil"/>
              <w:left w:val="single" w:sz="4" w:space="0" w:color="auto"/>
              <w:bottom w:val="single" w:sz="4" w:space="0" w:color="auto"/>
              <w:right w:val="single" w:sz="4" w:space="0" w:color="auto"/>
            </w:tcBorders>
            <w:shd w:val="clear" w:color="auto" w:fill="auto"/>
            <w:hideMark/>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Цель2 </w:t>
            </w:r>
            <w:r w:rsidRPr="0011598F">
              <w:rPr>
                <w:sz w:val="16"/>
                <w:szCs w:val="16"/>
              </w:rPr>
              <w:t>Повышение противопожарной безопасности населения, объектов экономики и муниципальных учреждений Тогучинского района Новосибирской области</w:t>
            </w:r>
          </w:p>
        </w:tc>
      </w:tr>
      <w:tr w:rsidR="0011598F" w:rsidRPr="0011598F" w:rsidTr="0011598F">
        <w:tc>
          <w:tcPr>
            <w:tcW w:w="10835" w:type="dxa"/>
            <w:gridSpan w:val="8"/>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2.1.  Задача 1: Выполнение первичных мер пожарной безопасности в границах Тогучинского района Новосибирской области</w:t>
            </w:r>
          </w:p>
        </w:tc>
      </w:tr>
      <w:tr w:rsidR="0011598F" w:rsidRPr="0011598F" w:rsidTr="0011598F">
        <w:tc>
          <w:tcPr>
            <w:tcW w:w="2614" w:type="dxa"/>
            <w:vMerge w:val="restart"/>
            <w:tcBorders>
              <w:top w:val="nil"/>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rPr>
            </w:pPr>
            <w:r w:rsidRPr="0011598F">
              <w:rPr>
                <w:sz w:val="16"/>
                <w:szCs w:val="16"/>
                <w:u w:val="single"/>
              </w:rPr>
              <w:t>Мероприятие 1:</w:t>
            </w:r>
            <w:r w:rsidRPr="0011598F">
              <w:rPr>
                <w:sz w:val="16"/>
                <w:szCs w:val="16"/>
              </w:rPr>
              <w:t xml:space="preserve"> </w:t>
            </w:r>
          </w:p>
          <w:p w:rsidR="0011598F" w:rsidRPr="0011598F" w:rsidRDefault="0011598F" w:rsidP="00715083">
            <w:pPr>
              <w:widowControl w:val="0"/>
              <w:autoSpaceDE w:val="0"/>
              <w:autoSpaceDN w:val="0"/>
              <w:adjustRightInd w:val="0"/>
              <w:rPr>
                <w:sz w:val="16"/>
                <w:szCs w:val="16"/>
                <w:lang w:eastAsia="en-US"/>
              </w:rPr>
            </w:pPr>
            <w:r w:rsidRPr="0011598F">
              <w:rPr>
                <w:sz w:val="16"/>
                <w:szCs w:val="16"/>
              </w:rPr>
              <w:t>П</w:t>
            </w:r>
            <w:r w:rsidRPr="0011598F">
              <w:rPr>
                <w:sz w:val="16"/>
                <w:szCs w:val="16"/>
                <w:lang w:eastAsia="en-US"/>
              </w:rPr>
              <w:t>овышение противопожарной защиты и соблюдение первичных мер пожарной безопасности (Установка дымовых пожарных извещателей АДПИ)</w:t>
            </w:r>
          </w:p>
        </w:tc>
        <w:tc>
          <w:tcPr>
            <w:tcW w:w="1984"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Количество   </w:t>
            </w:r>
          </w:p>
        </w:tc>
        <w:tc>
          <w:tcPr>
            <w:tcW w:w="850"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1160</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18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1178</w:t>
            </w:r>
          </w:p>
        </w:tc>
        <w:tc>
          <w:tcPr>
            <w:tcW w:w="1134" w:type="dxa"/>
            <w:vMerge w:val="restart"/>
            <w:tcBorders>
              <w:top w:val="nil"/>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ru-RU"/>
              </w:rPr>
              <w:t>Отдел по ВМР, делам ГОЧС Тогучинского района</w:t>
            </w:r>
          </w:p>
        </w:tc>
        <w:tc>
          <w:tcPr>
            <w:tcW w:w="1276" w:type="dxa"/>
            <w:vMerge w:val="restart"/>
            <w:tcBorders>
              <w:top w:val="nil"/>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Увеличение количества установленных автономных дымовых пожарных извещателей АДПИ к 2021 году до 1178 единиц</w:t>
            </w:r>
          </w:p>
        </w:tc>
      </w:tr>
      <w:tr w:rsidR="0011598F" w:rsidRPr="0011598F" w:rsidTr="0011598F">
        <w:tc>
          <w:tcPr>
            <w:tcW w:w="261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Стоимость единицы      </w:t>
            </w:r>
          </w:p>
        </w:tc>
        <w:tc>
          <w:tcPr>
            <w:tcW w:w="850"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3,4022</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3,1111</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3,3977</w:t>
            </w:r>
          </w:p>
        </w:tc>
        <w:tc>
          <w:tcPr>
            <w:tcW w:w="113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Сумма затрат, в том числе: </w:t>
            </w:r>
          </w:p>
        </w:tc>
        <w:tc>
          <w:tcPr>
            <w:tcW w:w="850"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3946,6</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56,0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4002,6</w:t>
            </w:r>
          </w:p>
        </w:tc>
        <w:tc>
          <w:tcPr>
            <w:tcW w:w="113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федеральный бюджет </w:t>
            </w:r>
            <w:hyperlink r:id="rId37"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113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областной бюджет </w:t>
            </w:r>
            <w:hyperlink r:id="rId38"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3837,0</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3837,0</w:t>
            </w:r>
          </w:p>
        </w:tc>
        <w:tc>
          <w:tcPr>
            <w:tcW w:w="113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местные бюджеты </w:t>
            </w:r>
            <w:hyperlink r:id="rId39"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109,6</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56,0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165,6</w:t>
            </w:r>
          </w:p>
        </w:tc>
        <w:tc>
          <w:tcPr>
            <w:tcW w:w="1134"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внебюджетные источники </w:t>
            </w:r>
            <w:hyperlink r:id="rId40"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ru-RU"/>
              </w:rPr>
              <w:t>0,0</w:t>
            </w:r>
          </w:p>
        </w:tc>
        <w:tc>
          <w:tcPr>
            <w:tcW w:w="1134" w:type="dxa"/>
            <w:vMerge/>
            <w:tcBorders>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57"/>
        </w:trPr>
        <w:tc>
          <w:tcPr>
            <w:tcW w:w="2614" w:type="dxa"/>
            <w:vMerge w:val="restart"/>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ru-RU"/>
              </w:rPr>
            </w:pPr>
            <w:r w:rsidRPr="0011598F">
              <w:rPr>
                <w:sz w:val="16"/>
                <w:szCs w:val="16"/>
                <w:u w:val="single"/>
              </w:rPr>
              <w:t>Мероприятие 2:</w:t>
            </w:r>
            <w:r w:rsidRPr="0011598F">
              <w:rPr>
                <w:sz w:val="16"/>
                <w:szCs w:val="16"/>
                <w:lang w:eastAsia="ru-RU"/>
              </w:rPr>
              <w:t xml:space="preserve"> Предупреждение пожаров, противопожарная агитация и пропаганда, работа с СМИ</w:t>
            </w: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Количество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4</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4</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4</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12</w:t>
            </w:r>
          </w:p>
        </w:tc>
        <w:tc>
          <w:tcPr>
            <w:tcW w:w="1134"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ru-RU"/>
              </w:rPr>
              <w:t>Отдел по ВМР, делам ГОЧС Тогучинского района</w:t>
            </w:r>
          </w:p>
        </w:tc>
        <w:tc>
          <w:tcPr>
            <w:tcW w:w="1276"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Количество статей, информации, размещенных в СМИ, не менее 4 ежегодно</w:t>
            </w: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Стоимость единицы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ascii="Calibri" w:eastAsia="Calibri" w:hAnsi="Calibri"/>
                <w:sz w:val="16"/>
                <w:szCs w:val="16"/>
                <w:lang w:eastAsia="en-US"/>
              </w:rPr>
              <w:t>-</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ascii="Calibri" w:eastAsia="Calibri" w:hAnsi="Calibri"/>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ascii="Calibri" w:eastAsia="Calibri" w:hAnsi="Calibri"/>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ascii="Calibri" w:eastAsia="Calibri" w:hAnsi="Calibri"/>
                <w:sz w:val="16"/>
                <w:szCs w:val="16"/>
                <w:lang w:eastAsia="en-US"/>
              </w:rPr>
              <w:t>-</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Сумма затрат, в том числе: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41"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42"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43"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c>
          <w:tcPr>
            <w:tcW w:w="2614" w:type="dxa"/>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44"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276"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r>
      <w:tr w:rsidR="0011598F" w:rsidRPr="0011598F" w:rsidTr="0011598F">
        <w:trPr>
          <w:trHeight w:val="320"/>
        </w:trPr>
        <w:tc>
          <w:tcPr>
            <w:tcW w:w="2614" w:type="dxa"/>
            <w:vMerge w:val="restart"/>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u w:val="single"/>
              </w:rPr>
            </w:pPr>
            <w:r w:rsidRPr="0011598F">
              <w:rPr>
                <w:sz w:val="16"/>
                <w:szCs w:val="16"/>
                <w:u w:val="single"/>
              </w:rPr>
              <w:t xml:space="preserve">Мероприятие 3: </w:t>
            </w:r>
          </w:p>
          <w:p w:rsidR="0011598F" w:rsidRPr="0011598F" w:rsidRDefault="0011598F" w:rsidP="00715083">
            <w:pPr>
              <w:widowControl w:val="0"/>
              <w:autoSpaceDE w:val="0"/>
              <w:autoSpaceDN w:val="0"/>
              <w:adjustRightInd w:val="0"/>
              <w:rPr>
                <w:sz w:val="16"/>
                <w:szCs w:val="16"/>
                <w:lang w:eastAsia="en-US"/>
              </w:rPr>
            </w:pPr>
            <w:r w:rsidRPr="0011598F">
              <w:rPr>
                <w:sz w:val="16"/>
                <w:szCs w:val="16"/>
              </w:rPr>
              <w:t>Устройство минерализованных полос (опашка населенных пунктов, находящихся в лесных массивах)</w:t>
            </w:r>
          </w:p>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Количество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w:t>
            </w:r>
          </w:p>
        </w:tc>
        <w:tc>
          <w:tcPr>
            <w:tcW w:w="1134"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ru-RU"/>
              </w:rPr>
              <w:t>Отдел по ВМР, делам ГОЧС Тогучинского района</w:t>
            </w:r>
          </w:p>
        </w:tc>
        <w:tc>
          <w:tcPr>
            <w:tcW w:w="1276" w:type="dxa"/>
            <w:vMerge w:val="restart"/>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Увеличение количества опахиваемых населенных пунктов до 9 к 2021 году</w:t>
            </w: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Стоимость единицы      </w:t>
            </w:r>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jc w:val="center"/>
              <w:rPr>
                <w:rFonts w:eastAsia="Calibri"/>
                <w:sz w:val="16"/>
                <w:szCs w:val="16"/>
                <w:lang w:eastAsia="en-US"/>
              </w:rPr>
            </w:pPr>
            <w:r w:rsidRPr="0011598F">
              <w:rPr>
                <w:rFonts w:eastAsia="Calibri"/>
                <w:sz w:val="16"/>
                <w:szCs w:val="16"/>
                <w:lang w:eastAsia="en-US"/>
              </w:rPr>
              <w:t>-</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jc w:val="center"/>
              <w:rPr>
                <w:rFonts w:eastAsia="Calibri"/>
                <w:sz w:val="16"/>
                <w:szCs w:val="16"/>
                <w:lang w:eastAsia="en-US"/>
              </w:rPr>
            </w:pPr>
            <w:r w:rsidRPr="0011598F">
              <w:rPr>
                <w:rFonts w:eastAsia="Calibri"/>
                <w:sz w:val="16"/>
                <w:szCs w:val="16"/>
                <w:lang w:eastAsia="en-US"/>
              </w:rPr>
              <w:t>-</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jc w:val="center"/>
              <w:rPr>
                <w:rFonts w:eastAsia="Calibri"/>
                <w:sz w:val="16"/>
                <w:szCs w:val="16"/>
                <w:lang w:eastAsia="en-US"/>
              </w:rPr>
            </w:pPr>
            <w:r w:rsidRPr="0011598F">
              <w:rPr>
                <w:rFonts w:eastAsia="Calibri"/>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Сумма затрат, в том числе: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45"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46"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47"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48"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val="restart"/>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u w:val="single"/>
              </w:rPr>
            </w:pPr>
            <w:r w:rsidRPr="0011598F">
              <w:rPr>
                <w:sz w:val="16"/>
                <w:szCs w:val="16"/>
                <w:u w:val="single"/>
              </w:rPr>
              <w:t xml:space="preserve">Мероприятие 4: </w:t>
            </w:r>
          </w:p>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Приобретение технических средств пожаротушения (опрыскивателей бензиновых)</w:t>
            </w: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Количество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17</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17</w:t>
            </w:r>
          </w:p>
        </w:tc>
        <w:tc>
          <w:tcPr>
            <w:tcW w:w="1134"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ru-RU"/>
              </w:rPr>
              <w:t>Отдел по ВМР, делам ГОЧС Тогучинского района</w:t>
            </w:r>
          </w:p>
        </w:tc>
        <w:tc>
          <w:tcPr>
            <w:tcW w:w="1276" w:type="dxa"/>
            <w:vMerge w:val="restart"/>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Увеличение технических средств пожаротушения (опрыскивателей бензиновых)</w:t>
            </w:r>
          </w:p>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 к 2021 году до </w:t>
            </w:r>
            <w:r w:rsidRPr="0011598F">
              <w:rPr>
                <w:sz w:val="16"/>
                <w:szCs w:val="16"/>
                <w:lang w:eastAsia="en-US"/>
              </w:rPr>
              <w:lastRenderedPageBreak/>
              <w:t>17 единиц;</w:t>
            </w: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Стоимость единицы      </w:t>
            </w:r>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jc w:val="center"/>
              <w:rPr>
                <w:rFonts w:eastAsia="Calibri"/>
                <w:sz w:val="16"/>
                <w:szCs w:val="16"/>
                <w:lang w:eastAsia="en-US"/>
              </w:rPr>
            </w:pPr>
            <w:r w:rsidRPr="0011598F">
              <w:rPr>
                <w:rFonts w:eastAsia="Calibri"/>
                <w:sz w:val="16"/>
                <w:szCs w:val="16"/>
                <w:lang w:eastAsia="en-US"/>
              </w:rPr>
              <w:t>-</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jc w:val="center"/>
              <w:rPr>
                <w:rFonts w:eastAsia="Calibri"/>
                <w:sz w:val="16"/>
                <w:szCs w:val="16"/>
                <w:lang w:eastAsia="en-US"/>
              </w:rPr>
            </w:pPr>
            <w:r w:rsidRPr="0011598F">
              <w:rPr>
                <w:rFonts w:eastAsia="Calibri"/>
                <w:sz w:val="16"/>
                <w:szCs w:val="16"/>
                <w:lang w:eastAsia="en-US"/>
              </w:rPr>
              <w:t>36,0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jc w:val="center"/>
              <w:rPr>
                <w:rFonts w:eastAsia="Calibri"/>
                <w:sz w:val="16"/>
                <w:szCs w:val="16"/>
                <w:lang w:eastAsia="en-US"/>
              </w:rPr>
            </w:pPr>
            <w:r w:rsidRPr="0011598F">
              <w:rPr>
                <w:rFonts w:eastAsia="Calibri"/>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36,0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Сумма затрат, в том числе: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612,0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612,0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49"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50"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51"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612,0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612,0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52"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Итого затрат на решение цели 2, в том числе:</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3946,6</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668,0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4614,6</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53"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54"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3837,0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3837,0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55"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109,6</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668,0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777,6</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56"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10835" w:type="dxa"/>
            <w:gridSpan w:val="8"/>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Цель 3 Обеспечение безопасности населения Тогучинского района Новосибирской области на водных объектах.</w:t>
            </w:r>
          </w:p>
        </w:tc>
      </w:tr>
      <w:tr w:rsidR="0011598F" w:rsidRPr="0011598F" w:rsidTr="0011598F">
        <w:trPr>
          <w:trHeight w:val="320"/>
        </w:trPr>
        <w:tc>
          <w:tcPr>
            <w:tcW w:w="10835" w:type="dxa"/>
            <w:gridSpan w:val="8"/>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3.1.  Задача 1:</w:t>
            </w:r>
            <w:r w:rsidRPr="0011598F">
              <w:rPr>
                <w:rFonts w:eastAsia="Calibri"/>
                <w:sz w:val="16"/>
                <w:szCs w:val="16"/>
                <w:shd w:val="clear" w:color="auto" w:fill="FFFFFF"/>
                <w:lang w:eastAsia="ru-RU"/>
              </w:rPr>
              <w:t xml:space="preserve"> Организация информационно-пропагандистской работы по обеспечению безопасности населения на воде и льду</w:t>
            </w:r>
          </w:p>
        </w:tc>
      </w:tr>
      <w:tr w:rsidR="0011598F" w:rsidRPr="0011598F" w:rsidTr="0011598F">
        <w:trPr>
          <w:trHeight w:val="320"/>
        </w:trPr>
        <w:tc>
          <w:tcPr>
            <w:tcW w:w="2614" w:type="dxa"/>
            <w:vMerge w:val="restart"/>
            <w:tcBorders>
              <w:left w:val="single" w:sz="4" w:space="0" w:color="auto"/>
              <w:right w:val="single" w:sz="4" w:space="0" w:color="auto"/>
            </w:tcBorders>
          </w:tcPr>
          <w:p w:rsidR="0011598F" w:rsidRPr="0011598F" w:rsidRDefault="0011598F" w:rsidP="00715083">
            <w:pPr>
              <w:widowControl w:val="0"/>
              <w:autoSpaceDE w:val="0"/>
              <w:rPr>
                <w:rFonts w:eastAsia="Calibri"/>
                <w:sz w:val="16"/>
                <w:szCs w:val="16"/>
                <w:lang w:eastAsia="en-US"/>
              </w:rPr>
            </w:pPr>
            <w:r w:rsidRPr="0011598F">
              <w:rPr>
                <w:sz w:val="16"/>
                <w:szCs w:val="16"/>
                <w:u w:val="single"/>
              </w:rPr>
              <w:t>Мероприятие 1:</w:t>
            </w:r>
            <w:r w:rsidRPr="0011598F">
              <w:rPr>
                <w:rFonts w:eastAsia="Calibri"/>
                <w:sz w:val="16"/>
                <w:szCs w:val="16"/>
                <w:lang w:eastAsia="en-US"/>
              </w:rPr>
              <w:t xml:space="preserve"> Изготовление плакатов, брошюр, информационных стендов, выставление запрещающих знаков</w:t>
            </w: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Количество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22</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22</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22</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66</w:t>
            </w:r>
          </w:p>
        </w:tc>
        <w:tc>
          <w:tcPr>
            <w:tcW w:w="1134"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ru-RU"/>
              </w:rPr>
              <w:t>Администрации городских и сельских поселений Тогучинского района Новосибирской области</w:t>
            </w:r>
          </w:p>
        </w:tc>
        <w:tc>
          <w:tcPr>
            <w:tcW w:w="1276"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Количество запрещающих знаков, оформление информационных стендов, не менее 22 ежегодно</w:t>
            </w: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Стоимость единицы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Сумма затрат, в том числе: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57"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58"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59"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60"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49"/>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Итого затрат на решение задачи 1:</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71"/>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Итого затрат на решение цели 3, в том числе:</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федеральный бюджет </w:t>
            </w:r>
            <w:hyperlink r:id="rId61"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областной бюджет </w:t>
            </w:r>
            <w:hyperlink r:id="rId62"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местные бюджеты </w:t>
            </w:r>
            <w:hyperlink r:id="rId63" w:anchor="Par384" w:tooltip="Ссылка на текущий документ" w:history="1">
              <w:r w:rsidRPr="0011598F">
                <w:rPr>
                  <w:color w:val="0000FF"/>
                  <w:sz w:val="16"/>
                  <w:szCs w:val="16"/>
                  <w:u w:val="single"/>
                  <w:lang w:eastAsia="en-US"/>
                </w:rPr>
                <w:t>&lt;*&gt;</w:t>
              </w:r>
            </w:hyperlink>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внебюджетные источники </w:t>
            </w:r>
            <w:hyperlink r:id="rId64" w:anchor="Par384" w:tooltip="Ссылка на текущий документ" w:history="1">
              <w:r w:rsidRPr="0011598F">
                <w:rPr>
                  <w:color w:val="0000FF"/>
                  <w:sz w:val="16"/>
                  <w:szCs w:val="16"/>
                  <w:u w:val="single"/>
                  <w:lang w:eastAsia="en-US"/>
                </w:rPr>
                <w:t>&lt;*&gt;</w:t>
              </w:r>
            </w:hyperlink>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10835" w:type="dxa"/>
            <w:gridSpan w:val="8"/>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Цель 4 </w:t>
            </w:r>
            <w:r w:rsidRPr="0011598F">
              <w:rPr>
                <w:rFonts w:cs="Arial"/>
                <w:sz w:val="16"/>
                <w:szCs w:val="16"/>
                <w:lang w:eastAsia="ru-RU"/>
              </w:rPr>
              <w:t>Обеспечение и поддержание высокой степени готовности сил и средств районного звена ТП РСЧС к реагированию на угрозу или возникновения ЧС</w:t>
            </w:r>
          </w:p>
        </w:tc>
      </w:tr>
      <w:tr w:rsidR="0011598F" w:rsidRPr="0011598F" w:rsidTr="00632A1D">
        <w:trPr>
          <w:trHeight w:val="278"/>
        </w:trPr>
        <w:tc>
          <w:tcPr>
            <w:tcW w:w="10835" w:type="dxa"/>
            <w:gridSpan w:val="8"/>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4.1. Задача 1: Развитие системы ЕДДС 112</w:t>
            </w:r>
          </w:p>
        </w:tc>
      </w:tr>
      <w:tr w:rsidR="0011598F" w:rsidRPr="0011598F" w:rsidTr="0011598F">
        <w:trPr>
          <w:trHeight w:val="321"/>
        </w:trPr>
        <w:tc>
          <w:tcPr>
            <w:tcW w:w="2614" w:type="dxa"/>
            <w:vMerge w:val="restart"/>
            <w:tcBorders>
              <w:top w:val="single" w:sz="4" w:space="0" w:color="auto"/>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u w:val="single"/>
                <w:lang w:eastAsia="en-US"/>
              </w:rPr>
              <w:t>Мероприятие 1:</w:t>
            </w:r>
          </w:p>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Заработная плата сотрудников МКУ Тогучинского района «ЕДДС, 112»</w:t>
            </w:r>
          </w:p>
          <w:p w:rsidR="0011598F" w:rsidRPr="0011598F" w:rsidRDefault="0011598F" w:rsidP="00715083">
            <w:pPr>
              <w:widowControl w:val="0"/>
              <w:autoSpaceDE w:val="0"/>
              <w:autoSpaceDN w:val="0"/>
              <w:adjustRightInd w:val="0"/>
              <w:rPr>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w:t>
            </w:r>
          </w:p>
        </w:tc>
        <w:tc>
          <w:tcPr>
            <w:tcW w:w="1134" w:type="dxa"/>
            <w:vMerge w:val="restart"/>
            <w:tcBorders>
              <w:top w:val="single" w:sz="4" w:space="0" w:color="auto"/>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bCs/>
                <w:sz w:val="16"/>
                <w:szCs w:val="16"/>
                <w:lang w:eastAsia="en-US"/>
              </w:rPr>
              <w:t>МКУ Тогучинского района «Единая дежурно-диспетчерская служба, система 112»</w:t>
            </w:r>
          </w:p>
        </w:tc>
        <w:tc>
          <w:tcPr>
            <w:tcW w:w="1276" w:type="dxa"/>
            <w:vMerge w:val="restart"/>
            <w:tcBorders>
              <w:top w:val="single" w:sz="4" w:space="0" w:color="auto"/>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color w:val="000000"/>
                <w:sz w:val="16"/>
                <w:szCs w:val="16"/>
                <w:lang w:eastAsia="ru-RU"/>
              </w:rPr>
              <w:t>Укомплектованность квалифицированными кадрами экстренной службы для оперативного реагирования на происшествия</w:t>
            </w:r>
          </w:p>
        </w:tc>
      </w:tr>
      <w:tr w:rsidR="0011598F" w:rsidRPr="0011598F" w:rsidTr="0011598F">
        <w:trPr>
          <w:trHeight w:val="321"/>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Стоимость единицы      </w:t>
            </w:r>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286,78</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320,53098</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348,41</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955,72098</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1"/>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Сумма затрат,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2867,8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598F" w:rsidRPr="0011598F" w:rsidRDefault="0011598F" w:rsidP="00715083">
            <w:pPr>
              <w:spacing w:after="160" w:line="256" w:lineRule="auto"/>
              <w:jc w:val="center"/>
              <w:rPr>
                <w:rFonts w:eastAsia="Calibri"/>
                <w:color w:val="FF0000"/>
                <w:sz w:val="16"/>
                <w:szCs w:val="16"/>
                <w:lang w:eastAsia="en-US"/>
              </w:rPr>
            </w:pPr>
            <w:r w:rsidRPr="0011598F">
              <w:rPr>
                <w:rFonts w:eastAsia="Calibri"/>
                <w:sz w:val="16"/>
                <w:szCs w:val="16"/>
                <w:lang w:eastAsia="en-US"/>
              </w:rPr>
              <w:t>3205,3098</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3484,1</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9557,2098</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1"/>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65" w:anchor="Par384" w:tooltip="Ссылка на текущий документ" w:history="1">
              <w:r w:rsidRPr="0011598F">
                <w:rPr>
                  <w:color w:val="0000FF"/>
                  <w:sz w:val="16"/>
                  <w:szCs w:val="16"/>
                  <w:u w:val="single"/>
                  <w:lang w:eastAsia="ru-RU"/>
                </w:rPr>
                <w:t>&lt;*&gt;</w:t>
              </w:r>
            </w:hyperlink>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1"/>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66" w:anchor="Par384" w:tooltip="Ссылка на текущий документ" w:history="1">
              <w:r w:rsidRPr="0011598F">
                <w:rPr>
                  <w:color w:val="0000FF"/>
                  <w:sz w:val="16"/>
                  <w:szCs w:val="16"/>
                  <w:u w:val="single"/>
                  <w:lang w:eastAsia="ru-RU"/>
                </w:rPr>
                <w:t>&lt;*&gt;</w:t>
              </w:r>
            </w:hyperlink>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1"/>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67" w:anchor="Par384" w:tooltip="Ссылка на текущий документ" w:history="1">
              <w:r w:rsidRPr="0011598F">
                <w:rPr>
                  <w:color w:val="0000FF"/>
                  <w:sz w:val="16"/>
                  <w:szCs w:val="16"/>
                  <w:u w:val="single"/>
                  <w:lang w:eastAsia="ru-RU"/>
                </w:rPr>
                <w:t>&lt;*&gt;</w:t>
              </w:r>
            </w:hyperlink>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2867,8</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3205,3098</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3484,1</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9557,2098</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1"/>
        </w:trPr>
        <w:tc>
          <w:tcPr>
            <w:tcW w:w="261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68" w:anchor="Par384" w:tooltip="Ссылка на текущий документ" w:history="1">
              <w:r w:rsidRPr="0011598F">
                <w:rPr>
                  <w:color w:val="0000FF"/>
                  <w:sz w:val="16"/>
                  <w:szCs w:val="16"/>
                  <w:u w:val="single"/>
                  <w:lang w:eastAsia="ru-RU"/>
                </w:rPr>
                <w:t>&lt;*&gt;</w:t>
              </w:r>
            </w:hyperlink>
          </w:p>
        </w:tc>
        <w:tc>
          <w:tcPr>
            <w:tcW w:w="850"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ascii="Calibri" w:eastAsia="Calibri" w:hAnsi="Calibri"/>
                <w:sz w:val="16"/>
                <w:szCs w:val="16"/>
                <w:lang w:eastAsia="en-US"/>
              </w:rPr>
            </w:pPr>
            <w:r w:rsidRPr="0011598F">
              <w:rPr>
                <w:rFonts w:eastAsia="Calibri"/>
                <w:sz w:val="16"/>
                <w:szCs w:val="16"/>
                <w:lang w:eastAsia="en-US"/>
              </w:rPr>
              <w:t>0,00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632A1D">
        <w:trPr>
          <w:trHeight w:val="218"/>
        </w:trPr>
        <w:tc>
          <w:tcPr>
            <w:tcW w:w="2614" w:type="dxa"/>
            <w:vMerge w:val="restart"/>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u w:val="single"/>
                <w:lang w:eastAsia="en-US"/>
              </w:rPr>
            </w:pPr>
            <w:r w:rsidRPr="0011598F">
              <w:rPr>
                <w:sz w:val="16"/>
                <w:szCs w:val="16"/>
                <w:u w:val="single"/>
                <w:lang w:eastAsia="en-US"/>
              </w:rPr>
              <w:t>Мероприятие 2:</w:t>
            </w:r>
          </w:p>
          <w:p w:rsidR="0011598F" w:rsidRPr="0011598F" w:rsidRDefault="0011598F" w:rsidP="00715083">
            <w:pPr>
              <w:widowControl w:val="0"/>
              <w:autoSpaceDE w:val="0"/>
              <w:autoSpaceDN w:val="0"/>
              <w:adjustRightInd w:val="0"/>
              <w:rPr>
                <w:sz w:val="16"/>
                <w:szCs w:val="16"/>
                <w:lang w:eastAsia="en-US"/>
              </w:rPr>
            </w:pPr>
          </w:p>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Материально-техническое обеспечение деятельности МКУ Тогучинского района «ЕДДС, 112»</w:t>
            </w:r>
          </w:p>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Количество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5</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7</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6</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18</w:t>
            </w:r>
          </w:p>
        </w:tc>
        <w:tc>
          <w:tcPr>
            <w:tcW w:w="1134"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МКУ Тогучинского района «Единая дежурно-диспетчерская служба, система 112»</w:t>
            </w:r>
          </w:p>
        </w:tc>
        <w:tc>
          <w:tcPr>
            <w:tcW w:w="1276" w:type="dxa"/>
            <w:vMerge w:val="restart"/>
            <w:tcBorders>
              <w:top w:val="nil"/>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Техническое оснащение службы для осуществления в полной мере функциональных обязанностей сотрудников учреждения</w:t>
            </w:r>
          </w:p>
        </w:tc>
      </w:tr>
      <w:tr w:rsidR="0011598F" w:rsidRPr="0011598F" w:rsidTr="00632A1D">
        <w:trPr>
          <w:trHeight w:val="278"/>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Стоимость единицы      </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21,56</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15.436</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14,38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17.586</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632A1D">
        <w:trPr>
          <w:trHeight w:val="268"/>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Сумма затрат, в том числе: </w:t>
            </w:r>
          </w:p>
        </w:tc>
        <w:tc>
          <w:tcPr>
            <w:tcW w:w="850" w:type="dxa"/>
            <w:tcBorders>
              <w:top w:val="nil"/>
              <w:left w:val="single" w:sz="4" w:space="0" w:color="auto"/>
              <w:bottom w:val="single" w:sz="4" w:space="0" w:color="auto"/>
              <w:right w:val="single" w:sz="4" w:space="0" w:color="auto"/>
            </w:tcBorders>
            <w:shd w:val="clear" w:color="auto" w:fill="FFFFFF"/>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107,8</w:t>
            </w:r>
          </w:p>
        </w:tc>
        <w:tc>
          <w:tcPr>
            <w:tcW w:w="993" w:type="dxa"/>
            <w:tcBorders>
              <w:top w:val="nil"/>
              <w:left w:val="single" w:sz="4" w:space="0" w:color="auto"/>
              <w:bottom w:val="single" w:sz="4" w:space="0" w:color="auto"/>
              <w:right w:val="single" w:sz="4" w:space="0" w:color="auto"/>
            </w:tcBorders>
            <w:shd w:val="clear" w:color="auto" w:fill="FFFFFF"/>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108,056</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316,556</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632A1D">
        <w:trPr>
          <w:trHeight w:val="272"/>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федеральный бюджет </w:t>
            </w:r>
            <w:hyperlink r:id="rId69"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632A1D">
        <w:trPr>
          <w:trHeight w:val="192"/>
        </w:trPr>
        <w:tc>
          <w:tcPr>
            <w:tcW w:w="261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областной бюджет </w:t>
            </w:r>
            <w:hyperlink r:id="rId70"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261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местные бюджеты </w:t>
            </w:r>
            <w:hyperlink r:id="rId71" w:anchor="Par384" w:tooltip="Ссылка на текущий документ" w:history="1">
              <w:r w:rsidRPr="0011598F">
                <w:rPr>
                  <w:color w:val="0000FF"/>
                  <w:sz w:val="16"/>
                  <w:szCs w:val="16"/>
                  <w:u w:val="single"/>
                  <w:lang w:eastAsia="ru-RU"/>
                </w:rPr>
                <w:t>&lt;*&gt;</w:t>
              </w:r>
            </w:hyperlink>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107,8</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108,056</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100,7</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316,556</w:t>
            </w:r>
          </w:p>
        </w:tc>
        <w:tc>
          <w:tcPr>
            <w:tcW w:w="1134" w:type="dxa"/>
            <w:vMerge/>
            <w:tcBorders>
              <w:left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en-US"/>
              </w:rPr>
            </w:pPr>
          </w:p>
        </w:tc>
        <w:tc>
          <w:tcPr>
            <w:tcW w:w="1276" w:type="dxa"/>
            <w:vMerge/>
            <w:tcBorders>
              <w:left w:val="single" w:sz="4" w:space="0" w:color="auto"/>
              <w:right w:val="single" w:sz="4" w:space="0" w:color="auto"/>
            </w:tcBorders>
            <w:vAlign w:val="center"/>
          </w:tcPr>
          <w:p w:rsidR="0011598F" w:rsidRPr="0011598F" w:rsidRDefault="0011598F" w:rsidP="00715083">
            <w:pPr>
              <w:widowControl w:val="0"/>
              <w:autoSpaceDE w:val="0"/>
              <w:autoSpaceDN w:val="0"/>
              <w:adjustRightInd w:val="0"/>
              <w:jc w:val="center"/>
              <w:rPr>
                <w:sz w:val="16"/>
                <w:szCs w:val="16"/>
                <w:lang w:eastAsia="en-US"/>
              </w:rPr>
            </w:pPr>
          </w:p>
        </w:tc>
      </w:tr>
      <w:tr w:rsidR="0011598F" w:rsidRPr="0011598F" w:rsidTr="0011598F">
        <w:trPr>
          <w:trHeight w:val="320"/>
        </w:trPr>
        <w:tc>
          <w:tcPr>
            <w:tcW w:w="261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98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 xml:space="preserve">внебюджетные источники </w:t>
            </w:r>
            <w:hyperlink r:id="rId72" w:anchor="Par384" w:tooltip="Ссылка на текущий документ" w:history="1">
              <w:r w:rsidRPr="0011598F">
                <w:rPr>
                  <w:color w:val="0000FF"/>
                  <w:sz w:val="16"/>
                  <w:szCs w:val="16"/>
                  <w:u w:val="single"/>
                  <w:lang w:eastAsia="ru-RU"/>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vMerge/>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Итого затрат на решение задачи 1:</w:t>
            </w:r>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2975,6</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3313,3658</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3584,8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9873,7658</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253"/>
        </w:trPr>
        <w:tc>
          <w:tcPr>
            <w:tcW w:w="4598" w:type="dxa"/>
            <w:gridSpan w:val="2"/>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ru-RU"/>
              </w:rPr>
              <w:t>Итого затрат на решение цели 4</w:t>
            </w:r>
            <w:r w:rsidRPr="0011598F">
              <w:rPr>
                <w:sz w:val="16"/>
                <w:szCs w:val="16"/>
                <w:lang w:eastAsia="en-US"/>
              </w:rPr>
              <w:t>, в том числе:</w:t>
            </w:r>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2975,6</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3313,3658</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3584,8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9873,7658</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en-US"/>
              </w:rPr>
              <w:t xml:space="preserve">федеральный бюджет </w:t>
            </w:r>
            <w:hyperlink r:id="rId73"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областной бюджет </w:t>
            </w:r>
            <w:hyperlink r:id="rId74"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632A1D">
        <w:trPr>
          <w:trHeight w:val="312"/>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lastRenderedPageBreak/>
              <w:t xml:space="preserve">местные бюджеты </w:t>
            </w:r>
            <w:hyperlink r:id="rId75"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2975,6</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3313,3658</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3584,8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9873,7658</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632A1D">
        <w:trPr>
          <w:trHeight w:val="274"/>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внебюджетные источники </w:t>
            </w:r>
            <w:hyperlink r:id="rId76"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ru-RU"/>
              </w:rPr>
              <w:t>Итого затрат по программе</w:t>
            </w:r>
            <w:r w:rsidRPr="0011598F">
              <w:rPr>
                <w:sz w:val="16"/>
                <w:szCs w:val="16"/>
                <w:lang w:eastAsia="en-US"/>
              </w:rPr>
              <w:t>, в том числе:</w:t>
            </w:r>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5"/>
              <w:jc w:val="center"/>
              <w:rPr>
                <w:rFonts w:eastAsia="Calibri"/>
                <w:sz w:val="16"/>
                <w:szCs w:val="16"/>
                <w:lang w:eastAsia="en-US"/>
              </w:rPr>
            </w:pPr>
            <w:r w:rsidRPr="0011598F">
              <w:rPr>
                <w:rFonts w:eastAsia="Calibri"/>
                <w:sz w:val="16"/>
                <w:szCs w:val="16"/>
                <w:lang w:eastAsia="en-US"/>
              </w:rPr>
              <w:t>6947,2</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67"/>
              <w:jc w:val="center"/>
              <w:rPr>
                <w:rFonts w:eastAsia="Calibri"/>
                <w:sz w:val="16"/>
                <w:szCs w:val="16"/>
                <w:lang w:eastAsia="en-US"/>
              </w:rPr>
            </w:pPr>
            <w:r w:rsidRPr="0011598F">
              <w:rPr>
                <w:rFonts w:eastAsia="Calibri"/>
                <w:sz w:val="16"/>
                <w:szCs w:val="16"/>
                <w:lang w:eastAsia="en-US"/>
              </w:rPr>
              <w:t>4026,3658</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66"/>
              <w:jc w:val="center"/>
              <w:rPr>
                <w:rFonts w:eastAsia="Calibri"/>
                <w:sz w:val="16"/>
                <w:szCs w:val="16"/>
                <w:lang w:eastAsia="en-US"/>
              </w:rPr>
            </w:pPr>
            <w:r w:rsidRPr="0011598F">
              <w:rPr>
                <w:rFonts w:eastAsia="Calibri"/>
                <w:sz w:val="16"/>
                <w:szCs w:val="16"/>
                <w:lang w:eastAsia="en-US"/>
              </w:rPr>
              <w:t>3584,8</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14558,3658</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both"/>
              <w:rPr>
                <w:sz w:val="16"/>
                <w:szCs w:val="16"/>
                <w:lang w:eastAsia="ru-RU"/>
              </w:rPr>
            </w:pPr>
            <w:r w:rsidRPr="0011598F">
              <w:rPr>
                <w:sz w:val="16"/>
                <w:szCs w:val="16"/>
                <w:lang w:eastAsia="en-US"/>
              </w:rPr>
              <w:t xml:space="preserve">федеральный бюджет </w:t>
            </w:r>
            <w:hyperlink r:id="rId77"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областной бюджет </w:t>
            </w:r>
            <w:hyperlink r:id="rId78"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5"/>
              <w:jc w:val="center"/>
              <w:rPr>
                <w:rFonts w:eastAsia="Calibri"/>
                <w:sz w:val="16"/>
                <w:szCs w:val="16"/>
                <w:lang w:eastAsia="en-US"/>
              </w:rPr>
            </w:pPr>
            <w:r w:rsidRPr="0011598F">
              <w:rPr>
                <w:rFonts w:eastAsia="Calibri"/>
                <w:sz w:val="16"/>
                <w:szCs w:val="16"/>
                <w:lang w:eastAsia="en-US"/>
              </w:rPr>
              <w:t>3837,0</w:t>
            </w:r>
          </w:p>
        </w:tc>
        <w:tc>
          <w:tcPr>
            <w:tcW w:w="993"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34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ind w:right="340"/>
              <w:jc w:val="center"/>
              <w:rPr>
                <w:rFonts w:eastAsia="Calibri"/>
                <w:sz w:val="16"/>
                <w:szCs w:val="16"/>
                <w:lang w:eastAsia="en-US"/>
              </w:rPr>
            </w:pPr>
            <w:r w:rsidRPr="0011598F">
              <w:rPr>
                <w:rFonts w:eastAsia="Calibri"/>
                <w:sz w:val="16"/>
                <w:szCs w:val="16"/>
                <w:lang w:eastAsia="en-US"/>
              </w:rPr>
              <w:t>0,0</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3837,0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32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местные бюджеты </w:t>
            </w:r>
            <w:hyperlink r:id="rId79" w:anchor="Par384" w:tooltip="Ссылка на текущий документ" w:history="1">
              <w:r w:rsidRPr="0011598F">
                <w:rPr>
                  <w:color w:val="0000FF"/>
                  <w:sz w:val="16"/>
                  <w:szCs w:val="16"/>
                  <w:u w:val="single"/>
                  <w:lang w:eastAsia="en-US"/>
                </w:rPr>
                <w:t>&lt;*&gt;</w:t>
              </w:r>
            </w:hyperlink>
          </w:p>
        </w:tc>
        <w:tc>
          <w:tcPr>
            <w:tcW w:w="850"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3110,2</w:t>
            </w:r>
          </w:p>
        </w:tc>
        <w:tc>
          <w:tcPr>
            <w:tcW w:w="993"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4026,3658</w:t>
            </w:r>
          </w:p>
        </w:tc>
        <w:tc>
          <w:tcPr>
            <w:tcW w:w="992"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3584,8</w:t>
            </w:r>
          </w:p>
        </w:tc>
        <w:tc>
          <w:tcPr>
            <w:tcW w:w="992" w:type="dxa"/>
            <w:tcBorders>
              <w:top w:val="nil"/>
              <w:left w:val="single" w:sz="4" w:space="0" w:color="auto"/>
              <w:bottom w:val="single" w:sz="4" w:space="0" w:color="auto"/>
              <w:right w:val="single" w:sz="4" w:space="0" w:color="auto"/>
            </w:tcBorders>
            <w:shd w:val="clear" w:color="auto" w:fill="auto"/>
          </w:tcPr>
          <w:p w:rsidR="0011598F" w:rsidRPr="0011598F" w:rsidRDefault="0011598F" w:rsidP="00715083">
            <w:pPr>
              <w:widowControl w:val="0"/>
              <w:autoSpaceDE w:val="0"/>
              <w:autoSpaceDN w:val="0"/>
              <w:adjustRightInd w:val="0"/>
              <w:jc w:val="center"/>
              <w:rPr>
                <w:sz w:val="16"/>
                <w:szCs w:val="16"/>
                <w:lang w:eastAsia="en-US"/>
              </w:rPr>
            </w:pPr>
            <w:r w:rsidRPr="0011598F">
              <w:rPr>
                <w:sz w:val="16"/>
                <w:szCs w:val="16"/>
                <w:lang w:eastAsia="en-US"/>
              </w:rPr>
              <w:t>10721,3658</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r w:rsidR="0011598F" w:rsidRPr="0011598F" w:rsidTr="0011598F">
        <w:trPr>
          <w:trHeight w:val="290"/>
        </w:trPr>
        <w:tc>
          <w:tcPr>
            <w:tcW w:w="4598" w:type="dxa"/>
            <w:gridSpan w:val="2"/>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r w:rsidRPr="0011598F">
              <w:rPr>
                <w:sz w:val="16"/>
                <w:szCs w:val="16"/>
                <w:lang w:eastAsia="en-US"/>
              </w:rPr>
              <w:t xml:space="preserve">внебюджетные источники </w:t>
            </w:r>
            <w:hyperlink r:id="rId80" w:anchor="Par384" w:tooltip="Ссылка на текущий документ" w:history="1">
              <w:r w:rsidRPr="0011598F">
                <w:rPr>
                  <w:color w:val="0000FF"/>
                  <w:sz w:val="16"/>
                  <w:szCs w:val="16"/>
                  <w:u w:val="single"/>
                  <w:lang w:eastAsia="en-US"/>
                </w:rPr>
                <w:t>&lt;*&gt;</w:t>
              </w:r>
            </w:hyperlink>
          </w:p>
        </w:tc>
        <w:tc>
          <w:tcPr>
            <w:tcW w:w="850"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3"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992"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4"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c>
          <w:tcPr>
            <w:tcW w:w="1276" w:type="dxa"/>
            <w:tcBorders>
              <w:top w:val="nil"/>
              <w:left w:val="single" w:sz="4" w:space="0" w:color="auto"/>
              <w:bottom w:val="single" w:sz="4" w:space="0" w:color="auto"/>
              <w:right w:val="single" w:sz="4" w:space="0" w:color="auto"/>
            </w:tcBorders>
          </w:tcPr>
          <w:p w:rsidR="0011598F" w:rsidRPr="0011598F" w:rsidRDefault="0011598F" w:rsidP="00715083">
            <w:pPr>
              <w:widowControl w:val="0"/>
              <w:autoSpaceDE w:val="0"/>
              <w:autoSpaceDN w:val="0"/>
              <w:adjustRightInd w:val="0"/>
              <w:rPr>
                <w:sz w:val="16"/>
                <w:szCs w:val="16"/>
                <w:lang w:eastAsia="en-US"/>
              </w:rPr>
            </w:pPr>
          </w:p>
        </w:tc>
      </w:tr>
    </w:tbl>
    <w:p w:rsidR="0011598F" w:rsidRPr="0011598F" w:rsidRDefault="0011598F" w:rsidP="0011598F">
      <w:pPr>
        <w:widowControl w:val="0"/>
        <w:autoSpaceDE w:val="0"/>
        <w:autoSpaceDN w:val="0"/>
        <w:adjustRightInd w:val="0"/>
        <w:jc w:val="both"/>
        <w:rPr>
          <w:sz w:val="16"/>
          <w:szCs w:val="16"/>
          <w:lang w:eastAsia="ru-RU"/>
        </w:rPr>
      </w:pPr>
      <w:r w:rsidRPr="0011598F">
        <w:rPr>
          <w:sz w:val="16"/>
          <w:szCs w:val="16"/>
          <w:lang w:eastAsia="ru-RU"/>
        </w:rPr>
        <w:t>--------------------------------</w:t>
      </w:r>
    </w:p>
    <w:p w:rsidR="0011598F" w:rsidRPr="0011598F" w:rsidRDefault="0011598F" w:rsidP="0011598F">
      <w:pPr>
        <w:widowControl w:val="0"/>
        <w:autoSpaceDE w:val="0"/>
        <w:autoSpaceDN w:val="0"/>
        <w:adjustRightInd w:val="0"/>
        <w:rPr>
          <w:sz w:val="16"/>
          <w:szCs w:val="16"/>
          <w:lang w:eastAsia="ru-RU"/>
        </w:rPr>
      </w:pPr>
      <w:bookmarkStart w:id="9" w:name="Par384"/>
      <w:bookmarkEnd w:id="9"/>
      <w:r w:rsidRPr="0011598F">
        <w:rPr>
          <w:sz w:val="16"/>
          <w:szCs w:val="16"/>
          <w:lang w:eastAsia="ru-RU"/>
        </w:rPr>
        <w:t>«*» Указываются прогнозные значения.</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ПРИЛОЖЕНИЕ №3</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к муниципальной программе</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«Обеспечение безопасности</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жизнедеятельности населения</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Тогучинского района</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 xml:space="preserve"> на 2019-2021 годы»</w:t>
      </w:r>
    </w:p>
    <w:p w:rsidR="0011598F" w:rsidRPr="0011598F" w:rsidRDefault="0011598F" w:rsidP="0011598F">
      <w:pPr>
        <w:widowControl w:val="0"/>
        <w:outlineLvl w:val="1"/>
        <w:rPr>
          <w:rFonts w:cs="Arial"/>
          <w:color w:val="00000A"/>
          <w:sz w:val="16"/>
          <w:szCs w:val="16"/>
          <w:lang w:eastAsia="ru-RU"/>
        </w:rPr>
      </w:pPr>
    </w:p>
    <w:p w:rsidR="0011598F" w:rsidRPr="0011598F" w:rsidRDefault="0011598F" w:rsidP="0011598F">
      <w:pPr>
        <w:widowControl w:val="0"/>
        <w:jc w:val="center"/>
        <w:rPr>
          <w:color w:val="00000A"/>
          <w:sz w:val="16"/>
          <w:szCs w:val="16"/>
          <w:lang w:eastAsia="ru-RU"/>
        </w:rPr>
      </w:pPr>
      <w:r w:rsidRPr="0011598F">
        <w:rPr>
          <w:color w:val="00000A"/>
          <w:sz w:val="16"/>
          <w:szCs w:val="16"/>
          <w:lang w:eastAsia="ru-RU"/>
        </w:rPr>
        <w:t>СВОДНЫЕ ФИНАНСОВЫЕ ЗАТРАТЫ</w:t>
      </w:r>
    </w:p>
    <w:p w:rsidR="0011598F" w:rsidRPr="0011598F" w:rsidRDefault="0011598F" w:rsidP="0011598F">
      <w:pPr>
        <w:widowControl w:val="0"/>
        <w:jc w:val="center"/>
        <w:rPr>
          <w:color w:val="00000A"/>
          <w:sz w:val="16"/>
          <w:szCs w:val="16"/>
          <w:lang w:eastAsia="ru-RU"/>
        </w:rPr>
      </w:pPr>
      <w:r w:rsidRPr="0011598F">
        <w:rPr>
          <w:color w:val="00000A"/>
          <w:sz w:val="16"/>
          <w:szCs w:val="16"/>
          <w:lang w:eastAsia="ru-RU"/>
        </w:rPr>
        <w:t xml:space="preserve">Программы </w:t>
      </w:r>
    </w:p>
    <w:p w:rsidR="0011598F" w:rsidRDefault="0011598F" w:rsidP="0011598F">
      <w:pPr>
        <w:widowControl w:val="0"/>
        <w:jc w:val="right"/>
        <w:rPr>
          <w:color w:val="00000A"/>
          <w:sz w:val="16"/>
          <w:szCs w:val="16"/>
          <w:lang w:eastAsia="ru-RU"/>
        </w:rPr>
      </w:pPr>
      <w:r w:rsidRPr="0011598F">
        <w:rPr>
          <w:color w:val="00000A"/>
          <w:sz w:val="16"/>
          <w:szCs w:val="16"/>
          <w:lang w:eastAsia="ru-RU"/>
        </w:rPr>
        <w:t>(тыс. рублей)</w:t>
      </w:r>
    </w:p>
    <w:tbl>
      <w:tblPr>
        <w:tblW w:w="10875"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5" w:type="dxa"/>
        </w:tblCellMar>
        <w:tblLook w:val="00A0" w:firstRow="1" w:lastRow="0" w:firstColumn="1" w:lastColumn="0" w:noHBand="0" w:noVBand="0"/>
      </w:tblPr>
      <w:tblGrid>
        <w:gridCol w:w="3356"/>
        <w:gridCol w:w="1962"/>
        <w:gridCol w:w="1559"/>
        <w:gridCol w:w="1418"/>
        <w:gridCol w:w="1133"/>
        <w:gridCol w:w="1447"/>
      </w:tblGrid>
      <w:tr w:rsidR="0011598F" w:rsidRPr="0011598F" w:rsidTr="00632A1D">
        <w:trPr>
          <w:trHeight w:val="221"/>
        </w:trPr>
        <w:tc>
          <w:tcPr>
            <w:tcW w:w="335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p>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 xml:space="preserve">Наименование  </w:t>
            </w:r>
            <w:r w:rsidRPr="0011598F">
              <w:rPr>
                <w:color w:val="00000A"/>
                <w:sz w:val="16"/>
                <w:szCs w:val="16"/>
                <w:lang w:eastAsia="en-US"/>
              </w:rPr>
              <w:br/>
            </w:r>
          </w:p>
        </w:tc>
        <w:tc>
          <w:tcPr>
            <w:tcW w:w="6072"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11598F">
            <w:pPr>
              <w:widowControl w:val="0"/>
              <w:spacing w:line="276" w:lineRule="auto"/>
              <w:jc w:val="center"/>
              <w:rPr>
                <w:color w:val="00000A"/>
                <w:sz w:val="16"/>
                <w:szCs w:val="16"/>
                <w:lang w:eastAsia="en-US"/>
              </w:rPr>
            </w:pPr>
            <w:r w:rsidRPr="0011598F">
              <w:rPr>
                <w:color w:val="00000A"/>
                <w:sz w:val="16"/>
                <w:szCs w:val="16"/>
                <w:lang w:eastAsia="en-US"/>
              </w:rPr>
              <w:t xml:space="preserve">Финансовые затраты      </w:t>
            </w:r>
          </w:p>
        </w:tc>
        <w:tc>
          <w:tcPr>
            <w:tcW w:w="144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p>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Примечание</w:t>
            </w:r>
          </w:p>
        </w:tc>
      </w:tr>
      <w:tr w:rsidR="0011598F" w:rsidRPr="0011598F" w:rsidTr="0011598F">
        <w:trPr>
          <w:trHeight w:val="266"/>
        </w:trPr>
        <w:tc>
          <w:tcPr>
            <w:tcW w:w="335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line="259" w:lineRule="auto"/>
              <w:rPr>
                <w:rFonts w:eastAsia="Calibri"/>
                <w:color w:val="00000A"/>
                <w:sz w:val="16"/>
                <w:szCs w:val="16"/>
                <w:lang w:eastAsia="en-US"/>
              </w:rPr>
            </w:pPr>
          </w:p>
        </w:tc>
        <w:tc>
          <w:tcPr>
            <w:tcW w:w="196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p>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всего</w:t>
            </w: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 xml:space="preserve">в том числе по годам  </w:t>
            </w:r>
            <w:r w:rsidRPr="0011598F">
              <w:rPr>
                <w:color w:val="00000A"/>
                <w:sz w:val="16"/>
                <w:szCs w:val="16"/>
                <w:lang w:eastAsia="en-US"/>
              </w:rPr>
              <w:br/>
              <w:t xml:space="preserve">  реализации программы</w:t>
            </w:r>
          </w:p>
        </w:tc>
        <w:tc>
          <w:tcPr>
            <w:tcW w:w="144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line="259" w:lineRule="auto"/>
              <w:rPr>
                <w:rFonts w:eastAsia="Calibri"/>
                <w:color w:val="00000A"/>
                <w:sz w:val="16"/>
                <w:szCs w:val="16"/>
                <w:lang w:eastAsia="en-US"/>
              </w:rPr>
            </w:pPr>
          </w:p>
        </w:tc>
      </w:tr>
      <w:tr w:rsidR="0011598F" w:rsidRPr="0011598F" w:rsidTr="0011598F">
        <w:tc>
          <w:tcPr>
            <w:tcW w:w="335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line="259" w:lineRule="auto"/>
              <w:rPr>
                <w:rFonts w:eastAsia="Calibri"/>
                <w:color w:val="00000A"/>
                <w:sz w:val="16"/>
                <w:szCs w:val="16"/>
                <w:lang w:eastAsia="en-US"/>
              </w:rPr>
            </w:pPr>
          </w:p>
        </w:tc>
        <w:tc>
          <w:tcPr>
            <w:tcW w:w="196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line="259" w:lineRule="auto"/>
              <w:rPr>
                <w:rFonts w:eastAsia="Calibri"/>
                <w:color w:val="00000A"/>
                <w:sz w:val="16"/>
                <w:szCs w:val="16"/>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2019 год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2020 год</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2021 год</w:t>
            </w:r>
          </w:p>
        </w:tc>
        <w:tc>
          <w:tcPr>
            <w:tcW w:w="144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line="259" w:lineRule="auto"/>
              <w:rPr>
                <w:rFonts w:eastAsia="Calibri"/>
                <w:color w:val="00000A"/>
                <w:sz w:val="16"/>
                <w:szCs w:val="16"/>
                <w:lang w:eastAsia="en-US"/>
              </w:rPr>
            </w:pPr>
          </w:p>
        </w:tc>
      </w:tr>
      <w:tr w:rsidR="0011598F" w:rsidRPr="0011598F" w:rsidTr="0011598F">
        <w:tc>
          <w:tcPr>
            <w:tcW w:w="33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1</w:t>
            </w:r>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4</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5</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p>
        </w:tc>
      </w:tr>
      <w:tr w:rsidR="0011598F" w:rsidRPr="0011598F" w:rsidTr="0011598F">
        <w:trPr>
          <w:trHeight w:val="400"/>
        </w:trPr>
        <w:tc>
          <w:tcPr>
            <w:tcW w:w="33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 xml:space="preserve">Итого затрат на реализацию Муниципальной программы, в том числе из: </w:t>
            </w:r>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14558,3658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6947,2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4026,3658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3584,8</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p>
        </w:tc>
      </w:tr>
      <w:tr w:rsidR="0011598F" w:rsidRPr="0011598F" w:rsidTr="0011598F">
        <w:trPr>
          <w:trHeight w:val="238"/>
        </w:trPr>
        <w:tc>
          <w:tcPr>
            <w:tcW w:w="33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rFonts w:ascii="Arial" w:hAnsi="Arial" w:cs="Arial"/>
                <w:color w:val="00000A"/>
                <w:sz w:val="16"/>
                <w:szCs w:val="16"/>
                <w:lang w:eastAsia="ru-RU"/>
              </w:rPr>
            </w:pPr>
            <w:r w:rsidRPr="0011598F">
              <w:rPr>
                <w:color w:val="00000A"/>
                <w:sz w:val="16"/>
                <w:szCs w:val="16"/>
                <w:lang w:eastAsia="en-US"/>
              </w:rPr>
              <w:t xml:space="preserve">федерального бюджета </w:t>
            </w:r>
            <w:hyperlink w:anchor="Par426" w:history="1"/>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p>
        </w:tc>
      </w:tr>
      <w:tr w:rsidR="0011598F" w:rsidRPr="0011598F" w:rsidTr="0011598F">
        <w:tc>
          <w:tcPr>
            <w:tcW w:w="33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 xml:space="preserve">областного бюджета             </w:t>
            </w:r>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3837,0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3837,0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0,0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0,0</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p>
        </w:tc>
      </w:tr>
      <w:tr w:rsidR="0011598F" w:rsidRPr="0011598F" w:rsidTr="0011598F">
        <w:tc>
          <w:tcPr>
            <w:tcW w:w="33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местных бюджетов: - бюджет района</w:t>
            </w:r>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10721,3658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3110,2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4026,3658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3584,8</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p>
        </w:tc>
      </w:tr>
      <w:tr w:rsidR="0011598F" w:rsidRPr="0011598F" w:rsidTr="0011598F">
        <w:tc>
          <w:tcPr>
            <w:tcW w:w="33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rFonts w:ascii="Arial" w:hAnsi="Arial" w:cs="Arial"/>
                <w:color w:val="00000A"/>
                <w:sz w:val="16"/>
                <w:szCs w:val="16"/>
                <w:lang w:eastAsia="ru-RU"/>
              </w:rPr>
            </w:pPr>
            <w:r w:rsidRPr="0011598F">
              <w:rPr>
                <w:color w:val="00000A"/>
                <w:sz w:val="16"/>
                <w:szCs w:val="16"/>
                <w:lang w:eastAsia="en-US"/>
              </w:rPr>
              <w:t xml:space="preserve">внебюджетных источников </w:t>
            </w:r>
          </w:p>
        </w:tc>
        <w:tc>
          <w:tcPr>
            <w:tcW w:w="196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spacing w:after="160" w:line="256" w:lineRule="auto"/>
              <w:jc w:val="center"/>
              <w:rPr>
                <w:rFonts w:eastAsia="Calibri"/>
                <w:sz w:val="16"/>
                <w:szCs w:val="16"/>
                <w:lang w:eastAsia="en-US"/>
              </w:rPr>
            </w:pPr>
            <w:r w:rsidRPr="0011598F">
              <w:rPr>
                <w:rFonts w:eastAsia="Calibri"/>
                <w:sz w:val="16"/>
                <w:szCs w:val="16"/>
                <w:lang w:eastAsia="en-US"/>
              </w:rPr>
              <w:t>0,0</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p>
        </w:tc>
      </w:tr>
    </w:tbl>
    <w:p w:rsidR="0011598F" w:rsidRPr="0011598F" w:rsidRDefault="0011598F" w:rsidP="0011598F">
      <w:pPr>
        <w:widowControl w:val="0"/>
        <w:rPr>
          <w:color w:val="00000A"/>
          <w:sz w:val="16"/>
          <w:szCs w:val="16"/>
          <w:lang w:eastAsia="ru-RU"/>
        </w:rPr>
      </w:pP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ПРИЛОЖЕНИЕ №4</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к муниципальной программе</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«Обеспечение безопасности</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жизнедеятельности населения</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Тогучинского района</w:t>
      </w:r>
    </w:p>
    <w:p w:rsidR="0011598F" w:rsidRPr="0011598F" w:rsidRDefault="0011598F" w:rsidP="0011598F">
      <w:pPr>
        <w:widowControl w:val="0"/>
        <w:jc w:val="right"/>
        <w:outlineLvl w:val="1"/>
        <w:rPr>
          <w:rFonts w:cs="Arial"/>
          <w:color w:val="00000A"/>
          <w:sz w:val="16"/>
          <w:szCs w:val="16"/>
          <w:lang w:eastAsia="ru-RU"/>
        </w:rPr>
      </w:pPr>
      <w:r w:rsidRPr="0011598F">
        <w:rPr>
          <w:rFonts w:cs="Arial"/>
          <w:color w:val="00000A"/>
          <w:sz w:val="16"/>
          <w:szCs w:val="16"/>
          <w:lang w:eastAsia="ru-RU"/>
        </w:rPr>
        <w:t xml:space="preserve"> на 2019-2021 годы»</w:t>
      </w:r>
    </w:p>
    <w:p w:rsidR="0011598F" w:rsidRPr="0011598F" w:rsidRDefault="0011598F" w:rsidP="0011598F">
      <w:pPr>
        <w:widowControl w:val="0"/>
        <w:jc w:val="center"/>
        <w:rPr>
          <w:color w:val="00000A"/>
          <w:sz w:val="16"/>
          <w:szCs w:val="16"/>
          <w:lang w:eastAsia="ru-RU"/>
        </w:rPr>
      </w:pPr>
    </w:p>
    <w:p w:rsidR="0011598F" w:rsidRPr="0011598F" w:rsidRDefault="0011598F" w:rsidP="0011598F">
      <w:pPr>
        <w:widowControl w:val="0"/>
        <w:jc w:val="center"/>
        <w:rPr>
          <w:color w:val="00000A"/>
          <w:sz w:val="16"/>
          <w:szCs w:val="16"/>
          <w:lang w:eastAsia="ru-RU"/>
        </w:rPr>
      </w:pPr>
      <w:r w:rsidRPr="0011598F">
        <w:rPr>
          <w:color w:val="00000A"/>
          <w:sz w:val="16"/>
          <w:szCs w:val="16"/>
          <w:lang w:eastAsia="ru-RU"/>
        </w:rPr>
        <w:t>ИСТОЧНИКИ ФИНАНСИРОВАНИЯ</w:t>
      </w:r>
    </w:p>
    <w:p w:rsidR="0011598F" w:rsidRPr="0011598F" w:rsidRDefault="0011598F" w:rsidP="0011598F">
      <w:pPr>
        <w:widowControl w:val="0"/>
        <w:jc w:val="center"/>
        <w:rPr>
          <w:color w:val="00000A"/>
          <w:sz w:val="16"/>
          <w:szCs w:val="16"/>
          <w:lang w:eastAsia="ru-RU"/>
        </w:rPr>
      </w:pPr>
      <w:r w:rsidRPr="0011598F">
        <w:rPr>
          <w:color w:val="00000A"/>
          <w:sz w:val="16"/>
          <w:szCs w:val="16"/>
          <w:lang w:eastAsia="ru-RU"/>
        </w:rPr>
        <w:t xml:space="preserve">Программы </w:t>
      </w:r>
    </w:p>
    <w:p w:rsidR="0011598F" w:rsidRPr="0011598F" w:rsidRDefault="0011598F" w:rsidP="0011598F">
      <w:pPr>
        <w:widowControl w:val="0"/>
        <w:ind w:firstLine="540"/>
        <w:jc w:val="both"/>
        <w:rPr>
          <w:color w:val="00000A"/>
          <w:sz w:val="16"/>
          <w:szCs w:val="16"/>
          <w:lang w:eastAsia="ru-RU"/>
        </w:rPr>
      </w:pPr>
    </w:p>
    <w:p w:rsidR="0011598F" w:rsidRPr="0011598F" w:rsidRDefault="0011598F" w:rsidP="0011598F">
      <w:pPr>
        <w:widowControl w:val="0"/>
        <w:jc w:val="right"/>
        <w:rPr>
          <w:color w:val="00000A"/>
          <w:sz w:val="16"/>
          <w:szCs w:val="16"/>
          <w:lang w:eastAsia="ru-RU"/>
        </w:rPr>
      </w:pPr>
      <w:r w:rsidRPr="0011598F">
        <w:rPr>
          <w:color w:val="00000A"/>
          <w:sz w:val="16"/>
          <w:szCs w:val="16"/>
          <w:lang w:eastAsia="ru-RU"/>
        </w:rPr>
        <w:t>(тыс. рублей)</w:t>
      </w:r>
    </w:p>
    <w:tbl>
      <w:tblPr>
        <w:tblW w:w="1091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5" w:type="dxa"/>
        </w:tblCellMar>
        <w:tblLook w:val="00A0" w:firstRow="1" w:lastRow="0" w:firstColumn="1" w:lastColumn="0" w:noHBand="0" w:noVBand="0"/>
      </w:tblPr>
      <w:tblGrid>
        <w:gridCol w:w="559"/>
        <w:gridCol w:w="5537"/>
        <w:gridCol w:w="2043"/>
        <w:gridCol w:w="1618"/>
        <w:gridCol w:w="1158"/>
      </w:tblGrid>
      <w:tr w:rsidR="0011598F" w:rsidRPr="0011598F" w:rsidTr="0011598F">
        <w:trPr>
          <w:trHeight w:val="600"/>
        </w:trPr>
        <w:tc>
          <w:tcPr>
            <w:tcW w:w="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w:t>
            </w:r>
            <w:r w:rsidRPr="0011598F">
              <w:rPr>
                <w:color w:val="00000A"/>
                <w:sz w:val="16"/>
                <w:szCs w:val="16"/>
                <w:lang w:eastAsia="en-US"/>
              </w:rPr>
              <w:br/>
              <w:t>п/п</w:t>
            </w:r>
          </w:p>
        </w:tc>
        <w:tc>
          <w:tcPr>
            <w:tcW w:w="55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Наименование расходного обязательства</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 xml:space="preserve">Период реализации  </w:t>
            </w:r>
            <w:r w:rsidRPr="0011598F">
              <w:rPr>
                <w:color w:val="00000A"/>
                <w:sz w:val="16"/>
                <w:szCs w:val="16"/>
                <w:lang w:eastAsia="en-US"/>
              </w:rPr>
              <w:br/>
              <w:t xml:space="preserve">      программы</w:t>
            </w:r>
          </w:p>
        </w:tc>
      </w:tr>
      <w:tr w:rsidR="0011598F" w:rsidRPr="0011598F" w:rsidTr="0011598F">
        <w:tc>
          <w:tcPr>
            <w:tcW w:w="5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line="259" w:lineRule="auto"/>
              <w:jc w:val="center"/>
              <w:rPr>
                <w:rFonts w:eastAsia="Calibri"/>
                <w:color w:val="00000A"/>
                <w:sz w:val="16"/>
                <w:szCs w:val="16"/>
                <w:lang w:eastAsia="en-US"/>
              </w:rPr>
            </w:pPr>
          </w:p>
        </w:tc>
        <w:tc>
          <w:tcPr>
            <w:tcW w:w="55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spacing w:line="259" w:lineRule="auto"/>
              <w:jc w:val="center"/>
              <w:rPr>
                <w:rFonts w:eastAsia="Calibri"/>
                <w:color w:val="00000A"/>
                <w:sz w:val="16"/>
                <w:szCs w:val="16"/>
                <w:lang w:eastAsia="en-US"/>
              </w:rPr>
            </w:pP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2019 год</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2020 год</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2021 год</w:t>
            </w:r>
          </w:p>
        </w:tc>
      </w:tr>
      <w:tr w:rsidR="0011598F" w:rsidRPr="0011598F" w:rsidTr="0011598F">
        <w:tc>
          <w:tcPr>
            <w:tcW w:w="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r w:rsidRPr="0011598F">
              <w:rPr>
                <w:color w:val="00000A"/>
                <w:sz w:val="16"/>
                <w:szCs w:val="16"/>
                <w:lang w:eastAsia="en-US"/>
              </w:rPr>
              <w:t>1</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 xml:space="preserve">Мероприятия по </w:t>
            </w:r>
            <w:r w:rsidRPr="0011598F">
              <w:rPr>
                <w:rFonts w:cs="Arial"/>
                <w:color w:val="000000"/>
                <w:sz w:val="16"/>
                <w:szCs w:val="16"/>
                <w:lang w:eastAsia="ru-RU"/>
              </w:rPr>
              <w:t>обеспечению безопасности жизнедеятельности населения Тогучинского района Новосибирской области</w:t>
            </w: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6947,2</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4026,3658</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3584,8</w:t>
            </w:r>
          </w:p>
        </w:tc>
      </w:tr>
      <w:tr w:rsidR="0011598F" w:rsidRPr="0011598F" w:rsidTr="0011598F">
        <w:tc>
          <w:tcPr>
            <w:tcW w:w="5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jc w:val="center"/>
              <w:rPr>
                <w:color w:val="00000A"/>
                <w:sz w:val="16"/>
                <w:szCs w:val="16"/>
                <w:lang w:eastAsia="en-US"/>
              </w:rPr>
            </w:pP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1598F" w:rsidRPr="0011598F" w:rsidRDefault="0011598F" w:rsidP="00715083">
            <w:pPr>
              <w:widowControl w:val="0"/>
              <w:spacing w:line="276" w:lineRule="auto"/>
              <w:rPr>
                <w:color w:val="00000A"/>
                <w:sz w:val="16"/>
                <w:szCs w:val="16"/>
                <w:lang w:eastAsia="en-US"/>
              </w:rPr>
            </w:pPr>
            <w:r w:rsidRPr="0011598F">
              <w:rPr>
                <w:color w:val="00000A"/>
                <w:sz w:val="16"/>
                <w:szCs w:val="16"/>
                <w:lang w:eastAsia="en-US"/>
              </w:rPr>
              <w:t>Итого</w:t>
            </w: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6947,2</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4026,3658</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1598F" w:rsidRPr="0011598F" w:rsidRDefault="0011598F" w:rsidP="00715083">
            <w:pPr>
              <w:widowControl w:val="0"/>
              <w:spacing w:line="276" w:lineRule="auto"/>
              <w:jc w:val="center"/>
              <w:rPr>
                <w:color w:val="00000A"/>
                <w:sz w:val="16"/>
                <w:szCs w:val="16"/>
                <w:lang w:eastAsia="ru-RU"/>
              </w:rPr>
            </w:pPr>
            <w:r w:rsidRPr="0011598F">
              <w:rPr>
                <w:color w:val="00000A"/>
                <w:sz w:val="16"/>
                <w:szCs w:val="16"/>
                <w:lang w:eastAsia="ru-RU"/>
              </w:rPr>
              <w:t>3584,8</w:t>
            </w:r>
          </w:p>
        </w:tc>
      </w:tr>
    </w:tbl>
    <w:p w:rsidR="003A1CAA" w:rsidRPr="003A1CAA" w:rsidRDefault="003A1CAA" w:rsidP="004F2E98">
      <w:pPr>
        <w:autoSpaceDE w:val="0"/>
        <w:autoSpaceDN w:val="0"/>
        <w:adjustRightInd w:val="0"/>
        <w:jc w:val="center"/>
        <w:rPr>
          <w:sz w:val="16"/>
          <w:szCs w:val="16"/>
        </w:rPr>
      </w:pPr>
    </w:p>
    <w:p w:rsidR="003A1CAA" w:rsidRDefault="003A1CAA" w:rsidP="004F2E98">
      <w:pPr>
        <w:autoSpaceDE w:val="0"/>
        <w:autoSpaceDN w:val="0"/>
        <w:adjustRightInd w:val="0"/>
        <w:jc w:val="center"/>
        <w:rPr>
          <w:sz w:val="16"/>
          <w:szCs w:val="16"/>
        </w:rPr>
        <w:sectPr w:rsidR="003A1CAA" w:rsidSect="003A1CAA">
          <w:type w:val="continuous"/>
          <w:pgSz w:w="11906" w:h="16838" w:code="9"/>
          <w:pgMar w:top="567" w:right="567" w:bottom="567" w:left="567" w:header="720" w:footer="720" w:gutter="0"/>
          <w:pgNumType w:fmt="numberInDash"/>
          <w:cols w:space="709"/>
          <w:docGrid w:linePitch="360"/>
        </w:sectPr>
      </w:pPr>
    </w:p>
    <w:p w:rsidR="003A1CAA" w:rsidRPr="003A1CAA" w:rsidRDefault="003A1CAA" w:rsidP="004F2E98">
      <w:pPr>
        <w:autoSpaceDE w:val="0"/>
        <w:autoSpaceDN w:val="0"/>
        <w:adjustRightInd w:val="0"/>
        <w:jc w:val="center"/>
        <w:rPr>
          <w:sz w:val="16"/>
          <w:szCs w:val="16"/>
        </w:rPr>
      </w:pPr>
    </w:p>
    <w:p w:rsidR="00085DF6" w:rsidRPr="009563EC" w:rsidRDefault="00085DF6" w:rsidP="00085DF6">
      <w:pPr>
        <w:jc w:val="center"/>
        <w:rPr>
          <w:b/>
          <w:sz w:val="16"/>
          <w:szCs w:val="16"/>
        </w:rPr>
      </w:pPr>
      <w:r w:rsidRPr="009563EC">
        <w:rPr>
          <w:b/>
          <w:sz w:val="16"/>
          <w:szCs w:val="16"/>
        </w:rPr>
        <w:t>АДМИНИСТРАЦИЯ</w:t>
      </w:r>
    </w:p>
    <w:p w:rsidR="00085DF6" w:rsidRPr="009563EC" w:rsidRDefault="00085DF6" w:rsidP="00085DF6">
      <w:pPr>
        <w:jc w:val="center"/>
        <w:rPr>
          <w:b/>
          <w:sz w:val="16"/>
          <w:szCs w:val="16"/>
        </w:rPr>
      </w:pPr>
      <w:r w:rsidRPr="009563EC">
        <w:rPr>
          <w:b/>
          <w:sz w:val="16"/>
          <w:szCs w:val="16"/>
        </w:rPr>
        <w:t>ТОГУЧИНСКОГО РАЙОНА</w:t>
      </w:r>
    </w:p>
    <w:p w:rsidR="00085DF6" w:rsidRPr="009563EC" w:rsidRDefault="00085DF6" w:rsidP="00085DF6">
      <w:pPr>
        <w:jc w:val="center"/>
        <w:rPr>
          <w:b/>
          <w:sz w:val="16"/>
          <w:szCs w:val="16"/>
        </w:rPr>
      </w:pPr>
      <w:r w:rsidRPr="009563EC">
        <w:rPr>
          <w:b/>
          <w:sz w:val="16"/>
          <w:szCs w:val="16"/>
        </w:rPr>
        <w:t>НОВОСИБИРСКОЙ ОБЛАСТИ</w:t>
      </w:r>
    </w:p>
    <w:p w:rsidR="00085DF6" w:rsidRPr="009563EC" w:rsidRDefault="00085DF6" w:rsidP="00085DF6">
      <w:pPr>
        <w:jc w:val="center"/>
        <w:rPr>
          <w:b/>
          <w:sz w:val="16"/>
          <w:szCs w:val="16"/>
        </w:rPr>
      </w:pPr>
    </w:p>
    <w:p w:rsidR="00085DF6" w:rsidRPr="009563EC" w:rsidRDefault="00085DF6" w:rsidP="00085DF6">
      <w:pPr>
        <w:pStyle w:val="2"/>
        <w:rPr>
          <w:b/>
          <w:color w:val="00000A"/>
          <w:sz w:val="16"/>
          <w:szCs w:val="16"/>
        </w:rPr>
      </w:pPr>
      <w:r w:rsidRPr="009563EC">
        <w:rPr>
          <w:b/>
          <w:color w:val="00000A"/>
          <w:sz w:val="16"/>
          <w:szCs w:val="16"/>
        </w:rPr>
        <w:t>ПОСТАНОВЛЕНИЕ</w:t>
      </w:r>
    </w:p>
    <w:p w:rsidR="00085DF6" w:rsidRPr="009563EC" w:rsidRDefault="00085DF6" w:rsidP="00085DF6">
      <w:pPr>
        <w:rPr>
          <w:sz w:val="16"/>
          <w:szCs w:val="16"/>
        </w:rPr>
      </w:pPr>
    </w:p>
    <w:p w:rsidR="00085DF6" w:rsidRPr="009563EC" w:rsidRDefault="0011598F" w:rsidP="00085DF6">
      <w:pPr>
        <w:jc w:val="center"/>
        <w:rPr>
          <w:sz w:val="16"/>
          <w:szCs w:val="16"/>
        </w:rPr>
      </w:pPr>
      <w:r>
        <w:rPr>
          <w:sz w:val="16"/>
          <w:szCs w:val="16"/>
        </w:rPr>
        <w:t xml:space="preserve"> </w:t>
      </w:r>
      <w:proofErr w:type="gramStart"/>
      <w:r>
        <w:rPr>
          <w:sz w:val="16"/>
          <w:szCs w:val="16"/>
        </w:rPr>
        <w:t>25.03.2021  №</w:t>
      </w:r>
      <w:proofErr w:type="gramEnd"/>
      <w:r>
        <w:rPr>
          <w:sz w:val="16"/>
          <w:szCs w:val="16"/>
        </w:rPr>
        <w:t xml:space="preserve"> 317</w:t>
      </w:r>
      <w:r w:rsidR="00085DF6" w:rsidRPr="009563EC">
        <w:rPr>
          <w:sz w:val="16"/>
          <w:szCs w:val="16"/>
        </w:rPr>
        <w:t>/П/93</w:t>
      </w:r>
    </w:p>
    <w:p w:rsidR="00085DF6" w:rsidRPr="009563EC" w:rsidRDefault="00085DF6" w:rsidP="00085DF6">
      <w:pPr>
        <w:jc w:val="center"/>
        <w:rPr>
          <w:sz w:val="16"/>
          <w:szCs w:val="16"/>
        </w:rPr>
      </w:pPr>
    </w:p>
    <w:p w:rsidR="00085DF6" w:rsidRPr="009563EC" w:rsidRDefault="00085DF6" w:rsidP="00085DF6">
      <w:pPr>
        <w:jc w:val="center"/>
        <w:rPr>
          <w:sz w:val="16"/>
          <w:szCs w:val="16"/>
        </w:rPr>
      </w:pPr>
      <w:r w:rsidRPr="009563EC">
        <w:rPr>
          <w:sz w:val="16"/>
          <w:szCs w:val="16"/>
        </w:rPr>
        <w:t>г. Тогучин</w:t>
      </w:r>
    </w:p>
    <w:p w:rsidR="00085DF6" w:rsidRPr="009563EC" w:rsidRDefault="00085DF6" w:rsidP="00085DF6">
      <w:pPr>
        <w:jc w:val="center"/>
        <w:rPr>
          <w:b/>
          <w:sz w:val="16"/>
          <w:szCs w:val="16"/>
        </w:rPr>
      </w:pPr>
    </w:p>
    <w:p w:rsidR="0011598F" w:rsidRPr="0011598F" w:rsidRDefault="0011598F" w:rsidP="0011598F">
      <w:pPr>
        <w:jc w:val="center"/>
        <w:rPr>
          <w:sz w:val="16"/>
          <w:szCs w:val="16"/>
        </w:rPr>
      </w:pPr>
      <w:r w:rsidRPr="0011598F">
        <w:rPr>
          <w:sz w:val="16"/>
          <w:szCs w:val="16"/>
        </w:rPr>
        <w:t>О внесении изменений в постановление администрации Тогучинского района Новосибирской области от 20.01.2020г № 28/П/93 «Об утверждении муниципальной программы «Комплексное развитие сельских территорий в Тогучинском района Новосибирской области на 2020-2022 годы»</w:t>
      </w:r>
    </w:p>
    <w:p w:rsidR="0011598F" w:rsidRDefault="0011598F" w:rsidP="0011598F">
      <w:pPr>
        <w:ind w:left="540"/>
        <w:rPr>
          <w:sz w:val="16"/>
          <w:szCs w:val="16"/>
        </w:rPr>
      </w:pPr>
    </w:p>
    <w:p w:rsidR="0011598F" w:rsidRPr="0011598F" w:rsidRDefault="0011598F" w:rsidP="0011598F">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В соответствии со ст.179 Бюджетного кодекса РФ, постановлением администрации Тогучинского района Новосибирской области от 04.04.2016 № 232 «</w:t>
      </w:r>
      <w:r w:rsidRPr="0011598F">
        <w:rPr>
          <w:rFonts w:ascii="Times New Roman" w:hAnsi="Times New Roman" w:cs="Times New Roman"/>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11598F">
        <w:rPr>
          <w:rFonts w:ascii="Times New Roman" w:hAnsi="Times New Roman" w:cs="Times New Roman"/>
          <w:sz w:val="16"/>
          <w:szCs w:val="16"/>
        </w:rPr>
        <w:t>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с целью приведения в соответствие муниципальной программы ««Комплексное развитие сельских территорий в Тогучинском района Новосибирской области на 2020-2022 годы», администрация Тогучинского района Новосибирской области</w:t>
      </w:r>
    </w:p>
    <w:p w:rsidR="0011598F" w:rsidRPr="0011598F" w:rsidRDefault="0011598F" w:rsidP="0011598F">
      <w:pPr>
        <w:jc w:val="both"/>
        <w:rPr>
          <w:sz w:val="16"/>
          <w:szCs w:val="16"/>
        </w:rPr>
      </w:pPr>
      <w:r w:rsidRPr="0011598F">
        <w:rPr>
          <w:sz w:val="16"/>
          <w:szCs w:val="16"/>
        </w:rPr>
        <w:t>ПОСТАНОВЛЯЕТ:</w:t>
      </w:r>
    </w:p>
    <w:p w:rsidR="0011598F" w:rsidRPr="0011598F" w:rsidRDefault="0011598F" w:rsidP="0011598F">
      <w:pPr>
        <w:tabs>
          <w:tab w:val="left" w:pos="851"/>
          <w:tab w:val="left" w:pos="993"/>
        </w:tabs>
        <w:jc w:val="both"/>
        <w:rPr>
          <w:sz w:val="16"/>
          <w:szCs w:val="16"/>
        </w:rPr>
      </w:pPr>
      <w:r w:rsidRPr="0011598F">
        <w:rPr>
          <w:sz w:val="16"/>
          <w:szCs w:val="16"/>
        </w:rPr>
        <w:t xml:space="preserve">          1. Внести следующие изменения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Тогучинском района Новосибирской области на 2020-2022 годы» (далее – Постановление):</w:t>
      </w:r>
    </w:p>
    <w:p w:rsidR="0011598F" w:rsidRPr="0011598F" w:rsidRDefault="0011598F" w:rsidP="0011598F">
      <w:pPr>
        <w:jc w:val="both"/>
        <w:rPr>
          <w:sz w:val="16"/>
          <w:szCs w:val="16"/>
        </w:rPr>
      </w:pPr>
      <w:r w:rsidRPr="0011598F">
        <w:rPr>
          <w:sz w:val="16"/>
          <w:szCs w:val="16"/>
        </w:rPr>
        <w:t xml:space="preserve">          1.1. Приложение к Постановлению изложить в новой прилагаемой редакции.</w:t>
      </w:r>
      <w:r w:rsidRPr="0011598F">
        <w:rPr>
          <w:sz w:val="16"/>
          <w:szCs w:val="16"/>
        </w:rPr>
        <w:tab/>
      </w:r>
    </w:p>
    <w:p w:rsidR="0011598F" w:rsidRPr="0011598F" w:rsidRDefault="0011598F" w:rsidP="0011598F">
      <w:pPr>
        <w:ind w:firstLine="708"/>
        <w:jc w:val="both"/>
        <w:rPr>
          <w:sz w:val="16"/>
          <w:szCs w:val="16"/>
        </w:rPr>
      </w:pPr>
      <w:r w:rsidRPr="0011598F">
        <w:rPr>
          <w:sz w:val="16"/>
          <w:szCs w:val="16"/>
        </w:rPr>
        <w:t>2.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w:t>
      </w:r>
    </w:p>
    <w:p w:rsidR="0011598F" w:rsidRPr="0011598F" w:rsidRDefault="0011598F" w:rsidP="0011598F">
      <w:pPr>
        <w:ind w:firstLine="708"/>
        <w:jc w:val="both"/>
        <w:rPr>
          <w:sz w:val="16"/>
          <w:szCs w:val="16"/>
        </w:rPr>
      </w:pPr>
      <w:r w:rsidRPr="0011598F">
        <w:rPr>
          <w:sz w:val="16"/>
          <w:szCs w:val="16"/>
        </w:rPr>
        <w:t xml:space="preserve">3. Начальнику отдела общественных связей администрации Тогучинского района Новосибирской области Сименцовой А.Г. </w:t>
      </w:r>
      <w:r w:rsidRPr="0011598F">
        <w:rPr>
          <w:sz w:val="16"/>
          <w:szCs w:val="16"/>
        </w:rPr>
        <w:lastRenderedPageBreak/>
        <w:t>разместить настоящее постановление на сайте администрации Тогучинского района Новосибирской области.</w:t>
      </w:r>
    </w:p>
    <w:p w:rsidR="0011598F" w:rsidRDefault="0011598F" w:rsidP="0011598F">
      <w:pPr>
        <w:ind w:firstLine="708"/>
        <w:jc w:val="both"/>
        <w:rPr>
          <w:sz w:val="16"/>
          <w:szCs w:val="16"/>
        </w:rPr>
      </w:pPr>
      <w:r w:rsidRPr="0011598F">
        <w:rPr>
          <w:sz w:val="16"/>
          <w:szCs w:val="16"/>
        </w:rPr>
        <w:t xml:space="preserve">4. Контроль за исполнением настоящего постановления возложить </w:t>
      </w:r>
      <w:proofErr w:type="gramStart"/>
      <w:r w:rsidRPr="0011598F">
        <w:rPr>
          <w:sz w:val="16"/>
          <w:szCs w:val="16"/>
        </w:rPr>
        <w:t>на  заместителя</w:t>
      </w:r>
      <w:proofErr w:type="gramEnd"/>
      <w:r w:rsidRPr="0011598F">
        <w:rPr>
          <w:sz w:val="16"/>
          <w:szCs w:val="16"/>
        </w:rPr>
        <w:t xml:space="preserve"> главы администрации – начальника управления сельского хозяйства администрации Тогучинского района Новосибирской области Пахомова А.Б.</w:t>
      </w:r>
    </w:p>
    <w:p w:rsidR="0011598F" w:rsidRDefault="0011598F" w:rsidP="0011598F">
      <w:pPr>
        <w:jc w:val="both"/>
        <w:rPr>
          <w:sz w:val="16"/>
          <w:szCs w:val="16"/>
        </w:rPr>
      </w:pPr>
    </w:p>
    <w:p w:rsidR="0011598F" w:rsidRDefault="0011598F" w:rsidP="0011598F">
      <w:pPr>
        <w:jc w:val="both"/>
        <w:rPr>
          <w:sz w:val="16"/>
          <w:szCs w:val="16"/>
        </w:rPr>
      </w:pPr>
      <w:r w:rsidRPr="0011598F">
        <w:rPr>
          <w:sz w:val="16"/>
          <w:szCs w:val="16"/>
        </w:rPr>
        <w:t xml:space="preserve">Глава Тогучинского района </w:t>
      </w:r>
    </w:p>
    <w:p w:rsidR="0011598F" w:rsidRPr="0011598F" w:rsidRDefault="0011598F" w:rsidP="0011598F">
      <w:pPr>
        <w:jc w:val="both"/>
        <w:rPr>
          <w:sz w:val="16"/>
          <w:szCs w:val="16"/>
        </w:rPr>
      </w:pPr>
      <w:r w:rsidRPr="0011598F">
        <w:rPr>
          <w:sz w:val="16"/>
          <w:szCs w:val="16"/>
        </w:rPr>
        <w:t>Новосибирской области                                                      С.С. Пыхтин</w:t>
      </w:r>
    </w:p>
    <w:p w:rsidR="0011598F" w:rsidRDefault="0011598F" w:rsidP="0011598F">
      <w:pPr>
        <w:jc w:val="both"/>
        <w:rPr>
          <w:sz w:val="16"/>
          <w:szCs w:val="16"/>
        </w:rPr>
      </w:pPr>
    </w:p>
    <w:p w:rsidR="0011598F" w:rsidRPr="0011598F" w:rsidRDefault="0011598F" w:rsidP="0011598F">
      <w:pPr>
        <w:widowControl w:val="0"/>
        <w:autoSpaceDE w:val="0"/>
        <w:jc w:val="right"/>
        <w:rPr>
          <w:sz w:val="16"/>
          <w:szCs w:val="16"/>
        </w:rPr>
      </w:pPr>
      <w:r w:rsidRPr="0011598F">
        <w:rPr>
          <w:sz w:val="16"/>
          <w:szCs w:val="16"/>
        </w:rPr>
        <w:t>ПРИЛОЖЕНИЕ</w:t>
      </w:r>
    </w:p>
    <w:p w:rsidR="0011598F" w:rsidRPr="0011598F" w:rsidRDefault="0011598F" w:rsidP="0011598F">
      <w:pPr>
        <w:widowControl w:val="0"/>
        <w:autoSpaceDE w:val="0"/>
        <w:ind w:firstLine="709"/>
        <w:jc w:val="right"/>
        <w:rPr>
          <w:sz w:val="16"/>
          <w:szCs w:val="16"/>
        </w:rPr>
      </w:pPr>
      <w:r w:rsidRPr="0011598F">
        <w:rPr>
          <w:sz w:val="16"/>
          <w:szCs w:val="16"/>
        </w:rPr>
        <w:t xml:space="preserve"> к постановлению администрации </w:t>
      </w:r>
    </w:p>
    <w:p w:rsidR="0011598F" w:rsidRPr="0011598F" w:rsidRDefault="0011598F" w:rsidP="0011598F">
      <w:pPr>
        <w:widowControl w:val="0"/>
        <w:autoSpaceDE w:val="0"/>
        <w:ind w:firstLine="709"/>
        <w:jc w:val="right"/>
        <w:rPr>
          <w:sz w:val="16"/>
          <w:szCs w:val="16"/>
        </w:rPr>
      </w:pPr>
      <w:r w:rsidRPr="0011598F">
        <w:rPr>
          <w:sz w:val="16"/>
          <w:szCs w:val="16"/>
        </w:rPr>
        <w:t>Тогучинского района</w:t>
      </w:r>
    </w:p>
    <w:p w:rsidR="0011598F" w:rsidRPr="0011598F" w:rsidRDefault="0011598F" w:rsidP="0011598F">
      <w:pPr>
        <w:widowControl w:val="0"/>
        <w:autoSpaceDE w:val="0"/>
        <w:ind w:firstLine="709"/>
        <w:jc w:val="right"/>
        <w:rPr>
          <w:sz w:val="16"/>
          <w:szCs w:val="16"/>
        </w:rPr>
      </w:pPr>
      <w:r w:rsidRPr="0011598F">
        <w:rPr>
          <w:sz w:val="16"/>
          <w:szCs w:val="16"/>
        </w:rPr>
        <w:t>Новосибирской области</w:t>
      </w:r>
    </w:p>
    <w:p w:rsidR="0011598F" w:rsidRPr="0011598F" w:rsidRDefault="0011598F" w:rsidP="0011598F">
      <w:pPr>
        <w:jc w:val="right"/>
        <w:rPr>
          <w:sz w:val="16"/>
          <w:szCs w:val="16"/>
        </w:rPr>
      </w:pPr>
      <w:r w:rsidRPr="0011598F">
        <w:rPr>
          <w:sz w:val="16"/>
          <w:szCs w:val="16"/>
        </w:rPr>
        <w:t xml:space="preserve">от </w:t>
      </w:r>
      <w:r>
        <w:rPr>
          <w:sz w:val="16"/>
          <w:szCs w:val="16"/>
        </w:rPr>
        <w:t>25.03.2021</w:t>
      </w:r>
      <w:r w:rsidRPr="0011598F">
        <w:rPr>
          <w:sz w:val="16"/>
          <w:szCs w:val="16"/>
        </w:rPr>
        <w:t xml:space="preserve"> №</w:t>
      </w:r>
      <w:r>
        <w:rPr>
          <w:sz w:val="16"/>
          <w:szCs w:val="16"/>
        </w:rPr>
        <w:t xml:space="preserve"> 317/П/93</w:t>
      </w:r>
    </w:p>
    <w:p w:rsidR="0011598F" w:rsidRPr="0011598F" w:rsidRDefault="0011598F" w:rsidP="0011598F">
      <w:pPr>
        <w:jc w:val="right"/>
        <w:rPr>
          <w:sz w:val="16"/>
          <w:szCs w:val="16"/>
        </w:rPr>
      </w:pPr>
    </w:p>
    <w:p w:rsidR="0011598F" w:rsidRPr="0011598F" w:rsidRDefault="0011598F" w:rsidP="0011598F">
      <w:pPr>
        <w:widowControl w:val="0"/>
        <w:autoSpaceDE w:val="0"/>
        <w:jc w:val="right"/>
        <w:rPr>
          <w:sz w:val="16"/>
          <w:szCs w:val="16"/>
        </w:rPr>
      </w:pPr>
      <w:r w:rsidRPr="0011598F">
        <w:rPr>
          <w:sz w:val="16"/>
          <w:szCs w:val="16"/>
        </w:rPr>
        <w:t xml:space="preserve"> ПРИЛОЖЕНИЕ</w:t>
      </w:r>
    </w:p>
    <w:p w:rsidR="0011598F" w:rsidRPr="0011598F" w:rsidRDefault="0011598F" w:rsidP="0011598F">
      <w:pPr>
        <w:widowControl w:val="0"/>
        <w:autoSpaceDE w:val="0"/>
        <w:ind w:firstLine="709"/>
        <w:jc w:val="right"/>
        <w:rPr>
          <w:sz w:val="16"/>
          <w:szCs w:val="16"/>
        </w:rPr>
      </w:pPr>
      <w:r w:rsidRPr="0011598F">
        <w:rPr>
          <w:sz w:val="16"/>
          <w:szCs w:val="16"/>
        </w:rPr>
        <w:t xml:space="preserve"> к постановлению администрации </w:t>
      </w:r>
    </w:p>
    <w:p w:rsidR="0011598F" w:rsidRPr="0011598F" w:rsidRDefault="0011598F" w:rsidP="0011598F">
      <w:pPr>
        <w:widowControl w:val="0"/>
        <w:autoSpaceDE w:val="0"/>
        <w:ind w:firstLine="709"/>
        <w:jc w:val="right"/>
        <w:rPr>
          <w:sz w:val="16"/>
          <w:szCs w:val="16"/>
        </w:rPr>
      </w:pPr>
      <w:r w:rsidRPr="0011598F">
        <w:rPr>
          <w:sz w:val="16"/>
          <w:szCs w:val="16"/>
        </w:rPr>
        <w:t>Тогучинского района</w:t>
      </w:r>
    </w:p>
    <w:p w:rsidR="0011598F" w:rsidRPr="0011598F" w:rsidRDefault="0011598F" w:rsidP="0011598F">
      <w:pPr>
        <w:widowControl w:val="0"/>
        <w:autoSpaceDE w:val="0"/>
        <w:ind w:firstLine="709"/>
        <w:jc w:val="right"/>
        <w:rPr>
          <w:sz w:val="16"/>
          <w:szCs w:val="16"/>
        </w:rPr>
      </w:pPr>
      <w:r w:rsidRPr="0011598F">
        <w:rPr>
          <w:sz w:val="16"/>
          <w:szCs w:val="16"/>
        </w:rPr>
        <w:t>Новосибирской области</w:t>
      </w:r>
    </w:p>
    <w:p w:rsidR="0011598F" w:rsidRPr="0011598F" w:rsidRDefault="0011598F" w:rsidP="0011598F">
      <w:pPr>
        <w:jc w:val="right"/>
        <w:rPr>
          <w:sz w:val="16"/>
          <w:szCs w:val="16"/>
        </w:rPr>
      </w:pPr>
      <w:r w:rsidRPr="0011598F">
        <w:rPr>
          <w:sz w:val="16"/>
          <w:szCs w:val="16"/>
        </w:rPr>
        <w:t>от 20.01.2020 № 28/П/93</w:t>
      </w:r>
    </w:p>
    <w:p w:rsidR="0011598F" w:rsidRDefault="0011598F" w:rsidP="0011598F">
      <w:pPr>
        <w:jc w:val="both"/>
        <w:rPr>
          <w:sz w:val="16"/>
          <w:szCs w:val="16"/>
        </w:rPr>
      </w:pPr>
    </w:p>
    <w:p w:rsidR="0011598F" w:rsidRPr="0011598F" w:rsidRDefault="0011598F" w:rsidP="0011598F">
      <w:pPr>
        <w:numPr>
          <w:ilvl w:val="0"/>
          <w:numId w:val="11"/>
        </w:numPr>
        <w:jc w:val="center"/>
        <w:rPr>
          <w:b/>
          <w:sz w:val="16"/>
          <w:szCs w:val="16"/>
        </w:rPr>
      </w:pPr>
      <w:r w:rsidRPr="0011598F">
        <w:rPr>
          <w:b/>
          <w:sz w:val="16"/>
          <w:szCs w:val="16"/>
        </w:rPr>
        <w:t xml:space="preserve">Паспорт </w:t>
      </w:r>
    </w:p>
    <w:p w:rsidR="0011598F" w:rsidRPr="0011598F" w:rsidRDefault="0011598F" w:rsidP="0011598F">
      <w:pPr>
        <w:ind w:left="720"/>
        <w:jc w:val="center"/>
        <w:rPr>
          <w:b/>
          <w:sz w:val="16"/>
          <w:szCs w:val="16"/>
        </w:rPr>
      </w:pPr>
      <w:r w:rsidRPr="0011598F">
        <w:rPr>
          <w:b/>
          <w:sz w:val="16"/>
          <w:szCs w:val="16"/>
        </w:rPr>
        <w:t>муниципальной программы</w:t>
      </w:r>
    </w:p>
    <w:tbl>
      <w:tblPr>
        <w:tblW w:w="5245" w:type="dxa"/>
        <w:tblInd w:w="-5" w:type="dxa"/>
        <w:tblLayout w:type="fixed"/>
        <w:tblLook w:val="0000" w:firstRow="0" w:lastRow="0" w:firstColumn="0" w:lastColumn="0" w:noHBand="0" w:noVBand="0"/>
      </w:tblPr>
      <w:tblGrid>
        <w:gridCol w:w="1276"/>
        <w:gridCol w:w="3969"/>
      </w:tblGrid>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jc w:val="both"/>
              <w:rPr>
                <w:sz w:val="16"/>
                <w:szCs w:val="16"/>
              </w:rPr>
            </w:pPr>
            <w:r w:rsidRPr="0011598F">
              <w:rPr>
                <w:sz w:val="16"/>
                <w:szCs w:val="16"/>
              </w:rPr>
              <w:t>Наименование 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jc w:val="both"/>
              <w:rPr>
                <w:sz w:val="16"/>
                <w:szCs w:val="16"/>
              </w:rPr>
            </w:pPr>
            <w:r w:rsidRPr="0011598F">
              <w:rPr>
                <w:sz w:val="16"/>
                <w:szCs w:val="16"/>
              </w:rPr>
              <w:t>Муниципальная   программа «Комплексное развитие сельских территорий в Тогучинском районе Новосибирской области на 2020-2022 годы» (далее – Муниципальная программа)</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jc w:val="both"/>
              <w:rPr>
                <w:sz w:val="16"/>
                <w:szCs w:val="16"/>
              </w:rPr>
            </w:pPr>
            <w:r w:rsidRPr="0011598F">
              <w:rPr>
                <w:sz w:val="16"/>
                <w:szCs w:val="16"/>
              </w:rPr>
              <w:t>Заказчик 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jc w:val="both"/>
              <w:rPr>
                <w:sz w:val="16"/>
                <w:szCs w:val="16"/>
              </w:rPr>
            </w:pPr>
            <w:r w:rsidRPr="0011598F">
              <w:rPr>
                <w:sz w:val="16"/>
                <w:szCs w:val="16"/>
              </w:rPr>
              <w:t>администрация   Тогучинского района Новосибирской области</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snapToGrid w:val="0"/>
              <w:jc w:val="both"/>
              <w:rPr>
                <w:sz w:val="16"/>
                <w:szCs w:val="16"/>
              </w:rPr>
            </w:pPr>
            <w:r w:rsidRPr="0011598F">
              <w:rPr>
                <w:sz w:val="16"/>
                <w:szCs w:val="16"/>
              </w:rPr>
              <w:t xml:space="preserve"> Разработчик 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jc w:val="both"/>
              <w:rPr>
                <w:sz w:val="16"/>
                <w:szCs w:val="16"/>
              </w:rPr>
            </w:pPr>
            <w:r w:rsidRPr="0011598F">
              <w:rPr>
                <w:sz w:val="16"/>
                <w:szCs w:val="16"/>
              </w:rPr>
              <w:t>Управление экономического развития, промышленности и торговли администрации Тогучинского района Новосибирской области   администрации Тогучинского района Новосибирской области</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snapToGrid w:val="0"/>
              <w:jc w:val="both"/>
              <w:rPr>
                <w:sz w:val="16"/>
                <w:szCs w:val="16"/>
              </w:rPr>
            </w:pPr>
            <w:r w:rsidRPr="0011598F">
              <w:rPr>
                <w:sz w:val="16"/>
                <w:szCs w:val="16"/>
              </w:rPr>
              <w:t>Руководитель 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jc w:val="both"/>
              <w:rPr>
                <w:sz w:val="16"/>
                <w:szCs w:val="16"/>
                <w:highlight w:val="yellow"/>
              </w:rPr>
            </w:pPr>
            <w:r w:rsidRPr="0011598F">
              <w:rPr>
                <w:sz w:val="16"/>
                <w:szCs w:val="16"/>
              </w:rPr>
              <w:t xml:space="preserve"> Заместитель главы администрации – начальник управления сельского хозяйства администрации Тогучинского района Новосибирской </w:t>
            </w:r>
            <w:proofErr w:type="gramStart"/>
            <w:r w:rsidRPr="0011598F">
              <w:rPr>
                <w:sz w:val="16"/>
                <w:szCs w:val="16"/>
              </w:rPr>
              <w:t>области  Пахомов</w:t>
            </w:r>
            <w:proofErr w:type="gramEnd"/>
            <w:r w:rsidRPr="0011598F">
              <w:rPr>
                <w:sz w:val="16"/>
                <w:szCs w:val="16"/>
              </w:rPr>
              <w:t xml:space="preserve"> А.Б.</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jc w:val="both"/>
              <w:rPr>
                <w:sz w:val="16"/>
                <w:szCs w:val="16"/>
              </w:rPr>
            </w:pPr>
            <w:r w:rsidRPr="0011598F">
              <w:rPr>
                <w:sz w:val="16"/>
                <w:szCs w:val="16"/>
              </w:rPr>
              <w:t xml:space="preserve"> Исполнители основных мероприятий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snapToGrid w:val="0"/>
              <w:jc w:val="both"/>
              <w:rPr>
                <w:sz w:val="16"/>
                <w:szCs w:val="16"/>
              </w:rPr>
            </w:pPr>
            <w:r w:rsidRPr="0011598F">
              <w:rPr>
                <w:sz w:val="16"/>
                <w:szCs w:val="16"/>
              </w:rPr>
              <w:t xml:space="preserve"> - Отдел строительства, жилищного, коммунального хозяйства и </w:t>
            </w:r>
            <w:proofErr w:type="gramStart"/>
            <w:r w:rsidRPr="0011598F">
              <w:rPr>
                <w:sz w:val="16"/>
                <w:szCs w:val="16"/>
              </w:rPr>
              <w:t>транспорта  администрации</w:t>
            </w:r>
            <w:proofErr w:type="gramEnd"/>
            <w:r w:rsidRPr="0011598F">
              <w:rPr>
                <w:sz w:val="16"/>
                <w:szCs w:val="16"/>
              </w:rPr>
              <w:t xml:space="preserve"> Тогучинского района Новосибирской области ,</w:t>
            </w:r>
          </w:p>
          <w:p w:rsidR="0011598F" w:rsidRPr="0011598F" w:rsidRDefault="0011598F" w:rsidP="00715083">
            <w:pPr>
              <w:snapToGrid w:val="0"/>
              <w:jc w:val="both"/>
              <w:rPr>
                <w:sz w:val="16"/>
                <w:szCs w:val="16"/>
              </w:rPr>
            </w:pPr>
            <w:r w:rsidRPr="0011598F">
              <w:rPr>
                <w:sz w:val="16"/>
                <w:szCs w:val="16"/>
              </w:rPr>
              <w:t xml:space="preserve">  - управление сельского хозяйства администрации Тогучинского района Новосибирской области,</w:t>
            </w:r>
          </w:p>
          <w:p w:rsidR="0011598F" w:rsidRPr="0011598F" w:rsidRDefault="0011598F" w:rsidP="00715083">
            <w:pPr>
              <w:snapToGrid w:val="0"/>
              <w:jc w:val="both"/>
              <w:rPr>
                <w:sz w:val="16"/>
                <w:szCs w:val="16"/>
              </w:rPr>
            </w:pPr>
            <w:r w:rsidRPr="0011598F">
              <w:rPr>
                <w:sz w:val="16"/>
                <w:szCs w:val="16"/>
              </w:rPr>
              <w:t xml:space="preserve"> - управление образования администрации Тогучинского района Новосибирской области, </w:t>
            </w:r>
          </w:p>
          <w:p w:rsidR="0011598F" w:rsidRPr="0011598F" w:rsidRDefault="0011598F" w:rsidP="00715083">
            <w:pPr>
              <w:snapToGrid w:val="0"/>
              <w:jc w:val="both"/>
              <w:rPr>
                <w:sz w:val="16"/>
                <w:szCs w:val="16"/>
              </w:rPr>
            </w:pPr>
            <w:r w:rsidRPr="0011598F">
              <w:rPr>
                <w:sz w:val="16"/>
                <w:szCs w:val="16"/>
              </w:rPr>
              <w:t xml:space="preserve">  - отдел культуры администрации Тогучинского района Новосибирской области, </w:t>
            </w:r>
          </w:p>
          <w:p w:rsidR="0011598F" w:rsidRPr="0011598F" w:rsidRDefault="0011598F" w:rsidP="00715083">
            <w:pPr>
              <w:snapToGrid w:val="0"/>
              <w:jc w:val="both"/>
              <w:rPr>
                <w:sz w:val="16"/>
                <w:szCs w:val="16"/>
              </w:rPr>
            </w:pPr>
            <w:r w:rsidRPr="0011598F">
              <w:rPr>
                <w:sz w:val="16"/>
                <w:szCs w:val="16"/>
              </w:rPr>
              <w:t xml:space="preserve">  - отдел физической культуры и спорта администрации Тогучинского района Новосибирской области, </w:t>
            </w:r>
          </w:p>
          <w:p w:rsidR="0011598F" w:rsidRPr="0011598F" w:rsidRDefault="0011598F" w:rsidP="00715083">
            <w:pPr>
              <w:snapToGrid w:val="0"/>
              <w:jc w:val="both"/>
              <w:rPr>
                <w:sz w:val="16"/>
                <w:szCs w:val="16"/>
              </w:rPr>
            </w:pPr>
            <w:r w:rsidRPr="0011598F">
              <w:rPr>
                <w:sz w:val="16"/>
                <w:szCs w:val="16"/>
              </w:rPr>
              <w:t xml:space="preserve">  - управление экономического развития, промышленности и торговли администрации Тогучинского района Новосибирской области,          </w:t>
            </w:r>
          </w:p>
          <w:p w:rsidR="0011598F" w:rsidRPr="0011598F" w:rsidRDefault="0011598F" w:rsidP="00715083">
            <w:pPr>
              <w:snapToGrid w:val="0"/>
              <w:jc w:val="both"/>
              <w:rPr>
                <w:sz w:val="16"/>
                <w:szCs w:val="16"/>
              </w:rPr>
            </w:pPr>
            <w:r w:rsidRPr="0011598F">
              <w:rPr>
                <w:sz w:val="16"/>
                <w:szCs w:val="16"/>
              </w:rPr>
              <w:t xml:space="preserve">  - администрации поселений Тогучинского района Новосибирской области, </w:t>
            </w:r>
          </w:p>
          <w:p w:rsidR="0011598F" w:rsidRPr="0011598F" w:rsidRDefault="0011598F" w:rsidP="00715083">
            <w:pPr>
              <w:snapToGrid w:val="0"/>
              <w:jc w:val="both"/>
              <w:rPr>
                <w:sz w:val="16"/>
                <w:szCs w:val="16"/>
              </w:rPr>
            </w:pPr>
            <w:r w:rsidRPr="0011598F">
              <w:rPr>
                <w:rFonts w:eastAsia="Calibri"/>
                <w:sz w:val="16"/>
                <w:szCs w:val="16"/>
                <w:lang w:eastAsia="en-US"/>
              </w:rPr>
              <w:t xml:space="preserve"> - организации агропромышленного комплекса независимо от организационно-правовой </w:t>
            </w:r>
            <w:proofErr w:type="gramStart"/>
            <w:r w:rsidRPr="0011598F">
              <w:rPr>
                <w:rFonts w:eastAsia="Calibri"/>
                <w:sz w:val="16"/>
                <w:szCs w:val="16"/>
                <w:lang w:eastAsia="en-US"/>
              </w:rPr>
              <w:t xml:space="preserve">формы;   </w:t>
            </w:r>
            <w:proofErr w:type="gramEnd"/>
            <w:r w:rsidRPr="0011598F">
              <w:rPr>
                <w:rFonts w:eastAsia="Calibri"/>
                <w:sz w:val="16"/>
                <w:szCs w:val="16"/>
                <w:lang w:eastAsia="en-US"/>
              </w:rPr>
              <w:t xml:space="preserve">                                - крестьянские (фермерские) хозяйства и индивидуальные предприниматели, осуществляющие сельскохозяйственное производство,</w:t>
            </w:r>
          </w:p>
          <w:p w:rsidR="0011598F" w:rsidRPr="0011598F" w:rsidRDefault="0011598F" w:rsidP="00715083">
            <w:pPr>
              <w:adjustRightInd w:val="0"/>
              <w:jc w:val="both"/>
              <w:rPr>
                <w:sz w:val="16"/>
                <w:szCs w:val="16"/>
              </w:rPr>
            </w:pPr>
            <w:r w:rsidRPr="0011598F">
              <w:rPr>
                <w:rFonts w:eastAsia="Calibri"/>
                <w:sz w:val="16"/>
                <w:szCs w:val="16"/>
                <w:lang w:eastAsia="en-US"/>
              </w:rPr>
              <w:t xml:space="preserve"> - муниципальные учреждения Тогучинского района Новосибирской области.</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jc w:val="both"/>
              <w:rPr>
                <w:sz w:val="16"/>
                <w:szCs w:val="16"/>
              </w:rPr>
            </w:pPr>
            <w:r w:rsidRPr="0011598F">
              <w:rPr>
                <w:sz w:val="16"/>
                <w:szCs w:val="16"/>
              </w:rPr>
              <w:t>Цель и задачи 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pStyle w:val="ConsPlusNormal"/>
              <w:ind w:firstLine="0"/>
              <w:jc w:val="both"/>
              <w:rPr>
                <w:rFonts w:ascii="Times New Roman" w:hAnsi="Times New Roman" w:cs="Times New Roman"/>
                <w:sz w:val="16"/>
                <w:szCs w:val="16"/>
              </w:rPr>
            </w:pPr>
            <w:r w:rsidRPr="0011598F">
              <w:rPr>
                <w:sz w:val="16"/>
                <w:szCs w:val="16"/>
              </w:rPr>
              <w:t xml:space="preserve"> </w:t>
            </w:r>
            <w:r w:rsidRPr="0011598F">
              <w:rPr>
                <w:rFonts w:ascii="Times New Roman" w:hAnsi="Times New Roman" w:cs="Times New Roman"/>
                <w:sz w:val="16"/>
                <w:szCs w:val="16"/>
              </w:rPr>
              <w:t>Цель Муниципальной программы:</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создание комфортных условий жизнедеятельности в сельской местности Тогучинского района Новосибирской области.</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Для достижения цели Муниципальной программы необходимо решить следующие задачи:</w:t>
            </w:r>
          </w:p>
          <w:p w:rsidR="0011598F" w:rsidRPr="0011598F" w:rsidRDefault="0011598F" w:rsidP="0011598F">
            <w:pPr>
              <w:pStyle w:val="ConsPlusNormal"/>
              <w:numPr>
                <w:ilvl w:val="0"/>
                <w:numId w:val="12"/>
              </w:numPr>
              <w:suppressAutoHyphens/>
              <w:autoSpaceDN/>
              <w:adjustRightInd/>
              <w:ind w:left="458"/>
              <w:jc w:val="both"/>
              <w:rPr>
                <w:rFonts w:ascii="Times New Roman" w:hAnsi="Times New Roman" w:cs="Times New Roman"/>
                <w:sz w:val="16"/>
                <w:szCs w:val="16"/>
              </w:rPr>
            </w:pPr>
            <w:r w:rsidRPr="0011598F">
              <w:rPr>
                <w:rFonts w:ascii="Times New Roman" w:hAnsi="Times New Roman" w:cs="Times New Roman"/>
                <w:sz w:val="16"/>
                <w:szCs w:val="16"/>
              </w:rPr>
              <w:t>Содействие в обеспечении сельского населения доступным и комфортным жильем.</w:t>
            </w:r>
          </w:p>
          <w:p w:rsidR="0011598F" w:rsidRPr="0011598F" w:rsidRDefault="0011598F" w:rsidP="00715083">
            <w:pPr>
              <w:pStyle w:val="ConsPlusNormal"/>
              <w:ind w:firstLine="0"/>
              <w:jc w:val="both"/>
              <w:rPr>
                <w:rFonts w:ascii="Times New Roman" w:hAnsi="Times New Roman" w:cs="Times New Roman"/>
                <w:sz w:val="16"/>
                <w:szCs w:val="16"/>
              </w:rPr>
            </w:pPr>
            <w:r w:rsidRPr="0011598F">
              <w:rPr>
                <w:rFonts w:ascii="Times New Roman" w:hAnsi="Times New Roman" w:cs="Times New Roman"/>
                <w:sz w:val="16"/>
                <w:szCs w:val="16"/>
              </w:rPr>
              <w:t xml:space="preserve"> 2. Создание условий для повышения обеспеченности сельскохозяйственных товаропроизводителей квалифицированными кадрами.</w:t>
            </w:r>
          </w:p>
          <w:p w:rsidR="0011598F" w:rsidRPr="0011598F" w:rsidRDefault="0011598F" w:rsidP="00715083">
            <w:pPr>
              <w:jc w:val="both"/>
              <w:rPr>
                <w:sz w:val="16"/>
                <w:szCs w:val="16"/>
              </w:rPr>
            </w:pPr>
            <w:r w:rsidRPr="0011598F">
              <w:rPr>
                <w:sz w:val="16"/>
                <w:szCs w:val="16"/>
              </w:rPr>
              <w:t xml:space="preserve"> 3. Формирование современного облика сельских территорий.</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tcPr>
          <w:p w:rsidR="0011598F" w:rsidRPr="0011598F" w:rsidRDefault="0011598F" w:rsidP="0011598F">
            <w:pPr>
              <w:pStyle w:val="ConsPlusNormal"/>
              <w:ind w:firstLine="0"/>
              <w:jc w:val="both"/>
              <w:rPr>
                <w:rFonts w:ascii="Times New Roman" w:hAnsi="Times New Roman" w:cs="Times New Roman"/>
                <w:sz w:val="16"/>
                <w:szCs w:val="16"/>
              </w:rPr>
            </w:pPr>
            <w:r w:rsidRPr="0011598F">
              <w:rPr>
                <w:rFonts w:ascii="Times New Roman" w:hAnsi="Times New Roman" w:cs="Times New Roman"/>
                <w:sz w:val="16"/>
                <w:szCs w:val="16"/>
              </w:rPr>
              <w:t>Перечень подпрограмм Программы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подпрограммы не выделяются</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snapToGrid w:val="0"/>
              <w:jc w:val="both"/>
              <w:rPr>
                <w:sz w:val="16"/>
                <w:szCs w:val="16"/>
              </w:rPr>
            </w:pPr>
            <w:r w:rsidRPr="0011598F">
              <w:rPr>
                <w:sz w:val="16"/>
                <w:szCs w:val="16"/>
              </w:rPr>
              <w:t xml:space="preserve">Срок реализации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snapToGrid w:val="0"/>
              <w:jc w:val="both"/>
              <w:rPr>
                <w:sz w:val="16"/>
                <w:szCs w:val="16"/>
              </w:rPr>
            </w:pPr>
            <w:r w:rsidRPr="0011598F">
              <w:rPr>
                <w:sz w:val="16"/>
                <w:szCs w:val="16"/>
              </w:rPr>
              <w:t>2020-2022 годы (в течение 3 лет)</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tcPr>
          <w:p w:rsidR="0011598F" w:rsidRPr="0011598F" w:rsidRDefault="0011598F" w:rsidP="00715083">
            <w:pPr>
              <w:jc w:val="both"/>
              <w:rPr>
                <w:sz w:val="16"/>
                <w:szCs w:val="16"/>
              </w:rPr>
            </w:pPr>
            <w:r w:rsidRPr="0011598F">
              <w:rPr>
                <w:sz w:val="16"/>
                <w:szCs w:val="16"/>
              </w:rPr>
              <w:t xml:space="preserve"> </w:t>
            </w:r>
            <w:r w:rsidRPr="0011598F">
              <w:rPr>
                <w:sz w:val="16"/>
                <w:szCs w:val="16"/>
                <w:lang w:eastAsia="en-US"/>
              </w:rPr>
              <w:t xml:space="preserve">Объемы финансирования (с расшифровкой    </w:t>
            </w:r>
            <w:r w:rsidRPr="0011598F">
              <w:rPr>
                <w:sz w:val="16"/>
                <w:szCs w:val="16"/>
                <w:lang w:eastAsia="en-US"/>
              </w:rPr>
              <w:br/>
              <w:t>по годам и источникам финансирования)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pStyle w:val="ConsPlusNonformat"/>
              <w:widowControl/>
              <w:jc w:val="both"/>
              <w:rPr>
                <w:sz w:val="16"/>
                <w:szCs w:val="16"/>
              </w:rPr>
            </w:pPr>
            <w:r w:rsidRPr="0011598F">
              <w:rPr>
                <w:rFonts w:ascii="Times New Roman" w:hAnsi="Times New Roman" w:cs="Times New Roman"/>
                <w:sz w:val="16"/>
                <w:szCs w:val="16"/>
              </w:rPr>
              <w:t>Объём финансирования за весь период реализации Муниципальной программы, составляет – 365 083,</w:t>
            </w:r>
            <w:proofErr w:type="gramStart"/>
            <w:r w:rsidRPr="0011598F">
              <w:rPr>
                <w:rFonts w:ascii="Times New Roman" w:hAnsi="Times New Roman" w:cs="Times New Roman"/>
                <w:sz w:val="16"/>
                <w:szCs w:val="16"/>
              </w:rPr>
              <w:t>28196  тыс.</w:t>
            </w:r>
            <w:proofErr w:type="gramEnd"/>
            <w:r w:rsidRPr="0011598F">
              <w:rPr>
                <w:rFonts w:ascii="Times New Roman" w:hAnsi="Times New Roman" w:cs="Times New Roman"/>
                <w:sz w:val="16"/>
                <w:szCs w:val="16"/>
              </w:rPr>
              <w:t xml:space="preserve"> руб., &lt;*&gt;</w:t>
            </w:r>
          </w:p>
          <w:p w:rsidR="0011598F" w:rsidRPr="0011598F" w:rsidRDefault="0011598F" w:rsidP="00715083">
            <w:pPr>
              <w:pStyle w:val="ConsPlusNonformat"/>
              <w:widowControl/>
              <w:tabs>
                <w:tab w:val="center" w:pos="3222"/>
              </w:tabs>
              <w:jc w:val="both"/>
              <w:rPr>
                <w:sz w:val="16"/>
                <w:szCs w:val="16"/>
              </w:rPr>
            </w:pPr>
            <w:r w:rsidRPr="0011598F">
              <w:rPr>
                <w:rFonts w:ascii="Times New Roman" w:hAnsi="Times New Roman" w:cs="Times New Roman"/>
                <w:sz w:val="16"/>
                <w:szCs w:val="16"/>
              </w:rPr>
              <w:t>в том числе:</w:t>
            </w:r>
            <w:r w:rsidRPr="0011598F">
              <w:rPr>
                <w:rFonts w:ascii="Times New Roman" w:hAnsi="Times New Roman" w:cs="Times New Roman"/>
                <w:sz w:val="16"/>
                <w:szCs w:val="16"/>
              </w:rPr>
              <w:tab/>
            </w:r>
          </w:p>
          <w:p w:rsidR="0011598F" w:rsidRPr="0011598F" w:rsidRDefault="0011598F" w:rsidP="00715083">
            <w:pPr>
              <w:pStyle w:val="ConsPlusNormal"/>
              <w:ind w:firstLine="0"/>
              <w:jc w:val="both"/>
              <w:rPr>
                <w:rFonts w:ascii="Times New Roman" w:hAnsi="Times New Roman" w:cs="Times New Roman"/>
                <w:sz w:val="16"/>
                <w:szCs w:val="16"/>
              </w:rPr>
            </w:pPr>
            <w:r w:rsidRPr="0011598F">
              <w:rPr>
                <w:sz w:val="16"/>
                <w:szCs w:val="16"/>
              </w:rPr>
              <w:t xml:space="preserve">         </w:t>
            </w:r>
            <w:r w:rsidRPr="0011598F">
              <w:rPr>
                <w:rFonts w:ascii="Times New Roman" w:hAnsi="Times New Roman" w:cs="Times New Roman"/>
                <w:sz w:val="16"/>
                <w:szCs w:val="16"/>
              </w:rPr>
              <w:t>2020 год – 253 512,</w:t>
            </w:r>
            <w:proofErr w:type="gramStart"/>
            <w:r w:rsidRPr="0011598F">
              <w:rPr>
                <w:rFonts w:ascii="Times New Roman" w:hAnsi="Times New Roman" w:cs="Times New Roman"/>
                <w:sz w:val="16"/>
                <w:szCs w:val="16"/>
              </w:rPr>
              <w:t>09171  тыс.</w:t>
            </w:r>
            <w:proofErr w:type="gramEnd"/>
            <w:r w:rsidRPr="0011598F">
              <w:rPr>
                <w:rFonts w:ascii="Times New Roman" w:hAnsi="Times New Roman" w:cs="Times New Roman"/>
                <w:sz w:val="16"/>
                <w:szCs w:val="16"/>
              </w:rPr>
              <w:t xml:space="preserve">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2021 год – 108 486,74000 тыс.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2022 год – 3 084,45025 тыс.руб.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 xml:space="preserve">Из них за счет средств федерального </w:t>
            </w:r>
            <w:proofErr w:type="gramStart"/>
            <w:r w:rsidRPr="0011598F">
              <w:rPr>
                <w:rFonts w:ascii="Times New Roman" w:hAnsi="Times New Roman" w:cs="Times New Roman"/>
                <w:sz w:val="16"/>
                <w:szCs w:val="16"/>
              </w:rPr>
              <w:t xml:space="preserve">бюджета </w:t>
            </w:r>
            <w:r w:rsidRPr="0011598F">
              <w:rPr>
                <w:rFonts w:ascii="Times New Roman" w:hAnsi="Times New Roman" w:cs="Times New Roman"/>
                <w:sz w:val="16"/>
                <w:szCs w:val="16"/>
                <w:u w:val="single"/>
              </w:rPr>
              <w:t xml:space="preserve"> </w:t>
            </w:r>
            <w:r w:rsidRPr="0011598F">
              <w:rPr>
                <w:rFonts w:ascii="Times New Roman" w:hAnsi="Times New Roman" w:cs="Times New Roman"/>
                <w:sz w:val="16"/>
                <w:szCs w:val="16"/>
              </w:rPr>
              <w:t>–</w:t>
            </w:r>
            <w:proofErr w:type="gramEnd"/>
            <w:r w:rsidRPr="0011598F">
              <w:rPr>
                <w:rFonts w:ascii="Times New Roman" w:hAnsi="Times New Roman" w:cs="Times New Roman"/>
                <w:sz w:val="16"/>
                <w:szCs w:val="16"/>
              </w:rPr>
              <w:t xml:space="preserve"> 258 624,11162  тыс. руб., в том числе:</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2020 год – 187 695,</w:t>
            </w:r>
            <w:proofErr w:type="gramStart"/>
            <w:r w:rsidRPr="0011598F">
              <w:rPr>
                <w:rFonts w:ascii="Times New Roman" w:hAnsi="Times New Roman" w:cs="Times New Roman"/>
                <w:sz w:val="16"/>
                <w:szCs w:val="16"/>
              </w:rPr>
              <w:t>38546  тыс.</w:t>
            </w:r>
            <w:proofErr w:type="gramEnd"/>
            <w:r w:rsidRPr="0011598F">
              <w:rPr>
                <w:rFonts w:ascii="Times New Roman" w:hAnsi="Times New Roman" w:cs="Times New Roman"/>
                <w:sz w:val="16"/>
                <w:szCs w:val="16"/>
              </w:rPr>
              <w:t xml:space="preserve"> руб.; </w:t>
            </w:r>
            <w:hyperlink r:id="rId81" w:anchor="Par139" w:history="1"/>
            <w:r w:rsidRPr="0011598F">
              <w:rPr>
                <w:rFonts w:ascii="Times New Roman" w:hAnsi="Times New Roman" w:cs="Times New Roman"/>
                <w:sz w:val="16"/>
                <w:szCs w:val="16"/>
                <w:u w:val="single"/>
              </w:rPr>
              <w:t xml:space="preserve"> </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 xml:space="preserve">2021 год – 70 433,17996 тыс. руб.; </w:t>
            </w:r>
            <w:hyperlink r:id="rId82" w:anchor="Par139" w:history="1"/>
            <w:r w:rsidRPr="0011598F">
              <w:rPr>
                <w:rFonts w:ascii="Times New Roman" w:hAnsi="Times New Roman" w:cs="Times New Roman"/>
                <w:sz w:val="16"/>
                <w:szCs w:val="16"/>
                <w:u w:val="single"/>
              </w:rPr>
              <w:t xml:space="preserve"> </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 xml:space="preserve">2022 год – 495,54620 тыс. руб.; </w:t>
            </w:r>
            <w:hyperlink r:id="rId83" w:anchor="Par139" w:history="1"/>
            <w:r w:rsidRPr="0011598F">
              <w:rPr>
                <w:rFonts w:ascii="Times New Roman" w:hAnsi="Times New Roman" w:cs="Times New Roman"/>
                <w:sz w:val="16"/>
                <w:szCs w:val="16"/>
                <w:u w:val="single"/>
              </w:rPr>
              <w:t xml:space="preserve"> </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За счет средств областного бюджета Новосибирской области (далее - областной бюджет) – 59 947,</w:t>
            </w:r>
            <w:proofErr w:type="gramStart"/>
            <w:r w:rsidRPr="0011598F">
              <w:rPr>
                <w:rFonts w:ascii="Times New Roman" w:hAnsi="Times New Roman" w:cs="Times New Roman"/>
                <w:sz w:val="16"/>
                <w:szCs w:val="16"/>
              </w:rPr>
              <w:t>77523  тыс.</w:t>
            </w:r>
            <w:proofErr w:type="gramEnd"/>
            <w:r w:rsidRPr="0011598F">
              <w:rPr>
                <w:rFonts w:ascii="Times New Roman" w:hAnsi="Times New Roman" w:cs="Times New Roman"/>
                <w:sz w:val="16"/>
                <w:szCs w:val="16"/>
              </w:rPr>
              <w:t xml:space="preserve"> руб., в том числе:</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2020 год – 53 271,</w:t>
            </w:r>
            <w:proofErr w:type="gramStart"/>
            <w:r w:rsidRPr="0011598F">
              <w:rPr>
                <w:rFonts w:ascii="Times New Roman" w:hAnsi="Times New Roman" w:cs="Times New Roman"/>
                <w:sz w:val="16"/>
                <w:szCs w:val="16"/>
              </w:rPr>
              <w:t>31454  тыс.</w:t>
            </w:r>
            <w:proofErr w:type="gramEnd"/>
            <w:r w:rsidRPr="0011598F">
              <w:rPr>
                <w:rFonts w:ascii="Times New Roman" w:hAnsi="Times New Roman" w:cs="Times New Roman"/>
                <w:sz w:val="16"/>
                <w:szCs w:val="16"/>
              </w:rPr>
              <w:t xml:space="preserve">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2021 год – 5 686,55664 тыс.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2022 год – 989,9040500 тыс.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Объем финансирования за счет средств местных бюджетов – 39 286,90311 тыс. руб., в том числе:</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2020 год – 9 272,48871 тыс.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2021 год – 28415,41440 тыс.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2022 год – 1 599,0 тыс.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Объем финансирования за счет внебюджетных источников – 7 224,49200 тыс. руб., в том числе:</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2020 год – 3272,</w:t>
            </w:r>
            <w:proofErr w:type="gramStart"/>
            <w:r w:rsidRPr="0011598F">
              <w:rPr>
                <w:rFonts w:ascii="Times New Roman" w:hAnsi="Times New Roman" w:cs="Times New Roman"/>
                <w:sz w:val="16"/>
                <w:szCs w:val="16"/>
              </w:rPr>
              <w:t>90300  тыс.</w:t>
            </w:r>
            <w:proofErr w:type="gramEnd"/>
            <w:r w:rsidRPr="0011598F">
              <w:rPr>
                <w:rFonts w:ascii="Times New Roman" w:hAnsi="Times New Roman" w:cs="Times New Roman"/>
                <w:sz w:val="16"/>
                <w:szCs w:val="16"/>
              </w:rPr>
              <w:t xml:space="preserve">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2021 год -  3951,58900 тыс. руб.;</w:t>
            </w:r>
          </w:p>
          <w:p w:rsidR="0011598F" w:rsidRPr="0011598F" w:rsidRDefault="0011598F" w:rsidP="00715083">
            <w:pPr>
              <w:pStyle w:val="ConsPlusNormal"/>
              <w:jc w:val="both"/>
              <w:rPr>
                <w:rFonts w:ascii="Times New Roman" w:hAnsi="Times New Roman" w:cs="Times New Roman"/>
                <w:sz w:val="16"/>
                <w:szCs w:val="16"/>
              </w:rPr>
            </w:pPr>
            <w:r w:rsidRPr="0011598F">
              <w:rPr>
                <w:rFonts w:ascii="Times New Roman" w:hAnsi="Times New Roman" w:cs="Times New Roman"/>
                <w:sz w:val="16"/>
                <w:szCs w:val="16"/>
              </w:rPr>
              <w:t>2022 год -  0,00000 тыс. руб.;</w:t>
            </w:r>
          </w:p>
          <w:p w:rsidR="0011598F" w:rsidRPr="0011598F" w:rsidRDefault="0011598F" w:rsidP="00715083">
            <w:pPr>
              <w:jc w:val="both"/>
              <w:rPr>
                <w:sz w:val="16"/>
                <w:szCs w:val="16"/>
              </w:rPr>
            </w:pPr>
            <w:r w:rsidRPr="0011598F">
              <w:rPr>
                <w:sz w:val="16"/>
                <w:szCs w:val="16"/>
              </w:rPr>
              <w:t xml:space="preserve"> </w:t>
            </w:r>
            <w:hyperlink r:id="rId84" w:anchor="Par139" w:history="1">
              <w:r w:rsidRPr="0011598F">
                <w:rPr>
                  <w:sz w:val="16"/>
                  <w:szCs w:val="16"/>
                </w:rPr>
                <w:t>&lt;</w:t>
              </w:r>
              <w:proofErr w:type="gramStart"/>
              <w:r w:rsidRPr="0011598F">
                <w:rPr>
                  <w:sz w:val="16"/>
                  <w:szCs w:val="16"/>
                </w:rPr>
                <w:t>*&gt;</w:t>
              </w:r>
            </w:hyperlink>
            <w:r w:rsidRPr="0011598F">
              <w:rPr>
                <w:sz w:val="16"/>
                <w:szCs w:val="16"/>
              </w:rPr>
              <w:t>объем</w:t>
            </w:r>
            <w:proofErr w:type="gramEnd"/>
            <w:r w:rsidRPr="0011598F">
              <w:rPr>
                <w:sz w:val="16"/>
                <w:szCs w:val="16"/>
              </w:rPr>
              <w:t xml:space="preserve">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snapToGrid w:val="0"/>
              <w:jc w:val="both"/>
              <w:rPr>
                <w:sz w:val="16"/>
                <w:szCs w:val="16"/>
              </w:rPr>
            </w:pPr>
            <w:r w:rsidRPr="0011598F">
              <w:rPr>
                <w:sz w:val="16"/>
                <w:szCs w:val="16"/>
              </w:rPr>
              <w:t xml:space="preserve"> </w:t>
            </w:r>
            <w:r w:rsidRPr="0011598F">
              <w:rPr>
                <w:sz w:val="16"/>
                <w:szCs w:val="16"/>
                <w:lang w:eastAsia="en-US"/>
              </w:rPr>
              <w:t xml:space="preserve">Ожидаемые конечные результаты реализации </w:t>
            </w:r>
            <w:r w:rsidRPr="0011598F">
              <w:rPr>
                <w:sz w:val="16"/>
                <w:szCs w:val="16"/>
                <w:lang w:eastAsia="en-US"/>
              </w:rPr>
              <w:br/>
              <w:t xml:space="preserve">программы, выраженные в соответствующих показателях, поддающихся количественной оценке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pStyle w:val="ConsPlusNormal"/>
              <w:ind w:firstLine="0"/>
              <w:jc w:val="both"/>
              <w:rPr>
                <w:rFonts w:ascii="Times New Roman" w:hAnsi="Times New Roman" w:cs="Times New Roman"/>
                <w:sz w:val="16"/>
                <w:szCs w:val="16"/>
              </w:rPr>
            </w:pPr>
            <w:r w:rsidRPr="0011598F">
              <w:rPr>
                <w:rFonts w:ascii="Times New Roman" w:hAnsi="Times New Roman" w:cs="Times New Roman"/>
                <w:sz w:val="16"/>
                <w:szCs w:val="16"/>
              </w:rPr>
              <w:t xml:space="preserve">      За период 2020 - 2022 гг. объем жилья, на ввод (приобретение) которого будет оказана поддержка гражданам, проживающим в сельской </w:t>
            </w:r>
            <w:proofErr w:type="gramStart"/>
            <w:r w:rsidRPr="0011598F">
              <w:rPr>
                <w:rFonts w:ascii="Times New Roman" w:hAnsi="Times New Roman" w:cs="Times New Roman"/>
                <w:sz w:val="16"/>
                <w:szCs w:val="16"/>
              </w:rPr>
              <w:t xml:space="preserve">местности,   </w:t>
            </w:r>
            <w:proofErr w:type="gramEnd"/>
            <w:r w:rsidRPr="0011598F">
              <w:rPr>
                <w:rFonts w:ascii="Times New Roman" w:hAnsi="Times New Roman" w:cs="Times New Roman"/>
                <w:sz w:val="16"/>
                <w:szCs w:val="16"/>
              </w:rPr>
              <w:t>составит не менее 320,92 кв. м.</w:t>
            </w:r>
          </w:p>
          <w:p w:rsidR="0011598F" w:rsidRPr="0011598F" w:rsidRDefault="0011598F" w:rsidP="00715083">
            <w:pPr>
              <w:pStyle w:val="ConsPlusNormal"/>
              <w:ind w:firstLine="0"/>
              <w:jc w:val="both"/>
              <w:rPr>
                <w:rFonts w:ascii="Times New Roman" w:hAnsi="Times New Roman" w:cs="Times New Roman"/>
                <w:sz w:val="16"/>
                <w:szCs w:val="16"/>
              </w:rPr>
            </w:pPr>
            <w:r w:rsidRPr="0011598F">
              <w:rPr>
                <w:rFonts w:ascii="Times New Roman" w:hAnsi="Times New Roman" w:cs="Times New Roman"/>
                <w:sz w:val="16"/>
                <w:szCs w:val="16"/>
              </w:rPr>
              <w:t xml:space="preserve">      За период 2020-2022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кв.м.</w:t>
            </w:r>
          </w:p>
          <w:p w:rsidR="0011598F" w:rsidRPr="0011598F" w:rsidRDefault="0011598F" w:rsidP="00715083">
            <w:pPr>
              <w:pStyle w:val="ConsPlusNormal"/>
              <w:ind w:firstLine="0"/>
              <w:jc w:val="both"/>
              <w:rPr>
                <w:rFonts w:ascii="Times New Roman" w:hAnsi="Times New Roman" w:cs="Times New Roman"/>
                <w:sz w:val="16"/>
                <w:szCs w:val="16"/>
              </w:rPr>
            </w:pPr>
            <w:r w:rsidRPr="0011598F">
              <w:rPr>
                <w:rFonts w:ascii="Times New Roman" w:hAnsi="Times New Roman" w:cs="Times New Roman"/>
                <w:sz w:val="16"/>
                <w:szCs w:val="16"/>
              </w:rPr>
              <w:t xml:space="preserve">      За период </w:t>
            </w:r>
            <w:proofErr w:type="gramStart"/>
            <w:r w:rsidRPr="0011598F">
              <w:rPr>
                <w:rFonts w:ascii="Times New Roman" w:hAnsi="Times New Roman" w:cs="Times New Roman"/>
                <w:sz w:val="16"/>
                <w:szCs w:val="16"/>
              </w:rPr>
              <w:t>с  2020</w:t>
            </w:r>
            <w:proofErr w:type="gramEnd"/>
            <w:r w:rsidRPr="0011598F">
              <w:rPr>
                <w:rFonts w:ascii="Times New Roman" w:hAnsi="Times New Roman" w:cs="Times New Roman"/>
                <w:sz w:val="16"/>
                <w:szCs w:val="16"/>
              </w:rPr>
              <w:t>-2022гг.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p w:rsidR="0011598F" w:rsidRPr="0011598F" w:rsidRDefault="0011598F" w:rsidP="00715083">
            <w:pPr>
              <w:jc w:val="both"/>
              <w:rPr>
                <w:sz w:val="16"/>
                <w:szCs w:val="16"/>
              </w:rPr>
            </w:pPr>
            <w:r w:rsidRPr="0011598F">
              <w:rPr>
                <w:sz w:val="16"/>
                <w:szCs w:val="16"/>
              </w:rPr>
              <w:t xml:space="preserve">      За период с 2020 по 2022 гг. будет реализован   общественно значимый </w:t>
            </w:r>
            <w:proofErr w:type="gramStart"/>
            <w:r w:rsidRPr="0011598F">
              <w:rPr>
                <w:sz w:val="16"/>
                <w:szCs w:val="16"/>
              </w:rPr>
              <w:t>проект  по</w:t>
            </w:r>
            <w:proofErr w:type="gramEnd"/>
            <w:r w:rsidRPr="0011598F">
              <w:rPr>
                <w:sz w:val="16"/>
                <w:szCs w:val="16"/>
              </w:rPr>
              <w:t xml:space="preserve"> благоустройству сельских территорий не менее чем в 1 населенном пункте Тогучинского района Новосибирской области.</w:t>
            </w:r>
          </w:p>
          <w:p w:rsidR="0011598F" w:rsidRPr="0011598F" w:rsidRDefault="0011598F" w:rsidP="00715083">
            <w:pPr>
              <w:jc w:val="both"/>
              <w:rPr>
                <w:sz w:val="16"/>
                <w:szCs w:val="16"/>
              </w:rPr>
            </w:pPr>
            <w:r w:rsidRPr="0011598F">
              <w:rPr>
                <w:sz w:val="16"/>
                <w:szCs w:val="16"/>
              </w:rPr>
              <w:t xml:space="preserve">       За период с 2020-2022гг будет реализовано не менее 7 проектов комплексного развития сельских территорий в Тогучинском районе Новосибирской области.</w:t>
            </w:r>
          </w:p>
        </w:tc>
      </w:tr>
      <w:tr w:rsidR="0011598F" w:rsidRPr="0011598F" w:rsidTr="0011598F">
        <w:tc>
          <w:tcPr>
            <w:tcW w:w="1276" w:type="dxa"/>
            <w:tcBorders>
              <w:top w:val="single" w:sz="4" w:space="0" w:color="000000"/>
              <w:left w:val="single" w:sz="4" w:space="0" w:color="000000"/>
              <w:bottom w:val="single" w:sz="4" w:space="0" w:color="000000"/>
            </w:tcBorders>
            <w:shd w:val="clear" w:color="auto" w:fill="auto"/>
            <w:vAlign w:val="center"/>
          </w:tcPr>
          <w:p w:rsidR="0011598F" w:rsidRPr="0011598F" w:rsidRDefault="0011598F" w:rsidP="00715083">
            <w:pPr>
              <w:snapToGrid w:val="0"/>
              <w:jc w:val="both"/>
              <w:rPr>
                <w:sz w:val="16"/>
                <w:szCs w:val="16"/>
              </w:rPr>
            </w:pPr>
            <w:r w:rsidRPr="0011598F">
              <w:rPr>
                <w:sz w:val="16"/>
                <w:szCs w:val="16"/>
                <w:lang w:eastAsia="en-US"/>
              </w:rPr>
              <w:t xml:space="preserve">Электронный адрес </w:t>
            </w:r>
            <w:proofErr w:type="gramStart"/>
            <w:r w:rsidRPr="0011598F">
              <w:rPr>
                <w:sz w:val="16"/>
                <w:szCs w:val="16"/>
                <w:lang w:eastAsia="en-US"/>
              </w:rPr>
              <w:t>разме</w:t>
            </w:r>
            <w:r>
              <w:rPr>
                <w:sz w:val="16"/>
                <w:szCs w:val="16"/>
                <w:lang w:eastAsia="en-US"/>
              </w:rPr>
              <w:t>-</w:t>
            </w:r>
            <w:r w:rsidRPr="0011598F">
              <w:rPr>
                <w:sz w:val="16"/>
                <w:szCs w:val="16"/>
                <w:lang w:eastAsia="en-US"/>
              </w:rPr>
              <w:t>щения</w:t>
            </w:r>
            <w:proofErr w:type="gramEnd"/>
            <w:r w:rsidRPr="0011598F">
              <w:rPr>
                <w:sz w:val="16"/>
                <w:szCs w:val="16"/>
                <w:lang w:eastAsia="en-US"/>
              </w:rPr>
              <w:t xml:space="preserve"> программы   </w:t>
            </w:r>
            <w:r w:rsidRPr="0011598F">
              <w:rPr>
                <w:sz w:val="16"/>
                <w:szCs w:val="16"/>
                <w:lang w:eastAsia="en-US"/>
              </w:rPr>
              <w:br/>
              <w:t xml:space="preserve">в сети Интернет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1598F" w:rsidRPr="0011598F" w:rsidRDefault="0011598F" w:rsidP="00715083">
            <w:pPr>
              <w:pStyle w:val="ConsPlusNonformat"/>
              <w:widowControl/>
              <w:jc w:val="both"/>
              <w:rPr>
                <w:sz w:val="16"/>
                <w:szCs w:val="16"/>
              </w:rPr>
            </w:pPr>
            <w:proofErr w:type="gramStart"/>
            <w:r w:rsidRPr="0011598F">
              <w:rPr>
                <w:rFonts w:ascii="Times New Roman" w:hAnsi="Times New Roman" w:cs="Times New Roman"/>
                <w:color w:val="0000CC"/>
                <w:sz w:val="16"/>
                <w:szCs w:val="16"/>
                <w:u w:val="single"/>
                <w:lang w:val="en-US"/>
              </w:rPr>
              <w:t>www</w:t>
            </w:r>
            <w:proofErr w:type="gramEnd"/>
            <w:r w:rsidRPr="0011598F">
              <w:rPr>
                <w:rFonts w:ascii="Times New Roman" w:hAnsi="Times New Roman" w:cs="Times New Roman"/>
                <w:color w:val="0000CC"/>
                <w:sz w:val="16"/>
                <w:szCs w:val="16"/>
                <w:u w:val="single"/>
              </w:rPr>
              <w:t>.</w:t>
            </w:r>
            <w:hyperlink r:id="rId85" w:history="1">
              <w:r w:rsidRPr="0011598F">
                <w:rPr>
                  <w:rStyle w:val="ac"/>
                  <w:rFonts w:ascii="Times New Roman" w:hAnsi="Times New Roman"/>
                  <w:color w:val="0000CC"/>
                  <w:sz w:val="16"/>
                  <w:szCs w:val="16"/>
                  <w:lang w:val="en-US"/>
                </w:rPr>
                <w:t>toguchin</w:t>
              </w:r>
              <w:r w:rsidRPr="0011598F">
                <w:rPr>
                  <w:rStyle w:val="ac"/>
                  <w:rFonts w:ascii="Times New Roman" w:hAnsi="Times New Roman"/>
                  <w:color w:val="0000CC"/>
                  <w:sz w:val="16"/>
                  <w:szCs w:val="16"/>
                </w:rPr>
                <w:t>.</w:t>
              </w:r>
              <w:r w:rsidRPr="0011598F">
                <w:rPr>
                  <w:rStyle w:val="ac"/>
                  <w:rFonts w:ascii="Times New Roman" w:hAnsi="Times New Roman"/>
                  <w:color w:val="0000CC"/>
                  <w:sz w:val="16"/>
                  <w:szCs w:val="16"/>
                  <w:lang w:val="en-US"/>
                </w:rPr>
                <w:t>nso</w:t>
              </w:r>
              <w:r w:rsidRPr="0011598F">
                <w:rPr>
                  <w:rStyle w:val="ac"/>
                  <w:rFonts w:ascii="Times New Roman" w:hAnsi="Times New Roman"/>
                  <w:color w:val="0000CC"/>
                  <w:sz w:val="16"/>
                  <w:szCs w:val="16"/>
                </w:rPr>
                <w:t>.</w:t>
              </w:r>
              <w:r w:rsidRPr="0011598F">
                <w:rPr>
                  <w:rStyle w:val="ac"/>
                  <w:rFonts w:ascii="Times New Roman" w:hAnsi="Times New Roman"/>
                  <w:color w:val="0000CC"/>
                  <w:sz w:val="16"/>
                  <w:szCs w:val="16"/>
                  <w:lang w:val="en-US"/>
                </w:rPr>
                <w:t>ru</w:t>
              </w:r>
            </w:hyperlink>
            <w:r w:rsidRPr="0011598F">
              <w:rPr>
                <w:rFonts w:ascii="Times New Roman" w:hAnsi="Times New Roman" w:cs="Times New Roman"/>
                <w:color w:val="0000CC"/>
                <w:sz w:val="16"/>
                <w:szCs w:val="16"/>
                <w:u w:val="single"/>
              </w:rPr>
              <w:t xml:space="preserve">/Документы/Муниципальные программы/Действующие муниципальные программы </w:t>
            </w:r>
          </w:p>
          <w:p w:rsidR="0011598F" w:rsidRPr="0011598F" w:rsidRDefault="0011598F" w:rsidP="00715083">
            <w:pPr>
              <w:snapToGrid w:val="0"/>
              <w:jc w:val="both"/>
              <w:rPr>
                <w:sz w:val="16"/>
                <w:szCs w:val="16"/>
              </w:rPr>
            </w:pPr>
          </w:p>
          <w:p w:rsidR="0011598F" w:rsidRPr="0011598F" w:rsidRDefault="0011598F" w:rsidP="00715083">
            <w:pPr>
              <w:rPr>
                <w:sz w:val="16"/>
                <w:szCs w:val="16"/>
              </w:rPr>
            </w:pPr>
          </w:p>
        </w:tc>
      </w:tr>
    </w:tbl>
    <w:p w:rsidR="0011598F" w:rsidRPr="0011598F" w:rsidRDefault="0011598F" w:rsidP="0011598F">
      <w:pPr>
        <w:jc w:val="both"/>
        <w:rPr>
          <w:sz w:val="16"/>
          <w:szCs w:val="16"/>
        </w:rPr>
      </w:pPr>
    </w:p>
    <w:p w:rsidR="00251CB3" w:rsidRPr="00251CB3" w:rsidRDefault="00251CB3" w:rsidP="00251CB3">
      <w:pPr>
        <w:pStyle w:val="1"/>
        <w:tabs>
          <w:tab w:val="num" w:pos="-142"/>
        </w:tabs>
        <w:ind w:left="567" w:right="-284" w:firstLine="851"/>
        <w:rPr>
          <w:sz w:val="16"/>
          <w:szCs w:val="16"/>
        </w:rPr>
      </w:pPr>
      <w:r w:rsidRPr="00251CB3">
        <w:rPr>
          <w:sz w:val="16"/>
          <w:szCs w:val="16"/>
        </w:rPr>
        <w:t>2. Обоснования необходимости разработки Муниципальной программы</w:t>
      </w:r>
    </w:p>
    <w:p w:rsidR="0011598F" w:rsidRDefault="0011598F" w:rsidP="0011598F">
      <w:pPr>
        <w:jc w:val="both"/>
        <w:rPr>
          <w:sz w:val="16"/>
          <w:szCs w:val="16"/>
        </w:rPr>
      </w:pP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соответствии со Стратегией социально-экономического развития Тогучинского района Новосибирской области на период до 2030 года одним из приоритетных направлений развития Тогучинского района Новосибирской области является создание условий для комфортной жизни людей на территории Тогучинского района Новосибирской области посредством социального, инфраструктурного развития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от 29.12.2006 № 264-ФЗ «О развитии сельского хозяйства».</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В рамках Указа Президента Российской Федерации от 07.05.2018 № 204 «О национальных целях и стратегических задачах развития </w:t>
      </w:r>
      <w:r w:rsidRPr="00251CB3">
        <w:rPr>
          <w:rFonts w:ascii="Times New Roman" w:hAnsi="Times New Roman" w:cs="Times New Roman"/>
          <w:sz w:val="16"/>
          <w:szCs w:val="16"/>
        </w:rPr>
        <w:lastRenderedPageBreak/>
        <w:t>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Развитие новых технологий и их эффективное внедрение на территории страны будет способствовать созданию привлекательного образа жизни в сельской местности и обеспечит включенность сельского населения в единое социально-экономическое пространство страны.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Создание комфортных условий проживания в сельской местности и комплексное развитие сельских территорий – один из приоритетов органов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Дальнейшее  повышение роли и конкурентоспособности аграрного сектора экономики Тогучинского района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 в целом по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Основными причинами исторически сложившейся неблагоприятной ситуации в комплексном развитии сельских территорий Тогучинского района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Интегральный эффект от негативного социально-экономического развития сельских территорий выражается в сокращении количества сельских населенных пунктов, запустении сельских территорий, выбытии из оборота продуктивных земель сельскохозяйственного назначения.</w:t>
      </w:r>
    </w:p>
    <w:p w:rsidR="00251CB3" w:rsidRPr="00251CB3" w:rsidRDefault="00251CB3" w:rsidP="00251CB3">
      <w:pPr>
        <w:widowControl w:val="0"/>
        <w:ind w:right="-72" w:firstLine="567"/>
        <w:jc w:val="both"/>
        <w:rPr>
          <w:sz w:val="16"/>
          <w:szCs w:val="16"/>
        </w:rPr>
      </w:pPr>
      <w:r w:rsidRPr="00251CB3">
        <w:rPr>
          <w:sz w:val="16"/>
          <w:szCs w:val="16"/>
        </w:rPr>
        <w:t xml:space="preserve">Сельские территории Тогучинского района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обеспеченность и благоустройство жилищного фонда, наличие инженерных коммуникаций, не позволяют реализовать потенциал сельских территорий в полной мере. </w:t>
      </w:r>
    </w:p>
    <w:p w:rsidR="00251CB3" w:rsidRPr="00251CB3" w:rsidRDefault="00251CB3" w:rsidP="00251CB3">
      <w:pPr>
        <w:widowControl w:val="0"/>
        <w:ind w:right="-72" w:firstLine="567"/>
        <w:jc w:val="both"/>
        <w:rPr>
          <w:sz w:val="16"/>
          <w:szCs w:val="16"/>
        </w:rPr>
      </w:pPr>
      <w:r w:rsidRPr="00251CB3">
        <w:rPr>
          <w:sz w:val="16"/>
          <w:szCs w:val="16"/>
        </w:rPr>
        <w:t>В состав Тогучинского Новосибирской области входят 2 городских поселения и 20 сельских поселений, из них 105 сельских населенных пунктов.</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В социально-экономическом развитии сельских территорий Тогучинского района Новосибирской области начиная с 2010 года и по настоящее время произошли значительные изменения. Численность сельских жителей за данный период сократилась на 9,4 тыс. человек, или на 7,9 процентов. На начало 2019 года численность сельского населения в районе составила 35,2 тыс. человек, или 62,6 процентов от общей численности населения Тогучинского района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Важнейшим фактором, оказывающим воздействие на формирование предпочтения для проживания в сельской местности, является в том числе обеспеченность и благоустройство жилищного фонда.</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В связи с тем, что номинальная начисленная среднемесячная заработная плата на 1 работника в сельском хозяйстве в 2018 г. составила 16592 руб. (68,2 % к номинальной начисленной среднемесячной заработной плате на 1 работника по Тогучинскому району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Следует отметить, что в Тогучинском районе Новосибирской области на 01.01.2019 число семей, проживающих в сельской местности, нуждающихся в улучшении жилищных условий, составляло 378 единиц.</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Общий объем жилищного фонда по Тогучинскому району Новосибирской области в 2018 г. составил 1224,5 тыс. кв. м, в том числе объем жилищного фонда в сельской местности – 804,4 тыс. кв. м, или 65,7%.</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Уровень благоустройства сельского жилищного фонда   ниже городского уровня, так в 2018 г. площадь жилищного фонда в сельской местности, оборудованная водопроводом, составляла 62,0 % (в среднем по району – 81,5%), отоплением – 18,6 % (в среднем по району – 27,3</w:t>
      </w:r>
      <w:proofErr w:type="gramStart"/>
      <w:r w:rsidRPr="00251CB3">
        <w:rPr>
          <w:rFonts w:ascii="Times New Roman" w:hAnsi="Times New Roman" w:cs="Times New Roman"/>
          <w:sz w:val="16"/>
          <w:szCs w:val="16"/>
        </w:rPr>
        <w:t>%),  обеспеченность</w:t>
      </w:r>
      <w:proofErr w:type="gramEnd"/>
      <w:r w:rsidRPr="00251CB3">
        <w:rPr>
          <w:rFonts w:ascii="Times New Roman" w:hAnsi="Times New Roman" w:cs="Times New Roman"/>
          <w:sz w:val="16"/>
          <w:szCs w:val="16"/>
        </w:rPr>
        <w:t xml:space="preserve"> населения питьевой водой в 2018 г. составила 45,6%, уровень газификации жилищного фонда в сельской местности в 2018 году составил 1,5 %.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251CB3" w:rsidRPr="00251CB3" w:rsidRDefault="00251CB3" w:rsidP="00251CB3">
      <w:pPr>
        <w:pStyle w:val="ConsPlusNormal"/>
        <w:tabs>
          <w:tab w:val="left" w:pos="851"/>
        </w:tabs>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Одним из факторов, влияющих на наращивание социально-</w:t>
      </w:r>
      <w:r w:rsidRPr="00251CB3">
        <w:rPr>
          <w:rFonts w:ascii="Times New Roman" w:hAnsi="Times New Roman" w:cs="Times New Roman"/>
          <w:sz w:val="16"/>
          <w:szCs w:val="16"/>
        </w:rPr>
        <w:t>экономического потенциала сельских территорий Тогучинского района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251CB3" w:rsidRPr="00251CB3" w:rsidRDefault="00251CB3" w:rsidP="00251CB3">
      <w:pPr>
        <w:ind w:right="-72" w:firstLine="567"/>
        <w:jc w:val="both"/>
        <w:rPr>
          <w:sz w:val="16"/>
          <w:szCs w:val="16"/>
        </w:rPr>
      </w:pPr>
      <w:r w:rsidRPr="00251CB3">
        <w:rPr>
          <w:sz w:val="16"/>
          <w:szCs w:val="16"/>
        </w:rPr>
        <w:t>Вопросы закрепления кадров на сельских территориях остаются самыми актуальными. Вместе с тем 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Новосибирск и пригород. В этой связи важным фактором является создание преференций для молодых специалистов и молодых семей в обеспечении благоустроенным жильем.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В 2018 году в сельской местности в Тогучинском районе Новосибирской области функционировало 26 общеобразовательных организаций, где обучалось 4,0 тыс. учащихся, или 57,6 % от общего числа школьников.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Анализ состояния базовой инфраструктуры и имущественного комплекса системы образования в сельской местности Тогучинского района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настоящее время сеть медицинских организаций, оказывающих первичную медико-санитарную помощь сельскому населению, представлена 1 центральной районной больницей: 4 участковыми больницами, 8 врачебными амбулаториями, 40 фельдшерско-акушерскими пунктами.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Для значительной части сельских жителей фельдшерско-акушерские пункты (далее - ФАПы) являются самыми доступными подразделениями медицинских организаций. Поэтому первоочередная задача здравоохранения Тогучинского района Новосибирской области - сохранение и развитие ФАПов.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Также на селе низкий уровень обеспеченности объектами культурно-досугового типа, спортивными сооружениями, библиотеками.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Расчет уровня фактической обеспеченности учреждениями культуры показал, что муниципальных образований Тогучинского района Новосибирской области, полностью обеспеченных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нет.</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Инженерная инфраструктура зданий, техническое оснащение большинства муниципальных учреждений культуры 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Тогучинского района Новосибирской области и возможностями их удовлетворения.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Таким образом, к числу основных проблем развития сельских территорий, на решение которых направлена реализация мероприятий Муниципальной программы, можно выделить следующие:</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низкий уровень обеспеченности жильем сельского населения;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низкий уровень обеспеченности общеобразовательными организациями и культурно-досугового типа учреждениями;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низкий уровень газификации домов (квартир), обеспеченности питьевой водой сельского населения;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низкий уровень благоустройства жилищного фонда;</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низкий уровень материально-технического состояния фельдшерско-акушерских пунктов, врачебных амбулаторий;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недостаточное кадровое обеспечение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Учитывая сложившуюся ситуацию решение основных проблем удовлетворение жизненных потребностей проживающего на их территории населения невозможно без государственной поддержки.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В Тогучинском районе Новосибирской области в настоящее время реализуются ряд муниципальных программ, направленных на решение </w:t>
      </w:r>
      <w:r w:rsidRPr="00251CB3">
        <w:rPr>
          <w:rFonts w:ascii="Times New Roman" w:hAnsi="Times New Roman" w:cs="Times New Roman"/>
          <w:sz w:val="16"/>
          <w:szCs w:val="16"/>
        </w:rPr>
        <w:lastRenderedPageBreak/>
        <w:t>проблем, связанных с состоянием инженерной и социальной инфраструктуры, в том числе и в сельской местности: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муниципальная программа «Развитие системы образования Тогучинского района Новосибирской области на 2020-2022 годы», утвержденная постановлением администрации Тогучинского района Новосибирской области от 30.12.2019 № 1490/П/93 «Об утверждении муниципальной программы «Развитие системы образования Тогучинского района Новосибирской области на 2020-2022годы»;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муниципальная программа «Культура Тогучинского района Новосибирской области на 2017-2021 годы», утвержденная постановлением администрации Тогучинского района Новосибирской области от 31.10.2016 № 815 «О   муниципальной программе «Культура Тогучинского района Новосибирской области на 2017-2021годы»;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муниципальная программа «Развитие физической культуры и спорта </w:t>
      </w:r>
      <w:proofErr w:type="gramStart"/>
      <w:r w:rsidRPr="00251CB3">
        <w:rPr>
          <w:rFonts w:ascii="Times New Roman" w:hAnsi="Times New Roman" w:cs="Times New Roman"/>
          <w:sz w:val="16"/>
          <w:szCs w:val="16"/>
        </w:rPr>
        <w:t>в  Тогучинском</w:t>
      </w:r>
      <w:proofErr w:type="gramEnd"/>
      <w:r w:rsidRPr="00251CB3">
        <w:rPr>
          <w:rFonts w:ascii="Times New Roman" w:hAnsi="Times New Roman" w:cs="Times New Roman"/>
          <w:sz w:val="16"/>
          <w:szCs w:val="16"/>
        </w:rPr>
        <w:t xml:space="preserve"> районе Новосибирской области на 2020-2022 годы», утвержденная постановлением администрации Тогучинского района Новосибирской области от 18.12.2019 № 1414/П/93 «Об утверждении муниципальной программы «Развитие физической культуры и спорта в  Тогучинском районе Новосибирской области на 2020-2022годы»;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муниципальная программа «Обеспечение жильем молодых семей в Тогучинском районе Новосибирской области», утвержденная постановлением администрации Тогучинского района Новосибирской области от 15.11.2019 № 1223/П/93 «Об утверждении муниципальной программы «Обеспечение молодых семей в Тогучинском районе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Учитывая, что каждая отдельная муниципальная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муниципальных программ, меры, направленные на решение задач в рамках данных муниципальных программ, зачастую не пересекаются территориально, что приводит к снижению макроэкономического эффекта от их реализации.</w:t>
      </w:r>
    </w:p>
    <w:p w:rsidR="00251CB3" w:rsidRPr="00251CB3" w:rsidRDefault="00251CB3" w:rsidP="00251CB3">
      <w:pPr>
        <w:ind w:right="-72" w:firstLine="567"/>
        <w:jc w:val="both"/>
        <w:rPr>
          <w:sz w:val="16"/>
          <w:szCs w:val="16"/>
        </w:rPr>
      </w:pPr>
      <w:r w:rsidRPr="00251CB3">
        <w:rPr>
          <w:sz w:val="16"/>
          <w:szCs w:val="16"/>
        </w:rPr>
        <w:t>В целях формирования комплексного подхода к устойчивому развитию сельских территорий разработана данная Муниципальная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251CB3" w:rsidRPr="00251CB3" w:rsidRDefault="00251CB3" w:rsidP="00251CB3">
      <w:pPr>
        <w:ind w:right="-72" w:firstLine="567"/>
        <w:jc w:val="both"/>
        <w:rPr>
          <w:sz w:val="16"/>
          <w:szCs w:val="16"/>
        </w:rPr>
      </w:pPr>
      <w:r w:rsidRPr="00251CB3">
        <w:rPr>
          <w:sz w:val="16"/>
          <w:szCs w:val="16"/>
        </w:rPr>
        <w:t xml:space="preserve">Кроме того, для улучшения условий проживания населения в сельской местности   поддержка оказывалась в рамках муниципальной программы «Устойчивое развитие сельских территорий   Тогучинского района Новосибирской области </w:t>
      </w:r>
      <w:proofErr w:type="gramStart"/>
      <w:r w:rsidRPr="00251CB3">
        <w:rPr>
          <w:sz w:val="16"/>
          <w:szCs w:val="16"/>
        </w:rPr>
        <w:t>на  2014</w:t>
      </w:r>
      <w:proofErr w:type="gramEnd"/>
      <w:r w:rsidRPr="00251CB3">
        <w:rPr>
          <w:sz w:val="16"/>
          <w:szCs w:val="16"/>
        </w:rPr>
        <w:t>-2017 и на период до 2020года» в рамках которой выделялись субсидии на строительство (приобретение) жилья.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За период реализации </w:t>
      </w:r>
      <w:proofErr w:type="gramStart"/>
      <w:r w:rsidRPr="00251CB3">
        <w:rPr>
          <w:rFonts w:ascii="Times New Roman" w:hAnsi="Times New Roman" w:cs="Times New Roman"/>
          <w:sz w:val="16"/>
          <w:szCs w:val="16"/>
        </w:rPr>
        <w:t>муниципальной  программы</w:t>
      </w:r>
      <w:proofErr w:type="gramEnd"/>
      <w:r w:rsidRPr="00251CB3">
        <w:rPr>
          <w:rFonts w:ascii="Times New Roman" w:hAnsi="Times New Roman" w:cs="Times New Roman"/>
          <w:sz w:val="16"/>
          <w:szCs w:val="16"/>
        </w:rPr>
        <w:t xml:space="preserve"> «Устойчивое развитие сельских территорий в Тогучинском районе Новосибирской области» ввод (приобретение) жилых домов в сельской местности составил 2033,3 кв. м, в том числе ввод (приобретение) жилья для молодых семей и молодых специалистов - 1022,0 кв. 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20 семей, в том числе 10 молодых.</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Несмотря на положительный эффект от реализации Муниципальной программы устойчивого развития сельских территорий,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этой связи необходимо продолжить выполнение мероприятий по повышению уровня и качества жизни на селе.</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результате реализации Муниципальной программы планируется достичь:</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повышения уровня занятости сельского населения;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улучшения жилищных условий граждан, проживающих на сельских территориях;</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уменьшение износа водопроводных сетей с 90% (в 2018 г.) до 71% (в 2022г.)  для повышения уровня обеспеченности сельских населенных пунктов питьевой водой;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развитие малого предпринимательства на сельских территориях;</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повышения привлекательности сельского образа жизни.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Государственная политика Новосибирской области реализуется в соответствии со следующими основными правовыми актами: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постановление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распоряжение Правительства Российской Федерации от 02.02.2015 № 151-р «Об утверждении Стратегии устойчивого развития сельских территорий Российской Федерации на период до 2030 года»;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eastAsia="Calibri" w:hAnsi="Times New Roman" w:cs="Times New Roman"/>
          <w:sz w:val="16"/>
          <w:szCs w:val="16"/>
        </w:rPr>
        <w:t xml:space="preserve">Закон </w:t>
      </w:r>
      <w:r w:rsidRPr="00251CB3">
        <w:rPr>
          <w:rFonts w:ascii="Times New Roman" w:hAnsi="Times New Roman" w:cs="Times New Roman"/>
          <w:sz w:val="16"/>
          <w:szCs w:val="16"/>
        </w:rPr>
        <w:t>Новосибирской области от 01.07.2019 № 396-ОЗ «О государственной аграрной политике в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постановление Правительства Новосибирской области от 19.03.2019 № 105-п «О Стратегии социально-экономического развития Новосибирской области на период до 2030 года»;</w:t>
      </w:r>
    </w:p>
    <w:p w:rsidR="00251CB3" w:rsidRPr="00251CB3" w:rsidRDefault="00251CB3" w:rsidP="00251CB3">
      <w:pPr>
        <w:pStyle w:val="ConsPlusNormal"/>
        <w:ind w:right="-72" w:firstLine="567"/>
        <w:jc w:val="both"/>
        <w:rPr>
          <w:sz w:val="16"/>
          <w:szCs w:val="16"/>
        </w:rPr>
      </w:pPr>
      <w:r w:rsidRPr="00251CB3">
        <w:rPr>
          <w:rFonts w:ascii="Times New Roman" w:hAnsi="Times New Roman" w:cs="Times New Roman"/>
          <w:sz w:val="16"/>
          <w:szCs w:val="16"/>
        </w:rPr>
        <w:t>постановление Правительства Новосибирской области от 27.12.2016 № 450-п «Об утверждении прогноза социально-экономического развития Новосибирской области на 2016-2030 годы»;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распоряжение Губернатора Новосибирской области от 18.12.2009 №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решение 21 сессии 3 созыва Совета депутатов Тогучинского района Новосибирской области от 25.12.2018 № 176 «О Стратегии Тогучинского района Новосибирской области до 2030 года»;</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постановление администрации Тогучинского района Новосибирской области от 08.11.2019 № 1200/П/93 «О прогнозе социально-экономического развития Тогучинского района Новосибирской области на 2020 год и плановый период 2021-2022годов».</w:t>
      </w:r>
    </w:p>
    <w:p w:rsidR="00251CB3" w:rsidRPr="00251CB3" w:rsidRDefault="00251CB3" w:rsidP="00251CB3">
      <w:pPr>
        <w:pStyle w:val="ConsPlusNormal"/>
        <w:ind w:right="-72" w:firstLine="567"/>
        <w:jc w:val="both"/>
        <w:rPr>
          <w:rFonts w:ascii="Times New Roman" w:hAnsi="Times New Roman" w:cs="Times New Roman"/>
          <w:color w:val="0000FF"/>
          <w:sz w:val="16"/>
          <w:szCs w:val="16"/>
        </w:rPr>
      </w:pPr>
      <w:r w:rsidRPr="00251CB3">
        <w:rPr>
          <w:rFonts w:ascii="Times New Roman" w:hAnsi="Times New Roman" w:cs="Times New Roman"/>
          <w:sz w:val="16"/>
          <w:szCs w:val="16"/>
        </w:rP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w:t>
      </w:r>
      <w:r w:rsidRPr="00251CB3">
        <w:rPr>
          <w:sz w:val="16"/>
          <w:szCs w:val="16"/>
        </w:rPr>
        <w:t xml:space="preserve"> </w:t>
      </w:r>
      <w:r w:rsidRPr="00251CB3">
        <w:rPr>
          <w:rFonts w:ascii="Times New Roman" w:hAnsi="Times New Roman" w:cs="Times New Roman"/>
          <w:sz w:val="16"/>
          <w:szCs w:val="16"/>
        </w:rPr>
        <w:t>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муниципально-частного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251CB3" w:rsidRPr="00251CB3" w:rsidRDefault="00251CB3" w:rsidP="00251CB3">
      <w:pPr>
        <w:pStyle w:val="ConsPlusNormal"/>
        <w:ind w:right="-72" w:firstLine="567"/>
        <w:jc w:val="both"/>
        <w:rPr>
          <w:rFonts w:ascii="Times New Roman" w:hAnsi="Times New Roman" w:cs="Times New Roman"/>
          <w:color w:val="0000FF"/>
          <w:sz w:val="16"/>
          <w:szCs w:val="16"/>
        </w:rPr>
      </w:pPr>
      <w:r w:rsidRPr="00251CB3">
        <w:rPr>
          <w:rFonts w:ascii="Times New Roman" w:hAnsi="Times New Roman" w:cs="Times New Roman"/>
          <w:sz w:val="16"/>
          <w:szCs w:val="16"/>
        </w:rPr>
        <w:t>К основным рискам реализации Муниципальной программы относятся: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сокращением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недостаточный уровень финансирования, обусловленный необходимостью прогнозирования и финансового планирования; зависимость реализации Муниципальной программы от привлечения средств из федерального и областного бюджетов, внебюджетных источников в ходе реализации мероприятий Муниципальной программы;</w:t>
      </w:r>
    </w:p>
    <w:p w:rsidR="00251CB3" w:rsidRPr="00251CB3" w:rsidRDefault="00251CB3" w:rsidP="00251CB3">
      <w:pPr>
        <w:adjustRightInd w:val="0"/>
        <w:ind w:right="-72" w:firstLine="567"/>
        <w:jc w:val="both"/>
        <w:rPr>
          <w:rFonts w:eastAsia="Calibri"/>
          <w:sz w:val="16"/>
          <w:szCs w:val="16"/>
          <w:lang w:eastAsia="en-US"/>
        </w:rPr>
      </w:pPr>
      <w:r w:rsidRPr="00251CB3">
        <w:rPr>
          <w:rFonts w:eastAsia="Calibri"/>
          <w:sz w:val="16"/>
          <w:szCs w:val="16"/>
          <w:lang w:eastAsia="en-US"/>
        </w:rPr>
        <w:t>кризисные явления в экономике, повышение инфляции, снижение темпов экономического роста и доходов населения.</w:t>
      </w:r>
    </w:p>
    <w:p w:rsidR="00251CB3" w:rsidRPr="00251CB3" w:rsidRDefault="00251CB3" w:rsidP="00251CB3">
      <w:pPr>
        <w:adjustRightInd w:val="0"/>
        <w:ind w:right="-72" w:firstLine="567"/>
        <w:jc w:val="both"/>
        <w:rPr>
          <w:sz w:val="16"/>
          <w:szCs w:val="16"/>
        </w:rPr>
      </w:pPr>
      <w:r w:rsidRPr="00251CB3">
        <w:rPr>
          <w:sz w:val="16"/>
          <w:szCs w:val="16"/>
        </w:rPr>
        <w:t>Управление рисками реализации Муниципальной программы будет осуществляться посредством:</w:t>
      </w:r>
    </w:p>
    <w:p w:rsidR="00251CB3" w:rsidRPr="00251CB3" w:rsidRDefault="00251CB3" w:rsidP="00251CB3">
      <w:pPr>
        <w:adjustRightInd w:val="0"/>
        <w:ind w:right="-72" w:firstLine="567"/>
        <w:jc w:val="both"/>
        <w:rPr>
          <w:sz w:val="16"/>
          <w:szCs w:val="16"/>
        </w:rPr>
      </w:pPr>
      <w:r w:rsidRPr="00251CB3">
        <w:rPr>
          <w:sz w:val="16"/>
          <w:szCs w:val="16"/>
        </w:rP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251CB3" w:rsidRPr="00251CB3" w:rsidRDefault="00251CB3" w:rsidP="00251CB3">
      <w:pPr>
        <w:adjustRightInd w:val="0"/>
        <w:ind w:right="-72" w:firstLine="567"/>
        <w:jc w:val="both"/>
        <w:rPr>
          <w:rFonts w:eastAsia="Calibri"/>
          <w:sz w:val="16"/>
          <w:szCs w:val="16"/>
          <w:lang w:eastAsia="en-US"/>
        </w:rPr>
      </w:pPr>
      <w:r w:rsidRPr="00251CB3">
        <w:rPr>
          <w:sz w:val="16"/>
          <w:szCs w:val="16"/>
        </w:rPr>
        <w:t>подготовки и представления в отдел внутреннего муниципального    контроля администрации Тогучинского района Новосибирской области ежегодного доклада о ходе и результатах реализации настоящей муниципальной программы, предложений о ее корректировке.</w:t>
      </w:r>
    </w:p>
    <w:p w:rsidR="00251CB3" w:rsidRPr="00251CB3" w:rsidRDefault="00251CB3" w:rsidP="00251CB3">
      <w:pPr>
        <w:tabs>
          <w:tab w:val="num" w:pos="-142"/>
        </w:tabs>
        <w:ind w:right="-72" w:firstLine="567"/>
        <w:jc w:val="both"/>
        <w:rPr>
          <w:sz w:val="16"/>
          <w:szCs w:val="16"/>
        </w:rPr>
      </w:pPr>
    </w:p>
    <w:p w:rsidR="00251CB3" w:rsidRPr="00251CB3" w:rsidRDefault="00251CB3" w:rsidP="00251CB3">
      <w:pPr>
        <w:tabs>
          <w:tab w:val="num" w:pos="-142"/>
        </w:tabs>
        <w:ind w:right="-72" w:firstLine="567"/>
        <w:jc w:val="center"/>
        <w:rPr>
          <w:b/>
          <w:sz w:val="16"/>
          <w:szCs w:val="16"/>
        </w:rPr>
      </w:pPr>
      <w:r w:rsidRPr="00251CB3">
        <w:rPr>
          <w:b/>
          <w:sz w:val="16"/>
          <w:szCs w:val="16"/>
        </w:rPr>
        <w:t>3. Цели и целевые индикаторы</w:t>
      </w:r>
    </w:p>
    <w:p w:rsidR="00251CB3" w:rsidRPr="00251CB3" w:rsidRDefault="00251CB3" w:rsidP="00251CB3">
      <w:pPr>
        <w:tabs>
          <w:tab w:val="num" w:pos="-142"/>
        </w:tabs>
        <w:ind w:right="-72" w:firstLine="567"/>
        <w:jc w:val="center"/>
        <w:rPr>
          <w:sz w:val="16"/>
          <w:szCs w:val="16"/>
        </w:rPr>
      </w:pPr>
    </w:p>
    <w:p w:rsidR="00251CB3" w:rsidRPr="00251CB3" w:rsidRDefault="00251CB3" w:rsidP="00251CB3">
      <w:pPr>
        <w:pStyle w:val="ConsPlusNormal"/>
        <w:numPr>
          <w:ilvl w:val="0"/>
          <w:numId w:val="13"/>
        </w:numPr>
        <w:tabs>
          <w:tab w:val="clear" w:pos="432"/>
          <w:tab w:val="num" w:pos="0"/>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Цель Муниципальной программы на период до 2022 года: создание комфортных условий в сельской местности Тогучинского района Новосибирской области.</w:t>
      </w:r>
    </w:p>
    <w:p w:rsidR="00251CB3" w:rsidRPr="00251CB3" w:rsidRDefault="00251CB3" w:rsidP="00251CB3">
      <w:pPr>
        <w:pStyle w:val="ConsPlusNormal"/>
        <w:numPr>
          <w:ilvl w:val="0"/>
          <w:numId w:val="13"/>
        </w:numPr>
        <w:tabs>
          <w:tab w:val="clear" w:pos="432"/>
          <w:tab w:val="num" w:pos="0"/>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Основным индикаторам реализации Муниципальной программы, характеризующим достижение поставленной цели, является:</w:t>
      </w:r>
    </w:p>
    <w:p w:rsidR="00251CB3" w:rsidRPr="00251CB3" w:rsidRDefault="00251CB3" w:rsidP="00251CB3">
      <w:pPr>
        <w:pStyle w:val="ConsPlusNormal"/>
        <w:numPr>
          <w:ilvl w:val="0"/>
          <w:numId w:val="13"/>
        </w:numPr>
        <w:tabs>
          <w:tab w:val="clear" w:pos="432"/>
          <w:tab w:val="num" w:pos="0"/>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доля сельского населения в общей численности населения Тогучинского района Новосибирской области.</w:t>
      </w:r>
    </w:p>
    <w:p w:rsidR="00251CB3" w:rsidRPr="00251CB3" w:rsidRDefault="00251CB3" w:rsidP="00251CB3">
      <w:pPr>
        <w:pStyle w:val="ConsPlusNormal"/>
        <w:numPr>
          <w:ilvl w:val="0"/>
          <w:numId w:val="13"/>
        </w:numPr>
        <w:tabs>
          <w:tab w:val="clear" w:pos="432"/>
          <w:tab w:val="num" w:pos="0"/>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Для проверки эффективности и достижений цели Муниципальной программы будут </w:t>
      </w:r>
      <w:proofErr w:type="gramStart"/>
      <w:r w:rsidRPr="00251CB3">
        <w:rPr>
          <w:rFonts w:ascii="Times New Roman" w:hAnsi="Times New Roman" w:cs="Times New Roman"/>
          <w:sz w:val="16"/>
          <w:szCs w:val="16"/>
        </w:rPr>
        <w:t>применяться  следующие</w:t>
      </w:r>
      <w:proofErr w:type="gramEnd"/>
      <w:r w:rsidRPr="00251CB3">
        <w:rPr>
          <w:rFonts w:ascii="Times New Roman" w:hAnsi="Times New Roman" w:cs="Times New Roman"/>
          <w:sz w:val="16"/>
          <w:szCs w:val="16"/>
        </w:rPr>
        <w:t xml:space="preserve"> целевые индикаторы:</w:t>
      </w:r>
    </w:p>
    <w:p w:rsidR="00251CB3" w:rsidRPr="00251CB3" w:rsidRDefault="00251CB3" w:rsidP="00251CB3">
      <w:pPr>
        <w:pStyle w:val="ConsPlusNormal"/>
        <w:numPr>
          <w:ilvl w:val="0"/>
          <w:numId w:val="13"/>
        </w:numPr>
        <w:tabs>
          <w:tab w:val="clear" w:pos="432"/>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w:t>
      </w:r>
      <w:r w:rsidRPr="00251CB3">
        <w:rPr>
          <w:rFonts w:ascii="Times New Roman" w:hAnsi="Times New Roman" w:cs="Times New Roman"/>
          <w:color w:val="000000"/>
          <w:sz w:val="16"/>
          <w:szCs w:val="16"/>
        </w:rPr>
        <w:t xml:space="preserve"> Объем жилья для </w:t>
      </w:r>
      <w:proofErr w:type="gramStart"/>
      <w:r w:rsidRPr="00251CB3">
        <w:rPr>
          <w:rFonts w:ascii="Times New Roman" w:hAnsi="Times New Roman" w:cs="Times New Roman"/>
          <w:color w:val="000000"/>
          <w:sz w:val="16"/>
          <w:szCs w:val="16"/>
        </w:rPr>
        <w:t>граждан  на</w:t>
      </w:r>
      <w:proofErr w:type="gramEnd"/>
      <w:r w:rsidRPr="00251CB3">
        <w:rPr>
          <w:rFonts w:ascii="Times New Roman" w:hAnsi="Times New Roman" w:cs="Times New Roman"/>
          <w:color w:val="000000"/>
          <w:sz w:val="16"/>
          <w:szCs w:val="16"/>
        </w:rPr>
        <w:t xml:space="preserve"> ввод (приобретение) которого  оказана муниципальная поддержка в рамках Муниципальной программы в отчетном году;</w:t>
      </w:r>
    </w:p>
    <w:p w:rsidR="00251CB3" w:rsidRPr="00251CB3" w:rsidRDefault="00251CB3" w:rsidP="00251CB3">
      <w:pPr>
        <w:pStyle w:val="ConsPlusNormal"/>
        <w:numPr>
          <w:ilvl w:val="0"/>
          <w:numId w:val="13"/>
        </w:numPr>
        <w:tabs>
          <w:tab w:val="clear" w:pos="432"/>
          <w:tab w:val="left" w:pos="709"/>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 о</w:t>
      </w:r>
      <w:r w:rsidRPr="00251CB3">
        <w:rPr>
          <w:rFonts w:ascii="Times New Roman" w:hAnsi="Times New Roman" w:cs="Times New Roman"/>
          <w:color w:val="000000"/>
          <w:sz w:val="16"/>
          <w:szCs w:val="16"/>
        </w:rPr>
        <w:t xml:space="preserve">бъем жилья, предоставляемого по договору коммерческого </w:t>
      </w:r>
      <w:r w:rsidRPr="00251CB3">
        <w:rPr>
          <w:rFonts w:ascii="Times New Roman" w:hAnsi="Times New Roman" w:cs="Times New Roman"/>
          <w:color w:val="000000"/>
          <w:sz w:val="16"/>
          <w:szCs w:val="16"/>
        </w:rPr>
        <w:lastRenderedPageBreak/>
        <w:t>найма гражданам, проживающим на сельских территориях, в отчетном году;</w:t>
      </w:r>
    </w:p>
    <w:p w:rsidR="00251CB3" w:rsidRPr="00251CB3" w:rsidRDefault="00251CB3" w:rsidP="00251CB3">
      <w:pPr>
        <w:pStyle w:val="ConsPlusNormal"/>
        <w:numPr>
          <w:ilvl w:val="0"/>
          <w:numId w:val="13"/>
        </w:numPr>
        <w:tabs>
          <w:tab w:val="clear" w:pos="432"/>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color w:val="000000"/>
          <w:sz w:val="16"/>
          <w:szCs w:val="16"/>
        </w:rPr>
        <w:t xml:space="preserve">    - количество молодых специалистов, обучающихся по ученическим договорам;</w:t>
      </w:r>
    </w:p>
    <w:p w:rsidR="00251CB3" w:rsidRPr="00251CB3" w:rsidRDefault="00251CB3" w:rsidP="00251CB3">
      <w:pPr>
        <w:pStyle w:val="ConsPlusNormal"/>
        <w:tabs>
          <w:tab w:val="left" w:pos="1276"/>
        </w:tabs>
        <w:ind w:right="-72" w:firstLine="567"/>
        <w:jc w:val="both"/>
        <w:rPr>
          <w:rFonts w:ascii="Times New Roman" w:hAnsi="Times New Roman" w:cs="Times New Roman"/>
          <w:sz w:val="16"/>
          <w:szCs w:val="16"/>
        </w:rPr>
      </w:pPr>
      <w:r w:rsidRPr="00251CB3">
        <w:rPr>
          <w:rFonts w:ascii="Times New Roman" w:hAnsi="Times New Roman" w:cs="Times New Roman"/>
          <w:color w:val="000000"/>
          <w:sz w:val="16"/>
          <w:szCs w:val="16"/>
        </w:rPr>
        <w:t>- к</w:t>
      </w:r>
      <w:r w:rsidRPr="00251CB3">
        <w:rPr>
          <w:rFonts w:ascii="Times New Roman" w:hAnsi="Times New Roman" w:cs="Times New Roman"/>
          <w:sz w:val="16"/>
          <w:szCs w:val="16"/>
        </w:rPr>
        <w:t>оличество населенных пунктов, на территории которых реализованы общественно значимые проекты по благоустройству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color w:val="000000"/>
          <w:sz w:val="16"/>
          <w:szCs w:val="16"/>
        </w:rPr>
        <w:t>- количество населенных пунктов, на территории которых реализованы проекты комплексного развития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color w:val="000000"/>
          <w:sz w:val="16"/>
          <w:szCs w:val="16"/>
        </w:rPr>
        <w:t>Для целевых индикаторов использовались статистические данные; основные показатели социально-экономического развития муниципальных образований Новосибирской области; основные показатели социально-экономического развития Тогучинского района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Цель и перечень основных целевых индикаторов приведены в приложении №1 к Муниципальной программе.</w:t>
      </w:r>
    </w:p>
    <w:p w:rsidR="00251CB3" w:rsidRPr="00251CB3" w:rsidRDefault="00251CB3" w:rsidP="00251CB3">
      <w:pPr>
        <w:pStyle w:val="1"/>
        <w:keepLines w:val="0"/>
        <w:numPr>
          <w:ilvl w:val="0"/>
          <w:numId w:val="13"/>
        </w:numPr>
        <w:tabs>
          <w:tab w:val="clear" w:pos="432"/>
          <w:tab w:val="num" w:pos="-142"/>
        </w:tabs>
        <w:suppressAutoHyphens/>
        <w:spacing w:after="60" w:line="240" w:lineRule="auto"/>
        <w:ind w:left="0" w:right="-72" w:firstLine="567"/>
        <w:rPr>
          <w:sz w:val="16"/>
          <w:szCs w:val="16"/>
        </w:rPr>
      </w:pPr>
      <w:r w:rsidRPr="00251CB3">
        <w:rPr>
          <w:sz w:val="16"/>
          <w:szCs w:val="16"/>
        </w:rPr>
        <w:t>4. Задачи, направленные на решение выявленных проблем, достижение поставленных целей</w:t>
      </w:r>
    </w:p>
    <w:p w:rsidR="00251CB3" w:rsidRPr="00251CB3" w:rsidRDefault="00251CB3" w:rsidP="00251CB3">
      <w:pPr>
        <w:ind w:right="-72" w:firstLine="567"/>
        <w:rPr>
          <w:sz w:val="16"/>
          <w:szCs w:val="16"/>
        </w:rPr>
      </w:pPr>
    </w:p>
    <w:p w:rsidR="00251CB3" w:rsidRPr="00251CB3" w:rsidRDefault="00251CB3" w:rsidP="00251CB3">
      <w:pPr>
        <w:widowControl w:val="0"/>
        <w:tabs>
          <w:tab w:val="num" w:pos="-142"/>
        </w:tabs>
        <w:autoSpaceDE w:val="0"/>
        <w:ind w:right="-72" w:firstLine="567"/>
        <w:jc w:val="both"/>
        <w:rPr>
          <w:sz w:val="16"/>
          <w:szCs w:val="16"/>
        </w:rPr>
      </w:pPr>
      <w:r w:rsidRPr="00251CB3">
        <w:rPr>
          <w:color w:val="000000"/>
          <w:sz w:val="16"/>
          <w:szCs w:val="16"/>
        </w:rPr>
        <w:t>Задачами Муниципальной программы являются создание организационно-технических и финансово-экономических условий для увеличения темпов социально-экономического развития Тогучинского района Новосибирской области, перехода к инновационному характеру развития современного облика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задача 1 «Содействие в обеспечении сельского населения доступным и комфортным жильем»;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  задача 2 «Создание условий для повышения обеспеченности сельскохозяйственных товаропроизводителей квалифицированными кадрами»;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задача 3 «Формирование современного облика сельских территорий».</w:t>
      </w:r>
    </w:p>
    <w:p w:rsidR="00251CB3" w:rsidRPr="00251CB3" w:rsidRDefault="00251CB3" w:rsidP="00251CB3">
      <w:pPr>
        <w:pStyle w:val="1"/>
        <w:keepLines w:val="0"/>
        <w:numPr>
          <w:ilvl w:val="0"/>
          <w:numId w:val="13"/>
        </w:numPr>
        <w:tabs>
          <w:tab w:val="clear" w:pos="432"/>
          <w:tab w:val="num" w:pos="-142"/>
        </w:tabs>
        <w:suppressAutoHyphens/>
        <w:spacing w:after="60" w:line="240" w:lineRule="auto"/>
        <w:ind w:left="0" w:right="-72" w:firstLine="567"/>
        <w:rPr>
          <w:sz w:val="16"/>
          <w:szCs w:val="16"/>
          <w:highlight w:val="yellow"/>
        </w:rPr>
      </w:pPr>
      <w:r w:rsidRPr="00251CB3">
        <w:rPr>
          <w:sz w:val="16"/>
          <w:szCs w:val="16"/>
        </w:rPr>
        <w:t xml:space="preserve">5. Система основных мероприятий, направленных на решение задач с указанием сроков реализации и ответственных исполнителей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color w:val="000000"/>
          <w:sz w:val="16"/>
          <w:szCs w:val="16"/>
        </w:rPr>
        <w:t xml:space="preserve"> </w:t>
      </w:r>
      <w:r w:rsidRPr="00251CB3">
        <w:rPr>
          <w:rFonts w:ascii="Times New Roman" w:hAnsi="Times New Roman" w:cs="Times New Roman"/>
          <w:sz w:val="16"/>
          <w:szCs w:val="16"/>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на основе принципа комплексного планирования.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рамках Муниципальной программы планируется реализация следующих основных мероприятий: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Мероприятие 1 «Улучшение жилищных условий граждан, проживающих в сельской местности».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Краткая характеристика основного мероприятия.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рамках реализации указанного мероприятия предусмотрено:</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оказание муниципальной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Тогучинском районе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Реализация мероприятия будет осуществляться путем предоставления иных межбюджетных трансфертов в бюджет Тогучинского района Новосибирской области на осуществление мероприятий по обеспечению жильем граждан, проживающих в сельской местности.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Предоставление социальных выплат будет осуществляться в соответствии с порядком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Мероприятие 2 «Строительство жилья, предоставляемого по договору найма жилого помещения гражданам, проживающим на сельских территориях».</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Реализация мероприятия будет осуществляться путем предоставления субсидий в бюджет Тогучинского района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Мероприятие 3 «Подготовка квалифицированных кадров для сельскохозяйственных товаропроизводителей, осуществляющих деятельность на сельских территориях».</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Краткая характеристика основного мероприятия.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результате проведения указанных мероприятий планируется обеспечить эффективную занятость сельского населения и стимулирование притока квалифицированной рабочей силы. Для решения поставленных задач   планируется привлечение средств самих сельскохозяйственных товаропроизводителей (внебюджетные).</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Мероприятие 4 «Реализация общественно значимых проектов по благоустройству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Краткая характеристика основного мероприятия.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В рамках реализации указанных проектов планируется осуществить: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организацию уличного освещения,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строительство улично-дорожной сети, а также благоустройство территории (в том числе озеленение).</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Реализация мероприятия осуществляется посредством предоставления субсидий в бюджет Тогучинского района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Мероприятия 5 «Реализация проектов комплексного развития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Краткая характеристика основного мероприятия.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рамках реализации указанного мероприятия предусмотрено:</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строительство, реконструкция, модернизация и капитальный ремонт объектов социальной и культурной сферы;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приобретение новых транспортных средств и оборудования для обеспечения функционирования существующих или эксплуатация новых объектов (автобусы, автомобильный санитарный транспорт, мобильные медицинские комплексы).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Реализация мероприятия будет осуществляться путем предоставления субсидий в бюджет Тогучинского района Новосибирской области на осуществление мероприятий по реализации проектов комплексного развития сельских территорий.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Перечень основных программных мероприятий приведен в приложении № 2 к Муниципальной программе.    </w:t>
      </w:r>
    </w:p>
    <w:p w:rsidR="00251CB3" w:rsidRPr="00251CB3" w:rsidRDefault="00251CB3" w:rsidP="00251CB3">
      <w:pPr>
        <w:pStyle w:val="ConsPlusNormal"/>
        <w:widowControl/>
        <w:tabs>
          <w:tab w:val="num" w:pos="-142"/>
        </w:tabs>
        <w:ind w:right="-72" w:firstLine="567"/>
        <w:jc w:val="both"/>
        <w:rPr>
          <w:rFonts w:ascii="Times New Roman" w:hAnsi="Times New Roman" w:cs="Times New Roman"/>
          <w:bCs/>
          <w:color w:val="000000"/>
          <w:sz w:val="16"/>
          <w:szCs w:val="16"/>
        </w:rPr>
      </w:pPr>
    </w:p>
    <w:p w:rsidR="00251CB3" w:rsidRPr="00251CB3" w:rsidRDefault="00251CB3" w:rsidP="00251CB3">
      <w:pPr>
        <w:tabs>
          <w:tab w:val="num" w:pos="-142"/>
          <w:tab w:val="left" w:pos="3383"/>
        </w:tabs>
        <w:ind w:right="-72" w:firstLine="567"/>
        <w:jc w:val="center"/>
        <w:rPr>
          <w:b/>
          <w:sz w:val="16"/>
          <w:szCs w:val="16"/>
        </w:rPr>
      </w:pPr>
      <w:r w:rsidRPr="00251CB3">
        <w:rPr>
          <w:b/>
          <w:sz w:val="16"/>
          <w:szCs w:val="16"/>
        </w:rPr>
        <w:t>6. Механизм реализации и система управления   Муниципальной программы</w:t>
      </w:r>
    </w:p>
    <w:p w:rsidR="00251CB3" w:rsidRPr="00251CB3" w:rsidRDefault="00251CB3" w:rsidP="00251CB3">
      <w:pPr>
        <w:tabs>
          <w:tab w:val="num" w:pos="-142"/>
          <w:tab w:val="left" w:pos="3383"/>
        </w:tabs>
        <w:ind w:right="-72" w:firstLine="567"/>
        <w:jc w:val="center"/>
        <w:rPr>
          <w:b/>
          <w:sz w:val="16"/>
          <w:szCs w:val="16"/>
        </w:rPr>
      </w:pP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Заказчиком Муниципальной программы является администрация Тогучинского района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Руководителем Муниципальной программы является заместитель главы администрации – начальник управления сельского хозяйства администрации Тогучинского района Новосибирской области.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Исполнителями основных мероприятий Муниципальной программы являются:</w:t>
      </w:r>
    </w:p>
    <w:p w:rsidR="00251CB3" w:rsidRPr="00251CB3" w:rsidRDefault="00251CB3" w:rsidP="00251CB3">
      <w:pPr>
        <w:adjustRightInd w:val="0"/>
        <w:ind w:right="-72" w:firstLine="567"/>
        <w:jc w:val="both"/>
        <w:rPr>
          <w:sz w:val="16"/>
          <w:szCs w:val="16"/>
        </w:rPr>
      </w:pPr>
      <w:r w:rsidRPr="00251CB3">
        <w:rPr>
          <w:sz w:val="16"/>
          <w:szCs w:val="16"/>
        </w:rPr>
        <w:t xml:space="preserve">- Отдел строительства, жилищного, коммунального хозяйства и </w:t>
      </w:r>
      <w:proofErr w:type="gramStart"/>
      <w:r w:rsidRPr="00251CB3">
        <w:rPr>
          <w:sz w:val="16"/>
          <w:szCs w:val="16"/>
        </w:rPr>
        <w:t>транспорта  администрации</w:t>
      </w:r>
      <w:proofErr w:type="gramEnd"/>
      <w:r w:rsidRPr="00251CB3">
        <w:rPr>
          <w:sz w:val="16"/>
          <w:szCs w:val="16"/>
        </w:rPr>
        <w:t xml:space="preserve"> Тогучинского района Новосибирской области ,</w:t>
      </w:r>
    </w:p>
    <w:p w:rsidR="00251CB3" w:rsidRPr="00251CB3" w:rsidRDefault="00251CB3" w:rsidP="00251CB3">
      <w:pPr>
        <w:adjustRightInd w:val="0"/>
        <w:ind w:right="-72" w:firstLine="567"/>
        <w:jc w:val="both"/>
        <w:rPr>
          <w:sz w:val="16"/>
          <w:szCs w:val="16"/>
        </w:rPr>
      </w:pPr>
      <w:r w:rsidRPr="00251CB3">
        <w:rPr>
          <w:sz w:val="16"/>
          <w:szCs w:val="16"/>
        </w:rPr>
        <w:t>- управление сельского хозяйства администрации Тогучинского района Новосибирской области,</w:t>
      </w:r>
    </w:p>
    <w:p w:rsidR="00251CB3" w:rsidRPr="00251CB3" w:rsidRDefault="00251CB3" w:rsidP="00251CB3">
      <w:pPr>
        <w:adjustRightInd w:val="0"/>
        <w:ind w:right="-72" w:firstLine="567"/>
        <w:jc w:val="both"/>
        <w:rPr>
          <w:sz w:val="16"/>
          <w:szCs w:val="16"/>
        </w:rPr>
      </w:pPr>
      <w:r w:rsidRPr="00251CB3">
        <w:rPr>
          <w:sz w:val="16"/>
          <w:szCs w:val="16"/>
        </w:rPr>
        <w:t xml:space="preserve">- управление образования администрации Тогучинского района Новосибирской области, </w:t>
      </w:r>
    </w:p>
    <w:p w:rsidR="00251CB3" w:rsidRPr="00251CB3" w:rsidRDefault="00251CB3" w:rsidP="00251CB3">
      <w:pPr>
        <w:adjustRightInd w:val="0"/>
        <w:ind w:right="-72" w:firstLine="567"/>
        <w:jc w:val="both"/>
        <w:rPr>
          <w:sz w:val="16"/>
          <w:szCs w:val="16"/>
        </w:rPr>
      </w:pPr>
      <w:r w:rsidRPr="00251CB3">
        <w:rPr>
          <w:sz w:val="16"/>
          <w:szCs w:val="16"/>
        </w:rPr>
        <w:t xml:space="preserve">- отдел культуры администрации Тогучинского района Новосибирской </w:t>
      </w:r>
      <w:proofErr w:type="gramStart"/>
      <w:r w:rsidRPr="00251CB3">
        <w:rPr>
          <w:sz w:val="16"/>
          <w:szCs w:val="16"/>
        </w:rPr>
        <w:t>области ,</w:t>
      </w:r>
      <w:proofErr w:type="gramEnd"/>
      <w:r w:rsidRPr="00251CB3">
        <w:rPr>
          <w:sz w:val="16"/>
          <w:szCs w:val="16"/>
        </w:rPr>
        <w:t xml:space="preserve"> </w:t>
      </w:r>
    </w:p>
    <w:p w:rsidR="00251CB3" w:rsidRPr="00251CB3" w:rsidRDefault="00251CB3" w:rsidP="00251CB3">
      <w:pPr>
        <w:adjustRightInd w:val="0"/>
        <w:ind w:right="-72" w:firstLine="567"/>
        <w:jc w:val="both"/>
        <w:rPr>
          <w:sz w:val="16"/>
          <w:szCs w:val="16"/>
        </w:rPr>
      </w:pPr>
      <w:r w:rsidRPr="00251CB3">
        <w:rPr>
          <w:sz w:val="16"/>
          <w:szCs w:val="16"/>
        </w:rPr>
        <w:t xml:space="preserve">- отдел физической культуры и спорта администрации Тогучинского района Новосибирской области, </w:t>
      </w:r>
    </w:p>
    <w:p w:rsidR="00251CB3" w:rsidRPr="00251CB3" w:rsidRDefault="00251CB3" w:rsidP="00251CB3">
      <w:pPr>
        <w:adjustRightInd w:val="0"/>
        <w:ind w:right="-72" w:firstLine="567"/>
        <w:jc w:val="both"/>
        <w:rPr>
          <w:sz w:val="16"/>
          <w:szCs w:val="16"/>
        </w:rPr>
      </w:pPr>
      <w:r w:rsidRPr="00251CB3">
        <w:rPr>
          <w:sz w:val="16"/>
          <w:szCs w:val="16"/>
        </w:rPr>
        <w:t xml:space="preserve">- управление экономического развития, промышленности и торговли администрации Тогучинского района Новосибирской области,           </w:t>
      </w:r>
    </w:p>
    <w:p w:rsidR="00251CB3" w:rsidRPr="00251CB3" w:rsidRDefault="00251CB3" w:rsidP="00251CB3">
      <w:pPr>
        <w:adjustRightInd w:val="0"/>
        <w:ind w:right="-72" w:firstLine="567"/>
        <w:jc w:val="both"/>
        <w:rPr>
          <w:sz w:val="16"/>
          <w:szCs w:val="16"/>
        </w:rPr>
      </w:pPr>
      <w:r w:rsidRPr="00251CB3">
        <w:rPr>
          <w:sz w:val="16"/>
          <w:szCs w:val="16"/>
        </w:rPr>
        <w:t xml:space="preserve">- администрации поселений Тогучинского района Новосибирской области, </w:t>
      </w:r>
    </w:p>
    <w:p w:rsidR="00251CB3" w:rsidRPr="00251CB3" w:rsidRDefault="00251CB3" w:rsidP="00251CB3">
      <w:pPr>
        <w:adjustRightInd w:val="0"/>
        <w:ind w:right="-72" w:firstLine="567"/>
        <w:jc w:val="both"/>
        <w:rPr>
          <w:sz w:val="16"/>
          <w:szCs w:val="16"/>
        </w:rPr>
      </w:pPr>
      <w:r w:rsidRPr="00251CB3">
        <w:rPr>
          <w:sz w:val="16"/>
          <w:szCs w:val="16"/>
        </w:rPr>
        <w:t xml:space="preserve">- организации агропромышленного комплекса независимо от организационно-правовой формы;   </w:t>
      </w:r>
    </w:p>
    <w:p w:rsidR="00251CB3" w:rsidRPr="00251CB3" w:rsidRDefault="00251CB3" w:rsidP="00251CB3">
      <w:pPr>
        <w:adjustRightInd w:val="0"/>
        <w:ind w:right="-72" w:firstLine="567"/>
        <w:jc w:val="both"/>
        <w:rPr>
          <w:sz w:val="16"/>
          <w:szCs w:val="16"/>
        </w:rPr>
      </w:pPr>
      <w:r w:rsidRPr="00251CB3">
        <w:rPr>
          <w:sz w:val="16"/>
          <w:szCs w:val="16"/>
        </w:rPr>
        <w:t>- крестьянские (фермерские) хозяйства и индивидуальные предприниматели, осуществляющие сельскохозяйственное производство,</w:t>
      </w:r>
    </w:p>
    <w:p w:rsidR="00251CB3" w:rsidRPr="00251CB3" w:rsidRDefault="00251CB3" w:rsidP="00251CB3">
      <w:pPr>
        <w:adjustRightInd w:val="0"/>
        <w:ind w:right="-72" w:firstLine="567"/>
        <w:jc w:val="both"/>
        <w:rPr>
          <w:rFonts w:eastAsia="Calibri"/>
          <w:sz w:val="16"/>
          <w:szCs w:val="16"/>
          <w:lang w:eastAsia="en-US"/>
        </w:rPr>
      </w:pPr>
      <w:r w:rsidRPr="00251CB3">
        <w:rPr>
          <w:sz w:val="16"/>
          <w:szCs w:val="16"/>
        </w:rPr>
        <w:t>- муниципальные учреждения Тогучинского района Новосибирской области.</w:t>
      </w:r>
    </w:p>
    <w:p w:rsidR="00251CB3" w:rsidRPr="00251CB3" w:rsidRDefault="00251CB3" w:rsidP="00251CB3">
      <w:pPr>
        <w:adjustRightInd w:val="0"/>
        <w:ind w:right="-72" w:firstLine="567"/>
        <w:jc w:val="both"/>
        <w:rPr>
          <w:rFonts w:eastAsia="Calibri"/>
          <w:sz w:val="16"/>
          <w:szCs w:val="16"/>
          <w:lang w:eastAsia="en-US"/>
        </w:rPr>
      </w:pPr>
      <w:r w:rsidRPr="00251CB3">
        <w:rPr>
          <w:rFonts w:eastAsia="Calibri"/>
          <w:sz w:val="16"/>
          <w:szCs w:val="16"/>
          <w:lang w:eastAsia="en-US"/>
        </w:rPr>
        <w:t>Учитывая, что мероприятия, направленные на создание благоприятных инфраструктурных условий в сельской местности, реализуются в рамках иных муниципальных программ Тогучинского района Новосибирской области, создается рабочая группа для разработки и реализации мероприятий муниципальной программы «Комплексное развитие сельских территорий в Тогучинском районе Новосибирской области на 2020-2022г» (далее – рабочая группа).</w:t>
      </w:r>
    </w:p>
    <w:p w:rsidR="00251CB3" w:rsidRPr="00251CB3" w:rsidRDefault="00251CB3" w:rsidP="00251CB3">
      <w:pPr>
        <w:adjustRightInd w:val="0"/>
        <w:ind w:right="-72" w:firstLine="567"/>
        <w:jc w:val="both"/>
        <w:rPr>
          <w:sz w:val="16"/>
          <w:szCs w:val="16"/>
        </w:rPr>
      </w:pPr>
      <w:r w:rsidRPr="00251CB3">
        <w:rPr>
          <w:sz w:val="16"/>
          <w:szCs w:val="16"/>
        </w:rPr>
        <w:t>Заказчик Муниципальной программы выполняет следующие функции:</w:t>
      </w:r>
    </w:p>
    <w:p w:rsidR="00251CB3" w:rsidRPr="00251CB3" w:rsidRDefault="00251CB3" w:rsidP="00251CB3">
      <w:pPr>
        <w:adjustRightInd w:val="0"/>
        <w:ind w:right="-72" w:firstLine="567"/>
        <w:jc w:val="both"/>
        <w:rPr>
          <w:sz w:val="16"/>
          <w:szCs w:val="16"/>
        </w:rPr>
      </w:pPr>
      <w:r w:rsidRPr="00251CB3">
        <w:rPr>
          <w:sz w:val="16"/>
          <w:szCs w:val="16"/>
        </w:rPr>
        <w:lastRenderedPageBreak/>
        <w:t>осуществляет взаимодействие с областными исполнительными органами государственной власти Новосибирской области и администрациями поселений Тогучинского района Новосибирской области в ходе реализации мероприятий Муниципальной программы;</w:t>
      </w:r>
    </w:p>
    <w:p w:rsidR="00251CB3" w:rsidRPr="00251CB3" w:rsidRDefault="00251CB3" w:rsidP="00251CB3">
      <w:pPr>
        <w:adjustRightInd w:val="0"/>
        <w:ind w:right="-72" w:firstLine="567"/>
        <w:jc w:val="both"/>
        <w:rPr>
          <w:sz w:val="16"/>
          <w:szCs w:val="16"/>
        </w:rPr>
      </w:pPr>
      <w:r w:rsidRPr="00251CB3">
        <w:rPr>
          <w:sz w:val="16"/>
          <w:szCs w:val="16"/>
        </w:rPr>
        <w:t>организует реализацию и финансирование мероприятий Муниципальной программы в рамках своих полномочий;</w:t>
      </w:r>
    </w:p>
    <w:p w:rsidR="00251CB3" w:rsidRPr="00251CB3" w:rsidRDefault="00251CB3" w:rsidP="00251CB3">
      <w:pPr>
        <w:adjustRightInd w:val="0"/>
        <w:ind w:right="-72" w:firstLine="567"/>
        <w:jc w:val="both"/>
        <w:rPr>
          <w:sz w:val="16"/>
          <w:szCs w:val="16"/>
        </w:rPr>
      </w:pPr>
      <w:r w:rsidRPr="00251CB3">
        <w:rPr>
          <w:sz w:val="16"/>
          <w:szCs w:val="16"/>
        </w:rPr>
        <w:t>обеспечивает методическое сопровождение реализации Муниципальной программы;</w:t>
      </w:r>
    </w:p>
    <w:p w:rsidR="00251CB3" w:rsidRPr="00251CB3" w:rsidRDefault="00251CB3" w:rsidP="00251CB3">
      <w:pPr>
        <w:adjustRightInd w:val="0"/>
        <w:ind w:right="-72" w:firstLine="567"/>
        <w:jc w:val="both"/>
        <w:rPr>
          <w:sz w:val="16"/>
          <w:szCs w:val="16"/>
        </w:rPr>
      </w:pPr>
      <w:r w:rsidRPr="00251CB3">
        <w:rPr>
          <w:sz w:val="16"/>
          <w:szCs w:val="16"/>
        </w:rPr>
        <w:t>осуществляет сбор и систематизацию статистической и аналитической информации о реализации мероприятий Муниципальной программы;</w:t>
      </w:r>
    </w:p>
    <w:p w:rsidR="00251CB3" w:rsidRPr="00251CB3" w:rsidRDefault="00251CB3" w:rsidP="00251CB3">
      <w:pPr>
        <w:adjustRightInd w:val="0"/>
        <w:ind w:right="-72" w:firstLine="567"/>
        <w:jc w:val="both"/>
        <w:rPr>
          <w:sz w:val="16"/>
          <w:szCs w:val="16"/>
        </w:rPr>
      </w:pPr>
      <w:r w:rsidRPr="00251CB3">
        <w:rPr>
          <w:sz w:val="16"/>
          <w:szCs w:val="16"/>
        </w:rPr>
        <w:t>готовит предложения о внесении изменений в Муниципальную программу;</w:t>
      </w:r>
    </w:p>
    <w:p w:rsidR="00251CB3" w:rsidRPr="00251CB3" w:rsidRDefault="00251CB3" w:rsidP="00251CB3">
      <w:pPr>
        <w:adjustRightInd w:val="0"/>
        <w:ind w:right="-72" w:firstLine="567"/>
        <w:jc w:val="both"/>
        <w:rPr>
          <w:sz w:val="16"/>
          <w:szCs w:val="16"/>
        </w:rPr>
      </w:pPr>
      <w:r w:rsidRPr="00251CB3">
        <w:rPr>
          <w:sz w:val="16"/>
          <w:szCs w:val="16"/>
        </w:rPr>
        <w:t>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Исполнители при реализации Муниципальной программы в пределах своих полномочий: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организуют реализацию и финансирование мероприятий Муниципальной программы, исполнителями которых они являются;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 и направляют соответствующую информацию до момента утверждения муниципальному Заказчику Муниципальной программы;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осуществляют мониторинг результатов реализации мероприятий Муниципальной программы;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представляют муниципальному Заказчику отчеты об исполнении мероприятий Муниципальной программы;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обеспечивают соответствующий уровень софинансирования расходных обязательств по программным мероприятиям;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несут ответственность за нецелевое и нерациональное использование финансовых средств в соответствии с действующим законодательством.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251CB3" w:rsidRPr="00251CB3" w:rsidRDefault="00251CB3" w:rsidP="00251CB3">
      <w:pPr>
        <w:pStyle w:val="ConsPlusNormal"/>
        <w:ind w:right="-72" w:firstLine="567"/>
        <w:jc w:val="both"/>
        <w:rPr>
          <w:rFonts w:ascii="Times New Roman" w:hAnsi="Times New Roman" w:cs="Times New Roman"/>
          <w:color w:val="0000FF"/>
          <w:sz w:val="16"/>
          <w:szCs w:val="16"/>
        </w:rPr>
      </w:pPr>
      <w:r w:rsidRPr="00251CB3">
        <w:rPr>
          <w:rFonts w:ascii="Times New Roman" w:hAnsi="Times New Roman" w:cs="Times New Roman"/>
          <w:sz w:val="16"/>
          <w:szCs w:val="16"/>
        </w:rPr>
        <w:t>Бюджетным кодексом Российской Федерации;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Реализация Муниципальной программы осуществляется посредством предоставления: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иных межбюджетных трансфертов бюджетам муниципальных образований Тогучинского района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Муниципальной программы по улучшению жилищных условий граждан, проживающих в сельской местности;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251CB3">
        <w:rPr>
          <w:sz w:val="16"/>
          <w:szCs w:val="16"/>
        </w:rPr>
        <w:t xml:space="preserve"> </w:t>
      </w:r>
      <w:r w:rsidRPr="00251CB3">
        <w:rPr>
          <w:rFonts w:ascii="Times New Roman" w:hAnsi="Times New Roman" w:cs="Times New Roman"/>
          <w:sz w:val="16"/>
          <w:szCs w:val="16"/>
        </w:rPr>
        <w:t>в том числе источником финансового обеспечения которых являются субсидии из федерального бюджета на реализацию мероприятий Муниципальной программы по обеспечению потребности муниципальных образований в жилье, предоставляемом по договору найма жилого помещения;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251CB3">
        <w:rPr>
          <w:sz w:val="16"/>
          <w:szCs w:val="16"/>
        </w:rPr>
        <w:t xml:space="preserve"> </w:t>
      </w:r>
      <w:r w:rsidRPr="00251CB3">
        <w:rPr>
          <w:rFonts w:ascii="Times New Roman" w:hAnsi="Times New Roman" w:cs="Times New Roman"/>
          <w:sz w:val="16"/>
          <w:szCs w:val="16"/>
        </w:rPr>
        <w:t>в том числе источником финансового обеспечения которых являются субсидии из федерального бюджета на реализацию мероприятий Муниципальной программы по реализации проектов, направленных на создание комфортных условий проживания в сельской местности.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Субсидии на осуществление капитальных вложений в объекты </w:t>
      </w:r>
      <w:r w:rsidRPr="00251CB3">
        <w:rPr>
          <w:rFonts w:ascii="Times New Roman" w:hAnsi="Times New Roman" w:cs="Times New Roman"/>
          <w:sz w:val="16"/>
          <w:szCs w:val="16"/>
        </w:rPr>
        <w:t xml:space="preserve">капитального строительства муниципальной собственности Тогучинского района Новосибирской области </w:t>
      </w:r>
      <w:proofErr w:type="gramStart"/>
      <w:r w:rsidRPr="00251CB3">
        <w:rPr>
          <w:rFonts w:ascii="Times New Roman" w:hAnsi="Times New Roman" w:cs="Times New Roman"/>
          <w:sz w:val="16"/>
          <w:szCs w:val="16"/>
        </w:rPr>
        <w:t>муниципальным  бюджетным</w:t>
      </w:r>
      <w:proofErr w:type="gramEnd"/>
      <w:r w:rsidRPr="00251CB3">
        <w:rPr>
          <w:rFonts w:ascii="Times New Roman" w:hAnsi="Times New Roman" w:cs="Times New Roman"/>
          <w:sz w:val="16"/>
          <w:szCs w:val="16"/>
        </w:rPr>
        <w:t xml:space="preserve"> и автономным учреждениям Тогучинского района Новосибирской области за счет средств бюджета Тогучинского района Новосибирской области.</w:t>
      </w:r>
    </w:p>
    <w:p w:rsidR="00251CB3" w:rsidRPr="00251CB3" w:rsidRDefault="00251CB3" w:rsidP="00251CB3">
      <w:pPr>
        <w:pStyle w:val="1"/>
        <w:keepLines w:val="0"/>
        <w:numPr>
          <w:ilvl w:val="0"/>
          <w:numId w:val="13"/>
        </w:numPr>
        <w:tabs>
          <w:tab w:val="clear" w:pos="432"/>
          <w:tab w:val="num" w:pos="-142"/>
        </w:tabs>
        <w:suppressAutoHyphens/>
        <w:spacing w:after="60" w:line="240" w:lineRule="auto"/>
        <w:ind w:left="0" w:right="-72" w:firstLine="567"/>
        <w:rPr>
          <w:sz w:val="16"/>
          <w:szCs w:val="16"/>
        </w:rPr>
      </w:pPr>
      <w:r w:rsidRPr="00251CB3">
        <w:rPr>
          <w:sz w:val="16"/>
          <w:szCs w:val="16"/>
        </w:rPr>
        <w:t xml:space="preserve">7. Ресурсное обеспечение реализации </w:t>
      </w:r>
    </w:p>
    <w:p w:rsidR="00251CB3" w:rsidRPr="00251CB3" w:rsidRDefault="00251CB3" w:rsidP="00251CB3">
      <w:pPr>
        <w:ind w:right="-72" w:firstLine="567"/>
        <w:rPr>
          <w:sz w:val="16"/>
          <w:szCs w:val="16"/>
        </w:rPr>
      </w:pPr>
    </w:p>
    <w:p w:rsidR="00251CB3" w:rsidRPr="00251CB3" w:rsidRDefault="00251CB3" w:rsidP="00251CB3">
      <w:pPr>
        <w:pStyle w:val="ConsPlusNormal"/>
        <w:numPr>
          <w:ilvl w:val="0"/>
          <w:numId w:val="13"/>
        </w:numPr>
        <w:tabs>
          <w:tab w:val="clear" w:pos="432"/>
          <w:tab w:val="num" w:pos="0"/>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Финансирование Муниципальной программы обеспечивается за счет средств, федерального, областного бюджетов и бюджета Тогучинского района Новосибирской области.</w:t>
      </w:r>
    </w:p>
    <w:p w:rsidR="00251CB3" w:rsidRPr="00251CB3" w:rsidRDefault="00251CB3" w:rsidP="00251CB3">
      <w:pPr>
        <w:pStyle w:val="ConsPlusNormal"/>
        <w:numPr>
          <w:ilvl w:val="0"/>
          <w:numId w:val="13"/>
        </w:numPr>
        <w:tabs>
          <w:tab w:val="clear" w:pos="432"/>
          <w:tab w:val="num" w:pos="0"/>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Кроме того, планируется финансирование мероприятий за счет средств внебюджетных источников.</w:t>
      </w:r>
    </w:p>
    <w:p w:rsidR="00251CB3" w:rsidRPr="00251CB3" w:rsidRDefault="00251CB3" w:rsidP="00251CB3">
      <w:pPr>
        <w:ind w:right="-72" w:firstLine="567"/>
        <w:jc w:val="both"/>
        <w:rPr>
          <w:sz w:val="16"/>
          <w:szCs w:val="16"/>
        </w:rPr>
      </w:pPr>
      <w:r w:rsidRPr="00251CB3">
        <w:rPr>
          <w:sz w:val="16"/>
          <w:szCs w:val="16"/>
        </w:rPr>
        <w:t>Привлечение средств федерального бюджета предусматривается в рамках Государственной программы комплексное развитие сельских территорий, утвержденной постановлением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Государственной программы Новосибирской области, утвержденной постановлением Правительства Новосибирской области от 31.12.2019 № 525 «О государственной программе Новосибирской области «Комплексное развитие сельских территорий в Новосибирской области».</w:t>
      </w:r>
    </w:p>
    <w:p w:rsidR="00251CB3" w:rsidRPr="00251CB3" w:rsidRDefault="00251CB3" w:rsidP="00251CB3">
      <w:pPr>
        <w:pStyle w:val="ConsPlusNormal"/>
        <w:numPr>
          <w:ilvl w:val="0"/>
          <w:numId w:val="13"/>
        </w:numPr>
        <w:tabs>
          <w:tab w:val="clear" w:pos="432"/>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Финансирование мероприятий Муниципальной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251CB3" w:rsidRPr="00251CB3" w:rsidRDefault="00251CB3" w:rsidP="00251CB3">
      <w:pPr>
        <w:pStyle w:val="ConsPlusNormal"/>
        <w:numPr>
          <w:ilvl w:val="0"/>
          <w:numId w:val="13"/>
        </w:numPr>
        <w:tabs>
          <w:tab w:val="clear" w:pos="432"/>
          <w:tab w:val="num" w:pos="0"/>
        </w:tabs>
        <w:suppressAutoHyphens/>
        <w:autoSpaceDN/>
        <w:adjustRightInd/>
        <w:ind w:left="0" w:right="-72" w:firstLine="567"/>
        <w:jc w:val="both"/>
        <w:rPr>
          <w:rFonts w:ascii="Times New Roman" w:hAnsi="Times New Roman" w:cs="Times New Roman"/>
          <w:sz w:val="16"/>
          <w:szCs w:val="16"/>
        </w:rPr>
      </w:pPr>
      <w:r w:rsidRPr="00251CB3">
        <w:rPr>
          <w:rFonts w:ascii="Times New Roman" w:hAnsi="Times New Roman" w:cs="Times New Roman"/>
          <w:sz w:val="16"/>
          <w:szCs w:val="16"/>
        </w:rPr>
        <w:t>Объемы финансирования мероприятий Муниципальной программы за счет средств областного и федерального бюджетов на 2020 - 2022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251CB3" w:rsidRPr="00251CB3" w:rsidRDefault="00251CB3" w:rsidP="00251CB3">
      <w:pPr>
        <w:pStyle w:val="ConsPlusNormal"/>
        <w:tabs>
          <w:tab w:val="num" w:pos="-142"/>
        </w:tabs>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Объемы средств областного бюджета и федерального бюджета, выделяемых на мероприятия Муниципальной программы, рассчитаны в соответствии с целями и задачами развития сельских территорий Тогучинского района     Новосибирской области на период до 2022 года. </w:t>
      </w:r>
    </w:p>
    <w:p w:rsidR="00251CB3" w:rsidRPr="00251CB3" w:rsidRDefault="00251CB3" w:rsidP="00251CB3">
      <w:pPr>
        <w:pStyle w:val="ConsPlusNormal"/>
        <w:tabs>
          <w:tab w:val="num" w:pos="-142"/>
        </w:tabs>
        <w:ind w:right="-72" w:firstLine="567"/>
        <w:jc w:val="both"/>
        <w:rPr>
          <w:sz w:val="16"/>
          <w:szCs w:val="16"/>
        </w:rPr>
      </w:pPr>
      <w:r w:rsidRPr="00251CB3">
        <w:rPr>
          <w:rFonts w:ascii="Times New Roman" w:hAnsi="Times New Roman" w:cs="Times New Roman"/>
          <w:sz w:val="16"/>
          <w:szCs w:val="16"/>
        </w:rPr>
        <w:t>Общий объем финансирования Муниципальной программы составляет 365 083,28196 тыс. рублей.  Предполагаемые объёмы финансирования плана мероприятий по реализации Муниципальной программы представлены в Приложении №2 к Муниципальной программе.</w:t>
      </w:r>
    </w:p>
    <w:p w:rsidR="00251CB3" w:rsidRPr="00251CB3" w:rsidRDefault="00251CB3" w:rsidP="00251CB3">
      <w:pPr>
        <w:pStyle w:val="1"/>
        <w:keepLines w:val="0"/>
        <w:numPr>
          <w:ilvl w:val="0"/>
          <w:numId w:val="13"/>
        </w:numPr>
        <w:tabs>
          <w:tab w:val="clear" w:pos="432"/>
          <w:tab w:val="num" w:pos="-142"/>
        </w:tabs>
        <w:suppressAutoHyphens/>
        <w:spacing w:after="60" w:line="240" w:lineRule="auto"/>
        <w:ind w:left="0" w:right="-72" w:firstLine="567"/>
        <w:rPr>
          <w:sz w:val="16"/>
          <w:szCs w:val="16"/>
        </w:rPr>
      </w:pPr>
      <w:r w:rsidRPr="00251CB3">
        <w:rPr>
          <w:sz w:val="16"/>
          <w:szCs w:val="16"/>
        </w:rPr>
        <w:t xml:space="preserve">8. Ожидаемые результаты реализации  </w:t>
      </w:r>
    </w:p>
    <w:p w:rsidR="00251CB3" w:rsidRPr="00251CB3" w:rsidRDefault="00251CB3" w:rsidP="00251CB3">
      <w:pPr>
        <w:ind w:right="-72" w:firstLine="567"/>
        <w:rPr>
          <w:sz w:val="16"/>
          <w:szCs w:val="16"/>
        </w:rPr>
      </w:pP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Реализация мероприятий Муниципальной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 период 2020-2022гг. объем жилья, на ввод(приобретение) которого будет оказана поддержка гражданам, проживающим в сельской местности, составит не менее 320,92 кв.м.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 период 2020-2022гг. объем жилья для граждан по договору найма жилого помещения, на ввод(приобретение) которого будет оказана поддержка гражданам, проживающим в сельской местности, составит не менее 205,44 кв.м.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 период с 2020-2022гг.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 период с 2020 по 2022гг. будет реализован общественно значимый проект по благоустройству сельских территорий не менее чем в 1 населенном пункте Тогучинского района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За период с 2020-2022гг. будет реализовано не менее 7 проектов комплексного развития сельских территорий в Тогучинском районе Новосибирской области.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Достигнутые результаты позволят:</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повысить активность граждан в решении общественно значимых проблем в сельских поселениях;</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улучшить демографическую ситуацию в сельской местности и способствовать сохранению тенденций роста рождаемости и повышения продолжительности жизни сельского населения;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В результате реализации Муниципальной программы предусматривается создание благоприятных социально-экономических условий в Тогучинском районе Новосибирской области, развитие социальной и инженерной инфраструктуры, развитие местного самоуправления на селе и институтов гражданского общества, преодоление существенных социально-экономических различий между городом и селом.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Эффект от реализации Муниципальной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lastRenderedPageBreak/>
        <w:t>В результате интенсивного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коренные изменения в качестве жизни сельского населения, повышении престижности сельскохозяйственного труда и проживания в сельской местности.</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Ежегодно оценку эффективности реализации Муниципальной программы планируется проводить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Реализация мероприятий настоящей Муниципальной программы будет способствовать созданию фундаментальной основы повышения престижности проживания в сельской местности.</w:t>
      </w:r>
    </w:p>
    <w:p w:rsidR="00251CB3" w:rsidRPr="00251CB3" w:rsidRDefault="00251CB3" w:rsidP="00251CB3">
      <w:pPr>
        <w:ind w:right="-72" w:firstLine="567"/>
        <w:rPr>
          <w:sz w:val="16"/>
          <w:szCs w:val="16"/>
        </w:rPr>
      </w:pPr>
    </w:p>
    <w:p w:rsidR="00251CB3" w:rsidRPr="00251CB3" w:rsidRDefault="00251CB3" w:rsidP="00251CB3">
      <w:pPr>
        <w:tabs>
          <w:tab w:val="num" w:pos="-142"/>
        </w:tabs>
        <w:ind w:right="-72" w:firstLine="567"/>
        <w:jc w:val="center"/>
        <w:rPr>
          <w:b/>
          <w:sz w:val="16"/>
          <w:szCs w:val="16"/>
        </w:rPr>
      </w:pPr>
      <w:r w:rsidRPr="00251CB3">
        <w:rPr>
          <w:sz w:val="16"/>
          <w:szCs w:val="16"/>
        </w:rPr>
        <w:tab/>
      </w:r>
      <w:r w:rsidRPr="00251CB3">
        <w:rPr>
          <w:b/>
          <w:sz w:val="16"/>
          <w:szCs w:val="16"/>
        </w:rPr>
        <w:t>9. Управление, контроль реализации и оценка эффективности Муниципальной программы</w:t>
      </w:r>
    </w:p>
    <w:p w:rsidR="00251CB3" w:rsidRPr="00251CB3" w:rsidRDefault="00251CB3" w:rsidP="00251CB3">
      <w:pPr>
        <w:tabs>
          <w:tab w:val="num" w:pos="-142"/>
        </w:tabs>
        <w:ind w:right="-72" w:firstLine="567"/>
        <w:jc w:val="center"/>
        <w:rPr>
          <w:b/>
          <w:sz w:val="16"/>
          <w:szCs w:val="16"/>
        </w:rPr>
      </w:pPr>
    </w:p>
    <w:p w:rsidR="00251CB3" w:rsidRPr="00251CB3" w:rsidRDefault="00251CB3" w:rsidP="00251CB3">
      <w:pPr>
        <w:widowControl w:val="0"/>
        <w:ind w:right="-72" w:firstLine="567"/>
        <w:jc w:val="both"/>
        <w:rPr>
          <w:sz w:val="16"/>
          <w:szCs w:val="16"/>
        </w:rPr>
      </w:pPr>
      <w:r w:rsidRPr="00251CB3">
        <w:rPr>
          <w:sz w:val="16"/>
          <w:szCs w:val="16"/>
        </w:rPr>
        <w:t>Для управления и контроля реализации Муниципальной программы управление экономического развития промышленности и торговли администрации Тогучинского района Новосибирской области (далее- УЭРПиТ) формирует план реализации мероприятий Муниципальной программы (далее - План реализации мероприятий).</w:t>
      </w:r>
    </w:p>
    <w:p w:rsidR="00251CB3" w:rsidRPr="00251CB3" w:rsidRDefault="00251CB3" w:rsidP="00251CB3">
      <w:pPr>
        <w:widowControl w:val="0"/>
        <w:ind w:right="-72" w:firstLine="567"/>
        <w:jc w:val="both"/>
        <w:rPr>
          <w:sz w:val="16"/>
          <w:szCs w:val="16"/>
        </w:rPr>
      </w:pPr>
      <w:r w:rsidRPr="00251CB3">
        <w:rPr>
          <w:sz w:val="16"/>
          <w:szCs w:val="16"/>
        </w:rPr>
        <w:t>План реализации мероприятий утверждается постановлением администрации района Тогучинского района Новосибирской области.</w:t>
      </w:r>
    </w:p>
    <w:p w:rsidR="00251CB3" w:rsidRPr="00251CB3" w:rsidRDefault="00251CB3" w:rsidP="00251CB3">
      <w:pPr>
        <w:widowControl w:val="0"/>
        <w:ind w:right="-72" w:firstLine="567"/>
        <w:jc w:val="both"/>
        <w:rPr>
          <w:sz w:val="16"/>
          <w:szCs w:val="16"/>
        </w:rPr>
      </w:pPr>
      <w:r w:rsidRPr="00251CB3">
        <w:rPr>
          <w:sz w:val="16"/>
          <w:szCs w:val="16"/>
        </w:rPr>
        <w:t xml:space="preserve"> После утверждения Плана реализации мероприятий (внесения в него изменений) </w:t>
      </w:r>
      <w:proofErr w:type="gramStart"/>
      <w:r w:rsidRPr="00251CB3">
        <w:rPr>
          <w:sz w:val="16"/>
          <w:szCs w:val="16"/>
        </w:rPr>
        <w:t>УЭРПиТ  в</w:t>
      </w:r>
      <w:proofErr w:type="gramEnd"/>
      <w:r w:rsidRPr="00251CB3">
        <w:rPr>
          <w:sz w:val="16"/>
          <w:szCs w:val="16"/>
        </w:rPr>
        <w:t xml:space="preserve"> течение 5 рабочих дней:</w:t>
      </w:r>
    </w:p>
    <w:p w:rsidR="00251CB3" w:rsidRPr="00251CB3" w:rsidRDefault="00251CB3" w:rsidP="00251CB3">
      <w:pPr>
        <w:widowControl w:val="0"/>
        <w:ind w:right="-72" w:firstLine="567"/>
        <w:jc w:val="both"/>
        <w:rPr>
          <w:sz w:val="16"/>
          <w:szCs w:val="16"/>
        </w:rPr>
      </w:pPr>
      <w:r w:rsidRPr="00251CB3">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программы/Действующие муниципальные программы;</w:t>
      </w:r>
    </w:p>
    <w:p w:rsidR="00251CB3" w:rsidRPr="00251CB3" w:rsidRDefault="00251CB3" w:rsidP="00251CB3">
      <w:pPr>
        <w:widowControl w:val="0"/>
        <w:ind w:right="-72" w:firstLine="567"/>
        <w:jc w:val="both"/>
        <w:rPr>
          <w:sz w:val="16"/>
          <w:szCs w:val="16"/>
        </w:rPr>
      </w:pPr>
      <w:r w:rsidRPr="00251CB3">
        <w:rPr>
          <w:sz w:val="16"/>
          <w:szCs w:val="16"/>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w:t>
      </w:r>
      <w:proofErr w:type="gramStart"/>
      <w:r w:rsidRPr="00251CB3">
        <w:rPr>
          <w:sz w:val="16"/>
          <w:szCs w:val="16"/>
        </w:rPr>
        <w:t>Тогучинского  района</w:t>
      </w:r>
      <w:proofErr w:type="gramEnd"/>
      <w:r w:rsidRPr="00251CB3">
        <w:rPr>
          <w:sz w:val="16"/>
          <w:szCs w:val="16"/>
        </w:rPr>
        <w:t xml:space="preserve"> Новосибирской области (далее – ОВМФК). </w:t>
      </w:r>
    </w:p>
    <w:p w:rsidR="00251CB3" w:rsidRPr="00251CB3" w:rsidRDefault="00251CB3" w:rsidP="00251CB3">
      <w:pPr>
        <w:widowControl w:val="0"/>
        <w:ind w:right="-72" w:firstLine="567"/>
        <w:jc w:val="both"/>
        <w:rPr>
          <w:sz w:val="16"/>
          <w:szCs w:val="16"/>
        </w:rPr>
      </w:pPr>
      <w:r w:rsidRPr="00251CB3">
        <w:rPr>
          <w:sz w:val="16"/>
          <w:szCs w:val="16"/>
        </w:rPr>
        <w:t>В целях контроля реализации Муниципальной программы ОВМФК осуществляет мониторинг её реализации.</w:t>
      </w:r>
    </w:p>
    <w:p w:rsidR="00251CB3" w:rsidRPr="00251CB3" w:rsidRDefault="00251CB3" w:rsidP="00251CB3">
      <w:pPr>
        <w:widowControl w:val="0"/>
        <w:ind w:right="-72" w:firstLine="567"/>
        <w:jc w:val="both"/>
        <w:rPr>
          <w:sz w:val="16"/>
          <w:szCs w:val="16"/>
        </w:rPr>
      </w:pPr>
      <w:r w:rsidRPr="00251CB3">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251CB3" w:rsidRPr="00251CB3" w:rsidRDefault="00251CB3" w:rsidP="00251CB3">
      <w:pPr>
        <w:pStyle w:val="ae"/>
        <w:widowControl w:val="0"/>
        <w:spacing w:after="4" w:line="249" w:lineRule="auto"/>
        <w:ind w:left="0" w:right="-72" w:firstLine="567"/>
        <w:rPr>
          <w:sz w:val="16"/>
          <w:szCs w:val="16"/>
        </w:rPr>
      </w:pPr>
      <w:r w:rsidRPr="00251CB3">
        <w:rPr>
          <w:sz w:val="16"/>
          <w:szCs w:val="16"/>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251CB3" w:rsidRPr="00251CB3" w:rsidRDefault="00251CB3" w:rsidP="00251CB3">
      <w:pPr>
        <w:widowControl w:val="0"/>
        <w:ind w:right="-72" w:firstLine="567"/>
        <w:jc w:val="both"/>
        <w:rPr>
          <w:sz w:val="16"/>
          <w:szCs w:val="16"/>
        </w:rPr>
      </w:pPr>
      <w:r w:rsidRPr="00251CB3">
        <w:rPr>
          <w:sz w:val="16"/>
          <w:szCs w:val="16"/>
        </w:rPr>
        <w:t>УЭРПиТ по итогам отчетного года осуществляет подготовку годового отчёта о ходе и результатах реализации Муниципальной программы.</w:t>
      </w:r>
    </w:p>
    <w:p w:rsidR="00251CB3" w:rsidRPr="00251CB3" w:rsidRDefault="00251CB3" w:rsidP="00251CB3">
      <w:pPr>
        <w:widowControl w:val="0"/>
        <w:ind w:right="-72" w:firstLine="567"/>
        <w:jc w:val="both"/>
        <w:rPr>
          <w:sz w:val="16"/>
          <w:szCs w:val="16"/>
        </w:rPr>
      </w:pPr>
      <w:r w:rsidRPr="00251CB3">
        <w:rPr>
          <w:sz w:val="16"/>
          <w:szCs w:val="16"/>
        </w:rPr>
        <w:t>УЭРПиТ в срок до 01 марта года, следующего за отчетным, направляет в ОВМФК:</w:t>
      </w:r>
    </w:p>
    <w:p w:rsidR="00251CB3" w:rsidRPr="00251CB3" w:rsidRDefault="00251CB3" w:rsidP="00251CB3">
      <w:pPr>
        <w:widowControl w:val="0"/>
        <w:ind w:right="-72" w:firstLine="567"/>
        <w:jc w:val="both"/>
        <w:rPr>
          <w:sz w:val="16"/>
          <w:szCs w:val="16"/>
        </w:rPr>
      </w:pPr>
      <w:r w:rsidRPr="00251CB3">
        <w:rPr>
          <w:sz w:val="16"/>
          <w:szCs w:val="16"/>
        </w:rPr>
        <w:t xml:space="preserve">1) годовой отчёт о ходе и результатах реализации Муниципальной </w:t>
      </w:r>
      <w:r w:rsidRPr="00251CB3">
        <w:rPr>
          <w:sz w:val="16"/>
          <w:szCs w:val="16"/>
        </w:rPr>
        <w:t>программы.</w:t>
      </w:r>
    </w:p>
    <w:p w:rsidR="00251CB3" w:rsidRPr="00251CB3" w:rsidRDefault="00251CB3" w:rsidP="00251CB3">
      <w:pPr>
        <w:widowControl w:val="0"/>
        <w:spacing w:line="249" w:lineRule="auto"/>
        <w:ind w:right="-72" w:firstLine="567"/>
        <w:jc w:val="both"/>
        <w:rPr>
          <w:sz w:val="16"/>
          <w:szCs w:val="16"/>
        </w:rPr>
      </w:pPr>
      <w:r w:rsidRPr="00251CB3">
        <w:rPr>
          <w:sz w:val="16"/>
          <w:szCs w:val="16"/>
        </w:rPr>
        <w:t xml:space="preserve">По итогам полугодия Отчёт о ходе и результатах реализации Муниципальной программы </w:t>
      </w:r>
      <w:proofErr w:type="gramStart"/>
      <w:r w:rsidRPr="00251CB3">
        <w:rPr>
          <w:sz w:val="16"/>
          <w:szCs w:val="16"/>
        </w:rPr>
        <w:t>представляется  УЭРПиТ</w:t>
      </w:r>
      <w:proofErr w:type="gramEnd"/>
      <w:r w:rsidRPr="00251CB3">
        <w:rPr>
          <w:sz w:val="16"/>
          <w:szCs w:val="16"/>
        </w:rPr>
        <w:t xml:space="preserve"> в ОВМФК - до 30 июля текущего года.</w:t>
      </w:r>
    </w:p>
    <w:p w:rsidR="00251CB3" w:rsidRPr="00251CB3" w:rsidRDefault="00251CB3" w:rsidP="00251CB3">
      <w:pPr>
        <w:widowControl w:val="0"/>
        <w:spacing w:line="249" w:lineRule="auto"/>
        <w:ind w:right="-72" w:firstLine="567"/>
        <w:jc w:val="both"/>
        <w:rPr>
          <w:sz w:val="16"/>
          <w:szCs w:val="16"/>
          <w:highlight w:val="yellow"/>
        </w:rPr>
      </w:pPr>
      <w:r w:rsidRPr="00251CB3">
        <w:rPr>
          <w:sz w:val="16"/>
          <w:szCs w:val="16"/>
        </w:rPr>
        <w:t>Вместе с Отчётом о ходе и результатах реализации Муниципальной программы, УЭРПиТ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Оценка эффективности реализации Муниципальной программы производится ежегодно, ОВМФК, в срок до 15 апреля года, следующего за отчетным.</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Отчёт по эффективности реализации Муниципальной программы </w:t>
      </w:r>
      <w:proofErr w:type="gramStart"/>
      <w:r w:rsidRPr="00251CB3">
        <w:rPr>
          <w:rFonts w:ascii="Times New Roman" w:hAnsi="Times New Roman" w:cs="Times New Roman"/>
          <w:sz w:val="16"/>
          <w:szCs w:val="16"/>
        </w:rPr>
        <w:t>составляется  УЭПРиТ</w:t>
      </w:r>
      <w:proofErr w:type="gramEnd"/>
      <w:r w:rsidRPr="00251CB3">
        <w:rPr>
          <w:rFonts w:ascii="Times New Roman" w:hAnsi="Times New Roman" w:cs="Times New Roman"/>
          <w:sz w:val="16"/>
          <w:szCs w:val="16"/>
        </w:rPr>
        <w:t xml:space="preserve"> и предоставляется в ОВМФК до 01 марта года, следующего за отчётным годом.</w:t>
      </w:r>
    </w:p>
    <w:p w:rsidR="00251CB3" w:rsidRPr="00251CB3" w:rsidRDefault="00251CB3" w:rsidP="00251CB3">
      <w:pPr>
        <w:widowControl w:val="0"/>
        <w:spacing w:after="4" w:line="249" w:lineRule="auto"/>
        <w:ind w:right="-72" w:firstLine="567"/>
        <w:jc w:val="both"/>
        <w:rPr>
          <w:sz w:val="16"/>
          <w:szCs w:val="16"/>
        </w:rPr>
      </w:pPr>
      <w:r w:rsidRPr="00251CB3">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251CB3" w:rsidRPr="00251CB3" w:rsidRDefault="00251CB3" w:rsidP="00251CB3">
      <w:pPr>
        <w:pStyle w:val="ConsPlusNormal"/>
        <w:ind w:right="-72" w:firstLine="567"/>
        <w:jc w:val="both"/>
        <w:rPr>
          <w:rFonts w:ascii="Times New Roman" w:hAnsi="Times New Roman" w:cs="Times New Roman"/>
          <w:sz w:val="16"/>
          <w:szCs w:val="16"/>
        </w:rPr>
      </w:pPr>
      <w:r w:rsidRPr="00251CB3">
        <w:rPr>
          <w:rFonts w:ascii="Times New Roman" w:hAnsi="Times New Roman" w:cs="Times New Roman"/>
          <w:sz w:val="16"/>
          <w:szCs w:val="16"/>
        </w:rPr>
        <w:t xml:space="preserve">Для обеспечения возможности открытости </w:t>
      </w:r>
      <w:proofErr w:type="gramStart"/>
      <w:r w:rsidRPr="00251CB3">
        <w:rPr>
          <w:rFonts w:ascii="Times New Roman" w:hAnsi="Times New Roman" w:cs="Times New Roman"/>
          <w:sz w:val="16"/>
          <w:szCs w:val="16"/>
        </w:rPr>
        <w:t>информации  УЭРПиТ</w:t>
      </w:r>
      <w:proofErr w:type="gramEnd"/>
      <w:r w:rsidRPr="00251CB3">
        <w:rPr>
          <w:rFonts w:ascii="Times New Roman" w:hAnsi="Times New Roman" w:cs="Times New Roman"/>
          <w:sz w:val="16"/>
          <w:szCs w:val="16"/>
        </w:rPr>
        <w:t xml:space="preserve"> на официальном сайте администрации Тогучинского района Новосибирской  области размещает:</w:t>
      </w:r>
    </w:p>
    <w:p w:rsidR="00251CB3" w:rsidRPr="00251CB3" w:rsidRDefault="00251CB3" w:rsidP="00251CB3">
      <w:pPr>
        <w:widowControl w:val="0"/>
        <w:ind w:right="-72" w:firstLine="567"/>
        <w:jc w:val="both"/>
        <w:rPr>
          <w:sz w:val="16"/>
          <w:szCs w:val="16"/>
        </w:rPr>
      </w:pPr>
      <w:r w:rsidRPr="00251CB3">
        <w:rPr>
          <w:sz w:val="16"/>
          <w:szCs w:val="16"/>
        </w:rPr>
        <w:t xml:space="preserve"> утверждённую Муниципальную программу (проект изменений </w:t>
      </w:r>
      <w:proofErr w:type="gramStart"/>
      <w:r w:rsidRPr="00251CB3">
        <w:rPr>
          <w:sz w:val="16"/>
          <w:szCs w:val="16"/>
        </w:rPr>
        <w:t>в Муниципальной программы</w:t>
      </w:r>
      <w:proofErr w:type="gramEnd"/>
      <w:r w:rsidRPr="00251CB3">
        <w:rPr>
          <w:sz w:val="16"/>
          <w:szCs w:val="16"/>
        </w:rPr>
        <w:t>) – в разделе: Документы/Муниципальные программы/Действующие муниципальные программы в течение 5 рабочих дней после утверждения;</w:t>
      </w:r>
    </w:p>
    <w:p w:rsidR="00251CB3" w:rsidRPr="00251CB3" w:rsidRDefault="00251CB3" w:rsidP="00251CB3">
      <w:pPr>
        <w:widowControl w:val="0"/>
        <w:ind w:right="-72" w:firstLine="567"/>
        <w:jc w:val="both"/>
        <w:rPr>
          <w:sz w:val="16"/>
          <w:szCs w:val="16"/>
        </w:rPr>
      </w:pPr>
      <w:r w:rsidRPr="00251CB3">
        <w:rPr>
          <w:sz w:val="16"/>
          <w:szCs w:val="16"/>
        </w:rPr>
        <w:t>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11598F" w:rsidRPr="00251CB3" w:rsidRDefault="00251CB3" w:rsidP="00251CB3">
      <w:pPr>
        <w:ind w:right="-72" w:firstLine="567"/>
        <w:jc w:val="both"/>
        <w:rPr>
          <w:sz w:val="16"/>
          <w:szCs w:val="16"/>
        </w:rPr>
      </w:pPr>
      <w:r w:rsidRPr="00251CB3">
        <w:rPr>
          <w:sz w:val="16"/>
          <w:szCs w:val="16"/>
        </w:rPr>
        <w:t>В целях обеспечения доступа к информации о реализации Муниципальной программы, УЭРПиТ размещает на официальном сайте администрации Тогучинского района Новосибирской области годовые отчеты о ходе реализации Программы – до 15 апреля года, следующего за отчетным годом. Информация об отчетах размещается в разделе: Документы/Муниципальные программы/ отчеты о ходе реализации Муниципальных программ.</w:t>
      </w:r>
    </w:p>
    <w:p w:rsidR="0011598F" w:rsidRDefault="0011598F" w:rsidP="0011598F">
      <w:pPr>
        <w:jc w:val="both"/>
        <w:rPr>
          <w:sz w:val="16"/>
          <w:szCs w:val="16"/>
        </w:rPr>
      </w:pPr>
    </w:p>
    <w:p w:rsidR="0011598F" w:rsidRDefault="0011598F" w:rsidP="0011598F">
      <w:pPr>
        <w:jc w:val="both"/>
        <w:rPr>
          <w:sz w:val="16"/>
          <w:szCs w:val="16"/>
        </w:rPr>
      </w:pPr>
    </w:p>
    <w:p w:rsidR="00251CB3" w:rsidRDefault="00251CB3" w:rsidP="0011598F">
      <w:pPr>
        <w:jc w:val="both"/>
        <w:rPr>
          <w:sz w:val="16"/>
          <w:szCs w:val="16"/>
        </w:rPr>
        <w:sectPr w:rsidR="00251CB3" w:rsidSect="009E594C">
          <w:type w:val="continuous"/>
          <w:pgSz w:w="11906" w:h="16838" w:code="9"/>
          <w:pgMar w:top="567" w:right="567" w:bottom="567" w:left="567" w:header="720" w:footer="720" w:gutter="0"/>
          <w:pgNumType w:fmt="numberInDash"/>
          <w:cols w:num="2" w:space="709"/>
          <w:docGrid w:linePitch="360"/>
        </w:sectPr>
      </w:pPr>
    </w:p>
    <w:p w:rsidR="00251CB3" w:rsidRDefault="00251CB3" w:rsidP="0011598F">
      <w:pPr>
        <w:jc w:val="both"/>
        <w:rPr>
          <w:sz w:val="16"/>
          <w:szCs w:val="16"/>
        </w:rPr>
      </w:pPr>
    </w:p>
    <w:p w:rsidR="00251CB3" w:rsidRPr="00251CB3" w:rsidRDefault="00251CB3" w:rsidP="00251CB3">
      <w:pPr>
        <w:widowControl w:val="0"/>
        <w:tabs>
          <w:tab w:val="left" w:pos="3234"/>
          <w:tab w:val="left" w:pos="8931"/>
        </w:tabs>
        <w:ind w:left="283"/>
        <w:jc w:val="right"/>
        <w:rPr>
          <w:sz w:val="16"/>
          <w:szCs w:val="16"/>
        </w:rPr>
      </w:pPr>
      <w:r w:rsidRPr="00251CB3">
        <w:rPr>
          <w:sz w:val="16"/>
          <w:szCs w:val="16"/>
        </w:rPr>
        <w:t xml:space="preserve">ПРИЛОЖЕНИЕ № 1 </w:t>
      </w:r>
    </w:p>
    <w:p w:rsidR="00251CB3" w:rsidRPr="00251CB3" w:rsidRDefault="00251CB3" w:rsidP="00251CB3">
      <w:pPr>
        <w:widowControl w:val="0"/>
        <w:tabs>
          <w:tab w:val="left" w:pos="3234"/>
        </w:tabs>
        <w:jc w:val="right"/>
        <w:rPr>
          <w:sz w:val="16"/>
          <w:szCs w:val="16"/>
        </w:rPr>
      </w:pPr>
      <w:r w:rsidRPr="00251CB3">
        <w:rPr>
          <w:sz w:val="16"/>
          <w:szCs w:val="16"/>
        </w:rPr>
        <w:t xml:space="preserve"> </w:t>
      </w:r>
      <w:r w:rsidRPr="00251CB3">
        <w:rPr>
          <w:b/>
          <w:sz w:val="16"/>
          <w:szCs w:val="16"/>
        </w:rPr>
        <w:t xml:space="preserve">                                                                                                                        </w:t>
      </w:r>
      <w:r w:rsidRPr="00251CB3">
        <w:rPr>
          <w:sz w:val="16"/>
          <w:szCs w:val="16"/>
        </w:rPr>
        <w:t>к муниципальной    программе</w:t>
      </w:r>
      <w:r w:rsidRPr="00251CB3">
        <w:rPr>
          <w:b/>
          <w:sz w:val="16"/>
          <w:szCs w:val="16"/>
        </w:rPr>
        <w:t xml:space="preserve"> </w:t>
      </w:r>
      <w:r w:rsidRPr="00251CB3">
        <w:rPr>
          <w:sz w:val="16"/>
          <w:szCs w:val="16"/>
        </w:rPr>
        <w:t xml:space="preserve">«Комплексное     развитие сельских территории </w:t>
      </w:r>
    </w:p>
    <w:p w:rsidR="00251CB3" w:rsidRPr="00251CB3" w:rsidRDefault="00251CB3" w:rsidP="00251CB3">
      <w:pPr>
        <w:widowControl w:val="0"/>
        <w:tabs>
          <w:tab w:val="left" w:pos="3234"/>
        </w:tabs>
        <w:jc w:val="right"/>
        <w:rPr>
          <w:sz w:val="16"/>
          <w:szCs w:val="16"/>
        </w:rPr>
      </w:pPr>
      <w:r w:rsidRPr="00251CB3">
        <w:rPr>
          <w:sz w:val="16"/>
          <w:szCs w:val="16"/>
        </w:rPr>
        <w:t xml:space="preserve">                                                                                                             в </w:t>
      </w:r>
      <w:proofErr w:type="gramStart"/>
      <w:r w:rsidRPr="00251CB3">
        <w:rPr>
          <w:sz w:val="16"/>
          <w:szCs w:val="16"/>
        </w:rPr>
        <w:t>Тогучинском  районе</w:t>
      </w:r>
      <w:proofErr w:type="gramEnd"/>
      <w:r w:rsidRPr="00251CB3">
        <w:rPr>
          <w:sz w:val="16"/>
          <w:szCs w:val="16"/>
        </w:rPr>
        <w:t xml:space="preserve"> Новосибирской </w:t>
      </w:r>
    </w:p>
    <w:p w:rsidR="00251CB3" w:rsidRPr="00251CB3" w:rsidRDefault="00251CB3" w:rsidP="00251CB3">
      <w:pPr>
        <w:widowControl w:val="0"/>
        <w:tabs>
          <w:tab w:val="left" w:pos="3234"/>
        </w:tabs>
        <w:jc w:val="right"/>
        <w:rPr>
          <w:sz w:val="16"/>
          <w:szCs w:val="16"/>
        </w:rPr>
      </w:pPr>
      <w:r w:rsidRPr="00251CB3">
        <w:rPr>
          <w:sz w:val="16"/>
          <w:szCs w:val="16"/>
        </w:rPr>
        <w:t xml:space="preserve">                                                                                                 области на 2020-2022 годы»</w:t>
      </w:r>
    </w:p>
    <w:p w:rsidR="00251CB3" w:rsidRPr="00251CB3" w:rsidRDefault="00251CB3" w:rsidP="00251CB3">
      <w:pPr>
        <w:pStyle w:val="31"/>
        <w:tabs>
          <w:tab w:val="left" w:pos="3234"/>
        </w:tabs>
        <w:jc w:val="right"/>
        <w:rPr>
          <w:sz w:val="16"/>
          <w:szCs w:val="16"/>
        </w:rPr>
      </w:pPr>
      <w:r w:rsidRPr="00251CB3">
        <w:rPr>
          <w:sz w:val="16"/>
          <w:szCs w:val="16"/>
        </w:rPr>
        <w:t xml:space="preserve"> </w:t>
      </w:r>
    </w:p>
    <w:p w:rsidR="00251CB3" w:rsidRPr="00251CB3" w:rsidRDefault="00251CB3" w:rsidP="00251CB3">
      <w:pPr>
        <w:pStyle w:val="ConsPlusNormal"/>
        <w:tabs>
          <w:tab w:val="left" w:pos="3234"/>
        </w:tabs>
        <w:jc w:val="center"/>
        <w:rPr>
          <w:rFonts w:ascii="Times New Roman" w:hAnsi="Times New Roman" w:cs="Times New Roman"/>
          <w:sz w:val="16"/>
          <w:szCs w:val="16"/>
        </w:rPr>
      </w:pPr>
      <w:bookmarkStart w:id="10" w:name="Par217"/>
      <w:bookmarkEnd w:id="10"/>
      <w:r w:rsidRPr="00251CB3">
        <w:rPr>
          <w:rFonts w:ascii="Times New Roman" w:hAnsi="Times New Roman" w:cs="Times New Roman"/>
          <w:sz w:val="16"/>
          <w:szCs w:val="16"/>
        </w:rPr>
        <w:t xml:space="preserve"> ЦЕЛИ И ЗАДАЧИ</w:t>
      </w:r>
    </w:p>
    <w:p w:rsidR="00251CB3" w:rsidRPr="00251CB3" w:rsidRDefault="00251CB3" w:rsidP="00251CB3">
      <w:pPr>
        <w:tabs>
          <w:tab w:val="left" w:pos="3234"/>
        </w:tabs>
        <w:jc w:val="center"/>
        <w:rPr>
          <w:sz w:val="16"/>
          <w:szCs w:val="16"/>
        </w:rPr>
      </w:pPr>
      <w:r w:rsidRPr="00251CB3">
        <w:rPr>
          <w:sz w:val="16"/>
          <w:szCs w:val="16"/>
        </w:rPr>
        <w:t xml:space="preserve"> Муниципальной   программы </w:t>
      </w:r>
    </w:p>
    <w:tbl>
      <w:tblPr>
        <w:tblW w:w="110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4" w:type="dxa"/>
          <w:left w:w="67" w:type="dxa"/>
          <w:right w:w="55" w:type="dxa"/>
        </w:tblCellMar>
        <w:tblLook w:val="04A0" w:firstRow="1" w:lastRow="0" w:firstColumn="1" w:lastColumn="0" w:noHBand="0" w:noVBand="1"/>
      </w:tblPr>
      <w:tblGrid>
        <w:gridCol w:w="2547"/>
        <w:gridCol w:w="2126"/>
        <w:gridCol w:w="890"/>
        <w:gridCol w:w="952"/>
        <w:gridCol w:w="851"/>
        <w:gridCol w:w="850"/>
        <w:gridCol w:w="915"/>
        <w:gridCol w:w="1921"/>
      </w:tblGrid>
      <w:tr w:rsidR="00251CB3" w:rsidRPr="00251CB3" w:rsidTr="00251CB3">
        <w:trPr>
          <w:trHeight w:val="283"/>
        </w:trPr>
        <w:tc>
          <w:tcPr>
            <w:tcW w:w="2547"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Цель/задачи, требующие решения для достижения цели</w:t>
            </w:r>
          </w:p>
        </w:tc>
        <w:tc>
          <w:tcPr>
            <w:tcW w:w="2126"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Наименование целевого индикатора  </w:t>
            </w:r>
          </w:p>
        </w:tc>
        <w:tc>
          <w:tcPr>
            <w:tcW w:w="890"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Ед. измерения</w:t>
            </w:r>
          </w:p>
        </w:tc>
        <w:tc>
          <w:tcPr>
            <w:tcW w:w="3568" w:type="dxa"/>
            <w:gridSpan w:val="4"/>
            <w:tcBorders>
              <w:top w:val="single" w:sz="4" w:space="0" w:color="000001"/>
              <w:left w:val="single" w:sz="4" w:space="0" w:color="000001"/>
              <w:bottom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Значение целевого индикатора  </w:t>
            </w:r>
          </w:p>
        </w:tc>
        <w:tc>
          <w:tcPr>
            <w:tcW w:w="1921" w:type="dxa"/>
            <w:vMerge w:val="restart"/>
            <w:tcBorders>
              <w:top w:val="single" w:sz="4" w:space="0" w:color="000001"/>
              <w:right w:val="single" w:sz="4" w:space="0" w:color="000001"/>
            </w:tcBorders>
            <w:shd w:val="clear" w:color="auto" w:fill="auto"/>
          </w:tcPr>
          <w:p w:rsidR="00251CB3" w:rsidRPr="00251CB3" w:rsidRDefault="00251CB3" w:rsidP="00715083">
            <w:pPr>
              <w:tabs>
                <w:tab w:val="left" w:pos="3234"/>
              </w:tabs>
              <w:rPr>
                <w:sz w:val="16"/>
                <w:szCs w:val="16"/>
              </w:rPr>
            </w:pPr>
            <w:r w:rsidRPr="00251CB3">
              <w:rPr>
                <w:sz w:val="16"/>
                <w:szCs w:val="16"/>
              </w:rPr>
              <w:t xml:space="preserve">  </w:t>
            </w:r>
          </w:p>
          <w:p w:rsidR="00251CB3" w:rsidRPr="00251CB3" w:rsidRDefault="00251CB3" w:rsidP="00715083">
            <w:pPr>
              <w:tabs>
                <w:tab w:val="left" w:pos="3234"/>
              </w:tabs>
              <w:ind w:left="5"/>
              <w:rPr>
                <w:sz w:val="16"/>
                <w:szCs w:val="16"/>
              </w:rPr>
            </w:pPr>
            <w:r w:rsidRPr="00251CB3">
              <w:rPr>
                <w:sz w:val="16"/>
                <w:szCs w:val="16"/>
              </w:rPr>
              <w:t xml:space="preserve">Примечание  </w:t>
            </w:r>
          </w:p>
        </w:tc>
      </w:tr>
      <w:tr w:rsidR="00251CB3" w:rsidRPr="00251CB3" w:rsidTr="00251CB3">
        <w:trPr>
          <w:trHeight w:val="288"/>
        </w:trPr>
        <w:tc>
          <w:tcPr>
            <w:tcW w:w="2547" w:type="dxa"/>
            <w:vMerge/>
            <w:tcBorders>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p>
        </w:tc>
        <w:tc>
          <w:tcPr>
            <w:tcW w:w="2126" w:type="dxa"/>
            <w:vMerge/>
            <w:tcBorders>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p>
        </w:tc>
        <w:tc>
          <w:tcPr>
            <w:tcW w:w="890" w:type="dxa"/>
            <w:vMerge/>
            <w:tcBorders>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p>
        </w:tc>
        <w:tc>
          <w:tcPr>
            <w:tcW w:w="3568" w:type="dxa"/>
            <w:gridSpan w:val="4"/>
            <w:tcBorders>
              <w:top w:val="single" w:sz="4" w:space="0" w:color="000001"/>
              <w:left w:val="single" w:sz="4" w:space="0" w:color="000001"/>
              <w:bottom w:val="single" w:sz="4" w:space="0" w:color="000001"/>
            </w:tcBorders>
            <w:shd w:val="clear" w:color="auto" w:fill="auto"/>
            <w:tcMar>
              <w:left w:w="67" w:type="dxa"/>
            </w:tcMar>
          </w:tcPr>
          <w:p w:rsidR="00251CB3" w:rsidRPr="00251CB3" w:rsidRDefault="00251CB3" w:rsidP="00715083">
            <w:pPr>
              <w:tabs>
                <w:tab w:val="left" w:pos="3234"/>
              </w:tabs>
              <w:ind w:left="5"/>
              <w:jc w:val="center"/>
              <w:rPr>
                <w:sz w:val="16"/>
                <w:szCs w:val="16"/>
              </w:rPr>
            </w:pPr>
            <w:r w:rsidRPr="00251CB3">
              <w:rPr>
                <w:sz w:val="16"/>
                <w:szCs w:val="16"/>
              </w:rPr>
              <w:t>в том числе по годам</w:t>
            </w:r>
          </w:p>
        </w:tc>
        <w:tc>
          <w:tcPr>
            <w:tcW w:w="1921" w:type="dxa"/>
            <w:vMerge/>
            <w:tcBorders>
              <w:right w:val="single" w:sz="4" w:space="0" w:color="000001"/>
            </w:tcBorders>
            <w:shd w:val="clear" w:color="auto" w:fill="auto"/>
          </w:tcPr>
          <w:p w:rsidR="00251CB3" w:rsidRPr="00251CB3" w:rsidRDefault="00251CB3" w:rsidP="00715083">
            <w:pPr>
              <w:tabs>
                <w:tab w:val="left" w:pos="3234"/>
              </w:tabs>
              <w:rPr>
                <w:sz w:val="16"/>
                <w:szCs w:val="16"/>
              </w:rPr>
            </w:pPr>
          </w:p>
        </w:tc>
      </w:tr>
      <w:tr w:rsidR="00251CB3" w:rsidRPr="00251CB3" w:rsidTr="00632A1D">
        <w:trPr>
          <w:trHeight w:val="373"/>
        </w:trPr>
        <w:tc>
          <w:tcPr>
            <w:tcW w:w="2547" w:type="dxa"/>
            <w:vMerge/>
            <w:tcBorders>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p>
        </w:tc>
        <w:tc>
          <w:tcPr>
            <w:tcW w:w="2126" w:type="dxa"/>
            <w:vMerge/>
            <w:tcBorders>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p>
        </w:tc>
        <w:tc>
          <w:tcPr>
            <w:tcW w:w="890" w:type="dxa"/>
            <w:vMerge/>
            <w:tcBorders>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p>
        </w:tc>
        <w:tc>
          <w:tcPr>
            <w:tcW w:w="952"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2019</w:t>
            </w:r>
          </w:p>
          <w:p w:rsidR="00251CB3" w:rsidRPr="00251CB3" w:rsidRDefault="00251CB3" w:rsidP="00632A1D">
            <w:pPr>
              <w:tabs>
                <w:tab w:val="left" w:pos="3234"/>
              </w:tabs>
              <w:ind w:left="5"/>
              <w:rPr>
                <w:sz w:val="16"/>
                <w:szCs w:val="16"/>
              </w:rPr>
            </w:pPr>
            <w:r w:rsidRPr="00251CB3">
              <w:rPr>
                <w:sz w:val="16"/>
                <w:szCs w:val="16"/>
              </w:rPr>
              <w:t xml:space="preserve">Год * </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firstLine="101"/>
              <w:rPr>
                <w:sz w:val="16"/>
                <w:szCs w:val="16"/>
              </w:rPr>
            </w:pPr>
            <w:r w:rsidRPr="00251CB3">
              <w:rPr>
                <w:sz w:val="16"/>
                <w:szCs w:val="16"/>
              </w:rPr>
              <w:t>2020</w:t>
            </w:r>
          </w:p>
          <w:p w:rsidR="00251CB3" w:rsidRPr="00251CB3" w:rsidRDefault="00251CB3" w:rsidP="00715083">
            <w:pPr>
              <w:tabs>
                <w:tab w:val="left" w:pos="3234"/>
              </w:tabs>
              <w:ind w:firstLine="101"/>
              <w:rPr>
                <w:sz w:val="16"/>
                <w:szCs w:val="16"/>
              </w:rPr>
            </w:pPr>
            <w:r w:rsidRPr="00251CB3">
              <w:rPr>
                <w:sz w:val="16"/>
                <w:szCs w:val="16"/>
              </w:rPr>
              <w:t xml:space="preserve">год </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2021 </w:t>
            </w:r>
          </w:p>
          <w:p w:rsidR="00251CB3" w:rsidRPr="00251CB3" w:rsidRDefault="00251CB3" w:rsidP="00715083">
            <w:pPr>
              <w:tabs>
                <w:tab w:val="left" w:pos="3234"/>
              </w:tabs>
              <w:ind w:left="5"/>
              <w:rPr>
                <w:sz w:val="16"/>
                <w:szCs w:val="16"/>
              </w:rPr>
            </w:pPr>
            <w:r w:rsidRPr="00251CB3">
              <w:rPr>
                <w:sz w:val="16"/>
                <w:szCs w:val="16"/>
              </w:rPr>
              <w:t xml:space="preserve">год </w:t>
            </w:r>
          </w:p>
        </w:tc>
        <w:tc>
          <w:tcPr>
            <w:tcW w:w="91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2022 год </w:t>
            </w:r>
          </w:p>
        </w:tc>
        <w:tc>
          <w:tcPr>
            <w:tcW w:w="1921" w:type="dxa"/>
            <w:vMerge/>
            <w:tcBorders>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p>
        </w:tc>
      </w:tr>
      <w:tr w:rsidR="00251CB3" w:rsidRPr="00251CB3" w:rsidTr="00251CB3">
        <w:trPr>
          <w:trHeight w:val="288"/>
        </w:trPr>
        <w:tc>
          <w:tcPr>
            <w:tcW w:w="254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1  </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2  </w:t>
            </w:r>
          </w:p>
        </w:tc>
        <w:tc>
          <w:tcPr>
            <w:tcW w:w="89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3</w:t>
            </w:r>
          </w:p>
        </w:tc>
        <w:tc>
          <w:tcPr>
            <w:tcW w:w="952"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5  </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 xml:space="preserve">6   </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7   </w:t>
            </w:r>
          </w:p>
        </w:tc>
        <w:tc>
          <w:tcPr>
            <w:tcW w:w="91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8   </w:t>
            </w:r>
          </w:p>
        </w:tc>
        <w:tc>
          <w:tcPr>
            <w:tcW w:w="192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9</w:t>
            </w:r>
          </w:p>
        </w:tc>
      </w:tr>
      <w:tr w:rsidR="00251CB3" w:rsidRPr="00251CB3" w:rsidTr="00251CB3">
        <w:trPr>
          <w:trHeight w:val="982"/>
        </w:trPr>
        <w:tc>
          <w:tcPr>
            <w:tcW w:w="254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Цель:</w:t>
            </w:r>
          </w:p>
          <w:p w:rsidR="00251CB3" w:rsidRPr="00251CB3" w:rsidRDefault="00251CB3" w:rsidP="00715083">
            <w:pPr>
              <w:tabs>
                <w:tab w:val="left" w:pos="3234"/>
              </w:tabs>
              <w:ind w:left="5"/>
              <w:rPr>
                <w:sz w:val="16"/>
                <w:szCs w:val="16"/>
              </w:rPr>
            </w:pPr>
            <w:r w:rsidRPr="00251CB3">
              <w:rPr>
                <w:sz w:val="16"/>
                <w:szCs w:val="16"/>
              </w:rPr>
              <w:t xml:space="preserve"> создание комфортных условий жизнедеятельности в сельской местности Тогучинского района Новосибирской области.</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Default="00251CB3" w:rsidP="00715083">
            <w:pPr>
              <w:tabs>
                <w:tab w:val="left" w:pos="3234"/>
              </w:tabs>
              <w:ind w:left="5"/>
              <w:rPr>
                <w:color w:val="000000"/>
                <w:sz w:val="16"/>
                <w:szCs w:val="16"/>
              </w:rPr>
            </w:pPr>
            <w:r w:rsidRPr="00251CB3">
              <w:rPr>
                <w:sz w:val="16"/>
                <w:szCs w:val="16"/>
              </w:rPr>
              <w:t xml:space="preserve">  </w:t>
            </w:r>
            <w:r w:rsidRPr="00251CB3">
              <w:rPr>
                <w:color w:val="000000"/>
                <w:sz w:val="16"/>
                <w:szCs w:val="16"/>
              </w:rPr>
              <w:t xml:space="preserve">Доля сельского населения в общей численности населения </w:t>
            </w:r>
            <w:proofErr w:type="gramStart"/>
            <w:r w:rsidRPr="00251CB3">
              <w:rPr>
                <w:color w:val="000000"/>
                <w:sz w:val="16"/>
                <w:szCs w:val="16"/>
              </w:rPr>
              <w:t>Тогучинского  района</w:t>
            </w:r>
            <w:proofErr w:type="gramEnd"/>
            <w:r w:rsidRPr="00251CB3">
              <w:rPr>
                <w:color w:val="000000"/>
                <w:sz w:val="16"/>
                <w:szCs w:val="16"/>
              </w:rPr>
              <w:t xml:space="preserve"> Новосибирской области</w:t>
            </w:r>
          </w:p>
          <w:p w:rsidR="00632A1D" w:rsidRPr="00251CB3" w:rsidRDefault="00632A1D" w:rsidP="00715083">
            <w:pPr>
              <w:tabs>
                <w:tab w:val="left" w:pos="3234"/>
              </w:tabs>
              <w:ind w:left="5"/>
              <w:rPr>
                <w:sz w:val="16"/>
                <w:szCs w:val="16"/>
              </w:rPr>
            </w:pPr>
          </w:p>
        </w:tc>
        <w:tc>
          <w:tcPr>
            <w:tcW w:w="89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w:t>
            </w:r>
          </w:p>
        </w:tc>
        <w:tc>
          <w:tcPr>
            <w:tcW w:w="952"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62,6</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 xml:space="preserve"> 62,7</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62,72</w:t>
            </w:r>
          </w:p>
        </w:tc>
        <w:tc>
          <w:tcPr>
            <w:tcW w:w="91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62,73</w:t>
            </w:r>
          </w:p>
        </w:tc>
        <w:tc>
          <w:tcPr>
            <w:tcW w:w="192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76" w:firstLine="76"/>
              <w:rPr>
                <w:sz w:val="16"/>
                <w:szCs w:val="16"/>
              </w:rPr>
            </w:pPr>
            <w:r w:rsidRPr="00251CB3">
              <w:rPr>
                <w:sz w:val="16"/>
                <w:szCs w:val="16"/>
              </w:rPr>
              <w:t xml:space="preserve">   Значение показателя к концу реализации программы не менее 100,2% по отношению к 2019 году</w:t>
            </w:r>
          </w:p>
        </w:tc>
      </w:tr>
      <w:tr w:rsidR="00251CB3" w:rsidRPr="00251CB3" w:rsidTr="00251CB3">
        <w:trPr>
          <w:trHeight w:val="364"/>
        </w:trPr>
        <w:tc>
          <w:tcPr>
            <w:tcW w:w="2547" w:type="dxa"/>
            <w:vMerge w:val="restart"/>
            <w:tcBorders>
              <w:top w:val="single" w:sz="4" w:space="0" w:color="000001"/>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Задача 1:</w:t>
            </w:r>
          </w:p>
          <w:p w:rsidR="00251CB3" w:rsidRPr="00251CB3" w:rsidRDefault="00251CB3" w:rsidP="00715083">
            <w:pPr>
              <w:tabs>
                <w:tab w:val="left" w:pos="3234"/>
              </w:tabs>
              <w:ind w:left="5"/>
              <w:rPr>
                <w:sz w:val="16"/>
                <w:szCs w:val="16"/>
              </w:rPr>
            </w:pPr>
            <w:r w:rsidRPr="00251CB3">
              <w:rPr>
                <w:sz w:val="16"/>
                <w:szCs w:val="16"/>
              </w:rPr>
              <w:t xml:space="preserve"> содействие в обеспечении сельского населения доступным и комфортным жильем</w:t>
            </w:r>
          </w:p>
        </w:tc>
        <w:tc>
          <w:tcPr>
            <w:tcW w:w="2126"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Default="00251CB3" w:rsidP="00715083">
            <w:pPr>
              <w:tabs>
                <w:tab w:val="left" w:pos="3234"/>
              </w:tabs>
              <w:ind w:left="5"/>
              <w:rPr>
                <w:color w:val="000000"/>
                <w:sz w:val="16"/>
                <w:szCs w:val="16"/>
              </w:rPr>
            </w:pPr>
            <w:r w:rsidRPr="00251CB3">
              <w:rPr>
                <w:sz w:val="16"/>
                <w:szCs w:val="16"/>
              </w:rPr>
              <w:t xml:space="preserve">  </w:t>
            </w:r>
            <w:r w:rsidRPr="00251CB3">
              <w:rPr>
                <w:color w:val="000000"/>
                <w:sz w:val="16"/>
                <w:szCs w:val="16"/>
              </w:rPr>
              <w:t xml:space="preserve">Объем жилья для </w:t>
            </w:r>
            <w:proofErr w:type="gramStart"/>
            <w:r w:rsidRPr="00251CB3">
              <w:rPr>
                <w:color w:val="000000"/>
                <w:sz w:val="16"/>
                <w:szCs w:val="16"/>
              </w:rPr>
              <w:t>граждан  на</w:t>
            </w:r>
            <w:proofErr w:type="gramEnd"/>
            <w:r w:rsidRPr="00251CB3">
              <w:rPr>
                <w:color w:val="000000"/>
                <w:sz w:val="16"/>
                <w:szCs w:val="16"/>
              </w:rPr>
              <w:t xml:space="preserve"> ввод (приобретение) которого  оказана муниципальная поддержка в рамках муниципальной программы в отчетном году, всего**</w:t>
            </w:r>
          </w:p>
          <w:p w:rsidR="00632A1D" w:rsidRPr="00251CB3" w:rsidRDefault="00632A1D" w:rsidP="00715083">
            <w:pPr>
              <w:tabs>
                <w:tab w:val="left" w:pos="3234"/>
              </w:tabs>
              <w:ind w:left="5"/>
              <w:rPr>
                <w:sz w:val="16"/>
                <w:szCs w:val="16"/>
              </w:rPr>
            </w:pPr>
          </w:p>
        </w:tc>
        <w:tc>
          <w:tcPr>
            <w:tcW w:w="890"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vertAlign w:val="superscript"/>
              </w:rPr>
            </w:pPr>
            <w:r w:rsidRPr="00251CB3">
              <w:rPr>
                <w:sz w:val="16"/>
                <w:szCs w:val="16"/>
              </w:rPr>
              <w:t xml:space="preserve">  м.</w:t>
            </w:r>
            <w:r w:rsidRPr="00251CB3">
              <w:rPr>
                <w:sz w:val="16"/>
                <w:szCs w:val="16"/>
                <w:vertAlign w:val="superscript"/>
              </w:rPr>
              <w:t>2</w:t>
            </w:r>
          </w:p>
        </w:tc>
        <w:tc>
          <w:tcPr>
            <w:tcW w:w="952"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100,1</w:t>
            </w:r>
          </w:p>
        </w:tc>
        <w:tc>
          <w:tcPr>
            <w:tcW w:w="851"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202,5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320,92</w:t>
            </w:r>
          </w:p>
        </w:tc>
        <w:tc>
          <w:tcPr>
            <w:tcW w:w="915"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320,92</w:t>
            </w:r>
          </w:p>
        </w:tc>
        <w:tc>
          <w:tcPr>
            <w:tcW w:w="1921"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76" w:firstLine="76"/>
              <w:rPr>
                <w:sz w:val="16"/>
                <w:szCs w:val="16"/>
              </w:rPr>
            </w:pPr>
            <w:r w:rsidRPr="00251CB3">
              <w:rPr>
                <w:sz w:val="16"/>
                <w:szCs w:val="16"/>
              </w:rPr>
              <w:t xml:space="preserve">Значение показателя к концу реализации программы не менее 320,6% по отношению к 2019 году </w:t>
            </w:r>
          </w:p>
        </w:tc>
      </w:tr>
      <w:tr w:rsidR="00251CB3" w:rsidRPr="00251CB3" w:rsidTr="00251CB3">
        <w:trPr>
          <w:trHeight w:val="1272"/>
        </w:trPr>
        <w:tc>
          <w:tcPr>
            <w:tcW w:w="2547" w:type="dxa"/>
            <w:vMerge/>
            <w:tcBorders>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p>
        </w:tc>
        <w:tc>
          <w:tcPr>
            <w:tcW w:w="2126"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color w:val="000000"/>
                <w:sz w:val="16"/>
                <w:szCs w:val="16"/>
              </w:rPr>
              <w:t>Объем жилья, предоставляемого по договору коммерческого найма гражданам, проживающим на сельских территориях, в отчетном году</w:t>
            </w:r>
          </w:p>
        </w:tc>
        <w:tc>
          <w:tcPr>
            <w:tcW w:w="890"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м.</w:t>
            </w:r>
            <w:r w:rsidRPr="00251CB3">
              <w:rPr>
                <w:sz w:val="16"/>
                <w:szCs w:val="16"/>
                <w:vertAlign w:val="superscript"/>
              </w:rPr>
              <w:t>2</w:t>
            </w:r>
          </w:p>
        </w:tc>
        <w:tc>
          <w:tcPr>
            <w:tcW w:w="952"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0</w:t>
            </w:r>
          </w:p>
        </w:tc>
        <w:tc>
          <w:tcPr>
            <w:tcW w:w="851"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0</w:t>
            </w:r>
          </w:p>
        </w:tc>
        <w:tc>
          <w:tcPr>
            <w:tcW w:w="850"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lang w:val="en-US"/>
              </w:rPr>
              <w:t>205</w:t>
            </w:r>
            <w:r w:rsidRPr="00251CB3">
              <w:rPr>
                <w:sz w:val="16"/>
                <w:szCs w:val="16"/>
              </w:rPr>
              <w:t>,44</w:t>
            </w:r>
          </w:p>
        </w:tc>
        <w:tc>
          <w:tcPr>
            <w:tcW w:w="915"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0</w:t>
            </w:r>
          </w:p>
        </w:tc>
        <w:tc>
          <w:tcPr>
            <w:tcW w:w="1921"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76" w:firstLine="76"/>
              <w:rPr>
                <w:sz w:val="16"/>
                <w:szCs w:val="16"/>
              </w:rPr>
            </w:pPr>
            <w:r w:rsidRPr="00251CB3">
              <w:rPr>
                <w:sz w:val="16"/>
                <w:szCs w:val="16"/>
              </w:rPr>
              <w:t>Значение показателя к концу реализации программы не менее 205,44 кв.м. по отношению к 2019 году</w:t>
            </w:r>
          </w:p>
        </w:tc>
      </w:tr>
      <w:tr w:rsidR="00251CB3" w:rsidRPr="00251CB3" w:rsidTr="00251CB3">
        <w:trPr>
          <w:trHeight w:val="1192"/>
        </w:trPr>
        <w:tc>
          <w:tcPr>
            <w:tcW w:w="2547" w:type="dxa"/>
            <w:tcBorders>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Задача 2:</w:t>
            </w:r>
          </w:p>
          <w:p w:rsidR="00632A1D" w:rsidRPr="00251CB3" w:rsidRDefault="00251CB3" w:rsidP="00632A1D">
            <w:pPr>
              <w:tabs>
                <w:tab w:val="left" w:pos="3234"/>
              </w:tabs>
              <w:ind w:left="5"/>
              <w:rPr>
                <w:sz w:val="16"/>
                <w:szCs w:val="16"/>
              </w:rPr>
            </w:pPr>
            <w:r w:rsidRPr="00251CB3">
              <w:rPr>
                <w:sz w:val="16"/>
                <w:szCs w:val="16"/>
              </w:rPr>
              <w:t>Создание условий для повышения обеспеченности сельскохозяйственных товаропроизводителей квалифицированными кадрами</w:t>
            </w:r>
          </w:p>
        </w:tc>
        <w:tc>
          <w:tcPr>
            <w:tcW w:w="2126"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color w:val="000000"/>
                <w:sz w:val="16"/>
                <w:szCs w:val="16"/>
              </w:rPr>
            </w:pPr>
            <w:r w:rsidRPr="00251CB3">
              <w:rPr>
                <w:color w:val="000000"/>
                <w:sz w:val="16"/>
                <w:szCs w:val="16"/>
              </w:rPr>
              <w:t>Количество молодых специалистов, обучающихся по ученическим договорам</w:t>
            </w:r>
          </w:p>
        </w:tc>
        <w:tc>
          <w:tcPr>
            <w:tcW w:w="890"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чел</w:t>
            </w:r>
          </w:p>
        </w:tc>
        <w:tc>
          <w:tcPr>
            <w:tcW w:w="952"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0</w:t>
            </w:r>
          </w:p>
        </w:tc>
        <w:tc>
          <w:tcPr>
            <w:tcW w:w="851"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1</w:t>
            </w:r>
          </w:p>
        </w:tc>
        <w:tc>
          <w:tcPr>
            <w:tcW w:w="850"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0</w:t>
            </w:r>
          </w:p>
        </w:tc>
        <w:tc>
          <w:tcPr>
            <w:tcW w:w="915"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0</w:t>
            </w:r>
          </w:p>
        </w:tc>
        <w:tc>
          <w:tcPr>
            <w:tcW w:w="1921" w:type="dxa"/>
            <w:tcBorders>
              <w:top w:val="single" w:sz="4" w:space="0" w:color="auto"/>
              <w:left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76" w:right="-55" w:firstLine="76"/>
              <w:rPr>
                <w:sz w:val="16"/>
                <w:szCs w:val="16"/>
              </w:rPr>
            </w:pPr>
            <w:r w:rsidRPr="00251CB3">
              <w:rPr>
                <w:sz w:val="16"/>
                <w:szCs w:val="16"/>
              </w:rPr>
              <w:t>Значение показателя к концу реализации программы составит не менее 1 чел. по отношению к 2019 году</w:t>
            </w:r>
          </w:p>
        </w:tc>
      </w:tr>
      <w:tr w:rsidR="00251CB3" w:rsidRPr="00251CB3" w:rsidTr="00251CB3">
        <w:trPr>
          <w:trHeight w:val="1224"/>
        </w:trPr>
        <w:tc>
          <w:tcPr>
            <w:tcW w:w="254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Задача 3:</w:t>
            </w:r>
          </w:p>
          <w:p w:rsidR="00251CB3" w:rsidRPr="00251CB3" w:rsidRDefault="00251CB3" w:rsidP="00715083">
            <w:pPr>
              <w:tabs>
                <w:tab w:val="left" w:pos="3234"/>
              </w:tabs>
              <w:ind w:left="5"/>
              <w:rPr>
                <w:sz w:val="16"/>
                <w:szCs w:val="16"/>
              </w:rPr>
            </w:pPr>
            <w:r w:rsidRPr="00251CB3">
              <w:rPr>
                <w:sz w:val="16"/>
                <w:szCs w:val="16"/>
              </w:rPr>
              <w:t xml:space="preserve">    Формирование современного облика сельских территорий </w:t>
            </w:r>
          </w:p>
          <w:p w:rsidR="00251CB3" w:rsidRPr="00251CB3" w:rsidRDefault="00251CB3" w:rsidP="00715083">
            <w:pPr>
              <w:tabs>
                <w:tab w:val="left" w:pos="3234"/>
              </w:tabs>
              <w:ind w:left="5"/>
              <w:rPr>
                <w:sz w:val="16"/>
                <w:szCs w:val="16"/>
              </w:rPr>
            </w:pPr>
          </w:p>
          <w:p w:rsidR="00251CB3" w:rsidRPr="00251CB3" w:rsidRDefault="00251CB3" w:rsidP="00715083">
            <w:pPr>
              <w:tabs>
                <w:tab w:val="left" w:pos="3234"/>
              </w:tabs>
              <w:ind w:left="5"/>
              <w:rPr>
                <w:sz w:val="16"/>
                <w:szCs w:val="16"/>
              </w:rPr>
            </w:pPr>
          </w:p>
          <w:p w:rsidR="00251CB3" w:rsidRPr="00251CB3" w:rsidRDefault="00251CB3" w:rsidP="00715083">
            <w:pPr>
              <w:tabs>
                <w:tab w:val="left" w:pos="3234"/>
              </w:tabs>
              <w:ind w:left="5"/>
              <w:rPr>
                <w:sz w:val="16"/>
                <w:szCs w:val="16"/>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632A1D" w:rsidRPr="00251CB3" w:rsidRDefault="00251CB3" w:rsidP="00632A1D">
            <w:pPr>
              <w:tabs>
                <w:tab w:val="left" w:pos="3234"/>
              </w:tabs>
              <w:rPr>
                <w:sz w:val="16"/>
                <w:szCs w:val="16"/>
              </w:rPr>
            </w:pPr>
            <w:r w:rsidRPr="00251CB3">
              <w:rPr>
                <w:sz w:val="16"/>
                <w:szCs w:val="16"/>
              </w:rPr>
              <w:t xml:space="preserve">    </w:t>
            </w:r>
            <w:r w:rsidRPr="00251CB3">
              <w:rPr>
                <w:color w:val="000000"/>
                <w:sz w:val="16"/>
                <w:szCs w:val="16"/>
              </w:rPr>
              <w:t>Количество</w:t>
            </w:r>
            <w:r w:rsidRPr="00251CB3">
              <w:rPr>
                <w:sz w:val="16"/>
                <w:szCs w:val="16"/>
              </w:rPr>
              <w:t xml:space="preserve"> населенных </w:t>
            </w:r>
            <w:proofErr w:type="gramStart"/>
            <w:r w:rsidRPr="00251CB3">
              <w:rPr>
                <w:sz w:val="16"/>
                <w:szCs w:val="16"/>
              </w:rPr>
              <w:t xml:space="preserve">пунктов,   </w:t>
            </w:r>
            <w:proofErr w:type="gramEnd"/>
            <w:r w:rsidRPr="00251CB3">
              <w:rPr>
                <w:sz w:val="16"/>
                <w:szCs w:val="16"/>
              </w:rPr>
              <w:t xml:space="preserve">на территории которых </w:t>
            </w:r>
            <w:r w:rsidRPr="00251CB3">
              <w:rPr>
                <w:color w:val="000000"/>
                <w:sz w:val="16"/>
                <w:szCs w:val="16"/>
              </w:rPr>
              <w:t>реализованы общественно значимые проекты по благоустройству сельских территорий</w:t>
            </w:r>
          </w:p>
        </w:tc>
        <w:tc>
          <w:tcPr>
            <w:tcW w:w="89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w:t>
            </w:r>
          </w:p>
          <w:p w:rsidR="00251CB3" w:rsidRPr="00251CB3" w:rsidRDefault="00251CB3" w:rsidP="00715083">
            <w:pPr>
              <w:jc w:val="center"/>
              <w:rPr>
                <w:sz w:val="16"/>
                <w:szCs w:val="16"/>
              </w:rPr>
            </w:pPr>
            <w:r w:rsidRPr="00251CB3">
              <w:rPr>
                <w:sz w:val="16"/>
                <w:szCs w:val="16"/>
              </w:rPr>
              <w:t>ед.</w:t>
            </w:r>
          </w:p>
        </w:tc>
        <w:tc>
          <w:tcPr>
            <w:tcW w:w="952"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1</w:t>
            </w:r>
          </w:p>
        </w:tc>
        <w:tc>
          <w:tcPr>
            <w:tcW w:w="91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 xml:space="preserve"> 0</w:t>
            </w:r>
          </w:p>
        </w:tc>
        <w:tc>
          <w:tcPr>
            <w:tcW w:w="192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251CB3" w:rsidRPr="00251CB3" w:rsidRDefault="00251CB3" w:rsidP="00715083">
            <w:pPr>
              <w:tabs>
                <w:tab w:val="left" w:pos="3234"/>
              </w:tabs>
              <w:ind w:left="-76" w:firstLine="76"/>
              <w:rPr>
                <w:sz w:val="16"/>
                <w:szCs w:val="16"/>
              </w:rPr>
            </w:pPr>
            <w:r w:rsidRPr="00251CB3">
              <w:rPr>
                <w:sz w:val="16"/>
                <w:szCs w:val="16"/>
              </w:rPr>
              <w:t xml:space="preserve"> Значение показателя к концу реализации программы составит не менее в 1 нас. пункта области по отношению к 2019 году </w:t>
            </w:r>
          </w:p>
        </w:tc>
      </w:tr>
      <w:tr w:rsidR="00251CB3" w:rsidRPr="00251CB3" w:rsidTr="00251CB3">
        <w:trPr>
          <w:trHeight w:val="1214"/>
        </w:trPr>
        <w:tc>
          <w:tcPr>
            <w:tcW w:w="2547"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p>
        </w:tc>
        <w:tc>
          <w:tcPr>
            <w:tcW w:w="2126"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632A1D" w:rsidRPr="00251CB3" w:rsidRDefault="00251CB3" w:rsidP="00632A1D">
            <w:pPr>
              <w:tabs>
                <w:tab w:val="left" w:pos="3234"/>
              </w:tabs>
              <w:rPr>
                <w:sz w:val="16"/>
                <w:szCs w:val="16"/>
              </w:rPr>
            </w:pPr>
            <w:r w:rsidRPr="00251CB3">
              <w:rPr>
                <w:color w:val="000000"/>
                <w:sz w:val="16"/>
                <w:szCs w:val="16"/>
              </w:rPr>
              <w:t xml:space="preserve">Количество населенных </w:t>
            </w:r>
            <w:proofErr w:type="gramStart"/>
            <w:r w:rsidRPr="00251CB3">
              <w:rPr>
                <w:color w:val="000000"/>
                <w:sz w:val="16"/>
                <w:szCs w:val="16"/>
              </w:rPr>
              <w:t>пунктов,  на</w:t>
            </w:r>
            <w:proofErr w:type="gramEnd"/>
            <w:r w:rsidRPr="00251CB3">
              <w:rPr>
                <w:color w:val="000000"/>
                <w:sz w:val="16"/>
                <w:szCs w:val="16"/>
              </w:rPr>
              <w:t xml:space="preserve"> территории которых реализованы проекты комплексного развития сельских территорий**</w:t>
            </w:r>
          </w:p>
        </w:tc>
        <w:tc>
          <w:tcPr>
            <w:tcW w:w="890"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ед.</w:t>
            </w:r>
          </w:p>
        </w:tc>
        <w:tc>
          <w:tcPr>
            <w:tcW w:w="952"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0</w:t>
            </w:r>
          </w:p>
        </w:tc>
        <w:tc>
          <w:tcPr>
            <w:tcW w:w="851"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rPr>
                <w:sz w:val="16"/>
                <w:szCs w:val="16"/>
              </w:rPr>
            </w:pPr>
            <w:r w:rsidRPr="00251CB3">
              <w:rPr>
                <w:sz w:val="16"/>
                <w:szCs w:val="16"/>
              </w:rPr>
              <w:t>3</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8</w:t>
            </w:r>
          </w:p>
        </w:tc>
        <w:tc>
          <w:tcPr>
            <w:tcW w:w="915"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5"/>
              <w:rPr>
                <w:sz w:val="16"/>
                <w:szCs w:val="16"/>
              </w:rPr>
            </w:pPr>
            <w:r w:rsidRPr="00251CB3">
              <w:rPr>
                <w:sz w:val="16"/>
                <w:szCs w:val="16"/>
              </w:rPr>
              <w:t>10</w:t>
            </w:r>
          </w:p>
        </w:tc>
        <w:tc>
          <w:tcPr>
            <w:tcW w:w="1921"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251CB3" w:rsidRPr="00251CB3" w:rsidRDefault="00251CB3" w:rsidP="00715083">
            <w:pPr>
              <w:tabs>
                <w:tab w:val="left" w:pos="3234"/>
              </w:tabs>
              <w:ind w:left="-76" w:firstLine="76"/>
              <w:rPr>
                <w:sz w:val="16"/>
                <w:szCs w:val="16"/>
              </w:rPr>
            </w:pPr>
            <w:r w:rsidRPr="00251CB3">
              <w:rPr>
                <w:sz w:val="16"/>
                <w:szCs w:val="16"/>
              </w:rPr>
              <w:t>Значение показателя к концу реализации программы составит не менее в 10 нас. пунктах    по отношению к 2019 году</w:t>
            </w:r>
          </w:p>
        </w:tc>
      </w:tr>
    </w:tbl>
    <w:p w:rsidR="00251CB3" w:rsidRPr="00251CB3" w:rsidRDefault="00251CB3" w:rsidP="00251CB3">
      <w:pPr>
        <w:tabs>
          <w:tab w:val="left" w:pos="0"/>
          <w:tab w:val="left" w:pos="3234"/>
        </w:tabs>
        <w:spacing w:after="3" w:line="247" w:lineRule="auto"/>
        <w:ind w:left="542" w:right="2212"/>
        <w:rPr>
          <w:sz w:val="16"/>
          <w:szCs w:val="16"/>
        </w:rPr>
      </w:pPr>
      <w:r w:rsidRPr="00251CB3">
        <w:rPr>
          <w:sz w:val="16"/>
          <w:szCs w:val="16"/>
        </w:rPr>
        <w:t>* - приводится значение целевого индикатора до начала реализации программы;</w:t>
      </w:r>
    </w:p>
    <w:p w:rsidR="00251CB3" w:rsidRPr="00251CB3" w:rsidRDefault="00251CB3" w:rsidP="00251CB3">
      <w:pPr>
        <w:pStyle w:val="ConsPlusNormal"/>
        <w:tabs>
          <w:tab w:val="left" w:pos="3234"/>
        </w:tabs>
        <w:ind w:firstLine="0"/>
        <w:rPr>
          <w:rFonts w:ascii="Times New Roman" w:hAnsi="Times New Roman" w:cs="Times New Roman"/>
          <w:sz w:val="16"/>
          <w:szCs w:val="16"/>
        </w:rPr>
      </w:pPr>
      <w:r w:rsidRPr="00251CB3">
        <w:rPr>
          <w:rFonts w:ascii="Times New Roman" w:hAnsi="Times New Roman" w:cs="Times New Roman"/>
          <w:sz w:val="16"/>
          <w:szCs w:val="16"/>
        </w:rPr>
        <w:t xml:space="preserve">** -  значение приводится с нарастающим итогом по годам за период реализации муниципальной программы    </w:t>
      </w:r>
    </w:p>
    <w:p w:rsidR="00251CB3" w:rsidRPr="00251CB3" w:rsidRDefault="00251CB3" w:rsidP="0011598F">
      <w:pPr>
        <w:jc w:val="both"/>
        <w:rPr>
          <w:sz w:val="16"/>
          <w:szCs w:val="16"/>
        </w:rPr>
      </w:pPr>
    </w:p>
    <w:p w:rsidR="00251CB3" w:rsidRPr="00251CB3" w:rsidRDefault="00251CB3" w:rsidP="00251CB3">
      <w:pPr>
        <w:widowControl w:val="0"/>
        <w:tabs>
          <w:tab w:val="left" w:pos="3234"/>
          <w:tab w:val="left" w:pos="8931"/>
        </w:tabs>
        <w:jc w:val="right"/>
        <w:rPr>
          <w:sz w:val="16"/>
          <w:szCs w:val="16"/>
        </w:rPr>
      </w:pPr>
      <w:r w:rsidRPr="00251CB3">
        <w:rPr>
          <w:sz w:val="16"/>
          <w:szCs w:val="16"/>
        </w:rPr>
        <w:t>ПРИЛОЖЕНИЕ № 2</w:t>
      </w:r>
    </w:p>
    <w:p w:rsidR="00251CB3" w:rsidRPr="00251CB3" w:rsidRDefault="00251CB3" w:rsidP="00251CB3">
      <w:pPr>
        <w:widowControl w:val="0"/>
        <w:tabs>
          <w:tab w:val="left" w:pos="3234"/>
        </w:tabs>
        <w:jc w:val="right"/>
        <w:rPr>
          <w:sz w:val="16"/>
          <w:szCs w:val="16"/>
        </w:rPr>
      </w:pPr>
      <w:r w:rsidRPr="00251CB3">
        <w:rPr>
          <w:sz w:val="16"/>
          <w:szCs w:val="16"/>
        </w:rPr>
        <w:t xml:space="preserve"> </w:t>
      </w:r>
      <w:r w:rsidRPr="00251CB3">
        <w:rPr>
          <w:b/>
          <w:sz w:val="16"/>
          <w:szCs w:val="16"/>
        </w:rPr>
        <w:t xml:space="preserve">                                                                                                                        </w:t>
      </w:r>
      <w:r w:rsidRPr="00251CB3">
        <w:rPr>
          <w:sz w:val="16"/>
          <w:szCs w:val="16"/>
        </w:rPr>
        <w:t>к муниципальной    программе</w:t>
      </w:r>
      <w:r w:rsidRPr="00251CB3">
        <w:rPr>
          <w:b/>
          <w:sz w:val="16"/>
          <w:szCs w:val="16"/>
        </w:rPr>
        <w:t xml:space="preserve"> </w:t>
      </w:r>
      <w:r w:rsidRPr="00251CB3">
        <w:rPr>
          <w:sz w:val="16"/>
          <w:szCs w:val="16"/>
        </w:rPr>
        <w:t xml:space="preserve">«Комплексное    развитие сельских территорий в </w:t>
      </w:r>
    </w:p>
    <w:p w:rsidR="00251CB3" w:rsidRPr="00251CB3" w:rsidRDefault="00251CB3" w:rsidP="00251CB3">
      <w:pPr>
        <w:widowControl w:val="0"/>
        <w:tabs>
          <w:tab w:val="left" w:pos="3234"/>
        </w:tabs>
        <w:jc w:val="right"/>
        <w:rPr>
          <w:sz w:val="16"/>
          <w:szCs w:val="16"/>
        </w:rPr>
      </w:pPr>
      <w:r w:rsidRPr="00251CB3">
        <w:rPr>
          <w:sz w:val="16"/>
          <w:szCs w:val="16"/>
        </w:rPr>
        <w:t xml:space="preserve">                                                                                                              </w:t>
      </w:r>
      <w:proofErr w:type="gramStart"/>
      <w:r w:rsidRPr="00251CB3">
        <w:rPr>
          <w:sz w:val="16"/>
          <w:szCs w:val="16"/>
        </w:rPr>
        <w:t>Тогучинском  районе</w:t>
      </w:r>
      <w:proofErr w:type="gramEnd"/>
      <w:r w:rsidRPr="00251CB3">
        <w:rPr>
          <w:sz w:val="16"/>
          <w:szCs w:val="16"/>
        </w:rPr>
        <w:t xml:space="preserve"> Новосибирской </w:t>
      </w:r>
    </w:p>
    <w:p w:rsidR="00251CB3" w:rsidRPr="00251CB3" w:rsidRDefault="00251CB3" w:rsidP="00251CB3">
      <w:pPr>
        <w:widowControl w:val="0"/>
        <w:tabs>
          <w:tab w:val="left" w:pos="3234"/>
        </w:tabs>
        <w:jc w:val="right"/>
        <w:rPr>
          <w:sz w:val="16"/>
          <w:szCs w:val="16"/>
        </w:rPr>
      </w:pPr>
      <w:r w:rsidRPr="00251CB3">
        <w:rPr>
          <w:sz w:val="16"/>
          <w:szCs w:val="16"/>
        </w:rPr>
        <w:t xml:space="preserve">                                                                                                 области на 2020-2022 годы»</w:t>
      </w:r>
    </w:p>
    <w:p w:rsidR="00251CB3" w:rsidRPr="00251CB3" w:rsidRDefault="00251CB3" w:rsidP="00251CB3">
      <w:pPr>
        <w:widowControl w:val="0"/>
        <w:tabs>
          <w:tab w:val="left" w:pos="3234"/>
          <w:tab w:val="left" w:pos="8931"/>
        </w:tabs>
        <w:jc w:val="both"/>
        <w:rPr>
          <w:sz w:val="16"/>
          <w:szCs w:val="16"/>
        </w:rPr>
      </w:pPr>
      <w:r w:rsidRPr="00251CB3">
        <w:rPr>
          <w:sz w:val="16"/>
          <w:szCs w:val="16"/>
        </w:rPr>
        <w:t xml:space="preserve">                                                                                                                       </w:t>
      </w:r>
    </w:p>
    <w:p w:rsidR="00251CB3" w:rsidRPr="00251CB3" w:rsidRDefault="00251CB3" w:rsidP="00251CB3">
      <w:pPr>
        <w:pStyle w:val="ConsPlusNormal"/>
        <w:tabs>
          <w:tab w:val="left" w:pos="3234"/>
        </w:tabs>
        <w:jc w:val="center"/>
        <w:rPr>
          <w:rFonts w:ascii="Times New Roman" w:hAnsi="Times New Roman" w:cs="Times New Roman"/>
          <w:sz w:val="16"/>
          <w:szCs w:val="16"/>
        </w:rPr>
      </w:pPr>
      <w:bookmarkStart w:id="11" w:name="Par274"/>
      <w:bookmarkEnd w:id="11"/>
      <w:r w:rsidRPr="00251CB3">
        <w:rPr>
          <w:rFonts w:ascii="Times New Roman" w:hAnsi="Times New Roman" w:cs="Times New Roman"/>
          <w:sz w:val="16"/>
          <w:szCs w:val="16"/>
        </w:rPr>
        <w:t xml:space="preserve">МЕРОПРИЯТИЯ И РЕСУРСНОЕ ОБЕСПЕЧЕНИЕ </w:t>
      </w:r>
    </w:p>
    <w:p w:rsidR="00251CB3" w:rsidRPr="00251CB3" w:rsidRDefault="00251CB3" w:rsidP="00251CB3">
      <w:pPr>
        <w:pStyle w:val="ConsPlusNormal"/>
        <w:tabs>
          <w:tab w:val="left" w:pos="142"/>
          <w:tab w:val="left" w:pos="3234"/>
          <w:tab w:val="left" w:pos="12900"/>
        </w:tabs>
        <w:jc w:val="center"/>
        <w:rPr>
          <w:rFonts w:ascii="Times New Roman" w:hAnsi="Times New Roman" w:cs="Times New Roman"/>
          <w:sz w:val="16"/>
          <w:szCs w:val="16"/>
        </w:rPr>
      </w:pPr>
      <w:r w:rsidRPr="00251CB3">
        <w:rPr>
          <w:rFonts w:ascii="Times New Roman" w:hAnsi="Times New Roman" w:cs="Times New Roman"/>
          <w:sz w:val="16"/>
          <w:szCs w:val="16"/>
        </w:rPr>
        <w:t>Муниципальной программы</w:t>
      </w:r>
    </w:p>
    <w:p w:rsidR="00251CB3" w:rsidRDefault="00251CB3" w:rsidP="00632A1D">
      <w:pPr>
        <w:tabs>
          <w:tab w:val="left" w:pos="3234"/>
        </w:tabs>
        <w:jc w:val="center"/>
        <w:rPr>
          <w:sz w:val="16"/>
          <w:szCs w:val="16"/>
        </w:rPr>
      </w:pPr>
      <w:r w:rsidRPr="00251CB3">
        <w:rPr>
          <w:sz w:val="16"/>
          <w:szCs w:val="16"/>
        </w:rPr>
        <w:tab/>
      </w:r>
      <w:r w:rsidRPr="00251CB3">
        <w:rPr>
          <w:sz w:val="16"/>
          <w:szCs w:val="16"/>
        </w:rPr>
        <w:tab/>
      </w:r>
      <w:r w:rsidRPr="00251CB3">
        <w:rPr>
          <w:sz w:val="16"/>
          <w:szCs w:val="16"/>
        </w:rPr>
        <w:tab/>
        <w:t xml:space="preserve"> </w:t>
      </w:r>
      <w:r w:rsidRPr="00251CB3">
        <w:rPr>
          <w:sz w:val="16"/>
          <w:szCs w:val="16"/>
        </w:rPr>
        <w:tab/>
      </w:r>
      <w:r w:rsidRPr="00251CB3">
        <w:rPr>
          <w:sz w:val="16"/>
          <w:szCs w:val="16"/>
        </w:rPr>
        <w:tab/>
      </w:r>
      <w:r w:rsidRPr="00251CB3">
        <w:rPr>
          <w:sz w:val="16"/>
          <w:szCs w:val="16"/>
        </w:rPr>
        <w:tab/>
        <w:t xml:space="preserve">                                                                                 (тыс. руб.)</w:t>
      </w:r>
    </w:p>
    <w:tbl>
      <w:tblPr>
        <w:tblW w:w="1097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2188"/>
        <w:gridCol w:w="1559"/>
        <w:gridCol w:w="1134"/>
        <w:gridCol w:w="1134"/>
        <w:gridCol w:w="993"/>
        <w:gridCol w:w="1134"/>
        <w:gridCol w:w="1275"/>
        <w:gridCol w:w="1560"/>
      </w:tblGrid>
      <w:tr w:rsidR="00251CB3" w:rsidTr="00632A1D">
        <w:trPr>
          <w:trHeight w:val="342"/>
        </w:trPr>
        <w:tc>
          <w:tcPr>
            <w:tcW w:w="2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Наименование программы, подпрограммы, мероприятия </w:t>
            </w: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Наименование показателя  </w:t>
            </w:r>
          </w:p>
        </w:tc>
        <w:tc>
          <w:tcPr>
            <w:tcW w:w="4395"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632A1D">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   Значение показателя     в том числе по годам   </w:t>
            </w:r>
            <w:r w:rsidRPr="00251CB3">
              <w:rPr>
                <w:rFonts w:ascii="Times New Roman" w:hAnsi="Times New Roman" w:cs="Times New Roman"/>
                <w:sz w:val="16"/>
                <w:szCs w:val="16"/>
                <w:lang w:eastAsia="en-US"/>
              </w:rPr>
              <w:br/>
              <w:t xml:space="preserve">        реализации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Ответственный</w:t>
            </w:r>
            <w:r w:rsidRPr="00251CB3">
              <w:rPr>
                <w:rFonts w:ascii="Times New Roman" w:hAnsi="Times New Roman" w:cs="Times New Roman"/>
                <w:sz w:val="16"/>
                <w:szCs w:val="16"/>
                <w:lang w:eastAsia="en-US"/>
              </w:rPr>
              <w:br/>
              <w:t xml:space="preserve"> исполнитель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Ожидаемый</w:t>
            </w:r>
            <w:r w:rsidRPr="00251CB3">
              <w:rPr>
                <w:rFonts w:ascii="Times New Roman" w:hAnsi="Times New Roman" w:cs="Times New Roman"/>
                <w:sz w:val="16"/>
                <w:szCs w:val="16"/>
                <w:lang w:eastAsia="en-US"/>
              </w:rPr>
              <w:br/>
              <w:t>результат</w:t>
            </w:r>
          </w:p>
        </w:tc>
      </w:tr>
      <w:tr w:rsidR="00251CB3" w:rsidTr="00251CB3">
        <w:tc>
          <w:tcPr>
            <w:tcW w:w="218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1CB3" w:rsidRPr="00251CB3" w:rsidRDefault="00251CB3" w:rsidP="00715083">
            <w:pPr>
              <w:tabs>
                <w:tab w:val="left" w:pos="3234"/>
              </w:tabs>
              <w:rPr>
                <w:sz w:val="16"/>
                <w:szCs w:val="16"/>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1CB3" w:rsidRPr="00251CB3" w:rsidRDefault="00251CB3" w:rsidP="00715083">
            <w:pPr>
              <w:tabs>
                <w:tab w:val="left" w:pos="3234"/>
              </w:tabs>
              <w:rPr>
                <w:sz w:val="16"/>
                <w:szCs w:val="16"/>
              </w:rPr>
            </w:pP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2020 год</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2021 год</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2022 год</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Итого</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1CB3" w:rsidRPr="00251CB3" w:rsidRDefault="00251CB3" w:rsidP="00715083">
            <w:pPr>
              <w:tabs>
                <w:tab w:val="left" w:pos="3234"/>
              </w:tabs>
              <w:rPr>
                <w:sz w:val="16"/>
                <w:szCs w:val="16"/>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1CB3" w:rsidRPr="00251CB3" w:rsidRDefault="00251CB3" w:rsidP="00715083">
            <w:pPr>
              <w:tabs>
                <w:tab w:val="left" w:pos="3234"/>
              </w:tabs>
              <w:rPr>
                <w:sz w:val="16"/>
                <w:szCs w:val="16"/>
              </w:rPr>
            </w:pPr>
          </w:p>
        </w:tc>
      </w:tr>
      <w:tr w:rsidR="00251CB3" w:rsidTr="00251CB3">
        <w:tc>
          <w:tcPr>
            <w:tcW w:w="2188"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w:t>
            </w:r>
          </w:p>
        </w:tc>
        <w:tc>
          <w:tcPr>
            <w:tcW w:w="1559"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2</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3</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4</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6</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7</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8</w:t>
            </w:r>
          </w:p>
        </w:tc>
      </w:tr>
      <w:tr w:rsidR="00251CB3" w:rsidTr="00251CB3">
        <w:tc>
          <w:tcPr>
            <w:tcW w:w="10977" w:type="dxa"/>
            <w:gridSpan w:val="8"/>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tabs>
                <w:tab w:val="left" w:pos="3234"/>
              </w:tabs>
              <w:ind w:left="5"/>
              <w:rPr>
                <w:sz w:val="16"/>
                <w:szCs w:val="16"/>
              </w:rPr>
            </w:pPr>
            <w:r w:rsidRPr="00251CB3">
              <w:rPr>
                <w:b/>
                <w:sz w:val="16"/>
                <w:szCs w:val="16"/>
              </w:rPr>
              <w:t>Цель Программы</w:t>
            </w:r>
            <w:r w:rsidRPr="00251CB3">
              <w:rPr>
                <w:sz w:val="16"/>
                <w:szCs w:val="16"/>
              </w:rPr>
              <w:t xml:space="preserve"> </w:t>
            </w:r>
            <w:proofErr w:type="gramStart"/>
            <w:r w:rsidRPr="00251CB3">
              <w:rPr>
                <w:sz w:val="16"/>
                <w:szCs w:val="16"/>
              </w:rPr>
              <w:t>–  создание</w:t>
            </w:r>
            <w:proofErr w:type="gramEnd"/>
            <w:r w:rsidRPr="00251CB3">
              <w:rPr>
                <w:sz w:val="16"/>
                <w:szCs w:val="16"/>
              </w:rPr>
              <w:t xml:space="preserve"> комфортных условий жизнедеятельности в сельской местности Тогучинского района Новосибирской области.  </w:t>
            </w:r>
          </w:p>
        </w:tc>
      </w:tr>
      <w:tr w:rsidR="00251CB3" w:rsidTr="00251CB3">
        <w:tc>
          <w:tcPr>
            <w:tcW w:w="10977" w:type="dxa"/>
            <w:gridSpan w:val="8"/>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widowControl w:val="0"/>
              <w:tabs>
                <w:tab w:val="left" w:pos="3234"/>
              </w:tabs>
              <w:jc w:val="both"/>
              <w:rPr>
                <w:sz w:val="16"/>
                <w:szCs w:val="16"/>
              </w:rPr>
            </w:pPr>
            <w:r w:rsidRPr="00251CB3">
              <w:rPr>
                <w:b/>
                <w:sz w:val="16"/>
                <w:szCs w:val="16"/>
              </w:rPr>
              <w:t xml:space="preserve">Задача1. </w:t>
            </w:r>
            <w:r w:rsidRPr="00251CB3">
              <w:rPr>
                <w:sz w:val="16"/>
                <w:szCs w:val="16"/>
              </w:rPr>
              <w:t xml:space="preserve"> содействие в обеспечении сельского населения доступным и комфортным жильем    </w:t>
            </w:r>
          </w:p>
        </w:tc>
      </w:tr>
      <w:tr w:rsidR="00251CB3" w:rsidTr="00251CB3">
        <w:tc>
          <w:tcPr>
            <w:tcW w:w="2188" w:type="dxa"/>
            <w:vMerge w:val="restart"/>
            <w:tcBorders>
              <w:left w:val="single" w:sz="4" w:space="0" w:color="00000A"/>
              <w:right w:val="single" w:sz="4" w:space="0" w:color="00000A"/>
            </w:tcBorders>
            <w:shd w:val="clear" w:color="auto" w:fill="auto"/>
            <w:tcMar>
              <w:left w:w="70" w:type="dxa"/>
            </w:tcMar>
          </w:tcPr>
          <w:p w:rsidR="00251CB3" w:rsidRPr="00251CB3" w:rsidRDefault="00251CB3" w:rsidP="00715083">
            <w:pPr>
              <w:widowControl w:val="0"/>
              <w:tabs>
                <w:tab w:val="left" w:pos="3234"/>
              </w:tabs>
              <w:jc w:val="both"/>
              <w:rPr>
                <w:sz w:val="16"/>
                <w:szCs w:val="16"/>
                <w:u w:val="single"/>
              </w:rPr>
            </w:pPr>
            <w:r w:rsidRPr="00251CB3">
              <w:rPr>
                <w:sz w:val="16"/>
                <w:szCs w:val="16"/>
                <w:u w:val="single"/>
              </w:rPr>
              <w:t>Мероприятие 1</w:t>
            </w:r>
          </w:p>
          <w:p w:rsidR="00251CB3" w:rsidRPr="00251CB3" w:rsidRDefault="00251CB3" w:rsidP="00715083">
            <w:pPr>
              <w:widowControl w:val="0"/>
              <w:tabs>
                <w:tab w:val="left" w:pos="3234"/>
              </w:tabs>
              <w:jc w:val="both"/>
              <w:rPr>
                <w:sz w:val="16"/>
                <w:szCs w:val="16"/>
                <w:u w:val="single"/>
              </w:rPr>
            </w:pPr>
            <w:r w:rsidRPr="00251CB3">
              <w:rPr>
                <w:sz w:val="16"/>
                <w:szCs w:val="16"/>
              </w:rPr>
              <w:t xml:space="preserve"> </w:t>
            </w:r>
            <w:r w:rsidRPr="00251CB3">
              <w:rPr>
                <w:color w:val="000000"/>
                <w:sz w:val="16"/>
                <w:szCs w:val="16"/>
                <w:lang w:eastAsia="ru-RU"/>
              </w:rPr>
              <w:t>Улучшение жилищных условий граждан, проживающих на сельских территориях</w:t>
            </w:r>
          </w:p>
          <w:p w:rsidR="00251CB3" w:rsidRPr="00251CB3" w:rsidRDefault="00251CB3" w:rsidP="00715083">
            <w:pPr>
              <w:widowControl w:val="0"/>
              <w:tabs>
                <w:tab w:val="left" w:pos="3234"/>
              </w:tabs>
              <w:jc w:val="both"/>
              <w:rPr>
                <w:sz w:val="16"/>
                <w:szCs w:val="16"/>
                <w:u w:val="single"/>
              </w:rPr>
            </w:pPr>
          </w:p>
          <w:p w:rsidR="00251CB3" w:rsidRPr="00251CB3" w:rsidRDefault="00251CB3" w:rsidP="00715083">
            <w:pPr>
              <w:widowControl w:val="0"/>
              <w:tabs>
                <w:tab w:val="left" w:pos="3234"/>
              </w:tabs>
              <w:jc w:val="both"/>
              <w:rPr>
                <w:sz w:val="16"/>
                <w:szCs w:val="16"/>
                <w:u w:val="single"/>
              </w:rPr>
            </w:pPr>
          </w:p>
          <w:p w:rsidR="00251CB3" w:rsidRPr="00251CB3" w:rsidRDefault="00251CB3" w:rsidP="00715083">
            <w:pPr>
              <w:tabs>
                <w:tab w:val="left" w:pos="3234"/>
              </w:tabs>
              <w:rPr>
                <w:sz w:val="16"/>
                <w:szCs w:val="16"/>
              </w:rPr>
            </w:pPr>
          </w:p>
          <w:p w:rsidR="00251CB3" w:rsidRPr="00251CB3" w:rsidRDefault="00251CB3" w:rsidP="00715083">
            <w:pPr>
              <w:tabs>
                <w:tab w:val="left" w:pos="3234"/>
              </w:tabs>
              <w:rPr>
                <w:sz w:val="16"/>
                <w:szCs w:val="16"/>
              </w:rPr>
            </w:pPr>
          </w:p>
          <w:p w:rsidR="00251CB3" w:rsidRPr="00251CB3" w:rsidRDefault="00251CB3" w:rsidP="00715083">
            <w:pPr>
              <w:tabs>
                <w:tab w:val="left" w:pos="3234"/>
              </w:tabs>
              <w:rPr>
                <w:sz w:val="16"/>
                <w:szCs w:val="16"/>
              </w:rPr>
            </w:pPr>
          </w:p>
          <w:p w:rsidR="00251CB3" w:rsidRPr="00251CB3" w:rsidRDefault="00251CB3" w:rsidP="00715083">
            <w:pPr>
              <w:tabs>
                <w:tab w:val="left" w:pos="3234"/>
              </w:tabs>
              <w:rPr>
                <w:sz w:val="16"/>
                <w:szCs w:val="16"/>
              </w:rPr>
            </w:pPr>
          </w:p>
          <w:p w:rsidR="00251CB3" w:rsidRPr="00251CB3" w:rsidRDefault="00251CB3" w:rsidP="00715083">
            <w:pPr>
              <w:tabs>
                <w:tab w:val="left" w:pos="3234"/>
              </w:tabs>
              <w:rPr>
                <w:sz w:val="16"/>
                <w:szCs w:val="16"/>
              </w:rPr>
            </w:pPr>
          </w:p>
          <w:p w:rsidR="00251CB3" w:rsidRPr="00251CB3" w:rsidRDefault="00251CB3" w:rsidP="00715083">
            <w:pPr>
              <w:tabs>
                <w:tab w:val="left" w:pos="3234"/>
              </w:tabs>
              <w:rPr>
                <w:sz w:val="16"/>
                <w:szCs w:val="16"/>
              </w:rPr>
            </w:pPr>
          </w:p>
          <w:p w:rsidR="00251CB3" w:rsidRPr="00251CB3" w:rsidRDefault="00251CB3" w:rsidP="00715083">
            <w:pPr>
              <w:tabs>
                <w:tab w:val="left" w:pos="3234"/>
              </w:tabs>
              <w:rPr>
                <w:sz w:val="16"/>
                <w:szCs w:val="16"/>
              </w:rPr>
            </w:pPr>
          </w:p>
        </w:tc>
        <w:tc>
          <w:tcPr>
            <w:tcW w:w="1559"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Количество, семей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3</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2</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6</w:t>
            </w:r>
          </w:p>
        </w:tc>
        <w:tc>
          <w:tcPr>
            <w:tcW w:w="1275" w:type="dxa"/>
            <w:vMerge w:val="restart"/>
            <w:tcBorders>
              <w:left w:val="single" w:sz="4" w:space="0" w:color="00000A"/>
              <w:right w:val="single" w:sz="4" w:space="0" w:color="00000A"/>
            </w:tcBorders>
            <w:shd w:val="clear" w:color="auto" w:fill="auto"/>
            <w:tcMar>
              <w:left w:w="70" w:type="dxa"/>
            </w:tcMar>
          </w:tcPr>
          <w:p w:rsidR="00251CB3" w:rsidRPr="00251CB3" w:rsidRDefault="00251CB3" w:rsidP="00715083">
            <w:pPr>
              <w:tabs>
                <w:tab w:val="left" w:pos="3234"/>
              </w:tabs>
              <w:rPr>
                <w:sz w:val="16"/>
                <w:szCs w:val="16"/>
              </w:rPr>
            </w:pPr>
            <w:r w:rsidRPr="00251CB3">
              <w:rPr>
                <w:sz w:val="16"/>
                <w:szCs w:val="16"/>
              </w:rPr>
              <w:t xml:space="preserve">ОСКДХиТ, </w:t>
            </w:r>
          </w:p>
          <w:p w:rsidR="00251CB3" w:rsidRPr="00251CB3" w:rsidRDefault="00251CB3" w:rsidP="00715083">
            <w:pPr>
              <w:tabs>
                <w:tab w:val="left" w:pos="3234"/>
              </w:tabs>
              <w:rPr>
                <w:sz w:val="16"/>
                <w:szCs w:val="16"/>
              </w:rPr>
            </w:pPr>
            <w:r w:rsidRPr="00251CB3">
              <w:rPr>
                <w:sz w:val="16"/>
                <w:szCs w:val="16"/>
              </w:rPr>
              <w:t xml:space="preserve">ОМС поселений Тогучинского </w:t>
            </w:r>
            <w:proofErr w:type="gramStart"/>
            <w:r w:rsidRPr="00251CB3">
              <w:rPr>
                <w:sz w:val="16"/>
                <w:szCs w:val="16"/>
              </w:rPr>
              <w:t>района,УСХ</w:t>
            </w:r>
            <w:proofErr w:type="gramEnd"/>
          </w:p>
        </w:tc>
        <w:tc>
          <w:tcPr>
            <w:tcW w:w="1560" w:type="dxa"/>
            <w:vMerge w:val="restart"/>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color w:val="000000"/>
                <w:sz w:val="16"/>
                <w:szCs w:val="16"/>
                <w:lang w:eastAsia="ru-RU"/>
              </w:rPr>
            </w:pPr>
            <w:r w:rsidRPr="00251CB3">
              <w:rPr>
                <w:rFonts w:ascii="Times New Roman" w:hAnsi="Times New Roman" w:cs="Times New Roman"/>
                <w:sz w:val="16"/>
                <w:szCs w:val="16"/>
                <w:lang w:eastAsia="en-US"/>
              </w:rPr>
              <w:t xml:space="preserve">  </w:t>
            </w:r>
            <w:r w:rsidRPr="00251CB3">
              <w:rPr>
                <w:rFonts w:ascii="Times New Roman" w:hAnsi="Times New Roman" w:cs="Times New Roman"/>
                <w:color w:val="000000"/>
                <w:sz w:val="16"/>
                <w:szCs w:val="16"/>
                <w:lang w:eastAsia="ru-RU"/>
              </w:rPr>
              <w:t xml:space="preserve">За 2020-2022 гг. объем жилья, на ввод (приобретение) которого будет </w:t>
            </w:r>
            <w:proofErr w:type="gramStart"/>
            <w:r w:rsidRPr="00251CB3">
              <w:rPr>
                <w:rFonts w:ascii="Times New Roman" w:hAnsi="Times New Roman" w:cs="Times New Roman"/>
                <w:color w:val="000000"/>
                <w:sz w:val="16"/>
                <w:szCs w:val="16"/>
                <w:lang w:eastAsia="ru-RU"/>
              </w:rPr>
              <w:t>оказана  поддержка</w:t>
            </w:r>
            <w:proofErr w:type="gramEnd"/>
            <w:r w:rsidRPr="00251CB3">
              <w:rPr>
                <w:rFonts w:ascii="Times New Roman" w:hAnsi="Times New Roman" w:cs="Times New Roman"/>
                <w:color w:val="000000"/>
                <w:sz w:val="16"/>
                <w:szCs w:val="16"/>
                <w:lang w:eastAsia="ru-RU"/>
              </w:rPr>
              <w:t xml:space="preserve"> гражданам, проживающим в сельской местности, составит не менее 320,92 кв.м.</w:t>
            </w:r>
          </w:p>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p>
        </w:tc>
      </w:tr>
      <w:tr w:rsidR="00251CB3" w:rsidTr="00251CB3">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 стоимость единицы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1128,16867</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2 559,316335</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1485,45025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1664,76432</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p>
        </w:tc>
      </w:tr>
      <w:tr w:rsidR="00251CB3" w:rsidTr="00251CB3">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Сумма затрат, в том числе:</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3384,50300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highlight w:val="yellow"/>
                <w:lang w:eastAsia="en-US"/>
              </w:rPr>
            </w:pPr>
            <w:r w:rsidRPr="00251CB3">
              <w:rPr>
                <w:rFonts w:ascii="Times New Roman" w:hAnsi="Times New Roman" w:cs="Times New Roman"/>
                <w:sz w:val="16"/>
                <w:szCs w:val="16"/>
                <w:lang w:eastAsia="en-US"/>
              </w:rPr>
              <w:t>5 118,63267</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1485,45025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9988,58592</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p>
        </w:tc>
      </w:tr>
      <w:tr w:rsidR="00251CB3" w:rsidTr="00251CB3">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федеральный    </w:t>
            </w:r>
            <w:r w:rsidRPr="00251CB3">
              <w:rPr>
                <w:rFonts w:ascii="Times New Roman" w:hAnsi="Times New Roman" w:cs="Times New Roman"/>
                <w:sz w:val="16"/>
                <w:szCs w:val="16"/>
                <w:lang w:eastAsia="en-US"/>
              </w:rPr>
              <w:br/>
              <w:t xml:space="preserve">бюджет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649,47216</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621,38754</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495,54620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1766,40590</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областной бюджет</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514,52784</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1 337,65613</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989,90405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2842,08802</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sz w:val="16"/>
                <w:szCs w:val="16"/>
              </w:rPr>
            </w:pPr>
            <w:r w:rsidRPr="00251CB3">
              <w:rPr>
                <w:rFonts w:ascii="Times New Roman" w:hAnsi="Times New Roman" w:cs="Times New Roman"/>
                <w:sz w:val="16"/>
                <w:szCs w:val="16"/>
                <w:lang w:eastAsia="en-US"/>
              </w:rPr>
              <w:t xml:space="preserve">местные      </w:t>
            </w:r>
            <w:r w:rsidRPr="00251CB3">
              <w:rPr>
                <w:rFonts w:ascii="Times New Roman" w:hAnsi="Times New Roman" w:cs="Times New Roman"/>
                <w:sz w:val="16"/>
                <w:szCs w:val="16"/>
                <w:lang w:eastAsia="en-US"/>
              </w:rPr>
              <w:br/>
              <w:t xml:space="preserve">бюджеты </w:t>
            </w:r>
            <w:hyperlink w:anchor="Par384" w:history="1">
              <w:r w:rsidRPr="00251CB3">
                <w:rPr>
                  <w:rFonts w:ascii="Times New Roman" w:hAnsi="Times New Roman" w:cs="Times New Roman"/>
                  <w:sz w:val="16"/>
                  <w:szCs w:val="16"/>
                  <w:lang w:eastAsia="en-US"/>
                </w:rPr>
                <w:t xml:space="preserve"> </w:t>
              </w:r>
            </w:hyperlink>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rPr>
          <w:trHeight w:val="667"/>
        </w:trPr>
        <w:tc>
          <w:tcPr>
            <w:tcW w:w="2188" w:type="dxa"/>
            <w:vMerge/>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59" w:type="dxa"/>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sz w:val="16"/>
                <w:szCs w:val="16"/>
              </w:rPr>
            </w:pPr>
            <w:r w:rsidRPr="00251CB3">
              <w:rPr>
                <w:rFonts w:ascii="Times New Roman" w:hAnsi="Times New Roman" w:cs="Times New Roman"/>
                <w:sz w:val="16"/>
                <w:szCs w:val="16"/>
                <w:lang w:eastAsia="en-US"/>
              </w:rPr>
              <w:t xml:space="preserve">внебюджетные </w:t>
            </w:r>
            <w:r w:rsidRPr="00251CB3">
              <w:rPr>
                <w:rFonts w:ascii="Times New Roman" w:hAnsi="Times New Roman" w:cs="Times New Roman"/>
                <w:sz w:val="16"/>
                <w:szCs w:val="16"/>
                <w:lang w:eastAsia="en-US"/>
              </w:rPr>
              <w:br/>
              <w:t xml:space="preserve">источники </w:t>
            </w:r>
            <w:hyperlink w:anchor="Par384" w:history="1">
              <w:r w:rsidRPr="00251CB3">
                <w:rPr>
                  <w:rFonts w:ascii="Times New Roman" w:hAnsi="Times New Roman" w:cs="Times New Roman"/>
                  <w:sz w:val="16"/>
                  <w:szCs w:val="16"/>
                  <w:lang w:eastAsia="en-US"/>
                </w:rPr>
                <w:t xml:space="preserve"> </w:t>
              </w:r>
            </w:hyperlink>
          </w:p>
        </w:tc>
        <w:tc>
          <w:tcPr>
            <w:tcW w:w="1134" w:type="dxa"/>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2 220,50300</w:t>
            </w:r>
          </w:p>
        </w:tc>
        <w:tc>
          <w:tcPr>
            <w:tcW w:w="1134" w:type="dxa"/>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3159,58900</w:t>
            </w:r>
          </w:p>
        </w:tc>
        <w:tc>
          <w:tcPr>
            <w:tcW w:w="993" w:type="dxa"/>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5380,09200</w:t>
            </w:r>
          </w:p>
        </w:tc>
        <w:tc>
          <w:tcPr>
            <w:tcW w:w="1275" w:type="dxa"/>
            <w:vMerge/>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rPr>
          <w:trHeight w:val="465"/>
        </w:trPr>
        <w:tc>
          <w:tcPr>
            <w:tcW w:w="2188" w:type="dxa"/>
            <w:vMerge w:val="restart"/>
            <w:tcBorders>
              <w:top w:val="single" w:sz="4" w:space="0" w:color="auto"/>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r w:rsidRPr="00251CB3">
              <w:rPr>
                <w:rFonts w:ascii="Times New Roman" w:hAnsi="Times New Roman" w:cs="Times New Roman"/>
                <w:sz w:val="16"/>
                <w:szCs w:val="16"/>
                <w:u w:val="single"/>
                <w:lang w:eastAsia="en-US"/>
              </w:rPr>
              <w:t xml:space="preserve">Мероприятие 2  </w:t>
            </w:r>
          </w:p>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color w:val="000000"/>
                <w:sz w:val="16"/>
                <w:szCs w:val="16"/>
                <w:lang w:eastAsia="ru-RU"/>
              </w:rPr>
              <w:t>Строительство жилья, предоставляемого по договору найма жилого помещения гражданам, проживающим на сельских территориях.</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Количество, домов(квартир)</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3</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rPr>
                <w:sz w:val="16"/>
                <w:szCs w:val="16"/>
              </w:rPr>
            </w:pPr>
            <w:r w:rsidRPr="00251CB3">
              <w:rPr>
                <w:sz w:val="16"/>
                <w:szCs w:val="16"/>
              </w:rPr>
              <w:t>3</w:t>
            </w:r>
          </w:p>
        </w:tc>
        <w:tc>
          <w:tcPr>
            <w:tcW w:w="1275" w:type="dxa"/>
            <w:vMerge/>
            <w:tcBorders>
              <w:top w:val="single" w:sz="4" w:space="0" w:color="auto"/>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00000A"/>
              <w:right w:val="single" w:sz="4" w:space="0" w:color="00000A"/>
            </w:tcBorders>
            <w:shd w:val="clear" w:color="auto" w:fill="auto"/>
            <w:tcMar>
              <w:left w:w="70" w:type="dxa"/>
            </w:tcMar>
            <w:vAlign w:val="center"/>
          </w:tcPr>
          <w:p w:rsidR="00251CB3" w:rsidRPr="00251CB3" w:rsidRDefault="00251CB3" w:rsidP="00715083">
            <w:pPr>
              <w:rPr>
                <w:color w:val="000000"/>
                <w:sz w:val="16"/>
                <w:szCs w:val="16"/>
                <w:lang w:eastAsia="ru-RU"/>
              </w:rPr>
            </w:pPr>
            <w:r w:rsidRPr="00251CB3">
              <w:rPr>
                <w:color w:val="000000"/>
                <w:sz w:val="16"/>
                <w:szCs w:val="16"/>
                <w:lang w:eastAsia="ru-RU"/>
              </w:rPr>
              <w:t xml:space="preserve">За период 2020-2022 гг. объем жилья для граждан по договору найма жилого помещения, на ввод (приобретение) которого будет </w:t>
            </w:r>
            <w:proofErr w:type="gramStart"/>
            <w:r w:rsidRPr="00251CB3">
              <w:rPr>
                <w:color w:val="000000"/>
                <w:sz w:val="16"/>
                <w:szCs w:val="16"/>
                <w:lang w:eastAsia="ru-RU"/>
              </w:rPr>
              <w:t>оказана  поддержка</w:t>
            </w:r>
            <w:proofErr w:type="gramEnd"/>
            <w:r w:rsidRPr="00251CB3">
              <w:rPr>
                <w:color w:val="000000"/>
                <w:sz w:val="16"/>
                <w:szCs w:val="16"/>
                <w:lang w:eastAsia="ru-RU"/>
              </w:rPr>
              <w:t xml:space="preserve"> гражданам, проживающим в сельской местности, составит не менее 205,44 кв.м.</w:t>
            </w:r>
          </w:p>
        </w:tc>
      </w:tr>
      <w:tr w:rsidR="00251CB3" w:rsidTr="00251CB3">
        <w:trPr>
          <w:trHeight w:val="405"/>
        </w:trPr>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 стоимость единицы   </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3225,59565</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rPr>
                <w:sz w:val="16"/>
                <w:szCs w:val="16"/>
              </w:rPr>
            </w:pPr>
            <w:r w:rsidRPr="00251CB3">
              <w:rPr>
                <w:sz w:val="16"/>
                <w:szCs w:val="16"/>
              </w:rPr>
              <w:t>3225,59565</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top w:val="single" w:sz="4" w:space="0" w:color="auto"/>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rPr>
          <w:trHeight w:val="435"/>
        </w:trPr>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Сумма затрат, в том числе:</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9 676,78694</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rPr>
                <w:sz w:val="16"/>
                <w:szCs w:val="16"/>
              </w:rPr>
            </w:pPr>
            <w:r w:rsidRPr="00251CB3">
              <w:rPr>
                <w:sz w:val="16"/>
                <w:szCs w:val="16"/>
              </w:rPr>
              <w:t>9 676,78694</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top w:val="single" w:sz="4" w:space="0" w:color="auto"/>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rPr>
          <w:trHeight w:val="435"/>
        </w:trPr>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 xml:space="preserve">федеральный    </w:t>
            </w:r>
            <w:r w:rsidRPr="00251CB3">
              <w:rPr>
                <w:rFonts w:ascii="Times New Roman" w:hAnsi="Times New Roman" w:cs="Times New Roman"/>
                <w:sz w:val="16"/>
                <w:szCs w:val="16"/>
                <w:lang w:eastAsia="en-US"/>
              </w:rPr>
              <w:br/>
              <w:t xml:space="preserve">бюджет       </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4 340,36022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rPr>
                <w:sz w:val="16"/>
                <w:szCs w:val="16"/>
              </w:rPr>
            </w:pPr>
            <w:r w:rsidRPr="00251CB3">
              <w:rPr>
                <w:sz w:val="16"/>
                <w:szCs w:val="16"/>
              </w:rPr>
              <w:t>4 340,36022</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top w:val="single" w:sz="4" w:space="0" w:color="auto"/>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rPr>
          <w:trHeight w:val="413"/>
        </w:trPr>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r w:rsidRPr="00251CB3">
              <w:rPr>
                <w:rFonts w:ascii="Times New Roman" w:hAnsi="Times New Roman" w:cs="Times New Roman"/>
                <w:sz w:val="16"/>
                <w:szCs w:val="16"/>
                <w:lang w:eastAsia="en-US"/>
              </w:rPr>
              <w:t>областной бюджет</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1 224,43978</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rPr>
                <w:sz w:val="16"/>
                <w:szCs w:val="16"/>
              </w:rPr>
            </w:pPr>
            <w:r w:rsidRPr="00251CB3">
              <w:rPr>
                <w:sz w:val="16"/>
                <w:szCs w:val="16"/>
              </w:rPr>
              <w:t>1 224,43978</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top w:val="single" w:sz="4" w:space="0" w:color="auto"/>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rPr>
          <w:trHeight w:val="450"/>
        </w:trPr>
        <w:tc>
          <w:tcPr>
            <w:tcW w:w="2188"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sz w:val="16"/>
                <w:szCs w:val="16"/>
              </w:rPr>
            </w:pPr>
            <w:r w:rsidRPr="00251CB3">
              <w:rPr>
                <w:rFonts w:ascii="Times New Roman" w:hAnsi="Times New Roman" w:cs="Times New Roman"/>
                <w:sz w:val="16"/>
                <w:szCs w:val="16"/>
                <w:lang w:eastAsia="en-US"/>
              </w:rPr>
              <w:t xml:space="preserve">местные      </w:t>
            </w:r>
            <w:r w:rsidRPr="00251CB3">
              <w:rPr>
                <w:rFonts w:ascii="Times New Roman" w:hAnsi="Times New Roman" w:cs="Times New Roman"/>
                <w:sz w:val="16"/>
                <w:szCs w:val="16"/>
                <w:lang w:eastAsia="en-US"/>
              </w:rPr>
              <w:br/>
              <w:t xml:space="preserve">бюджеты </w:t>
            </w:r>
            <w:hyperlink w:anchor="Par384" w:history="1">
              <w:r w:rsidRPr="00251CB3">
                <w:rPr>
                  <w:rFonts w:ascii="Times New Roman" w:hAnsi="Times New Roman" w:cs="Times New Roman"/>
                  <w:sz w:val="16"/>
                  <w:szCs w:val="16"/>
                  <w:lang w:eastAsia="en-US"/>
                </w:rPr>
                <w:t xml:space="preserve"> </w:t>
              </w:r>
            </w:hyperlink>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3 153,58694</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rPr>
                <w:sz w:val="16"/>
                <w:szCs w:val="16"/>
              </w:rPr>
            </w:pPr>
            <w:r w:rsidRPr="00251CB3">
              <w:rPr>
                <w:sz w:val="16"/>
                <w:szCs w:val="16"/>
              </w:rPr>
              <w:t>3 153,58694</w:t>
            </w:r>
          </w:p>
        </w:tc>
        <w:tc>
          <w:tcPr>
            <w:tcW w:w="1275" w:type="dxa"/>
            <w:vMerge/>
            <w:tcBorders>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top w:val="single" w:sz="4" w:space="0" w:color="auto"/>
              <w:left w:val="single" w:sz="4" w:space="0" w:color="00000A"/>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Tr="00251CB3">
        <w:trPr>
          <w:trHeight w:val="380"/>
        </w:trPr>
        <w:tc>
          <w:tcPr>
            <w:tcW w:w="2188" w:type="dxa"/>
            <w:vMerge/>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sz w:val="16"/>
                <w:szCs w:val="16"/>
              </w:rPr>
            </w:pPr>
            <w:r w:rsidRPr="00251CB3">
              <w:rPr>
                <w:rFonts w:ascii="Times New Roman" w:hAnsi="Times New Roman" w:cs="Times New Roman"/>
                <w:sz w:val="16"/>
                <w:szCs w:val="16"/>
                <w:lang w:eastAsia="en-US"/>
              </w:rPr>
              <w:t xml:space="preserve">внебюджетные </w:t>
            </w:r>
            <w:r w:rsidRPr="00251CB3">
              <w:rPr>
                <w:rFonts w:ascii="Times New Roman" w:hAnsi="Times New Roman" w:cs="Times New Roman"/>
                <w:sz w:val="16"/>
                <w:szCs w:val="16"/>
                <w:lang w:eastAsia="en-US"/>
              </w:rPr>
              <w:br/>
              <w:t xml:space="preserve">источники </w:t>
            </w:r>
            <w:hyperlink w:anchor="Par384" w:history="1">
              <w:r w:rsidRPr="00251CB3">
                <w:rPr>
                  <w:rFonts w:ascii="Times New Roman" w:hAnsi="Times New Roman" w:cs="Times New Roman"/>
                  <w:sz w:val="16"/>
                  <w:szCs w:val="16"/>
                  <w:lang w:eastAsia="en-US"/>
                </w:rPr>
                <w:t xml:space="preserve"> </w:t>
              </w:r>
            </w:hyperlink>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958,40000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251CB3">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rPr>
                <w:sz w:val="16"/>
                <w:szCs w:val="16"/>
              </w:rPr>
            </w:pPr>
            <w:r w:rsidRPr="00251CB3">
              <w:rPr>
                <w:sz w:val="16"/>
                <w:szCs w:val="16"/>
              </w:rPr>
              <w:t>958,40000</w:t>
            </w:r>
          </w:p>
        </w:tc>
        <w:tc>
          <w:tcPr>
            <w:tcW w:w="1275" w:type="dxa"/>
            <w:vMerge/>
            <w:tcBorders>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251CB3"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3747" w:type="dxa"/>
            <w:gridSpan w:val="2"/>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Итого затрат на решение   </w:t>
            </w:r>
          </w:p>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задачи 1, в том числе:</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13 061,28994</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 xml:space="preserve">5 118,63267 </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1485,45025</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19665,37286</w:t>
            </w:r>
          </w:p>
        </w:tc>
        <w:tc>
          <w:tcPr>
            <w:tcW w:w="1275" w:type="dxa"/>
            <w:vMerge w:val="restart"/>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3747" w:type="dxa"/>
            <w:gridSpan w:val="2"/>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федеральный бюджет</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4 989,83238</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621,38754</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495,54620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6106,76612</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3747" w:type="dxa"/>
            <w:gridSpan w:val="2"/>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lastRenderedPageBreak/>
              <w:t xml:space="preserve">областной бюджет          </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1 738,96762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1 337,65613</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989,90405</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4066,52780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3747" w:type="dxa"/>
            <w:gridSpan w:val="2"/>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 xml:space="preserve">местные бюджеты  </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3 153,58694</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3153,58694</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3747" w:type="dxa"/>
            <w:gridSpan w:val="2"/>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 xml:space="preserve">внебюджетные источники  </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3 178,90300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3 159,58900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6338,49200</w:t>
            </w:r>
          </w:p>
        </w:tc>
        <w:tc>
          <w:tcPr>
            <w:tcW w:w="1275" w:type="dxa"/>
            <w:vMerge/>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10977" w:type="dxa"/>
            <w:gridSpan w:val="8"/>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b/>
                <w:sz w:val="16"/>
                <w:szCs w:val="16"/>
                <w:lang w:eastAsia="en-US"/>
              </w:rPr>
            </w:pPr>
            <w:r w:rsidRPr="00632A1D">
              <w:rPr>
                <w:rFonts w:ascii="Times New Roman" w:hAnsi="Times New Roman" w:cs="Times New Roman"/>
                <w:b/>
                <w:sz w:val="16"/>
                <w:szCs w:val="16"/>
                <w:lang w:eastAsia="en-US"/>
              </w:rPr>
              <w:t>Задача 2. Создание условий для повышения обеспеченности сельскохозяйственных товаропроизводителей квалифицированными кадрами</w:t>
            </w:r>
          </w:p>
        </w:tc>
      </w:tr>
      <w:tr w:rsidR="00251CB3" w:rsidRPr="00632A1D" w:rsidTr="00251CB3">
        <w:trPr>
          <w:trHeight w:val="380"/>
        </w:trPr>
        <w:tc>
          <w:tcPr>
            <w:tcW w:w="2188" w:type="dxa"/>
            <w:vMerge w:val="restart"/>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u w:val="single"/>
                <w:lang w:eastAsia="en-US"/>
              </w:rPr>
              <w:t xml:space="preserve">Мероприятие 1. </w:t>
            </w:r>
            <w:r w:rsidRPr="00632A1D">
              <w:rPr>
                <w:rFonts w:ascii="Times New Roman" w:hAnsi="Times New Roman" w:cs="Times New Roman"/>
                <w:sz w:val="16"/>
                <w:szCs w:val="16"/>
                <w:lang w:eastAsia="en-US"/>
              </w:rPr>
              <w:t>Подготовка квалифицированных кадров для сельскохозяйственных товаропроизводителей, осуществляющих деятельность на сельских территориях</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rPr>
                <w:rFonts w:ascii="Times New Roman" w:hAnsi="Times New Roman" w:cs="Times New Roman"/>
                <w:sz w:val="16"/>
                <w:szCs w:val="16"/>
                <w:lang w:eastAsia="en-US"/>
              </w:rPr>
            </w:pPr>
            <w:r w:rsidRPr="00632A1D">
              <w:rPr>
                <w:rFonts w:ascii="Times New Roman" w:hAnsi="Times New Roman" w:cs="Times New Roman"/>
                <w:sz w:val="16"/>
                <w:szCs w:val="16"/>
                <w:lang w:eastAsia="en-US"/>
              </w:rPr>
              <w:t>Количество заключенных договоров</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1</w:t>
            </w:r>
          </w:p>
        </w:tc>
        <w:tc>
          <w:tcPr>
            <w:tcW w:w="1275" w:type="dxa"/>
            <w:vMerge w:val="restart"/>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УСХ, организации, К(Ф)Х и индивидуальные предприниматели, осуществляющие сельскохозяйственное производство</w:t>
            </w:r>
          </w:p>
        </w:tc>
        <w:tc>
          <w:tcPr>
            <w:tcW w:w="1560" w:type="dxa"/>
            <w:vMerge w:val="restart"/>
            <w:tcBorders>
              <w:top w:val="single" w:sz="4" w:space="0" w:color="auto"/>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За период с 2020-2022гг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tc>
      </w:tr>
      <w:tr w:rsidR="00251CB3" w:rsidRPr="00632A1D" w:rsidTr="00251CB3">
        <w:trPr>
          <w:trHeight w:val="380"/>
        </w:trPr>
        <w:tc>
          <w:tcPr>
            <w:tcW w:w="2188"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rPr>
                <w:rFonts w:ascii="Times New Roman" w:hAnsi="Times New Roman" w:cs="Times New Roman"/>
                <w:sz w:val="16"/>
                <w:szCs w:val="16"/>
                <w:lang w:eastAsia="en-US"/>
              </w:rPr>
            </w:pPr>
            <w:r w:rsidRPr="00632A1D">
              <w:rPr>
                <w:rFonts w:ascii="Times New Roman" w:hAnsi="Times New Roman" w:cs="Times New Roman"/>
                <w:sz w:val="16"/>
                <w:szCs w:val="16"/>
                <w:lang w:eastAsia="en-US"/>
              </w:rPr>
              <w:t>Стоимость единицы</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2188"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rPr>
                <w:rFonts w:ascii="Times New Roman" w:hAnsi="Times New Roman" w:cs="Times New Roman"/>
                <w:sz w:val="16"/>
                <w:szCs w:val="16"/>
                <w:lang w:eastAsia="en-US"/>
              </w:rPr>
            </w:pPr>
            <w:r w:rsidRPr="00632A1D">
              <w:rPr>
                <w:rFonts w:ascii="Times New Roman" w:hAnsi="Times New Roman" w:cs="Times New Roman"/>
                <w:sz w:val="16"/>
                <w:szCs w:val="16"/>
                <w:lang w:eastAsia="en-US"/>
              </w:rPr>
              <w:t>Сумма затрат, в том числе:</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2188"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rPr>
                <w:rFonts w:ascii="Times New Roman" w:hAnsi="Times New Roman" w:cs="Times New Roman"/>
                <w:sz w:val="16"/>
                <w:szCs w:val="16"/>
                <w:lang w:eastAsia="en-US"/>
              </w:rPr>
            </w:pPr>
            <w:r w:rsidRPr="00632A1D">
              <w:rPr>
                <w:rFonts w:ascii="Times New Roman" w:hAnsi="Times New Roman" w:cs="Times New Roman"/>
                <w:sz w:val="16"/>
                <w:szCs w:val="16"/>
                <w:lang w:eastAsia="en-US"/>
              </w:rPr>
              <w:t>Федеральный бюдежет</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2188"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rPr>
                <w:rFonts w:ascii="Times New Roman" w:hAnsi="Times New Roman" w:cs="Times New Roman"/>
                <w:sz w:val="16"/>
                <w:szCs w:val="16"/>
                <w:lang w:eastAsia="en-US"/>
              </w:rPr>
            </w:pPr>
            <w:r w:rsidRPr="00632A1D">
              <w:rPr>
                <w:rFonts w:ascii="Times New Roman" w:hAnsi="Times New Roman" w:cs="Times New Roman"/>
                <w:sz w:val="16"/>
                <w:szCs w:val="16"/>
                <w:lang w:eastAsia="en-US"/>
              </w:rPr>
              <w:t>Областной бюджет</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2188"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rPr>
                <w:rFonts w:ascii="Times New Roman" w:hAnsi="Times New Roman" w:cs="Times New Roman"/>
                <w:sz w:val="16"/>
                <w:szCs w:val="16"/>
                <w:lang w:eastAsia="en-US"/>
              </w:rPr>
            </w:pPr>
            <w:r w:rsidRPr="00632A1D">
              <w:rPr>
                <w:rFonts w:ascii="Times New Roman" w:hAnsi="Times New Roman" w:cs="Times New Roman"/>
                <w:sz w:val="16"/>
                <w:szCs w:val="16"/>
                <w:lang w:eastAsia="en-US"/>
              </w:rPr>
              <w:t>Местный бюджет</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rPr>
          <w:trHeight w:val="380"/>
        </w:trPr>
        <w:tc>
          <w:tcPr>
            <w:tcW w:w="2188" w:type="dxa"/>
            <w:vMerge/>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u w:val="single"/>
                <w:lang w:eastAsia="en-US"/>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rPr>
                <w:rFonts w:ascii="Times New Roman" w:hAnsi="Times New Roman" w:cs="Times New Roman"/>
                <w:sz w:val="16"/>
                <w:szCs w:val="16"/>
                <w:lang w:eastAsia="en-US"/>
              </w:rPr>
            </w:pPr>
            <w:r w:rsidRPr="00632A1D">
              <w:rPr>
                <w:rFonts w:ascii="Times New Roman" w:hAnsi="Times New Roman" w:cs="Times New Roman"/>
                <w:sz w:val="16"/>
                <w:szCs w:val="16"/>
                <w:lang w:eastAsia="en-US"/>
              </w:rPr>
              <w:t>Внебюджетные источники</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rPr>
                <w:sz w:val="16"/>
                <w:szCs w:val="16"/>
              </w:rPr>
            </w:pPr>
            <w:r w:rsidRPr="00632A1D">
              <w:rPr>
                <w:sz w:val="16"/>
                <w:szCs w:val="16"/>
              </w:rPr>
              <w:t>0,00000</w:t>
            </w:r>
          </w:p>
        </w:tc>
        <w:tc>
          <w:tcPr>
            <w:tcW w:w="1275" w:type="dxa"/>
            <w:vMerge/>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Итого затрат на решение   </w:t>
            </w:r>
            <w:r w:rsidRPr="00632A1D">
              <w:rPr>
                <w:rFonts w:ascii="Times New Roman" w:hAnsi="Times New Roman" w:cs="Times New Roman"/>
                <w:sz w:val="16"/>
                <w:szCs w:val="16"/>
                <w:lang w:eastAsia="en-US"/>
              </w:rPr>
              <w:br/>
              <w:t>задачи 2, в том числе:</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275" w:type="dxa"/>
            <w:vMerge w:val="restart"/>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val="restart"/>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федеральный бюджет</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областной бюджет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местные бюджеты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275"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внебюджетные источники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993" w:type="dxa"/>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275" w:type="dxa"/>
            <w:vMerge/>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c>
          <w:tcPr>
            <w:tcW w:w="1560" w:type="dxa"/>
            <w:vMerge/>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p>
        </w:tc>
      </w:tr>
      <w:tr w:rsidR="00251CB3" w:rsidRPr="00632A1D" w:rsidTr="00251CB3">
        <w:tc>
          <w:tcPr>
            <w:tcW w:w="10977" w:type="dxa"/>
            <w:gridSpan w:val="8"/>
            <w:tcBorders>
              <w:left w:val="single" w:sz="4" w:space="0" w:color="00000A"/>
              <w:bottom w:val="single" w:sz="4" w:space="0" w:color="auto"/>
              <w:right w:val="single" w:sz="4" w:space="0" w:color="00000A"/>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b/>
                <w:sz w:val="16"/>
                <w:szCs w:val="16"/>
                <w:lang w:eastAsia="en-US"/>
              </w:rPr>
              <w:t>Задача 3.</w:t>
            </w:r>
            <w:r w:rsidRPr="00632A1D">
              <w:rPr>
                <w:rFonts w:ascii="Times New Roman" w:hAnsi="Times New Roman" w:cs="Times New Roman"/>
                <w:sz w:val="16"/>
                <w:szCs w:val="16"/>
                <w:lang w:eastAsia="en-US"/>
              </w:rPr>
              <w:t xml:space="preserve">  </w:t>
            </w:r>
            <w:r w:rsidRPr="00632A1D">
              <w:rPr>
                <w:rFonts w:ascii="Times New Roman" w:hAnsi="Times New Roman" w:cs="Times New Roman"/>
                <w:sz w:val="16"/>
                <w:szCs w:val="16"/>
              </w:rPr>
              <w:t>Формирование современного облика сельских территорий</w:t>
            </w:r>
          </w:p>
        </w:tc>
      </w:tr>
      <w:tr w:rsidR="00251CB3" w:rsidRPr="00632A1D" w:rsidTr="00251CB3">
        <w:tc>
          <w:tcPr>
            <w:tcW w:w="2188" w:type="dxa"/>
            <w:vMerge w:val="restart"/>
            <w:tcBorders>
              <w:top w:val="single" w:sz="4" w:space="0" w:color="auto"/>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u w:val="single"/>
                <w:lang w:eastAsia="en-US"/>
              </w:rPr>
            </w:pPr>
            <w:r w:rsidRPr="00632A1D">
              <w:rPr>
                <w:rFonts w:ascii="Times New Roman" w:hAnsi="Times New Roman" w:cs="Times New Roman"/>
                <w:sz w:val="16"/>
                <w:szCs w:val="16"/>
                <w:u w:val="single"/>
                <w:lang w:eastAsia="en-US"/>
              </w:rPr>
              <w:t>Мероприятие 1</w:t>
            </w:r>
          </w:p>
          <w:p w:rsidR="00251CB3" w:rsidRPr="00632A1D" w:rsidRDefault="00251CB3" w:rsidP="00715083">
            <w:pPr>
              <w:rPr>
                <w:sz w:val="16"/>
                <w:szCs w:val="16"/>
                <w:lang w:eastAsia="en-US"/>
              </w:rPr>
            </w:pPr>
            <w:r w:rsidRPr="00632A1D">
              <w:rPr>
                <w:color w:val="000000"/>
                <w:sz w:val="16"/>
                <w:szCs w:val="16"/>
                <w:lang w:eastAsia="ru-RU"/>
              </w:rPr>
              <w:t xml:space="preserve"> Реализация общественно значимых проектов по благоустройству сельских территорий</w:t>
            </w:r>
          </w:p>
        </w:tc>
        <w:tc>
          <w:tcPr>
            <w:tcW w:w="1559" w:type="dxa"/>
            <w:tcBorders>
              <w:top w:val="single" w:sz="4" w:space="0" w:color="auto"/>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Количество, населенных пунктов</w:t>
            </w:r>
          </w:p>
        </w:tc>
        <w:tc>
          <w:tcPr>
            <w:tcW w:w="1134" w:type="dxa"/>
            <w:tcBorders>
              <w:top w:val="single" w:sz="4" w:space="0" w:color="auto"/>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w:t>
            </w:r>
          </w:p>
        </w:tc>
        <w:tc>
          <w:tcPr>
            <w:tcW w:w="1134" w:type="dxa"/>
            <w:tcBorders>
              <w:top w:val="single" w:sz="4" w:space="0" w:color="auto"/>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w:t>
            </w:r>
          </w:p>
        </w:tc>
        <w:tc>
          <w:tcPr>
            <w:tcW w:w="993" w:type="dxa"/>
            <w:tcBorders>
              <w:top w:val="single" w:sz="4" w:space="0" w:color="auto"/>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w:t>
            </w:r>
          </w:p>
        </w:tc>
        <w:tc>
          <w:tcPr>
            <w:tcW w:w="1134" w:type="dxa"/>
            <w:tcBorders>
              <w:top w:val="single" w:sz="4" w:space="0" w:color="auto"/>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w:t>
            </w:r>
          </w:p>
        </w:tc>
        <w:tc>
          <w:tcPr>
            <w:tcW w:w="1275" w:type="dxa"/>
            <w:vMerge w:val="restart"/>
            <w:tcBorders>
              <w:top w:val="single" w:sz="4" w:space="0" w:color="auto"/>
              <w:left w:val="single" w:sz="4" w:space="0" w:color="00000A"/>
              <w:right w:val="single" w:sz="4" w:space="0" w:color="auto"/>
            </w:tcBorders>
            <w:shd w:val="clear" w:color="auto" w:fill="auto"/>
          </w:tcPr>
          <w:p w:rsidR="00251CB3" w:rsidRPr="00632A1D" w:rsidRDefault="00251CB3" w:rsidP="00715083">
            <w:pPr>
              <w:tabs>
                <w:tab w:val="left" w:pos="3234"/>
              </w:tabs>
              <w:rPr>
                <w:sz w:val="16"/>
                <w:szCs w:val="16"/>
              </w:rPr>
            </w:pPr>
            <w:r w:rsidRPr="00632A1D">
              <w:rPr>
                <w:sz w:val="16"/>
                <w:szCs w:val="16"/>
                <w:lang w:eastAsia="en-US"/>
              </w:rPr>
              <w:t xml:space="preserve"> </w:t>
            </w:r>
            <w:r w:rsidRPr="00632A1D">
              <w:rPr>
                <w:sz w:val="16"/>
                <w:szCs w:val="16"/>
              </w:rPr>
              <w:t xml:space="preserve">ОСКДХиТ, </w:t>
            </w:r>
          </w:p>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rPr>
              <w:t xml:space="preserve">ОМС поселений Тогучинского </w:t>
            </w:r>
            <w:proofErr w:type="gramStart"/>
            <w:r w:rsidRPr="00632A1D">
              <w:rPr>
                <w:rFonts w:ascii="Times New Roman" w:hAnsi="Times New Roman" w:cs="Times New Roman"/>
                <w:sz w:val="16"/>
                <w:szCs w:val="16"/>
              </w:rPr>
              <w:t>района,УСХ</w:t>
            </w:r>
            <w:proofErr w:type="gramEnd"/>
          </w:p>
        </w:tc>
        <w:tc>
          <w:tcPr>
            <w:tcW w:w="1560" w:type="dxa"/>
            <w:vMerge w:val="restart"/>
            <w:tcBorders>
              <w:top w:val="single" w:sz="4" w:space="0" w:color="auto"/>
              <w:left w:val="single" w:sz="4" w:space="0" w:color="auto"/>
              <w:right w:val="single" w:sz="4" w:space="0" w:color="00000A"/>
            </w:tcBorders>
            <w:shd w:val="clear" w:color="auto" w:fill="auto"/>
          </w:tcPr>
          <w:p w:rsidR="00251CB3" w:rsidRPr="00632A1D" w:rsidRDefault="00251CB3" w:rsidP="00715083">
            <w:pPr>
              <w:jc w:val="center"/>
              <w:rPr>
                <w:color w:val="000000"/>
                <w:sz w:val="16"/>
                <w:szCs w:val="16"/>
                <w:lang w:eastAsia="ru-RU"/>
              </w:rPr>
            </w:pPr>
            <w:r w:rsidRPr="00632A1D">
              <w:rPr>
                <w:color w:val="000000"/>
                <w:sz w:val="16"/>
                <w:szCs w:val="16"/>
                <w:lang w:eastAsia="ru-RU"/>
              </w:rPr>
              <w:t xml:space="preserve">За период с 2020 по 2022 гг. будет реализован   общественно значимый </w:t>
            </w:r>
            <w:proofErr w:type="gramStart"/>
            <w:r w:rsidRPr="00632A1D">
              <w:rPr>
                <w:color w:val="000000"/>
                <w:sz w:val="16"/>
                <w:szCs w:val="16"/>
                <w:lang w:eastAsia="ru-RU"/>
              </w:rPr>
              <w:t>проект  по</w:t>
            </w:r>
            <w:proofErr w:type="gramEnd"/>
            <w:r w:rsidRPr="00632A1D">
              <w:rPr>
                <w:color w:val="000000"/>
                <w:sz w:val="16"/>
                <w:szCs w:val="16"/>
                <w:lang w:eastAsia="ru-RU"/>
              </w:rPr>
              <w:t xml:space="preserve"> благоустройству сельских территорий не менее чем в 1 населенном пункте Тогучинского района Новосибирской области</w:t>
            </w:r>
          </w:p>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Стоимость единицы</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4 791,17333</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4 791,17333</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Сумма затрат, в том числе:</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4 791,17333</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4 791,17333</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федеральный бюджет</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538,19242</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538,19242</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областной    </w:t>
            </w:r>
            <w:r w:rsidRPr="00632A1D">
              <w:rPr>
                <w:rFonts w:ascii="Times New Roman" w:hAnsi="Times New Roman" w:cs="Times New Roman"/>
                <w:sz w:val="16"/>
                <w:szCs w:val="16"/>
                <w:lang w:eastAsia="en-US"/>
              </w:rPr>
              <w:br/>
              <w:t xml:space="preserve">бюджет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1 461,80051</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1 461,80051</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местные      </w:t>
            </w:r>
            <w:r w:rsidRPr="00632A1D">
              <w:rPr>
                <w:rFonts w:ascii="Times New Roman" w:hAnsi="Times New Roman" w:cs="Times New Roman"/>
                <w:sz w:val="16"/>
                <w:szCs w:val="16"/>
                <w:lang w:eastAsia="en-US"/>
              </w:rPr>
              <w:br/>
              <w:t xml:space="preserve">бюджеты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2 599,18040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2 599,18040</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bottom w:val="single" w:sz="4" w:space="0" w:color="auto"/>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внебюджетные </w:t>
            </w:r>
            <w:r w:rsidRPr="00632A1D">
              <w:rPr>
                <w:rFonts w:ascii="Times New Roman" w:hAnsi="Times New Roman" w:cs="Times New Roman"/>
                <w:sz w:val="16"/>
                <w:szCs w:val="16"/>
                <w:lang w:eastAsia="en-US"/>
              </w:rPr>
              <w:br/>
              <w:t xml:space="preserve">источники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192,00000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192,00000</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val="restart"/>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u w:val="single"/>
                <w:lang w:eastAsia="en-US"/>
              </w:rPr>
            </w:pPr>
            <w:r w:rsidRPr="00632A1D">
              <w:rPr>
                <w:rFonts w:ascii="Times New Roman" w:hAnsi="Times New Roman" w:cs="Times New Roman"/>
                <w:sz w:val="16"/>
                <w:szCs w:val="16"/>
                <w:u w:val="single"/>
                <w:lang w:eastAsia="en-US"/>
              </w:rPr>
              <w:t>Мероприятие 2</w:t>
            </w:r>
          </w:p>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color w:val="000000"/>
                <w:sz w:val="16"/>
                <w:szCs w:val="16"/>
                <w:lang w:eastAsia="ru-RU"/>
              </w:rPr>
              <w:t>Реализация проектов комплексного развития сельских территорий</w:t>
            </w: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Количество, проектов</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3</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3</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7</w:t>
            </w:r>
          </w:p>
        </w:tc>
        <w:tc>
          <w:tcPr>
            <w:tcW w:w="1275" w:type="dxa"/>
            <w:vMerge w:val="restart"/>
            <w:tcBorders>
              <w:left w:val="single" w:sz="4" w:space="0" w:color="00000A"/>
              <w:right w:val="single" w:sz="4" w:space="0" w:color="auto"/>
            </w:tcBorders>
            <w:shd w:val="clear" w:color="auto" w:fill="auto"/>
          </w:tcPr>
          <w:p w:rsidR="00251CB3" w:rsidRPr="00632A1D" w:rsidRDefault="00251CB3" w:rsidP="00715083">
            <w:pPr>
              <w:tabs>
                <w:tab w:val="left" w:pos="3234"/>
              </w:tabs>
              <w:rPr>
                <w:sz w:val="16"/>
                <w:szCs w:val="16"/>
              </w:rPr>
            </w:pPr>
            <w:r w:rsidRPr="00632A1D">
              <w:rPr>
                <w:sz w:val="16"/>
                <w:szCs w:val="16"/>
              </w:rPr>
              <w:t xml:space="preserve">УСХ, ОСКДХиТ, </w:t>
            </w:r>
          </w:p>
          <w:p w:rsidR="00251CB3" w:rsidRPr="00632A1D" w:rsidRDefault="00251CB3" w:rsidP="00715083">
            <w:pPr>
              <w:pStyle w:val="ConsPlusCell"/>
              <w:tabs>
                <w:tab w:val="left" w:pos="3234"/>
              </w:tabs>
              <w:jc w:val="both"/>
              <w:rPr>
                <w:rFonts w:ascii="Times New Roman" w:hAnsi="Times New Roman" w:cs="Times New Roman"/>
                <w:sz w:val="16"/>
                <w:szCs w:val="16"/>
              </w:rPr>
            </w:pPr>
            <w:r w:rsidRPr="00632A1D">
              <w:rPr>
                <w:rFonts w:ascii="Times New Roman" w:hAnsi="Times New Roman" w:cs="Times New Roman"/>
                <w:sz w:val="16"/>
                <w:szCs w:val="16"/>
              </w:rPr>
              <w:t xml:space="preserve">ОМС поселений Тогучинского </w:t>
            </w:r>
            <w:proofErr w:type="gramStart"/>
            <w:r w:rsidRPr="00632A1D">
              <w:rPr>
                <w:rFonts w:ascii="Times New Roman" w:hAnsi="Times New Roman" w:cs="Times New Roman"/>
                <w:sz w:val="16"/>
                <w:szCs w:val="16"/>
              </w:rPr>
              <w:t>района;УО</w:t>
            </w:r>
            <w:proofErr w:type="gramEnd"/>
            <w:r w:rsidRPr="00632A1D">
              <w:rPr>
                <w:rFonts w:ascii="Times New Roman" w:hAnsi="Times New Roman" w:cs="Times New Roman"/>
                <w:sz w:val="16"/>
                <w:szCs w:val="16"/>
              </w:rPr>
              <w:t>; отдел культуры; отдел физической культуры и спорта; УЭРПиТ; муниципальные учреждения Тогучинского района</w:t>
            </w:r>
          </w:p>
          <w:p w:rsidR="00251CB3" w:rsidRPr="00632A1D" w:rsidRDefault="00251CB3" w:rsidP="00715083">
            <w:pPr>
              <w:pStyle w:val="ConsPlusCell"/>
              <w:tabs>
                <w:tab w:val="left" w:pos="3234"/>
              </w:tabs>
              <w:jc w:val="both"/>
              <w:rPr>
                <w:rFonts w:ascii="Times New Roman" w:hAnsi="Times New Roman" w:cs="Times New Roman"/>
                <w:sz w:val="16"/>
                <w:szCs w:val="16"/>
              </w:rPr>
            </w:pPr>
          </w:p>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val="restart"/>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color w:val="000000"/>
                <w:sz w:val="16"/>
                <w:szCs w:val="16"/>
                <w:lang w:eastAsia="ru-RU"/>
              </w:rPr>
              <w:t xml:space="preserve">За период с 2020- 2022 годы будет реализовано не менее </w:t>
            </w:r>
            <w:proofErr w:type="gramStart"/>
            <w:r w:rsidRPr="00632A1D">
              <w:rPr>
                <w:rFonts w:ascii="Times New Roman" w:hAnsi="Times New Roman" w:cs="Times New Roman"/>
                <w:color w:val="000000"/>
                <w:sz w:val="16"/>
                <w:szCs w:val="16"/>
                <w:lang w:eastAsia="ru-RU"/>
              </w:rPr>
              <w:t>7  проектов</w:t>
            </w:r>
            <w:proofErr w:type="gramEnd"/>
            <w:r w:rsidRPr="00632A1D">
              <w:rPr>
                <w:rFonts w:ascii="Times New Roman" w:hAnsi="Times New Roman" w:cs="Times New Roman"/>
                <w:color w:val="000000"/>
                <w:sz w:val="16"/>
                <w:szCs w:val="16"/>
                <w:lang w:eastAsia="ru-RU"/>
              </w:rPr>
              <w:t xml:space="preserve"> комплексного развития сельских территории в Тогучинском районе Новосибирской области</w:t>
            </w: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Стоимость единицы</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240 450,80177</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32858,97800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533,00000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48660,96225</w:t>
            </w:r>
          </w:p>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Сумма затрат, в том числе:</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240 450,80177</w:t>
            </w:r>
          </w:p>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98 576,93400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1599,00000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340626,73577</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федеральный бюджет</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182705,55308</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69 273,60000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251979,15308</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областной    </w:t>
            </w:r>
            <w:r w:rsidRPr="00632A1D">
              <w:rPr>
                <w:rFonts w:ascii="Times New Roman" w:hAnsi="Times New Roman" w:cs="Times New Roman"/>
                <w:sz w:val="16"/>
                <w:szCs w:val="16"/>
                <w:lang w:eastAsia="en-US"/>
              </w:rPr>
              <w:br/>
              <w:t xml:space="preserve">бюджет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51 532,34692</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2 887,10000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54419,44692</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местные      </w:t>
            </w:r>
            <w:r w:rsidRPr="00632A1D">
              <w:rPr>
                <w:rFonts w:ascii="Times New Roman" w:hAnsi="Times New Roman" w:cs="Times New Roman"/>
                <w:sz w:val="16"/>
                <w:szCs w:val="16"/>
                <w:lang w:eastAsia="en-US"/>
              </w:rPr>
              <w:br/>
              <w:t xml:space="preserve">бюджеты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6 118,90177</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25 816,23400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1599,00000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33534,13577</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2188" w:type="dxa"/>
            <w:vMerge/>
            <w:tcBorders>
              <w:left w:val="single" w:sz="4" w:space="0" w:color="00000A"/>
              <w:bottom w:val="single" w:sz="4" w:space="0" w:color="auto"/>
              <w:right w:val="single" w:sz="4" w:space="0" w:color="auto"/>
            </w:tcBorders>
            <w:shd w:val="clear" w:color="auto" w:fill="auto"/>
            <w:tcMar>
              <w:left w:w="70" w:type="dxa"/>
            </w:tcMar>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c>
          <w:tcPr>
            <w:tcW w:w="1559"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внебюджетные </w:t>
            </w:r>
            <w:r w:rsidRPr="00632A1D">
              <w:rPr>
                <w:rFonts w:ascii="Times New Roman" w:hAnsi="Times New Roman" w:cs="Times New Roman"/>
                <w:sz w:val="16"/>
                <w:szCs w:val="16"/>
                <w:lang w:eastAsia="en-US"/>
              </w:rPr>
              <w:br/>
              <w:t xml:space="preserve">источники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94,00000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600,00000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694,00000</w:t>
            </w:r>
          </w:p>
        </w:tc>
        <w:tc>
          <w:tcPr>
            <w:tcW w:w="1275" w:type="dxa"/>
            <w:vMerge/>
            <w:tcBorders>
              <w:left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i/>
                <w:sz w:val="16"/>
                <w:szCs w:val="16"/>
                <w:lang w:eastAsia="en-US"/>
              </w:rPr>
            </w:pPr>
          </w:p>
        </w:tc>
        <w:tc>
          <w:tcPr>
            <w:tcW w:w="1560" w:type="dxa"/>
            <w:vMerge/>
            <w:tcBorders>
              <w:left w:val="single" w:sz="4" w:space="0" w:color="auto"/>
              <w:right w:val="single" w:sz="4" w:space="0" w:color="00000A"/>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p>
        </w:tc>
      </w:tr>
      <w:tr w:rsidR="00251CB3" w:rsidRPr="00632A1D" w:rsidTr="00251CB3">
        <w:tc>
          <w:tcPr>
            <w:tcW w:w="3747" w:type="dxa"/>
            <w:gridSpan w:val="2"/>
            <w:tcBorders>
              <w:left w:val="single" w:sz="4" w:space="0" w:color="00000A"/>
              <w:bottom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Итого затрат на решение   </w:t>
            </w:r>
            <w:r w:rsidRPr="00632A1D">
              <w:rPr>
                <w:rFonts w:ascii="Times New Roman" w:hAnsi="Times New Roman" w:cs="Times New Roman"/>
                <w:sz w:val="16"/>
                <w:szCs w:val="16"/>
                <w:lang w:eastAsia="en-US"/>
              </w:rPr>
              <w:br/>
              <w:t>задачи 3, в том числе:</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240 450,80177</w:t>
            </w:r>
          </w:p>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103368,10733</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1599,00000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345417,90910</w:t>
            </w:r>
          </w:p>
        </w:tc>
        <w:tc>
          <w:tcPr>
            <w:tcW w:w="1275"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c>
          <w:tcPr>
            <w:tcW w:w="1560" w:type="dxa"/>
            <w:tcBorders>
              <w:left w:val="single" w:sz="4" w:space="0" w:color="auto"/>
              <w:bottom w:val="single" w:sz="4" w:space="0" w:color="00000A"/>
              <w:right w:val="single" w:sz="4" w:space="0" w:color="00000A"/>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c>
          <w:tcPr>
            <w:tcW w:w="3747" w:type="dxa"/>
            <w:gridSpan w:val="2"/>
            <w:tcBorders>
              <w:left w:val="single" w:sz="4" w:space="0" w:color="00000A"/>
              <w:bottom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федеральный бюджет</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182705,55308</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69811,79242</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252517,3455</w:t>
            </w:r>
          </w:p>
        </w:tc>
        <w:tc>
          <w:tcPr>
            <w:tcW w:w="1275"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c>
          <w:tcPr>
            <w:tcW w:w="1560" w:type="dxa"/>
            <w:tcBorders>
              <w:left w:val="single" w:sz="4" w:space="0" w:color="auto"/>
              <w:bottom w:val="single" w:sz="4" w:space="0" w:color="00000A"/>
              <w:right w:val="single" w:sz="4" w:space="0" w:color="00000A"/>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c>
          <w:tcPr>
            <w:tcW w:w="3747" w:type="dxa"/>
            <w:gridSpan w:val="2"/>
            <w:tcBorders>
              <w:left w:val="single" w:sz="4" w:space="0" w:color="00000A"/>
              <w:bottom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областной бюджет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51 532,34692</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4348,90051</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55881,24743</w:t>
            </w:r>
          </w:p>
        </w:tc>
        <w:tc>
          <w:tcPr>
            <w:tcW w:w="1275"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c>
          <w:tcPr>
            <w:tcW w:w="1560" w:type="dxa"/>
            <w:tcBorders>
              <w:left w:val="single" w:sz="4" w:space="0" w:color="auto"/>
              <w:bottom w:val="single" w:sz="4" w:space="0" w:color="00000A"/>
              <w:right w:val="single" w:sz="4" w:space="0" w:color="00000A"/>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c>
          <w:tcPr>
            <w:tcW w:w="3747" w:type="dxa"/>
            <w:gridSpan w:val="2"/>
            <w:tcBorders>
              <w:left w:val="single" w:sz="4" w:space="0" w:color="00000A"/>
              <w:bottom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местные бюджеты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6 118,90177</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28415,41440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1599,00000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36133,31617</w:t>
            </w:r>
          </w:p>
        </w:tc>
        <w:tc>
          <w:tcPr>
            <w:tcW w:w="1275"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c>
          <w:tcPr>
            <w:tcW w:w="1560" w:type="dxa"/>
            <w:tcBorders>
              <w:left w:val="single" w:sz="4" w:space="0" w:color="auto"/>
              <w:bottom w:val="single" w:sz="4" w:space="0" w:color="00000A"/>
              <w:right w:val="single" w:sz="4" w:space="0" w:color="00000A"/>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c>
          <w:tcPr>
            <w:tcW w:w="3747" w:type="dxa"/>
            <w:gridSpan w:val="2"/>
            <w:tcBorders>
              <w:left w:val="single" w:sz="4" w:space="0" w:color="00000A"/>
              <w:bottom w:val="single" w:sz="4" w:space="0" w:color="00000A"/>
              <w:right w:val="single" w:sz="4" w:space="0" w:color="auto"/>
            </w:tcBorders>
            <w:shd w:val="clear" w:color="auto" w:fill="auto"/>
            <w:tcMar>
              <w:left w:w="70" w:type="dxa"/>
            </w:tcMar>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внебюджетные источники </w:t>
            </w:r>
            <w:hyperlink w:anchor="Par384" w:history="1"/>
            <w:r w:rsidRPr="00632A1D">
              <w:rPr>
                <w:rStyle w:val="-"/>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94,00000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792,00000</w:t>
            </w:r>
          </w:p>
        </w:tc>
        <w:tc>
          <w:tcPr>
            <w:tcW w:w="993"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886,00000</w:t>
            </w:r>
          </w:p>
        </w:tc>
        <w:tc>
          <w:tcPr>
            <w:tcW w:w="1275" w:type="dxa"/>
            <w:tcBorders>
              <w:left w:val="single" w:sz="4" w:space="0" w:color="00000A"/>
              <w:bottom w:val="single" w:sz="4" w:space="0" w:color="00000A"/>
              <w:right w:val="single" w:sz="4" w:space="0" w:color="auto"/>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c>
          <w:tcPr>
            <w:tcW w:w="1560" w:type="dxa"/>
            <w:tcBorders>
              <w:left w:val="single" w:sz="4" w:space="0" w:color="auto"/>
              <w:bottom w:val="single" w:sz="4" w:space="0" w:color="00000A"/>
              <w:right w:val="single" w:sz="4" w:space="0" w:color="00000A"/>
            </w:tcBorders>
            <w:shd w:val="clear" w:color="auto" w:fill="auto"/>
          </w:tcPr>
          <w:p w:rsidR="00251CB3" w:rsidRPr="00632A1D" w:rsidRDefault="00251CB3" w:rsidP="00715083">
            <w:pPr>
              <w:pStyle w:val="ConsPlusCell"/>
              <w:tabs>
                <w:tab w:val="left" w:pos="3234"/>
              </w:tabs>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rPr>
          <w:trHeight w:val="320"/>
        </w:trPr>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Итого затрат по программе, в том числе: </w:t>
            </w:r>
            <w:hyperlink w:anchor="Par384" w:history="1">
              <w:r w:rsidRPr="00632A1D">
                <w:rPr>
                  <w:rStyle w:val="-"/>
                  <w:rFonts w:ascii="Times New Roman" w:hAnsi="Times New Roman" w:cs="Times New Roman"/>
                  <w:sz w:val="16"/>
                  <w:szCs w:val="16"/>
                  <w:lang w:eastAsia="en-US"/>
                </w:rPr>
                <w:t>&lt;*&gt;</w:t>
              </w:r>
            </w:hyperlink>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253512,09171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108486,74000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3084,45025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365083,28196</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x</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rPr>
          <w:trHeight w:val="320"/>
        </w:trPr>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федеральный бюджет</w:t>
            </w:r>
            <w:hyperlink w:anchor="Par384" w:history="1">
              <w:r w:rsidRPr="00632A1D">
                <w:rPr>
                  <w:rStyle w:val="-"/>
                  <w:rFonts w:ascii="Times New Roman" w:hAnsi="Times New Roman" w:cs="Times New Roman"/>
                  <w:sz w:val="16"/>
                  <w:szCs w:val="16"/>
                  <w:lang w:eastAsia="en-US"/>
                </w:rPr>
                <w:t>&lt;*&gt;</w:t>
              </w:r>
            </w:hyperlink>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187695,38546</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70433,17996</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495,54620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258624,11162</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областной бюджет</w:t>
            </w:r>
            <w:proofErr w:type="gramStart"/>
            <w:r w:rsidRPr="00632A1D">
              <w:rPr>
                <w:rFonts w:ascii="Times New Roman" w:hAnsi="Times New Roman" w:cs="Times New Roman"/>
                <w:sz w:val="16"/>
                <w:szCs w:val="16"/>
                <w:lang w:eastAsia="en-US"/>
              </w:rPr>
              <w:t xml:space="preserve">   </w:t>
            </w:r>
            <w:hyperlink w:anchor="Par384" w:history="1">
              <w:r w:rsidRPr="00632A1D">
                <w:rPr>
                  <w:rStyle w:val="-"/>
                  <w:rFonts w:ascii="Times New Roman" w:hAnsi="Times New Roman" w:cs="Times New Roman"/>
                  <w:sz w:val="16"/>
                  <w:szCs w:val="16"/>
                  <w:lang w:eastAsia="en-US"/>
                </w:rPr>
                <w:t>&lt;</w:t>
              </w:r>
              <w:proofErr w:type="gramEnd"/>
              <w:r w:rsidRPr="00632A1D">
                <w:rPr>
                  <w:rStyle w:val="-"/>
                  <w:rFonts w:ascii="Times New Roman" w:hAnsi="Times New Roman" w:cs="Times New Roman"/>
                  <w:sz w:val="16"/>
                  <w:szCs w:val="16"/>
                  <w:lang w:eastAsia="en-US"/>
                </w:rPr>
                <w:t>*&gt;</w:t>
              </w:r>
            </w:hyperlink>
            <w:r w:rsidRPr="00632A1D">
              <w:rPr>
                <w:rFonts w:ascii="Times New Roman" w:hAnsi="Times New Roman" w:cs="Times New Roman"/>
                <w:sz w:val="16"/>
                <w:szCs w:val="16"/>
                <w:lang w:eastAsia="en-US"/>
              </w:rPr>
              <w:t xml:space="preserve">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53271,31454</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5686,55664</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989,90405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59947,77523</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x</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местные бюджеты </w:t>
            </w:r>
            <w:hyperlink w:anchor="Par384" w:history="1">
              <w:r w:rsidRPr="00632A1D">
                <w:rPr>
                  <w:rStyle w:val="-"/>
                  <w:rFonts w:ascii="Times New Roman" w:hAnsi="Times New Roman" w:cs="Times New Roman"/>
                  <w:sz w:val="16"/>
                  <w:szCs w:val="16"/>
                  <w:lang w:eastAsia="en-US"/>
                </w:rPr>
                <w:t>&lt;*&gt;</w:t>
              </w:r>
            </w:hyperlink>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9272,48871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28415,41440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1599,00000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39286,90311</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x</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r w:rsidR="00251CB3" w:rsidRPr="00632A1D" w:rsidTr="00251CB3">
        <w:tc>
          <w:tcPr>
            <w:tcW w:w="3747" w:type="dxa"/>
            <w:gridSpan w:val="2"/>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внебюджетные источники </w:t>
            </w:r>
            <w:hyperlink w:anchor="Par384" w:history="1">
              <w:r w:rsidRPr="00632A1D">
                <w:rPr>
                  <w:rStyle w:val="-"/>
                  <w:rFonts w:ascii="Times New Roman" w:hAnsi="Times New Roman" w:cs="Times New Roman"/>
                  <w:sz w:val="16"/>
                  <w:szCs w:val="16"/>
                  <w:lang w:eastAsia="en-US"/>
                </w:rPr>
                <w:t>&lt;*&gt;</w:t>
              </w:r>
            </w:hyperlink>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3272,90300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3951,58900</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7224,49200</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x</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251CB3" w:rsidRPr="00632A1D" w:rsidRDefault="00251CB3" w:rsidP="00715083">
            <w:pPr>
              <w:pStyle w:val="ConsPlusCell"/>
              <w:tabs>
                <w:tab w:val="left" w:pos="3234"/>
              </w:tabs>
              <w:spacing w:line="276" w:lineRule="auto"/>
              <w:jc w:val="center"/>
              <w:rPr>
                <w:rFonts w:ascii="Times New Roman" w:hAnsi="Times New Roman" w:cs="Times New Roman"/>
                <w:sz w:val="16"/>
                <w:szCs w:val="16"/>
                <w:lang w:eastAsia="en-US"/>
              </w:rPr>
            </w:pPr>
            <w:r w:rsidRPr="00632A1D">
              <w:rPr>
                <w:rFonts w:ascii="Times New Roman" w:hAnsi="Times New Roman" w:cs="Times New Roman"/>
                <w:sz w:val="16"/>
                <w:szCs w:val="16"/>
                <w:lang w:eastAsia="en-US"/>
              </w:rPr>
              <w:t>х</w:t>
            </w:r>
          </w:p>
        </w:tc>
      </w:tr>
    </w:tbl>
    <w:p w:rsidR="00251CB3" w:rsidRPr="00632A1D" w:rsidRDefault="00251CB3" w:rsidP="0011598F">
      <w:pPr>
        <w:jc w:val="both"/>
        <w:rPr>
          <w:sz w:val="16"/>
          <w:szCs w:val="16"/>
        </w:rPr>
      </w:pPr>
      <w:r w:rsidRPr="00632A1D">
        <w:rPr>
          <w:sz w:val="16"/>
          <w:szCs w:val="16"/>
        </w:rPr>
        <w:t>--------------------------</w:t>
      </w:r>
    </w:p>
    <w:p w:rsidR="00251CB3" w:rsidRPr="00632A1D" w:rsidRDefault="00251CB3" w:rsidP="00251CB3">
      <w:pPr>
        <w:pStyle w:val="ConsPlusNormal"/>
        <w:tabs>
          <w:tab w:val="left" w:pos="3234"/>
        </w:tabs>
        <w:ind w:firstLine="540"/>
        <w:jc w:val="both"/>
        <w:rPr>
          <w:rFonts w:ascii="Times New Roman" w:hAnsi="Times New Roman" w:cs="Times New Roman"/>
          <w:sz w:val="16"/>
          <w:szCs w:val="16"/>
        </w:rPr>
      </w:pPr>
      <w:r w:rsidRPr="00632A1D">
        <w:rPr>
          <w:rFonts w:ascii="Times New Roman" w:hAnsi="Times New Roman" w:cs="Times New Roman"/>
          <w:sz w:val="16"/>
          <w:szCs w:val="16"/>
        </w:rPr>
        <w:t>&lt;*&gt; Указываются прогнозные значения.</w:t>
      </w:r>
    </w:p>
    <w:p w:rsidR="00251CB3" w:rsidRPr="00632A1D" w:rsidRDefault="00251CB3" w:rsidP="00251CB3">
      <w:pPr>
        <w:tabs>
          <w:tab w:val="left" w:pos="3234"/>
        </w:tabs>
        <w:spacing w:after="3" w:line="247" w:lineRule="auto"/>
        <w:ind w:left="-15" w:firstLine="532"/>
        <w:jc w:val="both"/>
        <w:rPr>
          <w:sz w:val="16"/>
          <w:szCs w:val="16"/>
        </w:rPr>
      </w:pPr>
      <w:r w:rsidRPr="00632A1D">
        <w:rPr>
          <w:sz w:val="16"/>
          <w:szCs w:val="16"/>
        </w:rPr>
        <w:lastRenderedPageBreak/>
        <w:t xml:space="preserve">&lt;1&gt; До присвоения кода бюджетной классификации (на принимаемые расходные обязательства) указываются реквизиты нормативного правового акта о выделении средств бюджета Тогучинского района на реализацию мероприятий Муниципальной программы. </w:t>
      </w:r>
    </w:p>
    <w:p w:rsidR="00251CB3" w:rsidRPr="00632A1D" w:rsidRDefault="00251CB3" w:rsidP="00251CB3">
      <w:pPr>
        <w:tabs>
          <w:tab w:val="left" w:pos="3234"/>
        </w:tabs>
        <w:spacing w:after="3" w:line="247" w:lineRule="auto"/>
        <w:ind w:left="-15" w:firstLine="532"/>
        <w:jc w:val="both"/>
        <w:rPr>
          <w:sz w:val="16"/>
          <w:szCs w:val="16"/>
        </w:rPr>
      </w:pPr>
      <w:r w:rsidRPr="00632A1D">
        <w:rPr>
          <w:sz w:val="16"/>
          <w:szCs w:val="16"/>
        </w:rPr>
        <w:t xml:space="preserve">&lt;2&gt; При представлении Муниципальной программы на рассмотрение утверждение приводятся действующие коды бюджетной классификации. </w:t>
      </w:r>
    </w:p>
    <w:p w:rsidR="00251CB3" w:rsidRPr="00632A1D" w:rsidRDefault="00251CB3" w:rsidP="0011598F">
      <w:pPr>
        <w:jc w:val="both"/>
        <w:rPr>
          <w:sz w:val="16"/>
          <w:szCs w:val="16"/>
        </w:rPr>
      </w:pPr>
    </w:p>
    <w:p w:rsidR="00251CB3" w:rsidRPr="00632A1D" w:rsidRDefault="00251CB3" w:rsidP="00251CB3">
      <w:pPr>
        <w:rPr>
          <w:sz w:val="16"/>
          <w:szCs w:val="16"/>
          <w:lang w:eastAsia="ru-RU"/>
        </w:rPr>
      </w:pPr>
      <w:r w:rsidRPr="00632A1D">
        <w:rPr>
          <w:sz w:val="16"/>
          <w:szCs w:val="16"/>
          <w:lang w:eastAsia="ru-RU"/>
        </w:rPr>
        <w:t>УСХ –управление сельского хозяйства администрации Тогучинского района Новосибирской области;</w:t>
      </w:r>
    </w:p>
    <w:p w:rsidR="00251CB3" w:rsidRPr="00632A1D" w:rsidRDefault="00251CB3" w:rsidP="00251CB3">
      <w:pPr>
        <w:pStyle w:val="ConsPlusCell"/>
        <w:tabs>
          <w:tab w:val="left" w:pos="3234"/>
        </w:tabs>
        <w:rPr>
          <w:rFonts w:ascii="Times New Roman" w:hAnsi="Times New Roman" w:cs="Times New Roman"/>
          <w:sz w:val="16"/>
          <w:szCs w:val="16"/>
          <w:lang w:eastAsia="ru-RU"/>
        </w:rPr>
      </w:pPr>
      <w:r w:rsidRPr="00632A1D">
        <w:rPr>
          <w:rFonts w:ascii="Times New Roman" w:hAnsi="Times New Roman" w:cs="Times New Roman"/>
          <w:sz w:val="16"/>
          <w:szCs w:val="16"/>
        </w:rPr>
        <w:t xml:space="preserve">ОСКДХиТ – отдел строительства, коммунального, дорожного </w:t>
      </w:r>
      <w:proofErr w:type="gramStart"/>
      <w:r w:rsidRPr="00632A1D">
        <w:rPr>
          <w:rFonts w:ascii="Times New Roman" w:hAnsi="Times New Roman" w:cs="Times New Roman"/>
          <w:sz w:val="16"/>
          <w:szCs w:val="16"/>
        </w:rPr>
        <w:t>хозяйства  и</w:t>
      </w:r>
      <w:proofErr w:type="gramEnd"/>
      <w:r w:rsidRPr="00632A1D">
        <w:rPr>
          <w:rFonts w:ascii="Times New Roman" w:hAnsi="Times New Roman" w:cs="Times New Roman"/>
          <w:sz w:val="16"/>
          <w:szCs w:val="16"/>
        </w:rPr>
        <w:t xml:space="preserve"> транспорта </w:t>
      </w:r>
      <w:r w:rsidRPr="00632A1D">
        <w:rPr>
          <w:rFonts w:ascii="Times New Roman" w:hAnsi="Times New Roman" w:cs="Times New Roman"/>
          <w:sz w:val="16"/>
          <w:szCs w:val="16"/>
          <w:lang w:eastAsia="ru-RU"/>
        </w:rPr>
        <w:t>администрации Тогучинского района Новосибирской области;</w:t>
      </w:r>
    </w:p>
    <w:p w:rsidR="00251CB3" w:rsidRPr="00632A1D" w:rsidRDefault="00251CB3" w:rsidP="00251CB3">
      <w:pPr>
        <w:pStyle w:val="ConsPlusCell"/>
        <w:tabs>
          <w:tab w:val="left" w:pos="3234"/>
        </w:tabs>
        <w:rPr>
          <w:rFonts w:ascii="Times New Roman" w:hAnsi="Times New Roman" w:cs="Times New Roman"/>
          <w:sz w:val="16"/>
          <w:szCs w:val="16"/>
          <w:lang w:eastAsia="ru-RU"/>
        </w:rPr>
      </w:pPr>
      <w:r w:rsidRPr="00632A1D">
        <w:rPr>
          <w:rFonts w:ascii="Times New Roman" w:hAnsi="Times New Roman" w:cs="Times New Roman"/>
          <w:sz w:val="16"/>
          <w:szCs w:val="16"/>
          <w:lang w:eastAsia="ru-RU"/>
        </w:rPr>
        <w:t>ОМС поселений Тогучинского района- органы местного самоуправления   поселений Тогучинского района Новосибирской области</w:t>
      </w:r>
    </w:p>
    <w:p w:rsidR="00251CB3" w:rsidRPr="00632A1D" w:rsidRDefault="00251CB3" w:rsidP="00251CB3">
      <w:pPr>
        <w:pStyle w:val="ConsPlusCell"/>
        <w:tabs>
          <w:tab w:val="left" w:pos="3234"/>
        </w:tabs>
        <w:rPr>
          <w:rFonts w:ascii="Times New Roman" w:hAnsi="Times New Roman" w:cs="Times New Roman"/>
          <w:sz w:val="16"/>
          <w:szCs w:val="16"/>
          <w:lang w:eastAsia="ru-RU"/>
        </w:rPr>
      </w:pPr>
      <w:r w:rsidRPr="00632A1D">
        <w:rPr>
          <w:rFonts w:ascii="Times New Roman" w:hAnsi="Times New Roman" w:cs="Times New Roman"/>
          <w:sz w:val="16"/>
          <w:szCs w:val="16"/>
          <w:lang w:eastAsia="ru-RU"/>
        </w:rPr>
        <w:t>УО – управление образования администрации Тогучинского района Новосибирской области;</w:t>
      </w:r>
    </w:p>
    <w:p w:rsidR="00251CB3" w:rsidRPr="00632A1D" w:rsidRDefault="00251CB3" w:rsidP="00251CB3">
      <w:pPr>
        <w:pStyle w:val="ConsPlusCell"/>
        <w:tabs>
          <w:tab w:val="left" w:pos="3234"/>
        </w:tabs>
        <w:rPr>
          <w:rFonts w:ascii="Times New Roman" w:hAnsi="Times New Roman" w:cs="Times New Roman"/>
          <w:sz w:val="16"/>
          <w:szCs w:val="16"/>
          <w:lang w:eastAsia="ru-RU"/>
        </w:rPr>
      </w:pPr>
      <w:r w:rsidRPr="00632A1D">
        <w:rPr>
          <w:rFonts w:ascii="Times New Roman" w:hAnsi="Times New Roman" w:cs="Times New Roman"/>
          <w:sz w:val="16"/>
          <w:szCs w:val="16"/>
          <w:lang w:eastAsia="ru-RU"/>
        </w:rPr>
        <w:t xml:space="preserve">Отдел культуры- отдел культуры </w:t>
      </w:r>
      <w:proofErr w:type="gramStart"/>
      <w:r w:rsidRPr="00632A1D">
        <w:rPr>
          <w:rFonts w:ascii="Times New Roman" w:hAnsi="Times New Roman" w:cs="Times New Roman"/>
          <w:sz w:val="16"/>
          <w:szCs w:val="16"/>
          <w:lang w:eastAsia="ru-RU"/>
        </w:rPr>
        <w:t>администрации  Тогучинского</w:t>
      </w:r>
      <w:proofErr w:type="gramEnd"/>
      <w:r w:rsidRPr="00632A1D">
        <w:rPr>
          <w:rFonts w:ascii="Times New Roman" w:hAnsi="Times New Roman" w:cs="Times New Roman"/>
          <w:sz w:val="16"/>
          <w:szCs w:val="16"/>
          <w:lang w:eastAsia="ru-RU"/>
        </w:rPr>
        <w:t xml:space="preserve"> района Новосибирской области;</w:t>
      </w:r>
    </w:p>
    <w:p w:rsidR="00251CB3" w:rsidRPr="00632A1D" w:rsidRDefault="00251CB3" w:rsidP="00251CB3">
      <w:pPr>
        <w:pStyle w:val="ConsPlusCell"/>
        <w:tabs>
          <w:tab w:val="left" w:pos="3234"/>
        </w:tabs>
        <w:rPr>
          <w:rFonts w:ascii="Times New Roman" w:hAnsi="Times New Roman" w:cs="Times New Roman"/>
          <w:sz w:val="16"/>
          <w:szCs w:val="16"/>
          <w:lang w:eastAsia="ru-RU"/>
        </w:rPr>
      </w:pPr>
      <w:r w:rsidRPr="00632A1D">
        <w:rPr>
          <w:rFonts w:ascii="Times New Roman" w:hAnsi="Times New Roman" w:cs="Times New Roman"/>
          <w:sz w:val="16"/>
          <w:szCs w:val="16"/>
          <w:lang w:eastAsia="ru-RU"/>
        </w:rPr>
        <w:t>Отдел физической культуры и спорта – отдел физической культуры и спорта администрации Тогучинского района Новосибирской области;</w:t>
      </w:r>
    </w:p>
    <w:p w:rsidR="00934C7D" w:rsidRPr="00632A1D" w:rsidRDefault="00934C7D" w:rsidP="0011598F">
      <w:pPr>
        <w:jc w:val="both"/>
        <w:rPr>
          <w:sz w:val="16"/>
          <w:szCs w:val="16"/>
          <w:lang w:eastAsia="ru-RU"/>
        </w:rPr>
      </w:pPr>
      <w:r w:rsidRPr="00632A1D">
        <w:rPr>
          <w:sz w:val="16"/>
          <w:szCs w:val="16"/>
          <w:lang w:eastAsia="ru-RU"/>
        </w:rPr>
        <w:t>УЭРПиТ- управление экономического развития, промышленности и торговли администрации Тогучинского района Новосибирской области</w:t>
      </w:r>
    </w:p>
    <w:p w:rsidR="00934C7D" w:rsidRPr="00632A1D" w:rsidRDefault="00934C7D" w:rsidP="0011598F">
      <w:pPr>
        <w:jc w:val="both"/>
        <w:rPr>
          <w:sz w:val="16"/>
          <w:szCs w:val="16"/>
          <w:lang w:eastAsia="ru-RU"/>
        </w:rPr>
      </w:pPr>
    </w:p>
    <w:p w:rsidR="00934C7D" w:rsidRDefault="00934C7D" w:rsidP="0011598F">
      <w:pPr>
        <w:jc w:val="both"/>
        <w:rPr>
          <w:sz w:val="16"/>
          <w:szCs w:val="16"/>
          <w:lang w:eastAsia="ru-RU"/>
        </w:rPr>
      </w:pPr>
    </w:p>
    <w:p w:rsidR="00632A1D" w:rsidRPr="00632A1D" w:rsidRDefault="00632A1D" w:rsidP="0011598F">
      <w:pPr>
        <w:jc w:val="both"/>
        <w:rPr>
          <w:sz w:val="16"/>
          <w:szCs w:val="16"/>
          <w:lang w:eastAsia="ru-RU"/>
        </w:rPr>
      </w:pPr>
    </w:p>
    <w:p w:rsidR="00934C7D" w:rsidRPr="00632A1D" w:rsidRDefault="00934C7D" w:rsidP="00934C7D">
      <w:pPr>
        <w:widowControl w:val="0"/>
        <w:autoSpaceDE w:val="0"/>
        <w:autoSpaceDN w:val="0"/>
        <w:adjustRightInd w:val="0"/>
        <w:jc w:val="right"/>
        <w:rPr>
          <w:sz w:val="16"/>
          <w:szCs w:val="16"/>
        </w:rPr>
      </w:pPr>
      <w:r w:rsidRPr="00632A1D">
        <w:rPr>
          <w:sz w:val="16"/>
          <w:szCs w:val="16"/>
        </w:rPr>
        <w:t>ПРИЛОЖЕНИЕ № 3</w:t>
      </w:r>
    </w:p>
    <w:p w:rsidR="00934C7D" w:rsidRPr="00632A1D" w:rsidRDefault="00934C7D" w:rsidP="00934C7D">
      <w:pPr>
        <w:widowControl w:val="0"/>
        <w:tabs>
          <w:tab w:val="left" w:pos="3234"/>
          <w:tab w:val="left" w:pos="4253"/>
          <w:tab w:val="left" w:pos="4678"/>
        </w:tabs>
        <w:jc w:val="right"/>
        <w:rPr>
          <w:sz w:val="16"/>
          <w:szCs w:val="16"/>
        </w:rPr>
      </w:pPr>
      <w:r w:rsidRPr="00632A1D">
        <w:rPr>
          <w:sz w:val="16"/>
          <w:szCs w:val="16"/>
        </w:rPr>
        <w:t xml:space="preserve"> </w:t>
      </w:r>
      <w:r w:rsidRPr="00632A1D">
        <w:rPr>
          <w:b/>
          <w:sz w:val="16"/>
          <w:szCs w:val="16"/>
        </w:rPr>
        <w:t xml:space="preserve">                                                    </w:t>
      </w:r>
      <w:r w:rsidRPr="00632A1D">
        <w:rPr>
          <w:sz w:val="16"/>
          <w:szCs w:val="16"/>
        </w:rPr>
        <w:t>к муниципальной программе «</w:t>
      </w:r>
      <w:proofErr w:type="gramStart"/>
      <w:r w:rsidRPr="00632A1D">
        <w:rPr>
          <w:sz w:val="16"/>
          <w:szCs w:val="16"/>
        </w:rPr>
        <w:t>Комплексное  развитие</w:t>
      </w:r>
      <w:proofErr w:type="gramEnd"/>
      <w:r w:rsidRPr="00632A1D">
        <w:rPr>
          <w:sz w:val="16"/>
          <w:szCs w:val="16"/>
        </w:rPr>
        <w:t xml:space="preserve"> сельских   территории  </w:t>
      </w:r>
    </w:p>
    <w:p w:rsidR="00934C7D" w:rsidRPr="00632A1D" w:rsidRDefault="00934C7D" w:rsidP="00934C7D">
      <w:pPr>
        <w:tabs>
          <w:tab w:val="left" w:pos="3234"/>
          <w:tab w:val="left" w:pos="4065"/>
          <w:tab w:val="right" w:pos="9923"/>
        </w:tabs>
        <w:ind w:right="-2"/>
        <w:jc w:val="right"/>
        <w:rPr>
          <w:sz w:val="16"/>
          <w:szCs w:val="16"/>
        </w:rPr>
      </w:pPr>
      <w:r w:rsidRPr="00632A1D">
        <w:rPr>
          <w:sz w:val="16"/>
          <w:szCs w:val="16"/>
        </w:rPr>
        <w:t xml:space="preserve">                                                               в </w:t>
      </w:r>
      <w:proofErr w:type="gramStart"/>
      <w:r w:rsidRPr="00632A1D">
        <w:rPr>
          <w:sz w:val="16"/>
          <w:szCs w:val="16"/>
        </w:rPr>
        <w:t>Тогучинском  районе</w:t>
      </w:r>
      <w:proofErr w:type="gramEnd"/>
      <w:r w:rsidRPr="00632A1D">
        <w:rPr>
          <w:sz w:val="16"/>
          <w:szCs w:val="16"/>
        </w:rPr>
        <w:t xml:space="preserve">  Новосибирской области на 2020-2022 годы»</w:t>
      </w:r>
    </w:p>
    <w:p w:rsidR="00934C7D" w:rsidRPr="00632A1D" w:rsidRDefault="00934C7D" w:rsidP="00934C7D">
      <w:pPr>
        <w:pStyle w:val="ConsPlusNormal"/>
        <w:tabs>
          <w:tab w:val="left" w:pos="3234"/>
        </w:tabs>
        <w:jc w:val="center"/>
        <w:rPr>
          <w:rFonts w:ascii="Times New Roman" w:hAnsi="Times New Roman" w:cs="Times New Roman"/>
          <w:sz w:val="16"/>
          <w:szCs w:val="16"/>
        </w:rPr>
      </w:pPr>
      <w:bookmarkStart w:id="12" w:name="Par398"/>
      <w:bookmarkEnd w:id="12"/>
    </w:p>
    <w:p w:rsidR="00934C7D" w:rsidRPr="00632A1D" w:rsidRDefault="00934C7D" w:rsidP="00934C7D">
      <w:pPr>
        <w:pStyle w:val="ConsPlusNormal"/>
        <w:tabs>
          <w:tab w:val="left" w:pos="3234"/>
        </w:tabs>
        <w:jc w:val="center"/>
        <w:rPr>
          <w:rFonts w:ascii="Times New Roman" w:hAnsi="Times New Roman" w:cs="Times New Roman"/>
          <w:sz w:val="16"/>
          <w:szCs w:val="16"/>
        </w:rPr>
      </w:pPr>
      <w:r w:rsidRPr="00632A1D">
        <w:rPr>
          <w:rFonts w:ascii="Times New Roman" w:hAnsi="Times New Roman" w:cs="Times New Roman"/>
          <w:sz w:val="16"/>
          <w:szCs w:val="16"/>
        </w:rPr>
        <w:t>СВОДНЫЕ ФИНАНСОВЫЕ ЗАТРАТЫ</w:t>
      </w:r>
    </w:p>
    <w:p w:rsidR="00934C7D" w:rsidRPr="00632A1D" w:rsidRDefault="00934C7D" w:rsidP="00934C7D">
      <w:pPr>
        <w:pStyle w:val="ConsPlusNormal"/>
        <w:tabs>
          <w:tab w:val="left" w:pos="3234"/>
        </w:tabs>
        <w:jc w:val="center"/>
        <w:rPr>
          <w:rFonts w:ascii="Times New Roman" w:hAnsi="Times New Roman" w:cs="Times New Roman"/>
          <w:sz w:val="16"/>
          <w:szCs w:val="16"/>
        </w:rPr>
      </w:pPr>
      <w:r w:rsidRPr="00632A1D">
        <w:rPr>
          <w:rFonts w:ascii="Times New Roman" w:hAnsi="Times New Roman" w:cs="Times New Roman"/>
          <w:sz w:val="16"/>
          <w:szCs w:val="16"/>
        </w:rPr>
        <w:t xml:space="preserve">Муниципальной программы </w:t>
      </w:r>
    </w:p>
    <w:p w:rsidR="00934C7D" w:rsidRPr="00632A1D" w:rsidRDefault="00934C7D" w:rsidP="00934C7D">
      <w:pPr>
        <w:pStyle w:val="ConsPlusNormal"/>
        <w:tabs>
          <w:tab w:val="left" w:pos="3234"/>
        </w:tabs>
        <w:jc w:val="right"/>
        <w:rPr>
          <w:rFonts w:ascii="Times New Roman" w:hAnsi="Times New Roman" w:cs="Times New Roman"/>
          <w:sz w:val="16"/>
          <w:szCs w:val="16"/>
        </w:rPr>
      </w:pPr>
      <w:r w:rsidRPr="00632A1D">
        <w:rPr>
          <w:rFonts w:ascii="Times New Roman" w:hAnsi="Times New Roman" w:cs="Times New Roman"/>
          <w:sz w:val="16"/>
          <w:szCs w:val="16"/>
        </w:rPr>
        <w:t>(тыс. рублей)</w:t>
      </w:r>
    </w:p>
    <w:tbl>
      <w:tblPr>
        <w:tblW w:w="1083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3889"/>
        <w:gridCol w:w="1418"/>
        <w:gridCol w:w="1417"/>
        <w:gridCol w:w="1560"/>
        <w:gridCol w:w="1418"/>
        <w:gridCol w:w="1134"/>
      </w:tblGrid>
      <w:tr w:rsidR="00934C7D" w:rsidRPr="00632A1D" w:rsidTr="00934C7D">
        <w:trPr>
          <w:trHeight w:val="244"/>
        </w:trPr>
        <w:tc>
          <w:tcPr>
            <w:tcW w:w="3889"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Наименование  </w:t>
            </w:r>
            <w:r w:rsidRPr="00632A1D">
              <w:rPr>
                <w:rFonts w:ascii="Times New Roman" w:hAnsi="Times New Roman" w:cs="Times New Roman"/>
                <w:sz w:val="16"/>
                <w:szCs w:val="16"/>
                <w:lang w:eastAsia="en-US"/>
              </w:rPr>
              <w:br/>
              <w:t xml:space="preserve">                 </w:t>
            </w:r>
          </w:p>
        </w:tc>
        <w:tc>
          <w:tcPr>
            <w:tcW w:w="5813"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934C7D">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Финансовые затраты                    </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Примечание</w:t>
            </w:r>
          </w:p>
        </w:tc>
      </w:tr>
      <w:tr w:rsidR="00934C7D" w:rsidRPr="00632A1D" w:rsidTr="00934C7D">
        <w:trPr>
          <w:trHeight w:val="236"/>
        </w:trPr>
        <w:tc>
          <w:tcPr>
            <w:tcW w:w="3889"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34C7D" w:rsidRPr="00632A1D" w:rsidRDefault="00934C7D" w:rsidP="00715083">
            <w:pPr>
              <w:tabs>
                <w:tab w:val="left" w:pos="3234"/>
              </w:tabs>
              <w:rPr>
                <w:sz w:val="16"/>
                <w:szCs w:val="16"/>
              </w:rPr>
            </w:pPr>
          </w:p>
        </w:tc>
        <w:tc>
          <w:tcPr>
            <w:tcW w:w="1418" w:type="dxa"/>
            <w:vMerge w:val="restart"/>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всего</w:t>
            </w:r>
          </w:p>
        </w:tc>
        <w:tc>
          <w:tcPr>
            <w:tcW w:w="4395" w:type="dxa"/>
            <w:gridSpan w:val="3"/>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934C7D">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в том числе по годам    реализации Программы  </w:t>
            </w: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34C7D" w:rsidRPr="00632A1D" w:rsidRDefault="00934C7D" w:rsidP="00715083">
            <w:pPr>
              <w:tabs>
                <w:tab w:val="left" w:pos="3234"/>
              </w:tabs>
              <w:rPr>
                <w:sz w:val="16"/>
                <w:szCs w:val="16"/>
              </w:rPr>
            </w:pPr>
          </w:p>
        </w:tc>
      </w:tr>
      <w:tr w:rsidR="00934C7D" w:rsidRPr="00632A1D" w:rsidTr="00934C7D">
        <w:tc>
          <w:tcPr>
            <w:tcW w:w="3889"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34C7D" w:rsidRPr="00632A1D" w:rsidRDefault="00934C7D" w:rsidP="00715083">
            <w:pPr>
              <w:tabs>
                <w:tab w:val="left" w:pos="3234"/>
              </w:tabs>
              <w:rPr>
                <w:sz w:val="16"/>
                <w:szCs w:val="16"/>
              </w:rPr>
            </w:pPr>
          </w:p>
        </w:tc>
        <w:tc>
          <w:tcPr>
            <w:tcW w:w="1418" w:type="dxa"/>
            <w:vMerge/>
            <w:tcBorders>
              <w:left w:val="single" w:sz="4" w:space="0" w:color="00000A"/>
              <w:bottom w:val="single" w:sz="4" w:space="0" w:color="00000A"/>
              <w:right w:val="single" w:sz="4" w:space="0" w:color="00000A"/>
            </w:tcBorders>
            <w:shd w:val="clear" w:color="auto" w:fill="auto"/>
            <w:tcMar>
              <w:left w:w="70" w:type="dxa"/>
            </w:tcMar>
            <w:vAlign w:val="center"/>
          </w:tcPr>
          <w:p w:rsidR="00934C7D" w:rsidRPr="00632A1D" w:rsidRDefault="00934C7D" w:rsidP="00715083">
            <w:pPr>
              <w:tabs>
                <w:tab w:val="left" w:pos="3234"/>
              </w:tabs>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2020год</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2021год</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934C7D">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2022год</w:t>
            </w: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34C7D" w:rsidRPr="00632A1D" w:rsidRDefault="00934C7D" w:rsidP="00715083">
            <w:pPr>
              <w:tabs>
                <w:tab w:val="left" w:pos="3234"/>
              </w:tabs>
              <w:rPr>
                <w:sz w:val="16"/>
                <w:szCs w:val="16"/>
              </w:rPr>
            </w:pPr>
          </w:p>
        </w:tc>
      </w:tr>
      <w:tr w:rsidR="00934C7D" w:rsidRPr="00632A1D" w:rsidTr="00934C7D">
        <w:trPr>
          <w:trHeight w:val="276"/>
        </w:trPr>
        <w:tc>
          <w:tcPr>
            <w:tcW w:w="388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1               </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2  </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3   </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4   </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934C7D">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5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ind w:left="-354" w:firstLine="278"/>
              <w:rPr>
                <w:rFonts w:ascii="Times New Roman" w:hAnsi="Times New Roman" w:cs="Times New Roman"/>
                <w:sz w:val="16"/>
                <w:szCs w:val="16"/>
                <w:lang w:eastAsia="en-US"/>
              </w:rPr>
            </w:pPr>
            <w:r w:rsidRPr="00632A1D">
              <w:rPr>
                <w:rFonts w:ascii="Times New Roman" w:hAnsi="Times New Roman" w:cs="Times New Roman"/>
                <w:sz w:val="16"/>
                <w:szCs w:val="16"/>
                <w:lang w:eastAsia="en-US"/>
              </w:rPr>
              <w:t>6</w:t>
            </w:r>
          </w:p>
        </w:tc>
      </w:tr>
      <w:tr w:rsidR="00934C7D" w:rsidRPr="00632A1D" w:rsidTr="00934C7D">
        <w:trPr>
          <w:trHeight w:val="400"/>
        </w:trPr>
        <w:tc>
          <w:tcPr>
            <w:tcW w:w="3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Итого затрат на реализацию Программы, в том </w:t>
            </w:r>
            <w:r w:rsidRPr="00632A1D">
              <w:rPr>
                <w:rFonts w:ascii="Times New Roman" w:hAnsi="Times New Roman" w:cs="Times New Roman"/>
                <w:sz w:val="16"/>
                <w:szCs w:val="16"/>
                <w:lang w:eastAsia="en-US"/>
              </w:rPr>
              <w:br/>
              <w:t xml:space="preserve">числе </w:t>
            </w:r>
            <w:proofErr w:type="gramStart"/>
            <w:r w:rsidRPr="00632A1D">
              <w:rPr>
                <w:rFonts w:ascii="Times New Roman" w:hAnsi="Times New Roman" w:cs="Times New Roman"/>
                <w:sz w:val="16"/>
                <w:szCs w:val="16"/>
                <w:lang w:eastAsia="en-US"/>
              </w:rPr>
              <w:t xml:space="preserve">из:   </w:t>
            </w:r>
            <w:proofErr w:type="gramEnd"/>
            <w:r w:rsidRPr="00632A1D">
              <w:rPr>
                <w:rFonts w:ascii="Times New Roman" w:hAnsi="Times New Roman" w:cs="Times New Roman"/>
                <w:sz w:val="16"/>
                <w:szCs w:val="16"/>
                <w:lang w:eastAsia="en-US"/>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365083,28196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253512,09171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108486,74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3084,45025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p>
        </w:tc>
      </w:tr>
      <w:tr w:rsidR="00934C7D" w:rsidRPr="00632A1D" w:rsidTr="00934C7D">
        <w:tc>
          <w:tcPr>
            <w:tcW w:w="388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федерального бюджета </w:t>
            </w:r>
            <w:hyperlink w:anchor="Par426" w:history="1">
              <w:r w:rsidRPr="00632A1D">
                <w:rPr>
                  <w:rStyle w:val="-"/>
                  <w:rFonts w:ascii="Times New Roman" w:hAnsi="Times New Roman" w:cs="Times New Roman"/>
                  <w:sz w:val="16"/>
                  <w:szCs w:val="16"/>
                  <w:lang w:eastAsia="en-US"/>
                </w:rPr>
                <w:t>&lt;*&gt;</w:t>
              </w:r>
            </w:hyperlink>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258624,11162</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187695,38546</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70433,17996</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495,54620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p>
        </w:tc>
      </w:tr>
      <w:tr w:rsidR="00934C7D" w:rsidRPr="00632A1D" w:rsidTr="00934C7D">
        <w:tc>
          <w:tcPr>
            <w:tcW w:w="388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областного бюджета             </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jc w:val="both"/>
              <w:rPr>
                <w:rFonts w:ascii="Times New Roman" w:hAnsi="Times New Roman" w:cs="Times New Roman"/>
                <w:sz w:val="16"/>
                <w:szCs w:val="16"/>
                <w:lang w:eastAsia="en-US"/>
              </w:rPr>
            </w:pPr>
            <w:r w:rsidRPr="00632A1D">
              <w:rPr>
                <w:rFonts w:ascii="Times New Roman" w:hAnsi="Times New Roman" w:cs="Times New Roman"/>
                <w:sz w:val="16"/>
                <w:szCs w:val="16"/>
                <w:lang w:eastAsia="en-US"/>
              </w:rPr>
              <w:t>59947,77523</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53271,31454</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5686,55664</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989,90405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p>
        </w:tc>
      </w:tr>
      <w:tr w:rsidR="00934C7D" w:rsidRPr="00632A1D" w:rsidTr="00934C7D">
        <w:tc>
          <w:tcPr>
            <w:tcW w:w="388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местных бюджетов </w:t>
            </w:r>
            <w:hyperlink w:anchor="Par426" w:history="1">
              <w:r w:rsidRPr="00632A1D">
                <w:rPr>
                  <w:rStyle w:val="-"/>
                  <w:rFonts w:ascii="Times New Roman" w:hAnsi="Times New Roman" w:cs="Times New Roman"/>
                  <w:sz w:val="16"/>
                  <w:szCs w:val="16"/>
                  <w:lang w:eastAsia="en-US"/>
                </w:rPr>
                <w:t>&lt;*&gt;</w:t>
              </w:r>
            </w:hyperlink>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39286,90311</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9272,48871</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28415,41440</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1599,00000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p>
        </w:tc>
      </w:tr>
      <w:tr w:rsidR="00934C7D" w:rsidRPr="00632A1D" w:rsidTr="00934C7D">
        <w:tc>
          <w:tcPr>
            <w:tcW w:w="388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sz w:val="16"/>
                <w:szCs w:val="16"/>
              </w:rPr>
            </w:pPr>
            <w:r w:rsidRPr="00632A1D">
              <w:rPr>
                <w:rFonts w:ascii="Times New Roman" w:hAnsi="Times New Roman" w:cs="Times New Roman"/>
                <w:sz w:val="16"/>
                <w:szCs w:val="16"/>
                <w:lang w:eastAsia="en-US"/>
              </w:rPr>
              <w:t xml:space="preserve">внебюджетных источников </w:t>
            </w:r>
            <w:hyperlink w:anchor="Par426" w:history="1">
              <w:r w:rsidRPr="00632A1D">
                <w:rPr>
                  <w:rStyle w:val="-"/>
                  <w:rFonts w:ascii="Times New Roman" w:hAnsi="Times New Roman" w:cs="Times New Roman"/>
                  <w:sz w:val="16"/>
                  <w:szCs w:val="16"/>
                  <w:lang w:eastAsia="en-US"/>
                </w:rPr>
                <w:t>&lt;*&gt;</w:t>
              </w:r>
            </w:hyperlink>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7224,49200</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3272,90300</w:t>
            </w:r>
          </w:p>
        </w:tc>
        <w:tc>
          <w:tcPr>
            <w:tcW w:w="1560"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3951,589000</w:t>
            </w:r>
          </w:p>
        </w:tc>
        <w:tc>
          <w:tcPr>
            <w:tcW w:w="141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p>
        </w:tc>
      </w:tr>
    </w:tbl>
    <w:p w:rsidR="00934C7D" w:rsidRPr="00632A1D" w:rsidRDefault="00934C7D" w:rsidP="00934C7D">
      <w:pPr>
        <w:pStyle w:val="ConsPlusNormal"/>
        <w:tabs>
          <w:tab w:val="left" w:pos="3234"/>
        </w:tabs>
        <w:ind w:firstLine="540"/>
        <w:jc w:val="both"/>
        <w:rPr>
          <w:rFonts w:ascii="Times New Roman" w:hAnsi="Times New Roman" w:cs="Times New Roman"/>
          <w:sz w:val="16"/>
          <w:szCs w:val="16"/>
        </w:rPr>
      </w:pPr>
    </w:p>
    <w:p w:rsidR="00934C7D" w:rsidRPr="00632A1D" w:rsidRDefault="00934C7D" w:rsidP="00934C7D">
      <w:pPr>
        <w:pStyle w:val="ConsPlusCell"/>
        <w:tabs>
          <w:tab w:val="left" w:pos="3234"/>
        </w:tabs>
        <w:spacing w:line="276" w:lineRule="auto"/>
        <w:jc w:val="both"/>
        <w:rPr>
          <w:rFonts w:ascii="Times New Roman" w:hAnsi="Times New Roman" w:cs="Times New Roman"/>
          <w:sz w:val="16"/>
          <w:szCs w:val="16"/>
          <w:lang w:eastAsia="en-US"/>
        </w:rPr>
      </w:pPr>
      <w:r w:rsidRPr="00632A1D">
        <w:rPr>
          <w:rFonts w:ascii="Times New Roman" w:hAnsi="Times New Roman" w:cs="Times New Roman"/>
          <w:sz w:val="16"/>
          <w:szCs w:val="16"/>
        </w:rPr>
        <w:t>--------------------------------</w:t>
      </w:r>
    </w:p>
    <w:p w:rsidR="00934C7D" w:rsidRPr="00632A1D" w:rsidRDefault="00934C7D" w:rsidP="00934C7D">
      <w:pPr>
        <w:pStyle w:val="ConsPlusNormal"/>
        <w:tabs>
          <w:tab w:val="left" w:pos="3234"/>
        </w:tabs>
        <w:ind w:firstLine="540"/>
        <w:jc w:val="both"/>
        <w:rPr>
          <w:rFonts w:ascii="Times New Roman" w:hAnsi="Times New Roman" w:cs="Times New Roman"/>
          <w:sz w:val="16"/>
          <w:szCs w:val="16"/>
        </w:rPr>
      </w:pPr>
      <w:bookmarkStart w:id="13" w:name="Par426"/>
      <w:bookmarkEnd w:id="13"/>
      <w:r w:rsidRPr="00632A1D">
        <w:rPr>
          <w:rFonts w:ascii="Times New Roman" w:hAnsi="Times New Roman" w:cs="Times New Roman"/>
          <w:sz w:val="16"/>
          <w:szCs w:val="16"/>
        </w:rPr>
        <w:t>&lt;*&gt; Указываются прогнозные значения.</w:t>
      </w:r>
    </w:p>
    <w:p w:rsidR="00251CB3" w:rsidRPr="00632A1D" w:rsidRDefault="00251CB3" w:rsidP="0011598F">
      <w:pPr>
        <w:jc w:val="both"/>
        <w:rPr>
          <w:sz w:val="16"/>
          <w:szCs w:val="16"/>
          <w:lang w:eastAsia="ru-RU"/>
        </w:rPr>
      </w:pPr>
    </w:p>
    <w:p w:rsidR="00632A1D" w:rsidRDefault="00632A1D" w:rsidP="00934C7D">
      <w:pPr>
        <w:widowControl w:val="0"/>
        <w:autoSpaceDE w:val="0"/>
        <w:autoSpaceDN w:val="0"/>
        <w:adjustRightInd w:val="0"/>
        <w:ind w:right="-285"/>
        <w:jc w:val="right"/>
        <w:rPr>
          <w:sz w:val="16"/>
          <w:szCs w:val="16"/>
        </w:rPr>
      </w:pPr>
    </w:p>
    <w:p w:rsidR="00632A1D" w:rsidRDefault="00632A1D" w:rsidP="00934C7D">
      <w:pPr>
        <w:widowControl w:val="0"/>
        <w:autoSpaceDE w:val="0"/>
        <w:autoSpaceDN w:val="0"/>
        <w:adjustRightInd w:val="0"/>
        <w:ind w:right="-285"/>
        <w:jc w:val="right"/>
        <w:rPr>
          <w:sz w:val="16"/>
          <w:szCs w:val="16"/>
        </w:rPr>
      </w:pPr>
    </w:p>
    <w:p w:rsidR="00632A1D" w:rsidRDefault="00632A1D" w:rsidP="00934C7D">
      <w:pPr>
        <w:widowControl w:val="0"/>
        <w:autoSpaceDE w:val="0"/>
        <w:autoSpaceDN w:val="0"/>
        <w:adjustRightInd w:val="0"/>
        <w:ind w:right="-285"/>
        <w:jc w:val="right"/>
        <w:rPr>
          <w:sz w:val="16"/>
          <w:szCs w:val="16"/>
        </w:rPr>
      </w:pPr>
    </w:p>
    <w:p w:rsidR="00632A1D" w:rsidRDefault="00632A1D" w:rsidP="00934C7D">
      <w:pPr>
        <w:widowControl w:val="0"/>
        <w:autoSpaceDE w:val="0"/>
        <w:autoSpaceDN w:val="0"/>
        <w:adjustRightInd w:val="0"/>
        <w:ind w:right="-285"/>
        <w:jc w:val="right"/>
        <w:rPr>
          <w:sz w:val="16"/>
          <w:szCs w:val="16"/>
        </w:rPr>
      </w:pPr>
    </w:p>
    <w:p w:rsidR="00934C7D" w:rsidRPr="00632A1D" w:rsidRDefault="00934C7D" w:rsidP="00934C7D">
      <w:pPr>
        <w:widowControl w:val="0"/>
        <w:autoSpaceDE w:val="0"/>
        <w:autoSpaceDN w:val="0"/>
        <w:adjustRightInd w:val="0"/>
        <w:ind w:right="-285"/>
        <w:jc w:val="right"/>
        <w:rPr>
          <w:sz w:val="16"/>
          <w:szCs w:val="16"/>
        </w:rPr>
      </w:pPr>
      <w:r w:rsidRPr="00632A1D">
        <w:rPr>
          <w:sz w:val="16"/>
          <w:szCs w:val="16"/>
        </w:rPr>
        <w:t>ПРИЛОЖЕНИЕ №4</w:t>
      </w:r>
    </w:p>
    <w:p w:rsidR="00934C7D" w:rsidRPr="00632A1D" w:rsidRDefault="00934C7D" w:rsidP="00934C7D">
      <w:pPr>
        <w:widowControl w:val="0"/>
        <w:tabs>
          <w:tab w:val="left" w:pos="3234"/>
          <w:tab w:val="left" w:pos="4253"/>
          <w:tab w:val="left" w:pos="4678"/>
        </w:tabs>
        <w:ind w:right="-285"/>
        <w:jc w:val="right"/>
        <w:rPr>
          <w:sz w:val="16"/>
          <w:szCs w:val="16"/>
        </w:rPr>
      </w:pPr>
      <w:r w:rsidRPr="00632A1D">
        <w:rPr>
          <w:sz w:val="16"/>
          <w:szCs w:val="16"/>
        </w:rPr>
        <w:t xml:space="preserve"> </w:t>
      </w:r>
      <w:r w:rsidRPr="00632A1D">
        <w:rPr>
          <w:b/>
          <w:sz w:val="16"/>
          <w:szCs w:val="16"/>
        </w:rPr>
        <w:t xml:space="preserve">                                                    </w:t>
      </w:r>
      <w:r w:rsidRPr="00632A1D">
        <w:rPr>
          <w:sz w:val="16"/>
          <w:szCs w:val="16"/>
        </w:rPr>
        <w:t xml:space="preserve">к муниципальной программе «Поддержка   инвестиционной деятельности </w:t>
      </w:r>
      <w:proofErr w:type="gramStart"/>
      <w:r w:rsidRPr="00632A1D">
        <w:rPr>
          <w:sz w:val="16"/>
          <w:szCs w:val="16"/>
        </w:rPr>
        <w:t>на  территории</w:t>
      </w:r>
      <w:proofErr w:type="gramEnd"/>
      <w:r w:rsidRPr="00632A1D">
        <w:rPr>
          <w:sz w:val="16"/>
          <w:szCs w:val="16"/>
        </w:rPr>
        <w:t xml:space="preserve">  </w:t>
      </w:r>
    </w:p>
    <w:p w:rsidR="00934C7D" w:rsidRPr="00632A1D" w:rsidRDefault="00934C7D" w:rsidP="00934C7D">
      <w:pPr>
        <w:tabs>
          <w:tab w:val="left" w:pos="3234"/>
          <w:tab w:val="left" w:pos="4065"/>
          <w:tab w:val="right" w:pos="9923"/>
        </w:tabs>
        <w:ind w:right="-285"/>
        <w:jc w:val="right"/>
        <w:rPr>
          <w:sz w:val="16"/>
          <w:szCs w:val="16"/>
        </w:rPr>
      </w:pPr>
      <w:r w:rsidRPr="00632A1D">
        <w:rPr>
          <w:sz w:val="16"/>
          <w:szCs w:val="16"/>
        </w:rPr>
        <w:t xml:space="preserve">                                                               </w:t>
      </w:r>
      <w:proofErr w:type="gramStart"/>
      <w:r w:rsidRPr="00632A1D">
        <w:rPr>
          <w:sz w:val="16"/>
          <w:szCs w:val="16"/>
        </w:rPr>
        <w:t>Тогучинского  района</w:t>
      </w:r>
      <w:proofErr w:type="gramEnd"/>
      <w:r w:rsidRPr="00632A1D">
        <w:rPr>
          <w:sz w:val="16"/>
          <w:szCs w:val="16"/>
        </w:rPr>
        <w:t xml:space="preserve"> Новосибирской области на 2018-2020 годы»</w:t>
      </w:r>
    </w:p>
    <w:p w:rsidR="00934C7D" w:rsidRPr="00632A1D" w:rsidRDefault="00934C7D" w:rsidP="00934C7D">
      <w:pPr>
        <w:pStyle w:val="ConsPlusNormal"/>
        <w:tabs>
          <w:tab w:val="left" w:pos="3234"/>
        </w:tabs>
        <w:ind w:firstLine="540"/>
        <w:jc w:val="both"/>
        <w:rPr>
          <w:rFonts w:ascii="Times New Roman" w:hAnsi="Times New Roman" w:cs="Times New Roman"/>
          <w:sz w:val="16"/>
          <w:szCs w:val="16"/>
        </w:rPr>
      </w:pPr>
    </w:p>
    <w:p w:rsidR="00934C7D" w:rsidRPr="00632A1D" w:rsidRDefault="00934C7D" w:rsidP="00934C7D">
      <w:pPr>
        <w:pStyle w:val="ConsPlusNormal"/>
        <w:tabs>
          <w:tab w:val="left" w:pos="3234"/>
        </w:tabs>
        <w:jc w:val="center"/>
        <w:rPr>
          <w:rFonts w:ascii="Times New Roman" w:hAnsi="Times New Roman" w:cs="Times New Roman"/>
          <w:sz w:val="16"/>
          <w:szCs w:val="16"/>
        </w:rPr>
      </w:pPr>
      <w:r w:rsidRPr="00632A1D">
        <w:rPr>
          <w:rFonts w:ascii="Times New Roman" w:hAnsi="Times New Roman" w:cs="Times New Roman"/>
          <w:sz w:val="16"/>
          <w:szCs w:val="16"/>
        </w:rPr>
        <w:t>ИСТОЧНИКИ ФИНАНСИРОВАНИЯ</w:t>
      </w:r>
    </w:p>
    <w:p w:rsidR="00934C7D" w:rsidRPr="00632A1D" w:rsidRDefault="00934C7D" w:rsidP="00934C7D">
      <w:pPr>
        <w:tabs>
          <w:tab w:val="left" w:pos="3234"/>
        </w:tabs>
        <w:jc w:val="center"/>
        <w:rPr>
          <w:sz w:val="16"/>
          <w:szCs w:val="16"/>
        </w:rPr>
      </w:pPr>
      <w:r w:rsidRPr="00632A1D">
        <w:rPr>
          <w:sz w:val="16"/>
          <w:szCs w:val="16"/>
        </w:rPr>
        <w:t xml:space="preserve">Муниципальной программы     </w:t>
      </w:r>
    </w:p>
    <w:p w:rsidR="00934C7D" w:rsidRPr="00632A1D" w:rsidRDefault="00934C7D" w:rsidP="00934C7D">
      <w:pPr>
        <w:pStyle w:val="ConsPlusNormal"/>
        <w:tabs>
          <w:tab w:val="left" w:pos="3234"/>
        </w:tabs>
        <w:jc w:val="right"/>
        <w:rPr>
          <w:rFonts w:ascii="Times New Roman" w:hAnsi="Times New Roman" w:cs="Times New Roman"/>
          <w:sz w:val="16"/>
          <w:szCs w:val="16"/>
        </w:rPr>
      </w:pPr>
      <w:r w:rsidRPr="00632A1D">
        <w:rPr>
          <w:rFonts w:ascii="Times New Roman" w:hAnsi="Times New Roman" w:cs="Times New Roman"/>
          <w:sz w:val="16"/>
          <w:szCs w:val="16"/>
        </w:rPr>
        <w:t>(тыс. рублей)</w:t>
      </w:r>
    </w:p>
    <w:tbl>
      <w:tblPr>
        <w:tblW w:w="10870"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4A0" w:firstRow="1" w:lastRow="0" w:firstColumn="1" w:lastColumn="0" w:noHBand="0" w:noVBand="1"/>
      </w:tblPr>
      <w:tblGrid>
        <w:gridCol w:w="603"/>
        <w:gridCol w:w="6499"/>
        <w:gridCol w:w="1295"/>
        <w:gridCol w:w="1295"/>
        <w:gridCol w:w="1178"/>
      </w:tblGrid>
      <w:tr w:rsidR="00934C7D" w:rsidRPr="00632A1D" w:rsidTr="00900101">
        <w:trPr>
          <w:trHeight w:val="600"/>
        </w:trPr>
        <w:tc>
          <w:tcPr>
            <w:tcW w:w="603"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N </w:t>
            </w:r>
            <w:r w:rsidRPr="00632A1D">
              <w:rPr>
                <w:rFonts w:ascii="Times New Roman" w:hAnsi="Times New Roman" w:cs="Times New Roman"/>
                <w:sz w:val="16"/>
                <w:szCs w:val="16"/>
                <w:lang w:eastAsia="en-US"/>
              </w:rPr>
              <w:br/>
              <w:t>п/п</w:t>
            </w:r>
          </w:p>
        </w:tc>
        <w:tc>
          <w:tcPr>
            <w:tcW w:w="6499" w:type="dxa"/>
            <w:vMerge w:val="restart"/>
            <w:tcBorders>
              <w:top w:val="single" w:sz="4" w:space="0" w:color="00000A"/>
              <w:left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Наименование        расходного     обязательства    </w:t>
            </w:r>
          </w:p>
        </w:tc>
        <w:tc>
          <w:tcPr>
            <w:tcW w:w="376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  Период реализации  </w:t>
            </w:r>
            <w:r w:rsidRPr="00632A1D">
              <w:rPr>
                <w:rFonts w:ascii="Times New Roman" w:hAnsi="Times New Roman" w:cs="Times New Roman"/>
                <w:sz w:val="16"/>
                <w:szCs w:val="16"/>
                <w:lang w:eastAsia="en-US"/>
              </w:rPr>
              <w:br/>
              <w:t xml:space="preserve">      программы      </w:t>
            </w:r>
          </w:p>
        </w:tc>
      </w:tr>
      <w:tr w:rsidR="00934C7D" w:rsidRPr="00632A1D" w:rsidTr="00900101">
        <w:tc>
          <w:tcPr>
            <w:tcW w:w="603"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34C7D" w:rsidRPr="00632A1D" w:rsidRDefault="00934C7D" w:rsidP="00715083">
            <w:pPr>
              <w:tabs>
                <w:tab w:val="left" w:pos="3234"/>
              </w:tabs>
              <w:rPr>
                <w:sz w:val="16"/>
                <w:szCs w:val="16"/>
              </w:rPr>
            </w:pPr>
          </w:p>
        </w:tc>
        <w:tc>
          <w:tcPr>
            <w:tcW w:w="6499" w:type="dxa"/>
            <w:vMerge/>
            <w:tcBorders>
              <w:left w:val="single" w:sz="4" w:space="0" w:color="00000A"/>
              <w:bottom w:val="single" w:sz="4" w:space="0" w:color="00000A"/>
              <w:right w:val="single" w:sz="4" w:space="0" w:color="00000A"/>
            </w:tcBorders>
            <w:shd w:val="clear" w:color="auto" w:fill="auto"/>
            <w:tcMar>
              <w:left w:w="70" w:type="dxa"/>
            </w:tcMar>
            <w:vAlign w:val="center"/>
          </w:tcPr>
          <w:p w:rsidR="00934C7D" w:rsidRPr="00632A1D" w:rsidRDefault="00934C7D" w:rsidP="00715083">
            <w:pPr>
              <w:tabs>
                <w:tab w:val="left" w:pos="3234"/>
              </w:tabs>
              <w:rPr>
                <w:sz w:val="16"/>
                <w:szCs w:val="16"/>
              </w:rPr>
            </w:pP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2020 год</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proofErr w:type="gramStart"/>
            <w:r w:rsidRPr="00632A1D">
              <w:rPr>
                <w:rFonts w:ascii="Times New Roman" w:hAnsi="Times New Roman" w:cs="Times New Roman"/>
                <w:sz w:val="16"/>
                <w:szCs w:val="16"/>
                <w:lang w:eastAsia="en-US"/>
              </w:rPr>
              <w:t>2021  год</w:t>
            </w:r>
            <w:proofErr w:type="gramEnd"/>
          </w:p>
        </w:tc>
        <w:tc>
          <w:tcPr>
            <w:tcW w:w="117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2022 год</w:t>
            </w:r>
          </w:p>
        </w:tc>
      </w:tr>
      <w:tr w:rsidR="00934C7D" w:rsidRPr="00632A1D" w:rsidTr="00900101">
        <w:tc>
          <w:tcPr>
            <w:tcW w:w="603"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1  </w:t>
            </w:r>
          </w:p>
        </w:tc>
        <w:tc>
          <w:tcPr>
            <w:tcW w:w="649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Реализация мероприятий в </w:t>
            </w:r>
            <w:proofErr w:type="gramStart"/>
            <w:r w:rsidRPr="00632A1D">
              <w:rPr>
                <w:rFonts w:ascii="Times New Roman" w:hAnsi="Times New Roman" w:cs="Times New Roman"/>
                <w:sz w:val="16"/>
                <w:szCs w:val="16"/>
                <w:lang w:eastAsia="en-US"/>
              </w:rPr>
              <w:t>рамках  муниципальной</w:t>
            </w:r>
            <w:proofErr w:type="gramEnd"/>
            <w:r w:rsidRPr="00632A1D">
              <w:rPr>
                <w:rFonts w:ascii="Times New Roman" w:hAnsi="Times New Roman" w:cs="Times New Roman"/>
                <w:sz w:val="16"/>
                <w:szCs w:val="16"/>
                <w:lang w:eastAsia="en-US"/>
              </w:rPr>
              <w:t xml:space="preserve"> программы </w:t>
            </w:r>
            <w:r w:rsidRPr="00632A1D">
              <w:rPr>
                <w:rFonts w:ascii="Times New Roman" w:hAnsi="Times New Roman" w:cs="Times New Roman"/>
                <w:sz w:val="16"/>
                <w:szCs w:val="16"/>
              </w:rPr>
              <w:t>«Комплексное развитие сельских  территории в Тогучинском районе  Новосибирской области на 2020-2022 годы»,  за счет средств  федерального бюджета</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187695,38546</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70433,17996</w:t>
            </w:r>
          </w:p>
        </w:tc>
        <w:tc>
          <w:tcPr>
            <w:tcW w:w="117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495,54620</w:t>
            </w:r>
          </w:p>
        </w:tc>
      </w:tr>
      <w:tr w:rsidR="00934C7D" w:rsidRPr="00632A1D" w:rsidTr="00900101">
        <w:tc>
          <w:tcPr>
            <w:tcW w:w="603"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w:t>
            </w:r>
          </w:p>
        </w:tc>
        <w:tc>
          <w:tcPr>
            <w:tcW w:w="649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Реализация мероприятий в </w:t>
            </w:r>
            <w:proofErr w:type="gramStart"/>
            <w:r w:rsidRPr="00632A1D">
              <w:rPr>
                <w:rFonts w:ascii="Times New Roman" w:hAnsi="Times New Roman" w:cs="Times New Roman"/>
                <w:sz w:val="16"/>
                <w:szCs w:val="16"/>
                <w:lang w:eastAsia="en-US"/>
              </w:rPr>
              <w:t>рамках  муниципальной</w:t>
            </w:r>
            <w:proofErr w:type="gramEnd"/>
            <w:r w:rsidRPr="00632A1D">
              <w:rPr>
                <w:rFonts w:ascii="Times New Roman" w:hAnsi="Times New Roman" w:cs="Times New Roman"/>
                <w:sz w:val="16"/>
                <w:szCs w:val="16"/>
                <w:lang w:eastAsia="en-US"/>
              </w:rPr>
              <w:t xml:space="preserve"> программы </w:t>
            </w:r>
            <w:r w:rsidRPr="00632A1D">
              <w:rPr>
                <w:rFonts w:ascii="Times New Roman" w:hAnsi="Times New Roman" w:cs="Times New Roman"/>
                <w:sz w:val="16"/>
                <w:szCs w:val="16"/>
              </w:rPr>
              <w:t>«Комплексное развитие сельских  территории в Тогучинском районе  Новосибирской области на 2020-2022 годы»,  за счет средств   бюджета Новосибирской области</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53271,31454</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5686,55664</w:t>
            </w:r>
          </w:p>
        </w:tc>
        <w:tc>
          <w:tcPr>
            <w:tcW w:w="117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989,90405</w:t>
            </w:r>
          </w:p>
        </w:tc>
      </w:tr>
      <w:tr w:rsidR="00934C7D" w:rsidRPr="00632A1D" w:rsidTr="00900101">
        <w:tc>
          <w:tcPr>
            <w:tcW w:w="603"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w:t>
            </w:r>
          </w:p>
        </w:tc>
        <w:tc>
          <w:tcPr>
            <w:tcW w:w="649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Реализация мероприятий в </w:t>
            </w:r>
            <w:proofErr w:type="gramStart"/>
            <w:r w:rsidRPr="00632A1D">
              <w:rPr>
                <w:rFonts w:ascii="Times New Roman" w:hAnsi="Times New Roman" w:cs="Times New Roman"/>
                <w:sz w:val="16"/>
                <w:szCs w:val="16"/>
                <w:lang w:eastAsia="en-US"/>
              </w:rPr>
              <w:t>рамках  муниципальной</w:t>
            </w:r>
            <w:proofErr w:type="gramEnd"/>
            <w:r w:rsidRPr="00632A1D">
              <w:rPr>
                <w:rFonts w:ascii="Times New Roman" w:hAnsi="Times New Roman" w:cs="Times New Roman"/>
                <w:sz w:val="16"/>
                <w:szCs w:val="16"/>
                <w:lang w:eastAsia="en-US"/>
              </w:rPr>
              <w:t xml:space="preserve"> программы </w:t>
            </w:r>
            <w:r w:rsidRPr="00632A1D">
              <w:rPr>
                <w:rFonts w:ascii="Times New Roman" w:hAnsi="Times New Roman" w:cs="Times New Roman"/>
                <w:sz w:val="16"/>
                <w:szCs w:val="16"/>
              </w:rPr>
              <w:t>«Комплексное развитие сельских  территории в Тогучинском районе  Новосибирской области на 2020-2022 годы»,  за счет средств  бюджета Тогучинского района Новосибирской области</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9272,48871</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28415,41440</w:t>
            </w:r>
          </w:p>
        </w:tc>
        <w:tc>
          <w:tcPr>
            <w:tcW w:w="117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1599,00000</w:t>
            </w:r>
          </w:p>
        </w:tc>
      </w:tr>
      <w:tr w:rsidR="00934C7D" w:rsidRPr="00632A1D" w:rsidTr="00900101">
        <w:tc>
          <w:tcPr>
            <w:tcW w:w="603"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4</w:t>
            </w:r>
          </w:p>
        </w:tc>
        <w:tc>
          <w:tcPr>
            <w:tcW w:w="649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Реализация мероприятий в </w:t>
            </w:r>
            <w:proofErr w:type="gramStart"/>
            <w:r w:rsidRPr="00632A1D">
              <w:rPr>
                <w:rFonts w:ascii="Times New Roman" w:hAnsi="Times New Roman" w:cs="Times New Roman"/>
                <w:sz w:val="16"/>
                <w:szCs w:val="16"/>
                <w:lang w:eastAsia="en-US"/>
              </w:rPr>
              <w:t>рамках  муниципальной</w:t>
            </w:r>
            <w:proofErr w:type="gramEnd"/>
            <w:r w:rsidRPr="00632A1D">
              <w:rPr>
                <w:rFonts w:ascii="Times New Roman" w:hAnsi="Times New Roman" w:cs="Times New Roman"/>
                <w:sz w:val="16"/>
                <w:szCs w:val="16"/>
                <w:lang w:eastAsia="en-US"/>
              </w:rPr>
              <w:t xml:space="preserve"> программы </w:t>
            </w:r>
            <w:r w:rsidRPr="00632A1D">
              <w:rPr>
                <w:rFonts w:ascii="Times New Roman" w:hAnsi="Times New Roman" w:cs="Times New Roman"/>
                <w:sz w:val="16"/>
                <w:szCs w:val="16"/>
              </w:rPr>
              <w:t xml:space="preserve">«Комплексное развитие сельских  территории в Тогучинском районе  Новосибирской области на 2020-2022 годы»,  за счет внебюджетных  источников  </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3272,90300</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3951,589000</w:t>
            </w:r>
          </w:p>
        </w:tc>
        <w:tc>
          <w:tcPr>
            <w:tcW w:w="117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0,00000</w:t>
            </w:r>
          </w:p>
        </w:tc>
      </w:tr>
      <w:tr w:rsidR="00934C7D" w:rsidRPr="00632A1D" w:rsidTr="00900101">
        <w:tc>
          <w:tcPr>
            <w:tcW w:w="603"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p>
        </w:tc>
        <w:tc>
          <w:tcPr>
            <w:tcW w:w="6499"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 xml:space="preserve">Итого               </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253512,09171</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108486,74000</w:t>
            </w:r>
          </w:p>
        </w:tc>
        <w:tc>
          <w:tcPr>
            <w:tcW w:w="1178" w:type="dxa"/>
            <w:tcBorders>
              <w:left w:val="single" w:sz="4" w:space="0" w:color="00000A"/>
              <w:bottom w:val="single" w:sz="4" w:space="0" w:color="00000A"/>
              <w:right w:val="single" w:sz="4" w:space="0" w:color="00000A"/>
            </w:tcBorders>
            <w:shd w:val="clear" w:color="auto" w:fill="auto"/>
            <w:tcMar>
              <w:left w:w="70" w:type="dxa"/>
            </w:tcMar>
          </w:tcPr>
          <w:p w:rsidR="00934C7D" w:rsidRPr="00632A1D" w:rsidRDefault="00934C7D" w:rsidP="00715083">
            <w:pPr>
              <w:pStyle w:val="ConsPlusCell"/>
              <w:tabs>
                <w:tab w:val="left" w:pos="3234"/>
              </w:tabs>
              <w:spacing w:line="276" w:lineRule="auto"/>
              <w:rPr>
                <w:rFonts w:ascii="Times New Roman" w:hAnsi="Times New Roman" w:cs="Times New Roman"/>
                <w:sz w:val="16"/>
                <w:szCs w:val="16"/>
                <w:lang w:eastAsia="en-US"/>
              </w:rPr>
            </w:pPr>
            <w:r w:rsidRPr="00632A1D">
              <w:rPr>
                <w:rFonts w:ascii="Times New Roman" w:hAnsi="Times New Roman" w:cs="Times New Roman"/>
                <w:sz w:val="16"/>
                <w:szCs w:val="16"/>
                <w:lang w:eastAsia="en-US"/>
              </w:rPr>
              <w:t>3084,45025</w:t>
            </w:r>
          </w:p>
        </w:tc>
      </w:tr>
    </w:tbl>
    <w:p w:rsidR="00934C7D" w:rsidRPr="00632A1D" w:rsidRDefault="00934C7D" w:rsidP="00934C7D">
      <w:pPr>
        <w:tabs>
          <w:tab w:val="left" w:pos="3234"/>
        </w:tabs>
        <w:jc w:val="both"/>
        <w:rPr>
          <w:sz w:val="16"/>
          <w:szCs w:val="16"/>
        </w:rPr>
      </w:pPr>
      <w:r w:rsidRPr="00632A1D">
        <w:rPr>
          <w:sz w:val="16"/>
          <w:szCs w:val="16"/>
        </w:rPr>
        <w:t xml:space="preserve"> --------------</w:t>
      </w:r>
    </w:p>
    <w:p w:rsidR="00934C7D" w:rsidRPr="00632A1D" w:rsidRDefault="00934C7D" w:rsidP="0011598F">
      <w:pPr>
        <w:jc w:val="both"/>
        <w:rPr>
          <w:sz w:val="16"/>
          <w:szCs w:val="16"/>
          <w:lang w:eastAsia="ru-RU"/>
        </w:rPr>
      </w:pPr>
    </w:p>
    <w:p w:rsidR="00934C7D" w:rsidRPr="00632A1D" w:rsidRDefault="00934C7D" w:rsidP="0011598F">
      <w:pPr>
        <w:jc w:val="both"/>
        <w:rPr>
          <w:sz w:val="16"/>
          <w:szCs w:val="16"/>
        </w:rPr>
        <w:sectPr w:rsidR="00934C7D" w:rsidRPr="00632A1D" w:rsidSect="00251CB3">
          <w:type w:val="continuous"/>
          <w:pgSz w:w="11906" w:h="16838" w:code="9"/>
          <w:pgMar w:top="567" w:right="567" w:bottom="567" w:left="567" w:header="720" w:footer="720" w:gutter="0"/>
          <w:pgNumType w:fmt="numberInDash"/>
          <w:cols w:space="709"/>
          <w:docGrid w:linePitch="360"/>
        </w:sectPr>
      </w:pPr>
    </w:p>
    <w:p w:rsidR="00C745BE" w:rsidRDefault="00C745BE" w:rsidP="00085DF6">
      <w:pPr>
        <w:jc w:val="center"/>
        <w:rPr>
          <w:b/>
          <w:sz w:val="16"/>
          <w:szCs w:val="16"/>
        </w:rPr>
      </w:pPr>
    </w:p>
    <w:p w:rsidR="00C745BE" w:rsidRPr="009563EC" w:rsidRDefault="00C745BE" w:rsidP="00C745BE">
      <w:pPr>
        <w:jc w:val="center"/>
        <w:rPr>
          <w:b/>
          <w:sz w:val="16"/>
          <w:szCs w:val="16"/>
        </w:rPr>
      </w:pPr>
      <w:r w:rsidRPr="009563EC">
        <w:rPr>
          <w:b/>
          <w:sz w:val="16"/>
          <w:szCs w:val="16"/>
        </w:rPr>
        <w:t>АДМИНИСТРАЦИЯ</w:t>
      </w:r>
    </w:p>
    <w:p w:rsidR="00C745BE" w:rsidRPr="009563EC" w:rsidRDefault="00C745BE" w:rsidP="00C745BE">
      <w:pPr>
        <w:jc w:val="center"/>
        <w:rPr>
          <w:b/>
          <w:sz w:val="16"/>
          <w:szCs w:val="16"/>
        </w:rPr>
      </w:pPr>
      <w:r w:rsidRPr="009563EC">
        <w:rPr>
          <w:b/>
          <w:sz w:val="16"/>
          <w:szCs w:val="16"/>
        </w:rPr>
        <w:t>ТОГУЧИНСКОГО РАЙОНА</w:t>
      </w:r>
    </w:p>
    <w:p w:rsidR="00C745BE" w:rsidRPr="009563EC" w:rsidRDefault="00C745BE" w:rsidP="00C745BE">
      <w:pPr>
        <w:jc w:val="center"/>
        <w:rPr>
          <w:b/>
          <w:sz w:val="16"/>
          <w:szCs w:val="16"/>
        </w:rPr>
      </w:pPr>
      <w:r w:rsidRPr="009563EC">
        <w:rPr>
          <w:b/>
          <w:sz w:val="16"/>
          <w:szCs w:val="16"/>
        </w:rPr>
        <w:t>НОВОСИБИРСКОЙ ОБЛАСТИ</w:t>
      </w:r>
    </w:p>
    <w:p w:rsidR="00C745BE" w:rsidRPr="009563EC" w:rsidRDefault="00C745BE" w:rsidP="00C745BE">
      <w:pPr>
        <w:jc w:val="center"/>
        <w:rPr>
          <w:b/>
          <w:sz w:val="16"/>
          <w:szCs w:val="16"/>
        </w:rPr>
      </w:pPr>
    </w:p>
    <w:p w:rsidR="00C745BE" w:rsidRPr="009563EC" w:rsidRDefault="00C745BE" w:rsidP="00C745BE">
      <w:pPr>
        <w:pStyle w:val="2"/>
        <w:rPr>
          <w:b/>
          <w:color w:val="00000A"/>
          <w:sz w:val="16"/>
          <w:szCs w:val="16"/>
        </w:rPr>
      </w:pPr>
      <w:r w:rsidRPr="009563EC">
        <w:rPr>
          <w:b/>
          <w:color w:val="00000A"/>
          <w:sz w:val="16"/>
          <w:szCs w:val="16"/>
        </w:rPr>
        <w:t>ПОСТАНОВЛЕНИЕ</w:t>
      </w:r>
    </w:p>
    <w:p w:rsidR="00C745BE" w:rsidRPr="009563EC" w:rsidRDefault="00C745BE" w:rsidP="00C745BE">
      <w:pPr>
        <w:rPr>
          <w:sz w:val="16"/>
          <w:szCs w:val="16"/>
        </w:rPr>
      </w:pPr>
    </w:p>
    <w:p w:rsidR="00C745BE" w:rsidRPr="009563EC" w:rsidRDefault="00C745BE" w:rsidP="00C745BE">
      <w:pPr>
        <w:jc w:val="center"/>
        <w:rPr>
          <w:sz w:val="16"/>
          <w:szCs w:val="16"/>
        </w:rPr>
      </w:pPr>
      <w:r>
        <w:rPr>
          <w:sz w:val="16"/>
          <w:szCs w:val="16"/>
        </w:rPr>
        <w:t xml:space="preserve"> </w:t>
      </w:r>
      <w:proofErr w:type="gramStart"/>
      <w:r>
        <w:rPr>
          <w:sz w:val="16"/>
          <w:szCs w:val="16"/>
        </w:rPr>
        <w:t>26.03.2021  №</w:t>
      </w:r>
      <w:proofErr w:type="gramEnd"/>
      <w:r>
        <w:rPr>
          <w:sz w:val="16"/>
          <w:szCs w:val="16"/>
        </w:rPr>
        <w:t xml:space="preserve"> 324</w:t>
      </w:r>
      <w:r w:rsidRPr="009563EC">
        <w:rPr>
          <w:sz w:val="16"/>
          <w:szCs w:val="16"/>
        </w:rPr>
        <w:t>/П/93</w:t>
      </w:r>
    </w:p>
    <w:p w:rsidR="00C745BE" w:rsidRPr="009563EC" w:rsidRDefault="00C745BE" w:rsidP="00C745BE">
      <w:pPr>
        <w:jc w:val="center"/>
        <w:rPr>
          <w:sz w:val="16"/>
          <w:szCs w:val="16"/>
        </w:rPr>
      </w:pPr>
    </w:p>
    <w:p w:rsidR="00C745BE" w:rsidRPr="009563EC" w:rsidRDefault="00C745BE" w:rsidP="00C745BE">
      <w:pPr>
        <w:jc w:val="center"/>
        <w:rPr>
          <w:sz w:val="16"/>
          <w:szCs w:val="16"/>
        </w:rPr>
      </w:pPr>
      <w:r w:rsidRPr="009563EC">
        <w:rPr>
          <w:sz w:val="16"/>
          <w:szCs w:val="16"/>
        </w:rPr>
        <w:t>г. Тогучин</w:t>
      </w:r>
    </w:p>
    <w:p w:rsidR="00C745BE" w:rsidRDefault="00C745BE" w:rsidP="00085DF6">
      <w:pPr>
        <w:jc w:val="center"/>
        <w:rPr>
          <w:b/>
          <w:sz w:val="16"/>
          <w:szCs w:val="16"/>
        </w:rPr>
      </w:pPr>
    </w:p>
    <w:tbl>
      <w:tblPr>
        <w:tblW w:w="5103" w:type="dxa"/>
        <w:tblLayout w:type="fixed"/>
        <w:tblLook w:val="0000" w:firstRow="0" w:lastRow="0" w:firstColumn="0" w:lastColumn="0" w:noHBand="0" w:noVBand="0"/>
      </w:tblPr>
      <w:tblGrid>
        <w:gridCol w:w="5103"/>
      </w:tblGrid>
      <w:tr w:rsidR="00C745BE" w:rsidRPr="00C745BE" w:rsidTr="00C745BE">
        <w:trPr>
          <w:trHeight w:val="792"/>
        </w:trPr>
        <w:tc>
          <w:tcPr>
            <w:tcW w:w="5103" w:type="dxa"/>
            <w:shd w:val="clear" w:color="auto" w:fill="auto"/>
          </w:tcPr>
          <w:p w:rsidR="00C745BE" w:rsidRPr="00C745BE" w:rsidRDefault="00C745BE" w:rsidP="00C745BE">
            <w:pPr>
              <w:ind w:right="-142" w:firstLine="318"/>
              <w:jc w:val="center"/>
              <w:rPr>
                <w:sz w:val="16"/>
                <w:szCs w:val="16"/>
              </w:rPr>
            </w:pPr>
            <w:r w:rsidRPr="00C745BE">
              <w:rPr>
                <w:sz w:val="16"/>
                <w:szCs w:val="16"/>
              </w:rPr>
              <w:t xml:space="preserve">Об утверждении положения о порядке подготовки населения Тогучинского района Новосибирской области в области защиты населения и территорий от чрезвычайных ситуаций </w:t>
            </w:r>
          </w:p>
          <w:p w:rsidR="00C745BE" w:rsidRPr="00C745BE" w:rsidRDefault="00C745BE" w:rsidP="00C745BE">
            <w:pPr>
              <w:ind w:right="-142" w:firstLine="318"/>
              <w:jc w:val="center"/>
              <w:rPr>
                <w:bCs/>
                <w:sz w:val="16"/>
                <w:szCs w:val="16"/>
              </w:rPr>
            </w:pPr>
          </w:p>
        </w:tc>
      </w:tr>
      <w:tr w:rsidR="00C745BE" w:rsidRPr="00C745BE" w:rsidTr="00C745BE">
        <w:trPr>
          <w:trHeight w:val="80"/>
        </w:trPr>
        <w:tc>
          <w:tcPr>
            <w:tcW w:w="5103" w:type="dxa"/>
            <w:shd w:val="clear" w:color="auto" w:fill="auto"/>
          </w:tcPr>
          <w:p w:rsidR="00C745BE" w:rsidRPr="00C745BE" w:rsidRDefault="00C745BE" w:rsidP="00C745BE">
            <w:pPr>
              <w:pStyle w:val="af9"/>
              <w:spacing w:after="0"/>
              <w:jc w:val="both"/>
              <w:rPr>
                <w:sz w:val="16"/>
                <w:szCs w:val="16"/>
              </w:rPr>
            </w:pPr>
          </w:p>
        </w:tc>
      </w:tr>
    </w:tbl>
    <w:p w:rsidR="00C745BE" w:rsidRPr="00C745BE" w:rsidRDefault="00C745BE" w:rsidP="00C745BE">
      <w:pPr>
        <w:tabs>
          <w:tab w:val="left" w:pos="8415"/>
        </w:tabs>
        <w:ind w:firstLine="709"/>
        <w:jc w:val="both"/>
        <w:rPr>
          <w:sz w:val="16"/>
          <w:szCs w:val="16"/>
        </w:rPr>
      </w:pPr>
      <w:r w:rsidRPr="00C745BE">
        <w:rPr>
          <w:sz w:val="16"/>
          <w:szCs w:val="16"/>
        </w:rPr>
        <w:t xml:space="preserve">В соответствии с Федеральным законом от 21.12.1994 </w:t>
      </w:r>
      <w:hyperlink r:id="rId86" w:history="1">
        <w:r w:rsidRPr="00C745BE">
          <w:rPr>
            <w:rStyle w:val="ac"/>
            <w:sz w:val="16"/>
            <w:szCs w:val="16"/>
          </w:rPr>
          <w:t>№ 68-ФЗ</w:t>
        </w:r>
      </w:hyperlink>
      <w:r w:rsidRPr="00C745BE">
        <w:rPr>
          <w:sz w:val="16"/>
          <w:szCs w:val="16"/>
        </w:rPr>
        <w:t xml:space="preserve"> «О защите населения и территорий от чрезвычайных ситуаций природного и техногенного характера», </w:t>
      </w:r>
      <w:hyperlink r:id="rId87" w:history="1">
        <w:r w:rsidRPr="00C745BE">
          <w:rPr>
            <w:rStyle w:val="ac"/>
            <w:sz w:val="16"/>
            <w:szCs w:val="16"/>
          </w:rPr>
          <w:t>постановлением</w:t>
        </w:r>
      </w:hyperlink>
      <w:r w:rsidRPr="00C745BE">
        <w:rPr>
          <w:sz w:val="16"/>
          <w:szCs w:val="16"/>
        </w:rPr>
        <w:t xml:space="preserve">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а также в целях </w:t>
      </w:r>
      <w:r w:rsidRPr="00C745BE">
        <w:rPr>
          <w:sz w:val="16"/>
          <w:szCs w:val="16"/>
        </w:rPr>
        <w:lastRenderedPageBreak/>
        <w:t>совершенствования подготовки населения в области защиты от чрезвычайных ситуаций природного и техногенного характера на территории Тогучинского района Новосибирской области, администрация Тогучинского района Новосибирской области</w:t>
      </w:r>
    </w:p>
    <w:p w:rsidR="00C745BE" w:rsidRPr="00C745BE" w:rsidRDefault="00C745BE" w:rsidP="00C745BE">
      <w:pPr>
        <w:tabs>
          <w:tab w:val="left" w:pos="8415"/>
        </w:tabs>
        <w:jc w:val="both"/>
        <w:rPr>
          <w:sz w:val="16"/>
          <w:szCs w:val="16"/>
        </w:rPr>
      </w:pPr>
      <w:r w:rsidRPr="00C745BE">
        <w:rPr>
          <w:sz w:val="16"/>
          <w:szCs w:val="16"/>
        </w:rPr>
        <w:t>ПОСТАНОВЛЯЕТ:</w:t>
      </w:r>
    </w:p>
    <w:p w:rsidR="00C745BE" w:rsidRPr="00C745BE" w:rsidRDefault="00C745BE" w:rsidP="00C745BE">
      <w:pPr>
        <w:tabs>
          <w:tab w:val="left" w:pos="8415"/>
        </w:tabs>
        <w:ind w:firstLine="709"/>
        <w:jc w:val="both"/>
        <w:rPr>
          <w:sz w:val="16"/>
          <w:szCs w:val="16"/>
        </w:rPr>
      </w:pPr>
      <w:r w:rsidRPr="00C745BE">
        <w:rPr>
          <w:sz w:val="16"/>
          <w:szCs w:val="16"/>
        </w:rPr>
        <w:t>1. Утвердить прилагаемое Положение о подготовке населения Тогучинского района Новосибирской области в области защиты населения и территорий от чрезвычайных ситуаций</w:t>
      </w:r>
      <w:r w:rsidRPr="00C745BE">
        <w:rPr>
          <w:bCs/>
          <w:sz w:val="16"/>
          <w:szCs w:val="16"/>
        </w:rPr>
        <w:t xml:space="preserve"> природного и техногенного характера</w:t>
      </w:r>
      <w:r w:rsidRPr="00C745BE">
        <w:rPr>
          <w:sz w:val="16"/>
          <w:szCs w:val="16"/>
        </w:rPr>
        <w:t>.</w:t>
      </w:r>
    </w:p>
    <w:p w:rsidR="00C745BE" w:rsidRPr="00C745BE" w:rsidRDefault="00C745BE" w:rsidP="00C745BE">
      <w:pPr>
        <w:tabs>
          <w:tab w:val="left" w:pos="8415"/>
        </w:tabs>
        <w:ind w:firstLine="709"/>
        <w:jc w:val="both"/>
        <w:rPr>
          <w:sz w:val="16"/>
          <w:szCs w:val="16"/>
        </w:rPr>
      </w:pPr>
      <w:r w:rsidRPr="00C745BE">
        <w:rPr>
          <w:sz w:val="16"/>
          <w:szCs w:val="16"/>
        </w:rPr>
        <w:t>2. Рекомендовать главам поселений Тогучинского района Новосибирской области:</w:t>
      </w:r>
    </w:p>
    <w:p w:rsidR="00C745BE" w:rsidRPr="00C745BE" w:rsidRDefault="00C745BE" w:rsidP="00C745BE">
      <w:pPr>
        <w:tabs>
          <w:tab w:val="left" w:pos="8415"/>
        </w:tabs>
        <w:ind w:firstLine="709"/>
        <w:jc w:val="both"/>
        <w:rPr>
          <w:sz w:val="16"/>
          <w:szCs w:val="16"/>
        </w:rPr>
      </w:pPr>
      <w:r w:rsidRPr="00C745BE">
        <w:rPr>
          <w:sz w:val="16"/>
          <w:szCs w:val="16"/>
        </w:rPr>
        <w:t>2.1. Ежегодно планировать и организовывать обучение населения в области защиты от чрезвычайных ситуаций</w:t>
      </w:r>
      <w:r w:rsidRPr="00C745BE">
        <w:rPr>
          <w:rFonts w:ascii="Arial" w:hAnsi="Arial" w:cs="Arial"/>
          <w:color w:val="333333"/>
          <w:sz w:val="16"/>
          <w:szCs w:val="16"/>
          <w:shd w:val="clear" w:color="auto" w:fill="FFFFFF"/>
        </w:rPr>
        <w:t xml:space="preserve"> </w:t>
      </w:r>
      <w:r w:rsidRPr="00C745BE">
        <w:rPr>
          <w:sz w:val="16"/>
          <w:szCs w:val="16"/>
        </w:rPr>
        <w:t>природного и техногенного характера;</w:t>
      </w:r>
    </w:p>
    <w:p w:rsidR="00C745BE" w:rsidRPr="00C745BE" w:rsidRDefault="00C745BE" w:rsidP="00C745BE">
      <w:pPr>
        <w:tabs>
          <w:tab w:val="left" w:pos="8415"/>
        </w:tabs>
        <w:ind w:firstLine="709"/>
        <w:jc w:val="both"/>
        <w:rPr>
          <w:sz w:val="16"/>
          <w:szCs w:val="16"/>
        </w:rPr>
      </w:pPr>
      <w:r w:rsidRPr="00C745BE">
        <w:rPr>
          <w:sz w:val="16"/>
          <w:szCs w:val="16"/>
        </w:rPr>
        <w:t>2.2. Направлять с установленной периодичностью должностных лиц, в соответствующие учебные заведения для обучения, переподготовки и повышения квалификации в области защиты от чрезвычайных ситуаций;</w:t>
      </w:r>
    </w:p>
    <w:p w:rsidR="00C745BE" w:rsidRPr="00C745BE" w:rsidRDefault="00C745BE" w:rsidP="00C745BE">
      <w:pPr>
        <w:tabs>
          <w:tab w:val="left" w:pos="8415"/>
        </w:tabs>
        <w:ind w:firstLine="709"/>
        <w:jc w:val="both"/>
        <w:rPr>
          <w:sz w:val="16"/>
          <w:szCs w:val="16"/>
        </w:rPr>
      </w:pPr>
      <w:r w:rsidRPr="00C745BE">
        <w:rPr>
          <w:sz w:val="16"/>
          <w:szCs w:val="16"/>
        </w:rPr>
        <w:t>2.3. Организовывать и проводить мероприятия по пропаганде в области защиты от чрезвычайных ситуаций;</w:t>
      </w:r>
    </w:p>
    <w:p w:rsidR="00C745BE" w:rsidRPr="00C745BE" w:rsidRDefault="00C745BE" w:rsidP="00C745BE">
      <w:pPr>
        <w:tabs>
          <w:tab w:val="left" w:pos="8415"/>
        </w:tabs>
        <w:ind w:firstLine="709"/>
        <w:jc w:val="both"/>
        <w:rPr>
          <w:sz w:val="16"/>
          <w:szCs w:val="16"/>
        </w:rPr>
      </w:pPr>
      <w:r w:rsidRPr="00C745BE">
        <w:rPr>
          <w:sz w:val="16"/>
          <w:szCs w:val="16"/>
        </w:rPr>
        <w:t>2.4. Осуществлять контроль за планированием, организацией, ходом и качеством обучения всех групп населения, готовить предложения по совершенствованию системы обучения населения;</w:t>
      </w:r>
    </w:p>
    <w:p w:rsidR="00C745BE" w:rsidRPr="00C745BE" w:rsidRDefault="00C745BE" w:rsidP="00C745BE">
      <w:pPr>
        <w:tabs>
          <w:tab w:val="left" w:pos="8415"/>
        </w:tabs>
        <w:ind w:firstLine="709"/>
        <w:jc w:val="both"/>
        <w:rPr>
          <w:sz w:val="16"/>
          <w:szCs w:val="16"/>
        </w:rPr>
      </w:pPr>
      <w:r w:rsidRPr="00C745BE">
        <w:rPr>
          <w:sz w:val="16"/>
          <w:szCs w:val="16"/>
        </w:rPr>
        <w:t>2.5. При формировании бюджетов предусматривать финансирование мероприятий по обучению населения в области защиты от чрезвычайных ситуаций.</w:t>
      </w:r>
    </w:p>
    <w:p w:rsidR="00C745BE" w:rsidRPr="00C745BE" w:rsidRDefault="00C745BE" w:rsidP="00C745BE">
      <w:pPr>
        <w:tabs>
          <w:tab w:val="left" w:pos="8415"/>
        </w:tabs>
        <w:ind w:firstLine="709"/>
        <w:jc w:val="both"/>
        <w:rPr>
          <w:sz w:val="16"/>
          <w:szCs w:val="16"/>
        </w:rPr>
      </w:pPr>
      <w:r w:rsidRPr="00C745BE">
        <w:rPr>
          <w:sz w:val="16"/>
          <w:szCs w:val="16"/>
        </w:rPr>
        <w:t>3. Руководителям образовательных организаций Тогучинского района Новосибирской области:</w:t>
      </w:r>
    </w:p>
    <w:p w:rsidR="00C745BE" w:rsidRPr="00C745BE" w:rsidRDefault="00C745BE" w:rsidP="00C745BE">
      <w:pPr>
        <w:tabs>
          <w:tab w:val="left" w:pos="8415"/>
        </w:tabs>
        <w:ind w:firstLine="709"/>
        <w:jc w:val="both"/>
        <w:rPr>
          <w:sz w:val="16"/>
          <w:szCs w:val="16"/>
        </w:rPr>
      </w:pPr>
      <w:r w:rsidRPr="00C745BE">
        <w:rPr>
          <w:sz w:val="16"/>
          <w:szCs w:val="16"/>
        </w:rPr>
        <w:t>3.1. Принять необходимые меры по созданию в образовательных организациях учебно-материальной базы, обеспечивающей необходимый уровень подготовки учащихся и студентов по вопросам защиты от чрезвычайных ситуаций, приобретению учебных и наглядных пособий, обучающих программ, оборудованию кабинетов, классов, лабораторий по безопасности жизнедеятельности;</w:t>
      </w:r>
    </w:p>
    <w:p w:rsidR="00C745BE" w:rsidRPr="00C745BE" w:rsidRDefault="00C745BE" w:rsidP="00C745BE">
      <w:pPr>
        <w:tabs>
          <w:tab w:val="left" w:pos="8415"/>
        </w:tabs>
        <w:ind w:firstLine="709"/>
        <w:jc w:val="both"/>
        <w:rPr>
          <w:sz w:val="16"/>
          <w:szCs w:val="16"/>
        </w:rPr>
      </w:pPr>
      <w:r w:rsidRPr="00C745BE">
        <w:rPr>
          <w:sz w:val="16"/>
          <w:szCs w:val="16"/>
        </w:rPr>
        <w:t>3.2. Планировать и организовывать в установленные сроки повышение квалификации преподавателей-организаторов курса «Основы безопасности жизнедеятельности» образовательных организаций и преподавателей дисциплины «Безопасность жизнедеятельности» учреждений профессионального образования.</w:t>
      </w:r>
    </w:p>
    <w:p w:rsidR="00C745BE" w:rsidRPr="00C745BE" w:rsidRDefault="00C745BE" w:rsidP="00C745BE">
      <w:pPr>
        <w:tabs>
          <w:tab w:val="left" w:pos="8415"/>
        </w:tabs>
        <w:ind w:firstLine="709"/>
        <w:jc w:val="both"/>
        <w:rPr>
          <w:sz w:val="16"/>
          <w:szCs w:val="16"/>
        </w:rPr>
      </w:pPr>
      <w:r w:rsidRPr="00C745BE">
        <w:rPr>
          <w:sz w:val="16"/>
          <w:szCs w:val="16"/>
        </w:rPr>
        <w:t xml:space="preserve">4. Рекомендовать руководителям организаций и учреждений, расположенных на территории Тогучинского района Новосибирской области, независимо от форм собственности организовать подготовку своих работников в области предупреждения чрезвычайных ситуаций. </w:t>
      </w:r>
    </w:p>
    <w:p w:rsidR="00C745BE" w:rsidRPr="00C745BE" w:rsidRDefault="00C745BE" w:rsidP="00C745BE">
      <w:pPr>
        <w:tabs>
          <w:tab w:val="left" w:pos="8415"/>
        </w:tabs>
        <w:ind w:firstLine="709"/>
        <w:jc w:val="both"/>
        <w:rPr>
          <w:sz w:val="16"/>
          <w:szCs w:val="16"/>
        </w:rPr>
      </w:pPr>
      <w:r w:rsidRPr="00C745BE">
        <w:rPr>
          <w:sz w:val="16"/>
          <w:szCs w:val="16"/>
        </w:rPr>
        <w:t>5. Постановление администрации Тогучинского района Новосибирской области от 16.08.2013 № 1101 «О порядке подготовки населения Тогучинского района в области гражданской обороны и защиты то чрезвычайных ситуаций» считать утратившим силу.</w:t>
      </w:r>
    </w:p>
    <w:p w:rsidR="00C745BE" w:rsidRPr="00C745BE" w:rsidRDefault="00C745BE" w:rsidP="00C745BE">
      <w:pPr>
        <w:tabs>
          <w:tab w:val="left" w:pos="8415"/>
        </w:tabs>
        <w:ind w:firstLine="709"/>
        <w:jc w:val="both"/>
        <w:rPr>
          <w:sz w:val="16"/>
          <w:szCs w:val="16"/>
        </w:rPr>
      </w:pPr>
      <w:r w:rsidRPr="00C745BE">
        <w:rPr>
          <w:sz w:val="16"/>
          <w:szCs w:val="16"/>
        </w:rPr>
        <w:t>6. Управляющему делами администрации Тогучинского района Новосибирской области Чумаковой В.А. опубликовать настоящее постановление в периодическом печатном издании органов местного самоуправления «Тогучинский Вестник».</w:t>
      </w:r>
    </w:p>
    <w:p w:rsidR="00C745BE" w:rsidRPr="00C745BE" w:rsidRDefault="00C745BE" w:rsidP="00C745BE">
      <w:pPr>
        <w:tabs>
          <w:tab w:val="left" w:pos="8415"/>
        </w:tabs>
        <w:ind w:firstLine="709"/>
        <w:jc w:val="both"/>
        <w:rPr>
          <w:sz w:val="16"/>
          <w:szCs w:val="16"/>
        </w:rPr>
      </w:pPr>
      <w:r w:rsidRPr="00C745BE">
        <w:rPr>
          <w:sz w:val="16"/>
          <w:szCs w:val="16"/>
        </w:rPr>
        <w:t>7. Начальнику отдела общественных связей администрации Тогучинского района Новосибирской области Сименцовой А.Г. опубликовать настоящее постановление на официальном сайте администрации Тогучинского района Новосибирской области.</w:t>
      </w:r>
    </w:p>
    <w:p w:rsidR="00C745BE" w:rsidRPr="00C745BE" w:rsidRDefault="00C745BE" w:rsidP="00C745BE">
      <w:pPr>
        <w:ind w:firstLine="709"/>
        <w:jc w:val="both"/>
        <w:rPr>
          <w:sz w:val="16"/>
          <w:szCs w:val="16"/>
        </w:rPr>
      </w:pPr>
      <w:r w:rsidRPr="00C745BE">
        <w:rPr>
          <w:sz w:val="16"/>
          <w:szCs w:val="16"/>
        </w:rPr>
        <w:t xml:space="preserve">8. Контроль за исполнением данного постановления возложить на заместителя главы администрации Тогучинского района Новосибирской области Борикова Н.А.  </w:t>
      </w:r>
    </w:p>
    <w:p w:rsidR="00C745BE" w:rsidRPr="00C745BE" w:rsidRDefault="00C745BE" w:rsidP="00C745BE">
      <w:pPr>
        <w:rPr>
          <w:sz w:val="16"/>
          <w:szCs w:val="16"/>
        </w:rPr>
      </w:pPr>
    </w:p>
    <w:p w:rsidR="00C745BE" w:rsidRPr="00C745BE" w:rsidRDefault="00C745BE" w:rsidP="00C745BE">
      <w:pPr>
        <w:rPr>
          <w:sz w:val="16"/>
          <w:szCs w:val="16"/>
        </w:rPr>
      </w:pPr>
    </w:p>
    <w:p w:rsidR="00C745BE" w:rsidRPr="00C745BE" w:rsidRDefault="00C745BE" w:rsidP="00C745BE">
      <w:pPr>
        <w:rPr>
          <w:sz w:val="16"/>
          <w:szCs w:val="16"/>
        </w:rPr>
      </w:pPr>
      <w:r w:rsidRPr="00C745BE">
        <w:rPr>
          <w:sz w:val="16"/>
          <w:szCs w:val="16"/>
        </w:rPr>
        <w:t xml:space="preserve">Глава Тогучинского района </w:t>
      </w:r>
    </w:p>
    <w:p w:rsidR="00C745BE" w:rsidRPr="00C745BE" w:rsidRDefault="00C745BE" w:rsidP="00C745BE">
      <w:pPr>
        <w:rPr>
          <w:sz w:val="16"/>
          <w:szCs w:val="16"/>
        </w:rPr>
      </w:pPr>
      <w:r w:rsidRPr="00C745BE">
        <w:rPr>
          <w:sz w:val="16"/>
          <w:szCs w:val="16"/>
        </w:rPr>
        <w:t>Новосибирской области                                                             С.С. Пыхтин</w:t>
      </w:r>
    </w:p>
    <w:p w:rsidR="00C745BE" w:rsidRDefault="00C745BE" w:rsidP="00085DF6">
      <w:pPr>
        <w:jc w:val="center"/>
        <w:rPr>
          <w:b/>
          <w:sz w:val="16"/>
          <w:szCs w:val="16"/>
        </w:rPr>
      </w:pPr>
    </w:p>
    <w:p w:rsidR="00C745BE" w:rsidRPr="00C745BE" w:rsidRDefault="00C745BE" w:rsidP="00085DF6">
      <w:pPr>
        <w:jc w:val="center"/>
        <w:rPr>
          <w:b/>
          <w:sz w:val="16"/>
          <w:szCs w:val="16"/>
        </w:rPr>
      </w:pPr>
    </w:p>
    <w:p w:rsidR="00C745BE" w:rsidRPr="00C745BE" w:rsidRDefault="00C745BE" w:rsidP="00C745BE">
      <w:pPr>
        <w:jc w:val="right"/>
        <w:rPr>
          <w:sz w:val="16"/>
          <w:szCs w:val="16"/>
        </w:rPr>
      </w:pPr>
      <w:r w:rsidRPr="00C745BE">
        <w:rPr>
          <w:sz w:val="16"/>
          <w:szCs w:val="16"/>
        </w:rPr>
        <w:t xml:space="preserve">ПРИЛОЖЕНИЕ  </w:t>
      </w:r>
    </w:p>
    <w:p w:rsidR="00C745BE" w:rsidRPr="00C745BE" w:rsidRDefault="00C745BE" w:rsidP="00C745BE">
      <w:pPr>
        <w:jc w:val="right"/>
        <w:rPr>
          <w:sz w:val="16"/>
          <w:szCs w:val="16"/>
        </w:rPr>
      </w:pPr>
      <w:r w:rsidRPr="00C745BE">
        <w:rPr>
          <w:sz w:val="16"/>
          <w:szCs w:val="16"/>
        </w:rPr>
        <w:t xml:space="preserve">   к постановлению администрации </w:t>
      </w:r>
    </w:p>
    <w:p w:rsidR="00C745BE" w:rsidRPr="00C745BE" w:rsidRDefault="00C745BE" w:rsidP="00C745BE">
      <w:pPr>
        <w:jc w:val="right"/>
        <w:rPr>
          <w:sz w:val="16"/>
          <w:szCs w:val="16"/>
        </w:rPr>
      </w:pPr>
      <w:r w:rsidRPr="00C745BE">
        <w:rPr>
          <w:sz w:val="16"/>
          <w:szCs w:val="16"/>
        </w:rPr>
        <w:t xml:space="preserve">                                                                </w:t>
      </w:r>
      <w:r>
        <w:rPr>
          <w:sz w:val="16"/>
          <w:szCs w:val="16"/>
        </w:rPr>
        <w:t xml:space="preserve">                     </w:t>
      </w:r>
      <w:r w:rsidRPr="00C745BE">
        <w:rPr>
          <w:sz w:val="16"/>
          <w:szCs w:val="16"/>
        </w:rPr>
        <w:t xml:space="preserve"> Тогучинского района </w:t>
      </w:r>
    </w:p>
    <w:p w:rsidR="00C745BE" w:rsidRPr="00C745BE" w:rsidRDefault="00C745BE" w:rsidP="00C745BE">
      <w:pPr>
        <w:jc w:val="right"/>
        <w:rPr>
          <w:sz w:val="16"/>
          <w:szCs w:val="16"/>
        </w:rPr>
      </w:pPr>
      <w:r w:rsidRPr="00C745BE">
        <w:rPr>
          <w:sz w:val="16"/>
          <w:szCs w:val="16"/>
        </w:rPr>
        <w:t xml:space="preserve">                                                            </w:t>
      </w:r>
      <w:r>
        <w:rPr>
          <w:sz w:val="16"/>
          <w:szCs w:val="16"/>
        </w:rPr>
        <w:t xml:space="preserve">                </w:t>
      </w:r>
      <w:r w:rsidRPr="00C745BE">
        <w:rPr>
          <w:sz w:val="16"/>
          <w:szCs w:val="16"/>
        </w:rPr>
        <w:t xml:space="preserve">       Новосибирской области</w:t>
      </w:r>
    </w:p>
    <w:p w:rsidR="00C745BE" w:rsidRPr="00C745BE" w:rsidRDefault="00C745BE" w:rsidP="00C745BE">
      <w:pPr>
        <w:jc w:val="right"/>
        <w:rPr>
          <w:sz w:val="16"/>
          <w:szCs w:val="16"/>
          <w:u w:val="single"/>
        </w:rPr>
      </w:pPr>
      <w:r w:rsidRPr="00C745BE">
        <w:rPr>
          <w:sz w:val="16"/>
          <w:szCs w:val="16"/>
        </w:rPr>
        <w:t xml:space="preserve">                                                      </w:t>
      </w:r>
      <w:r>
        <w:rPr>
          <w:sz w:val="16"/>
          <w:szCs w:val="16"/>
        </w:rPr>
        <w:t xml:space="preserve">                </w:t>
      </w:r>
      <w:r w:rsidRPr="00C745BE">
        <w:rPr>
          <w:sz w:val="16"/>
          <w:szCs w:val="16"/>
        </w:rPr>
        <w:t xml:space="preserve">           от </w:t>
      </w:r>
      <w:r>
        <w:rPr>
          <w:sz w:val="16"/>
          <w:szCs w:val="16"/>
        </w:rPr>
        <w:t xml:space="preserve">26.03.2021 </w:t>
      </w:r>
      <w:r w:rsidRPr="00C745BE">
        <w:rPr>
          <w:sz w:val="16"/>
          <w:szCs w:val="16"/>
        </w:rPr>
        <w:t>№</w:t>
      </w:r>
      <w:r>
        <w:rPr>
          <w:sz w:val="16"/>
          <w:szCs w:val="16"/>
        </w:rPr>
        <w:t xml:space="preserve"> 324/П/93</w:t>
      </w:r>
    </w:p>
    <w:p w:rsidR="00C745BE" w:rsidRPr="00C745BE" w:rsidRDefault="00C745BE" w:rsidP="00C745BE">
      <w:pPr>
        <w:jc w:val="right"/>
        <w:rPr>
          <w:sz w:val="16"/>
          <w:szCs w:val="16"/>
        </w:rPr>
      </w:pPr>
    </w:p>
    <w:p w:rsidR="00C745BE" w:rsidRPr="00C745BE" w:rsidRDefault="00C745BE" w:rsidP="00C745BE">
      <w:pPr>
        <w:jc w:val="center"/>
        <w:rPr>
          <w:b/>
          <w:sz w:val="16"/>
          <w:szCs w:val="16"/>
        </w:rPr>
      </w:pPr>
      <w:r w:rsidRPr="00C745BE">
        <w:rPr>
          <w:b/>
          <w:sz w:val="16"/>
          <w:szCs w:val="16"/>
        </w:rPr>
        <w:t>Положение о подготовке населения Тогучинского района</w:t>
      </w:r>
    </w:p>
    <w:p w:rsidR="00C745BE" w:rsidRPr="00C745BE" w:rsidRDefault="00C745BE" w:rsidP="00C745BE">
      <w:pPr>
        <w:jc w:val="center"/>
        <w:rPr>
          <w:b/>
          <w:sz w:val="16"/>
          <w:szCs w:val="16"/>
        </w:rPr>
      </w:pPr>
      <w:r w:rsidRPr="00C745BE">
        <w:rPr>
          <w:b/>
          <w:sz w:val="16"/>
          <w:szCs w:val="16"/>
        </w:rPr>
        <w:t xml:space="preserve"> Новосибирской области в области защиты населения и территорий от чрезвычайных ситуаций</w:t>
      </w:r>
      <w:r w:rsidRPr="00C745BE">
        <w:rPr>
          <w:b/>
          <w:bCs/>
          <w:sz w:val="16"/>
          <w:szCs w:val="16"/>
        </w:rPr>
        <w:t xml:space="preserve"> природного и техногенного характера</w:t>
      </w:r>
    </w:p>
    <w:p w:rsidR="00C745BE" w:rsidRPr="00C745BE" w:rsidRDefault="00C745BE" w:rsidP="00C745BE">
      <w:pPr>
        <w:jc w:val="center"/>
        <w:rPr>
          <w:b/>
          <w:bCs/>
          <w:sz w:val="16"/>
          <w:szCs w:val="16"/>
        </w:rPr>
      </w:pPr>
    </w:p>
    <w:p w:rsidR="00C745BE" w:rsidRPr="00C745BE" w:rsidRDefault="00C745BE" w:rsidP="00C745BE">
      <w:pPr>
        <w:ind w:firstLine="709"/>
        <w:jc w:val="both"/>
        <w:rPr>
          <w:sz w:val="16"/>
          <w:szCs w:val="16"/>
        </w:rPr>
      </w:pPr>
      <w:r w:rsidRPr="00C745BE">
        <w:rPr>
          <w:sz w:val="16"/>
          <w:szCs w:val="16"/>
        </w:rPr>
        <w:t>1. Настоящее Положение определяет порядок подготовки граждан Тогучинского района Новосибирской области, иностранных граждан и лиц без гражданства (далее - население) в области защиты от чрезвычайных ситуаций природного и техногенного характера (далее - чрезвычайные ситуации).</w:t>
      </w:r>
    </w:p>
    <w:p w:rsidR="00C745BE" w:rsidRPr="00C745BE" w:rsidRDefault="00C745BE" w:rsidP="00C745BE">
      <w:pPr>
        <w:ind w:firstLine="709"/>
        <w:jc w:val="both"/>
        <w:rPr>
          <w:sz w:val="16"/>
          <w:szCs w:val="16"/>
        </w:rPr>
      </w:pPr>
      <w:r w:rsidRPr="00C745BE">
        <w:rPr>
          <w:sz w:val="16"/>
          <w:szCs w:val="16"/>
        </w:rPr>
        <w:t>2. Подготовку в области защиты от чрезвычайных ситуаций проходят:</w:t>
      </w:r>
    </w:p>
    <w:p w:rsidR="00C745BE" w:rsidRPr="00C745BE" w:rsidRDefault="00C745BE" w:rsidP="00C745BE">
      <w:pPr>
        <w:ind w:firstLine="709"/>
        <w:jc w:val="both"/>
        <w:rPr>
          <w:sz w:val="16"/>
          <w:szCs w:val="16"/>
        </w:rPr>
      </w:pPr>
      <w:r w:rsidRPr="00C745BE">
        <w:rPr>
          <w:sz w:val="16"/>
          <w:szCs w:val="16"/>
        </w:rPr>
        <w:t>а) физические лица, состоящие в трудовых отношениях с работодателем;</w:t>
      </w:r>
    </w:p>
    <w:p w:rsidR="00C745BE" w:rsidRPr="00C745BE" w:rsidRDefault="00C745BE" w:rsidP="00C745BE">
      <w:pPr>
        <w:ind w:firstLine="709"/>
        <w:jc w:val="both"/>
        <w:rPr>
          <w:sz w:val="16"/>
          <w:szCs w:val="16"/>
        </w:rPr>
      </w:pPr>
      <w:r w:rsidRPr="00C745BE">
        <w:rPr>
          <w:sz w:val="16"/>
          <w:szCs w:val="16"/>
        </w:rPr>
        <w:t>б) физические лица, не состоящие в трудовых отношениях с работодателем;</w:t>
      </w:r>
    </w:p>
    <w:p w:rsidR="00C745BE" w:rsidRPr="00C745BE" w:rsidRDefault="00C745BE" w:rsidP="00C745BE">
      <w:pPr>
        <w:ind w:firstLine="709"/>
        <w:jc w:val="both"/>
        <w:rPr>
          <w:sz w:val="16"/>
          <w:szCs w:val="16"/>
        </w:rPr>
      </w:pPr>
      <w:r w:rsidRPr="00C745BE">
        <w:rPr>
          <w:sz w:val="16"/>
          <w:szCs w:val="16"/>
        </w:rPr>
        <w:t>в) физические лица, осваивающие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w:t>
      </w:r>
    </w:p>
    <w:p w:rsidR="00C745BE" w:rsidRPr="00C745BE" w:rsidRDefault="00C745BE" w:rsidP="00C745BE">
      <w:pPr>
        <w:ind w:firstLine="709"/>
        <w:jc w:val="both"/>
        <w:rPr>
          <w:sz w:val="16"/>
          <w:szCs w:val="16"/>
        </w:rPr>
      </w:pPr>
      <w:r w:rsidRPr="00C745BE">
        <w:rPr>
          <w:sz w:val="16"/>
          <w:szCs w:val="16"/>
        </w:rPr>
        <w:t>г) руководители органов государственной власти, органов местного самоуправления и организаций;</w:t>
      </w:r>
    </w:p>
    <w:p w:rsidR="00C745BE" w:rsidRPr="00C745BE" w:rsidRDefault="00C745BE" w:rsidP="00C745BE">
      <w:pPr>
        <w:ind w:firstLine="709"/>
        <w:jc w:val="both"/>
        <w:rPr>
          <w:sz w:val="16"/>
          <w:szCs w:val="16"/>
        </w:rPr>
      </w:pPr>
      <w:r w:rsidRPr="00C745BE">
        <w:rPr>
          <w:sz w:val="16"/>
          <w:szCs w:val="16"/>
        </w:rPr>
        <w:t>д) работники органов государственной власти,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C745BE" w:rsidRPr="00C745BE" w:rsidRDefault="00C745BE" w:rsidP="00C745BE">
      <w:pPr>
        <w:ind w:firstLine="709"/>
        <w:jc w:val="both"/>
        <w:rPr>
          <w:sz w:val="16"/>
          <w:szCs w:val="16"/>
        </w:rPr>
      </w:pPr>
      <w:r w:rsidRPr="00C745BE">
        <w:rPr>
          <w:sz w:val="16"/>
          <w:szCs w:val="16"/>
        </w:rPr>
        <w:t>е)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 в полномочия которых входит решение вопросов по защите населения и территорий от чрезвычайных ситуаций, (далее - председатели комиссий).</w:t>
      </w:r>
    </w:p>
    <w:p w:rsidR="00C745BE" w:rsidRPr="00C745BE" w:rsidRDefault="00C745BE" w:rsidP="00C745BE">
      <w:pPr>
        <w:ind w:firstLine="709"/>
        <w:jc w:val="both"/>
        <w:rPr>
          <w:sz w:val="16"/>
          <w:szCs w:val="16"/>
        </w:rPr>
      </w:pPr>
      <w:r w:rsidRPr="00C745BE">
        <w:rPr>
          <w:sz w:val="16"/>
          <w:szCs w:val="16"/>
        </w:rPr>
        <w:t>3. Основными задачами подготовки населения в области защиты от чрезвычайных ситуаций являются:</w:t>
      </w:r>
    </w:p>
    <w:p w:rsidR="00C745BE" w:rsidRPr="00C745BE" w:rsidRDefault="00C745BE" w:rsidP="00C745BE">
      <w:pPr>
        <w:ind w:firstLine="709"/>
        <w:jc w:val="both"/>
        <w:rPr>
          <w:sz w:val="16"/>
          <w:szCs w:val="16"/>
        </w:rPr>
      </w:pPr>
      <w:r w:rsidRPr="00C745BE">
        <w:rPr>
          <w:sz w:val="16"/>
          <w:szCs w:val="16"/>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C745BE" w:rsidRPr="00C745BE" w:rsidRDefault="00C745BE" w:rsidP="00C745BE">
      <w:pPr>
        <w:ind w:firstLine="709"/>
        <w:jc w:val="both"/>
        <w:rPr>
          <w:sz w:val="16"/>
          <w:szCs w:val="16"/>
        </w:rPr>
      </w:pPr>
      <w:r w:rsidRPr="00C745BE">
        <w:rPr>
          <w:sz w:val="16"/>
          <w:szCs w:val="16"/>
        </w:rPr>
        <w:t>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C745BE" w:rsidRPr="00C745BE" w:rsidRDefault="00C745BE" w:rsidP="00C745BE">
      <w:pPr>
        <w:ind w:firstLine="709"/>
        <w:jc w:val="both"/>
        <w:rPr>
          <w:sz w:val="16"/>
          <w:szCs w:val="16"/>
        </w:rPr>
      </w:pPr>
      <w:r w:rsidRPr="00C745BE">
        <w:rPr>
          <w:sz w:val="16"/>
          <w:szCs w:val="16"/>
        </w:rPr>
        <w:t>в)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C745BE" w:rsidRPr="00C745BE" w:rsidRDefault="00C745BE" w:rsidP="00C745BE">
      <w:pPr>
        <w:ind w:firstLine="709"/>
        <w:jc w:val="both"/>
        <w:rPr>
          <w:sz w:val="16"/>
          <w:szCs w:val="16"/>
        </w:rPr>
      </w:pPr>
      <w:r w:rsidRPr="00C745BE">
        <w:rPr>
          <w:sz w:val="16"/>
          <w:szCs w:val="16"/>
        </w:rPr>
        <w:t>г)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C745BE" w:rsidRPr="00C745BE" w:rsidRDefault="00C745BE" w:rsidP="00C745BE">
      <w:pPr>
        <w:ind w:firstLine="709"/>
        <w:jc w:val="both"/>
        <w:rPr>
          <w:sz w:val="16"/>
          <w:szCs w:val="16"/>
        </w:rPr>
      </w:pPr>
      <w:r w:rsidRPr="00C745BE">
        <w:rPr>
          <w:sz w:val="16"/>
          <w:szCs w:val="16"/>
        </w:rPr>
        <w:t>д)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C745BE" w:rsidRPr="00C745BE" w:rsidRDefault="00C745BE" w:rsidP="00C745BE">
      <w:pPr>
        <w:ind w:firstLine="709"/>
        <w:jc w:val="both"/>
        <w:rPr>
          <w:sz w:val="16"/>
          <w:szCs w:val="16"/>
        </w:rPr>
      </w:pPr>
      <w:r w:rsidRPr="00C745BE">
        <w:rPr>
          <w:sz w:val="16"/>
          <w:szCs w:val="16"/>
        </w:rPr>
        <w:t>4. Подготовка населения в области защиты от чрезвычайных ситуаций предусматривает:</w:t>
      </w:r>
    </w:p>
    <w:p w:rsidR="00C745BE" w:rsidRPr="00C745BE" w:rsidRDefault="00C745BE" w:rsidP="00C745BE">
      <w:pPr>
        <w:ind w:firstLine="709"/>
        <w:jc w:val="both"/>
        <w:rPr>
          <w:sz w:val="16"/>
          <w:szCs w:val="16"/>
        </w:rPr>
      </w:pPr>
      <w:r w:rsidRPr="00C745BE">
        <w:rPr>
          <w:sz w:val="16"/>
          <w:szCs w:val="16"/>
        </w:rPr>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C745BE" w:rsidRPr="00C745BE" w:rsidRDefault="00C745BE" w:rsidP="00C745BE">
      <w:pPr>
        <w:ind w:firstLine="709"/>
        <w:jc w:val="both"/>
        <w:rPr>
          <w:sz w:val="16"/>
          <w:szCs w:val="16"/>
        </w:rPr>
      </w:pPr>
      <w:r w:rsidRPr="00C745BE">
        <w:rPr>
          <w:sz w:val="16"/>
          <w:szCs w:val="16"/>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C745BE" w:rsidRPr="00C745BE" w:rsidRDefault="00C745BE" w:rsidP="00C745BE">
      <w:pPr>
        <w:ind w:firstLine="709"/>
        <w:jc w:val="both"/>
        <w:rPr>
          <w:sz w:val="16"/>
          <w:szCs w:val="16"/>
        </w:rPr>
      </w:pPr>
      <w:r w:rsidRPr="00C745BE">
        <w:rPr>
          <w:sz w:val="16"/>
          <w:szCs w:val="16"/>
        </w:rPr>
        <w:t>в)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C745BE" w:rsidRPr="00C745BE" w:rsidRDefault="00C745BE" w:rsidP="00C745BE">
      <w:pPr>
        <w:ind w:firstLine="709"/>
        <w:jc w:val="both"/>
        <w:rPr>
          <w:sz w:val="16"/>
          <w:szCs w:val="16"/>
        </w:rPr>
      </w:pPr>
      <w:r w:rsidRPr="00C745BE">
        <w:rPr>
          <w:sz w:val="16"/>
          <w:szCs w:val="16"/>
        </w:rPr>
        <w:t>г)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 чрезвычайных ситуаций, участие в ежегодных тематических сборах, учениях и тренировках.</w:t>
      </w:r>
    </w:p>
    <w:p w:rsidR="00C745BE" w:rsidRPr="00C745BE" w:rsidRDefault="00C745BE" w:rsidP="00C745BE">
      <w:pPr>
        <w:ind w:firstLine="709"/>
        <w:jc w:val="both"/>
        <w:rPr>
          <w:sz w:val="16"/>
          <w:szCs w:val="16"/>
        </w:rPr>
      </w:pPr>
      <w:r w:rsidRPr="00C745BE">
        <w:rPr>
          <w:sz w:val="16"/>
          <w:szCs w:val="16"/>
        </w:rPr>
        <w:t>5. 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C745BE" w:rsidRPr="00C745BE" w:rsidRDefault="00C745BE" w:rsidP="00C745BE">
      <w:pPr>
        <w:ind w:firstLine="709"/>
        <w:jc w:val="both"/>
        <w:rPr>
          <w:sz w:val="16"/>
          <w:szCs w:val="16"/>
        </w:rPr>
      </w:pPr>
      <w:r w:rsidRPr="00C745BE">
        <w:rPr>
          <w:sz w:val="16"/>
          <w:szCs w:val="16"/>
        </w:rPr>
        <w:t>6. Дополнительное профессиональное образование по программам повышения квалификации в области защиты от чрезвычайных ситуаций проходят:</w:t>
      </w:r>
    </w:p>
    <w:p w:rsidR="00C745BE" w:rsidRPr="00C745BE" w:rsidRDefault="00C745BE" w:rsidP="00C745BE">
      <w:pPr>
        <w:ind w:firstLine="709"/>
        <w:jc w:val="both"/>
        <w:rPr>
          <w:sz w:val="16"/>
          <w:szCs w:val="16"/>
        </w:rPr>
      </w:pPr>
      <w:r w:rsidRPr="00C745BE">
        <w:rPr>
          <w:sz w:val="16"/>
          <w:szCs w:val="16"/>
        </w:rPr>
        <w:t xml:space="preserve">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председатели </w:t>
      </w:r>
      <w:r w:rsidRPr="00C745BE">
        <w:rPr>
          <w:sz w:val="16"/>
          <w:szCs w:val="16"/>
        </w:rPr>
        <w:lastRenderedPageBreak/>
        <w:t>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 в учебно-методических центрах по гражданской обороне и чрезвычайным ситуациям Новосибирской области;</w:t>
      </w:r>
    </w:p>
    <w:p w:rsidR="00C745BE" w:rsidRPr="00C745BE" w:rsidRDefault="00C745BE" w:rsidP="00C745BE">
      <w:pPr>
        <w:ind w:firstLine="709"/>
        <w:jc w:val="both"/>
        <w:rPr>
          <w:sz w:val="16"/>
          <w:szCs w:val="16"/>
        </w:rPr>
      </w:pPr>
      <w:r w:rsidRPr="00C745BE">
        <w:rPr>
          <w:sz w:val="16"/>
          <w:szCs w:val="16"/>
        </w:rPr>
        <w:t>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учебной дисциплины "Безопасность жизнедеятельности" по вопросам защиты от чрезвычайных ситуаций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также в учебно-методических центрах по гражданской обороне и чрезвычайным ситуациям субъектов Российской Федерации.</w:t>
      </w:r>
    </w:p>
    <w:p w:rsidR="00C745BE" w:rsidRPr="00C745BE" w:rsidRDefault="00C745BE" w:rsidP="00C745BE">
      <w:pPr>
        <w:jc w:val="both"/>
        <w:rPr>
          <w:b/>
          <w:sz w:val="16"/>
          <w:szCs w:val="16"/>
        </w:rPr>
      </w:pPr>
      <w:r w:rsidRPr="00C745BE">
        <w:rPr>
          <w:sz w:val="16"/>
          <w:szCs w:val="16"/>
        </w:rPr>
        <w:t>7.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C745BE" w:rsidRDefault="00C745BE" w:rsidP="00085DF6">
      <w:pPr>
        <w:jc w:val="center"/>
        <w:rPr>
          <w:b/>
          <w:sz w:val="16"/>
          <w:szCs w:val="16"/>
        </w:rPr>
      </w:pPr>
      <w:r>
        <w:rPr>
          <w:b/>
          <w:sz w:val="16"/>
          <w:szCs w:val="16"/>
        </w:rPr>
        <w:t>______________________________________________________________</w:t>
      </w:r>
    </w:p>
    <w:p w:rsidR="00C745BE" w:rsidRDefault="00C745BE" w:rsidP="00085DF6">
      <w:pPr>
        <w:jc w:val="center"/>
        <w:rPr>
          <w:b/>
          <w:sz w:val="16"/>
          <w:szCs w:val="16"/>
        </w:rPr>
      </w:pPr>
    </w:p>
    <w:p w:rsidR="00C745BE" w:rsidRPr="00632A1D" w:rsidRDefault="00C745BE" w:rsidP="00C745BE">
      <w:pPr>
        <w:jc w:val="center"/>
        <w:rPr>
          <w:b/>
          <w:sz w:val="16"/>
          <w:szCs w:val="16"/>
        </w:rPr>
      </w:pPr>
      <w:r w:rsidRPr="00632A1D">
        <w:rPr>
          <w:b/>
          <w:sz w:val="16"/>
          <w:szCs w:val="16"/>
        </w:rPr>
        <w:t>АДМИНИСТРАЦИЯ</w:t>
      </w:r>
    </w:p>
    <w:p w:rsidR="00C745BE" w:rsidRPr="00632A1D" w:rsidRDefault="00C745BE" w:rsidP="00C745BE">
      <w:pPr>
        <w:jc w:val="center"/>
        <w:rPr>
          <w:b/>
          <w:sz w:val="16"/>
          <w:szCs w:val="16"/>
        </w:rPr>
      </w:pPr>
      <w:r w:rsidRPr="00632A1D">
        <w:rPr>
          <w:b/>
          <w:sz w:val="16"/>
          <w:szCs w:val="16"/>
        </w:rPr>
        <w:t>ТОГУЧИНСКОГО РАЙОНА</w:t>
      </w:r>
    </w:p>
    <w:p w:rsidR="00C745BE" w:rsidRPr="00632A1D" w:rsidRDefault="00C745BE" w:rsidP="00C745BE">
      <w:pPr>
        <w:jc w:val="center"/>
        <w:rPr>
          <w:b/>
          <w:sz w:val="16"/>
          <w:szCs w:val="16"/>
        </w:rPr>
      </w:pPr>
      <w:r w:rsidRPr="00632A1D">
        <w:rPr>
          <w:b/>
          <w:sz w:val="16"/>
          <w:szCs w:val="16"/>
        </w:rPr>
        <w:t>НОВОСИБИРСКОЙ ОБЛАСТИ</w:t>
      </w:r>
    </w:p>
    <w:p w:rsidR="00C745BE" w:rsidRPr="00632A1D" w:rsidRDefault="00C745BE" w:rsidP="00C745BE">
      <w:pPr>
        <w:jc w:val="center"/>
        <w:rPr>
          <w:b/>
          <w:sz w:val="16"/>
          <w:szCs w:val="16"/>
        </w:rPr>
      </w:pPr>
    </w:p>
    <w:p w:rsidR="00C745BE" w:rsidRPr="00632A1D" w:rsidRDefault="00C745BE" w:rsidP="00C745BE">
      <w:pPr>
        <w:pStyle w:val="2"/>
        <w:rPr>
          <w:b/>
          <w:color w:val="00000A"/>
          <w:sz w:val="16"/>
          <w:szCs w:val="16"/>
        </w:rPr>
      </w:pPr>
      <w:r w:rsidRPr="00632A1D">
        <w:rPr>
          <w:b/>
          <w:color w:val="00000A"/>
          <w:sz w:val="16"/>
          <w:szCs w:val="16"/>
        </w:rPr>
        <w:t>ПОСТАНОВЛЕНИЕ</w:t>
      </w:r>
    </w:p>
    <w:p w:rsidR="00C745BE" w:rsidRPr="00632A1D" w:rsidRDefault="00C745BE" w:rsidP="00C745BE">
      <w:pPr>
        <w:rPr>
          <w:sz w:val="16"/>
          <w:szCs w:val="16"/>
        </w:rPr>
      </w:pPr>
    </w:p>
    <w:p w:rsidR="00C745BE" w:rsidRPr="00632A1D" w:rsidRDefault="00C745BE" w:rsidP="00C745BE">
      <w:pPr>
        <w:jc w:val="center"/>
        <w:rPr>
          <w:sz w:val="16"/>
          <w:szCs w:val="16"/>
        </w:rPr>
      </w:pPr>
      <w:r w:rsidRPr="00632A1D">
        <w:rPr>
          <w:sz w:val="16"/>
          <w:szCs w:val="16"/>
        </w:rPr>
        <w:t xml:space="preserve"> </w:t>
      </w:r>
      <w:proofErr w:type="gramStart"/>
      <w:r w:rsidRPr="00632A1D">
        <w:rPr>
          <w:sz w:val="16"/>
          <w:szCs w:val="16"/>
        </w:rPr>
        <w:t>26.03.2021  №</w:t>
      </w:r>
      <w:proofErr w:type="gramEnd"/>
      <w:r w:rsidRPr="00632A1D">
        <w:rPr>
          <w:sz w:val="16"/>
          <w:szCs w:val="16"/>
        </w:rPr>
        <w:t xml:space="preserve"> 3</w:t>
      </w:r>
      <w:r>
        <w:rPr>
          <w:sz w:val="16"/>
          <w:szCs w:val="16"/>
        </w:rPr>
        <w:t>26</w:t>
      </w:r>
      <w:r w:rsidRPr="00632A1D">
        <w:rPr>
          <w:sz w:val="16"/>
          <w:szCs w:val="16"/>
        </w:rPr>
        <w:t>/П/93</w:t>
      </w:r>
    </w:p>
    <w:p w:rsidR="00C745BE" w:rsidRPr="00632A1D" w:rsidRDefault="00C745BE" w:rsidP="00C745BE">
      <w:pPr>
        <w:jc w:val="center"/>
        <w:rPr>
          <w:sz w:val="16"/>
          <w:szCs w:val="16"/>
        </w:rPr>
      </w:pPr>
    </w:p>
    <w:p w:rsidR="00C745BE" w:rsidRPr="00632A1D" w:rsidRDefault="00C745BE" w:rsidP="00C745BE">
      <w:pPr>
        <w:jc w:val="center"/>
        <w:rPr>
          <w:sz w:val="16"/>
          <w:szCs w:val="16"/>
        </w:rPr>
      </w:pPr>
      <w:r w:rsidRPr="00632A1D">
        <w:rPr>
          <w:sz w:val="16"/>
          <w:szCs w:val="16"/>
        </w:rPr>
        <w:t>г. Тогучин</w:t>
      </w:r>
    </w:p>
    <w:p w:rsidR="00C745BE" w:rsidRDefault="00C745BE" w:rsidP="00085DF6">
      <w:pPr>
        <w:jc w:val="center"/>
        <w:rPr>
          <w:b/>
          <w:sz w:val="16"/>
          <w:szCs w:val="16"/>
        </w:rPr>
      </w:pPr>
    </w:p>
    <w:p w:rsidR="00C745BE" w:rsidRPr="00C745BE" w:rsidRDefault="00C745BE" w:rsidP="00C745BE">
      <w:pPr>
        <w:ind w:right="-2"/>
        <w:jc w:val="center"/>
        <w:rPr>
          <w:sz w:val="16"/>
          <w:szCs w:val="16"/>
          <w:lang w:eastAsia="ru-RU"/>
        </w:rPr>
      </w:pPr>
      <w:r w:rsidRPr="00C745BE">
        <w:rPr>
          <w:sz w:val="16"/>
          <w:szCs w:val="16"/>
          <w:lang w:eastAsia="ru-RU"/>
        </w:rPr>
        <w:t>О назначении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745BE" w:rsidRPr="00C745BE" w:rsidRDefault="00C745BE" w:rsidP="00C745BE">
      <w:pPr>
        <w:autoSpaceDN w:val="0"/>
        <w:ind w:left="-284" w:right="-284" w:firstLine="710"/>
        <w:jc w:val="both"/>
        <w:rPr>
          <w:sz w:val="16"/>
          <w:szCs w:val="16"/>
          <w:lang w:eastAsia="ru-RU"/>
        </w:rPr>
      </w:pPr>
    </w:p>
    <w:p w:rsidR="00C745BE" w:rsidRPr="00C745BE" w:rsidRDefault="00C745BE" w:rsidP="00C745BE">
      <w:pPr>
        <w:pStyle w:val="af0"/>
        <w:spacing w:before="0" w:beforeAutospacing="0" w:after="0" w:afterAutospacing="0"/>
        <w:ind w:right="-2" w:firstLine="710"/>
        <w:jc w:val="both"/>
        <w:rPr>
          <w:sz w:val="16"/>
          <w:szCs w:val="16"/>
        </w:rPr>
      </w:pPr>
      <w:r w:rsidRPr="00C745BE">
        <w:rPr>
          <w:sz w:val="16"/>
          <w:szCs w:val="1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землепользования и застройки Коуракского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 администрация Тогучинского района Новосибирской области</w:t>
      </w:r>
    </w:p>
    <w:p w:rsidR="00C745BE" w:rsidRPr="00C745BE" w:rsidRDefault="00C745BE" w:rsidP="00C745BE">
      <w:pPr>
        <w:pStyle w:val="af0"/>
        <w:spacing w:before="0" w:beforeAutospacing="0" w:after="0" w:afterAutospacing="0"/>
        <w:ind w:right="-2"/>
        <w:jc w:val="both"/>
        <w:rPr>
          <w:sz w:val="16"/>
          <w:szCs w:val="16"/>
        </w:rPr>
      </w:pPr>
      <w:r w:rsidRPr="00C745BE">
        <w:rPr>
          <w:sz w:val="16"/>
          <w:szCs w:val="16"/>
        </w:rPr>
        <w:t>ПОСТАНОВЛЯЕТ:</w:t>
      </w:r>
    </w:p>
    <w:p w:rsidR="00C745BE" w:rsidRPr="00C745BE" w:rsidRDefault="00C745BE" w:rsidP="00C745BE">
      <w:pPr>
        <w:ind w:right="-2" w:firstLine="710"/>
        <w:jc w:val="both"/>
        <w:rPr>
          <w:sz w:val="16"/>
          <w:szCs w:val="16"/>
          <w:lang w:eastAsia="ru-RU"/>
        </w:rPr>
      </w:pPr>
      <w:r w:rsidRPr="00C745BE">
        <w:rPr>
          <w:sz w:val="16"/>
          <w:szCs w:val="16"/>
          <w:lang w:eastAsia="ru-RU"/>
        </w:rPr>
        <w:t xml:space="preserve">1. Назначить общественные обсуждения по проекту предоставления разрешения </w:t>
      </w:r>
      <w:r w:rsidRPr="00C745BE">
        <w:rPr>
          <w:color w:val="000000"/>
          <w:sz w:val="16"/>
          <w:szCs w:val="16"/>
          <w:lang w:eastAsia="ru-RU"/>
        </w:rPr>
        <w:t>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54:24:056001:105, площадью 2290 квадратных метров, расположенного по адресу: Новосибирская область, Тогучинский район, поселок Мирный, улица Центральная, 5/1 в части уменьшения минимального отступа от границы земельного участка по боковому (левому) фасада здания с 3-х метров до 0,0 метра (далее – Проект).</w:t>
      </w:r>
    </w:p>
    <w:p w:rsidR="00C745BE" w:rsidRPr="00C745BE" w:rsidRDefault="00C745BE" w:rsidP="00C745BE">
      <w:pPr>
        <w:ind w:right="-2" w:firstLine="710"/>
        <w:jc w:val="both"/>
        <w:rPr>
          <w:sz w:val="16"/>
          <w:szCs w:val="16"/>
          <w:lang w:eastAsia="ru-RU"/>
        </w:rPr>
      </w:pPr>
      <w:r w:rsidRPr="00C745BE">
        <w:rPr>
          <w:sz w:val="16"/>
          <w:szCs w:val="16"/>
          <w:lang w:eastAsia="ru-RU"/>
        </w:rPr>
        <w:t>2. Сроки проведения общественных обсуждений определить с 29.03.2021 по 07.04.2021.</w:t>
      </w:r>
    </w:p>
    <w:p w:rsidR="00C745BE" w:rsidRPr="00C745BE" w:rsidRDefault="00C745BE" w:rsidP="00C745BE">
      <w:pPr>
        <w:ind w:right="-2" w:firstLine="710"/>
        <w:jc w:val="both"/>
        <w:rPr>
          <w:sz w:val="16"/>
          <w:szCs w:val="16"/>
          <w:lang w:eastAsia="ru-RU"/>
        </w:rPr>
      </w:pPr>
      <w:r w:rsidRPr="00C745BE">
        <w:rPr>
          <w:sz w:val="16"/>
          <w:szCs w:val="16"/>
          <w:lang w:eastAsia="ru-RU"/>
        </w:rPr>
        <w:t>3. Проект и информационные материалы к нему разместить:</w:t>
      </w:r>
    </w:p>
    <w:p w:rsidR="00C745BE" w:rsidRPr="00C745BE" w:rsidRDefault="00C745BE" w:rsidP="00C745BE">
      <w:pPr>
        <w:ind w:right="-2" w:firstLine="710"/>
        <w:jc w:val="both"/>
        <w:rPr>
          <w:sz w:val="16"/>
          <w:szCs w:val="16"/>
          <w:lang w:eastAsia="ru-RU"/>
        </w:rPr>
      </w:pPr>
      <w:r w:rsidRPr="00C745BE">
        <w:rPr>
          <w:sz w:val="16"/>
          <w:szCs w:val="16"/>
          <w:lang w:eastAsia="ru-RU"/>
        </w:rPr>
        <w:t>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http://www.dem.nso.ru/;</w:t>
      </w:r>
    </w:p>
    <w:p w:rsidR="00C745BE" w:rsidRPr="00C745BE" w:rsidRDefault="00C745BE" w:rsidP="00C745BE">
      <w:pPr>
        <w:ind w:right="-2" w:firstLine="710"/>
        <w:jc w:val="both"/>
        <w:rPr>
          <w:sz w:val="16"/>
          <w:szCs w:val="16"/>
          <w:lang w:eastAsia="ru-RU"/>
        </w:rPr>
      </w:pPr>
      <w:r w:rsidRPr="00C745BE">
        <w:rPr>
          <w:sz w:val="16"/>
          <w:szCs w:val="16"/>
          <w:lang w:eastAsia="ru-RU"/>
        </w:rPr>
        <w:t>3.2. На официальном сайте администрации Тогучинского района Новосибирской области в информационно-телекоммуникационной сети "Интернет" https://toguchin.nso.ru/;</w:t>
      </w:r>
    </w:p>
    <w:p w:rsidR="00C745BE" w:rsidRPr="00C745BE" w:rsidRDefault="00C745BE" w:rsidP="00C745BE">
      <w:pPr>
        <w:ind w:right="-2" w:firstLine="710"/>
        <w:jc w:val="both"/>
        <w:rPr>
          <w:sz w:val="16"/>
          <w:szCs w:val="16"/>
          <w:lang w:eastAsia="ru-RU"/>
        </w:rPr>
      </w:pPr>
      <w:r w:rsidRPr="00C745BE">
        <w:rPr>
          <w:sz w:val="16"/>
          <w:szCs w:val="16"/>
          <w:lang w:eastAsia="ru-RU"/>
        </w:rPr>
        <w:t xml:space="preserve">3.3. На экспозиции по адресу: Новосибирская область, Тогучинский район, город Тогучин, улица Садовая, 9, кабинет 40. График проведения экспозиции (ежедневно, кроме выходных дней): с 29.03.2021 </w:t>
      </w:r>
      <w:r w:rsidRPr="00C745BE">
        <w:rPr>
          <w:sz w:val="16"/>
          <w:szCs w:val="16"/>
          <w:lang w:eastAsia="ru-RU"/>
        </w:rPr>
        <w:t>– по 07.04.2021   с 08.00 до 13.00 и с 14.00 до 17.00, пятница с 8.00 до 13.00 и с 14.00 до 16.00.</w:t>
      </w:r>
    </w:p>
    <w:p w:rsidR="00C745BE" w:rsidRPr="00C745BE" w:rsidRDefault="00C745BE" w:rsidP="00C745BE">
      <w:pPr>
        <w:ind w:right="-2" w:firstLine="710"/>
        <w:jc w:val="both"/>
        <w:rPr>
          <w:sz w:val="16"/>
          <w:szCs w:val="16"/>
          <w:lang w:eastAsia="ru-RU"/>
        </w:rPr>
      </w:pPr>
      <w:r w:rsidRPr="00C745BE">
        <w:rPr>
          <w:sz w:val="16"/>
          <w:szCs w:val="16"/>
          <w:lang w:eastAsia="ru-RU"/>
        </w:rPr>
        <w:t>4. 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общественных обсуждений.</w:t>
      </w:r>
    </w:p>
    <w:p w:rsidR="00C745BE" w:rsidRPr="00C745BE" w:rsidRDefault="00C745BE" w:rsidP="00C745BE">
      <w:pPr>
        <w:ind w:right="-2" w:firstLine="710"/>
        <w:jc w:val="both"/>
        <w:rPr>
          <w:sz w:val="16"/>
          <w:szCs w:val="16"/>
          <w:lang w:eastAsia="ru-RU"/>
        </w:rPr>
      </w:pPr>
      <w:r w:rsidRPr="00C745BE">
        <w:rPr>
          <w:sz w:val="16"/>
          <w:szCs w:val="16"/>
          <w:lang w:eastAsia="ru-RU"/>
        </w:rPr>
        <w:t xml:space="preserve">5. Управляющему делами администрации Тогучинского района Новосибирской области Чумаковой В.А. опубликовать настоящее постановление в периодическом печатном издании органов местного самоуправления «Тогучинский Вестник». </w:t>
      </w:r>
    </w:p>
    <w:p w:rsidR="00C745BE" w:rsidRPr="00C745BE" w:rsidRDefault="00C745BE" w:rsidP="00C745BE">
      <w:pPr>
        <w:ind w:right="-2" w:firstLine="710"/>
        <w:jc w:val="both"/>
        <w:rPr>
          <w:sz w:val="16"/>
          <w:szCs w:val="16"/>
          <w:lang w:eastAsia="ru-RU"/>
        </w:rPr>
      </w:pPr>
      <w:r w:rsidRPr="00C745BE">
        <w:rPr>
          <w:sz w:val="16"/>
          <w:szCs w:val="16"/>
          <w:lang w:eastAsia="ru-RU"/>
        </w:rPr>
        <w:t>6. Начальнику отдела общественных связей администрации Тогучинского района Новосибирской области Сименцовой А.Г. опубликовать настоящее постановление на официальном сайте администрации Тогучинского района Новосибирской области.</w:t>
      </w:r>
    </w:p>
    <w:p w:rsidR="00C745BE" w:rsidRPr="00C745BE" w:rsidRDefault="00C745BE" w:rsidP="00C745BE">
      <w:pPr>
        <w:ind w:right="-2" w:firstLine="710"/>
        <w:jc w:val="both"/>
        <w:rPr>
          <w:sz w:val="16"/>
          <w:szCs w:val="16"/>
          <w:lang w:eastAsia="ru-RU"/>
        </w:rPr>
      </w:pPr>
      <w:r w:rsidRPr="00C745BE">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C745BE" w:rsidRPr="00C745BE" w:rsidRDefault="00C745BE" w:rsidP="00C745BE">
      <w:pPr>
        <w:ind w:left="-284" w:right="-284" w:firstLine="710"/>
        <w:jc w:val="both"/>
        <w:rPr>
          <w:sz w:val="16"/>
          <w:szCs w:val="16"/>
          <w:lang w:eastAsia="ru-RU"/>
        </w:rPr>
      </w:pPr>
    </w:p>
    <w:p w:rsidR="00C745BE" w:rsidRPr="00C745BE" w:rsidRDefault="00C745BE" w:rsidP="00C745BE">
      <w:pPr>
        <w:ind w:left="-284" w:right="-284" w:firstLine="710"/>
        <w:jc w:val="both"/>
        <w:rPr>
          <w:sz w:val="16"/>
          <w:szCs w:val="16"/>
          <w:lang w:eastAsia="ru-RU"/>
        </w:rPr>
      </w:pPr>
    </w:p>
    <w:p w:rsidR="00C745BE" w:rsidRPr="00C745BE" w:rsidRDefault="00C745BE" w:rsidP="00C745BE">
      <w:pPr>
        <w:ind w:right="-2"/>
        <w:jc w:val="both"/>
        <w:rPr>
          <w:sz w:val="16"/>
          <w:szCs w:val="16"/>
          <w:lang w:eastAsia="ru-RU"/>
        </w:rPr>
      </w:pPr>
      <w:r w:rsidRPr="00C745BE">
        <w:rPr>
          <w:sz w:val="16"/>
          <w:szCs w:val="16"/>
          <w:lang w:eastAsia="ru-RU"/>
        </w:rPr>
        <w:t>Глава Тогучинского района</w:t>
      </w:r>
    </w:p>
    <w:p w:rsidR="00C745BE" w:rsidRPr="00C745BE" w:rsidRDefault="00C745BE" w:rsidP="00C745BE">
      <w:pPr>
        <w:ind w:right="-2"/>
        <w:jc w:val="both"/>
        <w:rPr>
          <w:sz w:val="16"/>
          <w:szCs w:val="16"/>
          <w:lang w:eastAsia="ru-RU"/>
        </w:rPr>
      </w:pPr>
      <w:r w:rsidRPr="00C745BE">
        <w:rPr>
          <w:sz w:val="16"/>
          <w:szCs w:val="16"/>
          <w:lang w:eastAsia="ru-RU"/>
        </w:rPr>
        <w:t>Новосибирской области                                                                 С.С. Пыхтин</w:t>
      </w:r>
    </w:p>
    <w:p w:rsidR="00C745BE" w:rsidRDefault="00C745BE" w:rsidP="00085DF6">
      <w:pPr>
        <w:jc w:val="center"/>
        <w:rPr>
          <w:b/>
          <w:sz w:val="16"/>
          <w:szCs w:val="16"/>
        </w:rPr>
      </w:pPr>
      <w:r>
        <w:rPr>
          <w:b/>
          <w:sz w:val="16"/>
          <w:szCs w:val="16"/>
        </w:rPr>
        <w:t>______________________________________________________________</w:t>
      </w:r>
    </w:p>
    <w:p w:rsidR="00C745BE" w:rsidRDefault="00C745BE" w:rsidP="00085DF6">
      <w:pPr>
        <w:jc w:val="center"/>
        <w:rPr>
          <w:b/>
          <w:sz w:val="16"/>
          <w:szCs w:val="16"/>
        </w:rPr>
      </w:pPr>
    </w:p>
    <w:p w:rsidR="00C745BE" w:rsidRPr="00632A1D" w:rsidRDefault="00C745BE" w:rsidP="00C745BE">
      <w:pPr>
        <w:jc w:val="center"/>
        <w:rPr>
          <w:b/>
          <w:sz w:val="16"/>
          <w:szCs w:val="16"/>
        </w:rPr>
      </w:pPr>
      <w:r w:rsidRPr="00632A1D">
        <w:rPr>
          <w:b/>
          <w:sz w:val="16"/>
          <w:szCs w:val="16"/>
        </w:rPr>
        <w:t>АДМИНИСТРАЦИЯ</w:t>
      </w:r>
    </w:p>
    <w:p w:rsidR="00C745BE" w:rsidRPr="00632A1D" w:rsidRDefault="00C745BE" w:rsidP="00C745BE">
      <w:pPr>
        <w:jc w:val="center"/>
        <w:rPr>
          <w:b/>
          <w:sz w:val="16"/>
          <w:szCs w:val="16"/>
        </w:rPr>
      </w:pPr>
      <w:r w:rsidRPr="00632A1D">
        <w:rPr>
          <w:b/>
          <w:sz w:val="16"/>
          <w:szCs w:val="16"/>
        </w:rPr>
        <w:t>ТОГУЧИНСКОГО РАЙОНА</w:t>
      </w:r>
    </w:p>
    <w:p w:rsidR="00C745BE" w:rsidRPr="00632A1D" w:rsidRDefault="00C745BE" w:rsidP="00C745BE">
      <w:pPr>
        <w:jc w:val="center"/>
        <w:rPr>
          <w:b/>
          <w:sz w:val="16"/>
          <w:szCs w:val="16"/>
        </w:rPr>
      </w:pPr>
      <w:r w:rsidRPr="00632A1D">
        <w:rPr>
          <w:b/>
          <w:sz w:val="16"/>
          <w:szCs w:val="16"/>
        </w:rPr>
        <w:t>НОВОСИБИРСКОЙ ОБЛАСТИ</w:t>
      </w:r>
    </w:p>
    <w:p w:rsidR="00C745BE" w:rsidRPr="00632A1D" w:rsidRDefault="00C745BE" w:rsidP="00C745BE">
      <w:pPr>
        <w:jc w:val="center"/>
        <w:rPr>
          <w:b/>
          <w:sz w:val="16"/>
          <w:szCs w:val="16"/>
        </w:rPr>
      </w:pPr>
    </w:p>
    <w:p w:rsidR="00C745BE" w:rsidRPr="00632A1D" w:rsidRDefault="00C745BE" w:rsidP="00C745BE">
      <w:pPr>
        <w:pStyle w:val="2"/>
        <w:rPr>
          <w:b/>
          <w:color w:val="00000A"/>
          <w:sz w:val="16"/>
          <w:szCs w:val="16"/>
        </w:rPr>
      </w:pPr>
      <w:r w:rsidRPr="00632A1D">
        <w:rPr>
          <w:b/>
          <w:color w:val="00000A"/>
          <w:sz w:val="16"/>
          <w:szCs w:val="16"/>
        </w:rPr>
        <w:t>ПОСТАНОВЛЕНИЕ</w:t>
      </w:r>
    </w:p>
    <w:p w:rsidR="00C745BE" w:rsidRPr="00632A1D" w:rsidRDefault="00C745BE" w:rsidP="00C745BE">
      <w:pPr>
        <w:rPr>
          <w:sz w:val="16"/>
          <w:szCs w:val="16"/>
        </w:rPr>
      </w:pPr>
    </w:p>
    <w:p w:rsidR="00C745BE" w:rsidRPr="00632A1D" w:rsidRDefault="00C745BE" w:rsidP="00C745BE">
      <w:pPr>
        <w:jc w:val="center"/>
        <w:rPr>
          <w:sz w:val="16"/>
          <w:szCs w:val="16"/>
        </w:rPr>
      </w:pPr>
      <w:r>
        <w:rPr>
          <w:sz w:val="16"/>
          <w:szCs w:val="16"/>
        </w:rPr>
        <w:t xml:space="preserve"> </w:t>
      </w:r>
      <w:proofErr w:type="gramStart"/>
      <w:r>
        <w:rPr>
          <w:sz w:val="16"/>
          <w:szCs w:val="16"/>
        </w:rPr>
        <w:t>26.03.2021  №</w:t>
      </w:r>
      <w:proofErr w:type="gramEnd"/>
      <w:r>
        <w:rPr>
          <w:sz w:val="16"/>
          <w:szCs w:val="16"/>
        </w:rPr>
        <w:t xml:space="preserve"> 328</w:t>
      </w:r>
      <w:r w:rsidRPr="00632A1D">
        <w:rPr>
          <w:sz w:val="16"/>
          <w:szCs w:val="16"/>
        </w:rPr>
        <w:t>/П/93</w:t>
      </w:r>
    </w:p>
    <w:p w:rsidR="00C745BE" w:rsidRPr="00632A1D" w:rsidRDefault="00C745BE" w:rsidP="00C745BE">
      <w:pPr>
        <w:jc w:val="center"/>
        <w:rPr>
          <w:sz w:val="16"/>
          <w:szCs w:val="16"/>
        </w:rPr>
      </w:pPr>
    </w:p>
    <w:p w:rsidR="00C745BE" w:rsidRPr="00632A1D" w:rsidRDefault="00C745BE" w:rsidP="00C745BE">
      <w:pPr>
        <w:jc w:val="center"/>
        <w:rPr>
          <w:sz w:val="16"/>
          <w:szCs w:val="16"/>
        </w:rPr>
      </w:pPr>
      <w:r w:rsidRPr="00632A1D">
        <w:rPr>
          <w:sz w:val="16"/>
          <w:szCs w:val="16"/>
        </w:rPr>
        <w:t>г. Тогучин</w:t>
      </w:r>
    </w:p>
    <w:p w:rsidR="00C745BE" w:rsidRDefault="00C745BE" w:rsidP="00085DF6">
      <w:pPr>
        <w:jc w:val="center"/>
        <w:rPr>
          <w:b/>
          <w:sz w:val="16"/>
          <w:szCs w:val="16"/>
        </w:rPr>
      </w:pPr>
    </w:p>
    <w:p w:rsidR="00C745BE" w:rsidRPr="00C745BE" w:rsidRDefault="00C745BE" w:rsidP="00C745BE">
      <w:pPr>
        <w:tabs>
          <w:tab w:val="left" w:pos="0"/>
        </w:tabs>
        <w:jc w:val="center"/>
        <w:rPr>
          <w:sz w:val="16"/>
          <w:szCs w:val="16"/>
        </w:rPr>
      </w:pPr>
      <w:r w:rsidRPr="00C745BE">
        <w:rPr>
          <w:sz w:val="16"/>
          <w:szCs w:val="16"/>
        </w:rPr>
        <w:t>О внесении изменений в постановление администрации Тогучинского</w:t>
      </w:r>
    </w:p>
    <w:p w:rsidR="00C745BE" w:rsidRPr="00C745BE" w:rsidRDefault="00C745BE" w:rsidP="00C745BE">
      <w:pPr>
        <w:tabs>
          <w:tab w:val="left" w:pos="0"/>
        </w:tabs>
        <w:jc w:val="center"/>
        <w:rPr>
          <w:sz w:val="16"/>
          <w:szCs w:val="16"/>
        </w:rPr>
      </w:pPr>
      <w:r w:rsidRPr="00C745BE">
        <w:rPr>
          <w:sz w:val="16"/>
          <w:szCs w:val="16"/>
        </w:rPr>
        <w:t>района Новосибирской области от 14.05.2018 № 605 «</w:t>
      </w:r>
      <w:r w:rsidRPr="00C745BE">
        <w:rPr>
          <w:bCs/>
          <w:sz w:val="16"/>
          <w:szCs w:val="16"/>
        </w:rPr>
        <w:t>Об утверждении м</w:t>
      </w:r>
      <w:r w:rsidRPr="00C745BE">
        <w:rPr>
          <w:sz w:val="16"/>
          <w:szCs w:val="16"/>
        </w:rPr>
        <w:t xml:space="preserve">униципальной программы </w:t>
      </w:r>
      <w:r w:rsidRPr="00C745BE">
        <w:rPr>
          <w:bCs/>
          <w:sz w:val="16"/>
          <w:szCs w:val="16"/>
        </w:rPr>
        <w:t>«</w:t>
      </w:r>
      <w:r w:rsidRPr="00C745BE">
        <w:rPr>
          <w:sz w:val="16"/>
          <w:szCs w:val="16"/>
        </w:rPr>
        <w:t>Обеспечение жильем молодых семей в Тогучинском районе Новосибирской области</w:t>
      </w:r>
      <w:r w:rsidRPr="00C745BE">
        <w:rPr>
          <w:bCs/>
          <w:sz w:val="16"/>
          <w:szCs w:val="16"/>
        </w:rPr>
        <w:t>»»</w:t>
      </w:r>
    </w:p>
    <w:p w:rsidR="00C745BE" w:rsidRPr="00C745BE" w:rsidRDefault="00C745BE" w:rsidP="00C745BE">
      <w:pPr>
        <w:tabs>
          <w:tab w:val="left" w:pos="0"/>
        </w:tabs>
        <w:rPr>
          <w:sz w:val="16"/>
          <w:szCs w:val="16"/>
        </w:rPr>
      </w:pPr>
    </w:p>
    <w:p w:rsidR="00C745BE" w:rsidRPr="00C745BE" w:rsidRDefault="00C745BE" w:rsidP="00C745BE">
      <w:pPr>
        <w:tabs>
          <w:tab w:val="left" w:pos="0"/>
        </w:tabs>
        <w:ind w:firstLine="709"/>
        <w:jc w:val="both"/>
        <w:rPr>
          <w:color w:val="333333"/>
          <w:sz w:val="16"/>
          <w:szCs w:val="16"/>
        </w:rPr>
      </w:pPr>
      <w:r w:rsidRPr="00C745BE">
        <w:rPr>
          <w:sz w:val="16"/>
          <w:szCs w:val="16"/>
        </w:rPr>
        <w:t xml:space="preserve"> В соответствии со ст. 179 Бюджетного кодекса Российской Федерации, </w:t>
      </w:r>
      <w:r w:rsidRPr="00C745BE">
        <w:rPr>
          <w:color w:val="333333"/>
          <w:sz w:val="16"/>
          <w:szCs w:val="16"/>
        </w:rPr>
        <w:t xml:space="preserve">Законом Новосибирской области </w:t>
      </w:r>
      <w:r w:rsidRPr="00C745BE">
        <w:rPr>
          <w:sz w:val="16"/>
          <w:szCs w:val="16"/>
        </w:rPr>
        <w:t>№ 454-ОЗ от 25.12.2019 «Об областном бюджете Новосибирской области на 2021 год и плановый период 2022 и 2023 годов»,</w:t>
      </w:r>
      <w:r w:rsidRPr="00C745BE">
        <w:rPr>
          <w:color w:val="FF0000"/>
          <w:sz w:val="16"/>
          <w:szCs w:val="16"/>
        </w:rPr>
        <w:t xml:space="preserve"> </w:t>
      </w:r>
      <w:r w:rsidRPr="00C745BE">
        <w:rPr>
          <w:sz w:val="16"/>
          <w:szCs w:val="16"/>
        </w:rPr>
        <w:t>решением 5-ой сессии четвертого созыва Совета депутатов Тогучинского района  Новосибирской области № 25 от 25.12.2020  «О бюджете  Тогучинского района Новосибирской области на 2021 год и плановый период 2022 и 2023 годов», постановлением администрации Тогучинского района Новосибирской области от 04.04.2016 № 232 «</w:t>
      </w:r>
      <w:r w:rsidRPr="00C745BE">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C745BE">
        <w:rPr>
          <w:sz w:val="16"/>
          <w:szCs w:val="16"/>
        </w:rPr>
        <w:t>постановлением администрации Тогучинского района Новосибирской области от 05.04.2016 № 237 «</w:t>
      </w:r>
      <w:r w:rsidRPr="00C745BE">
        <w:rPr>
          <w:bCs/>
          <w:sz w:val="16"/>
          <w:szCs w:val="16"/>
          <w:lang w:eastAsia="en-US"/>
        </w:rPr>
        <w:t xml:space="preserve">Об утверждении методических рекомендаций по разработке и реализации муниципальных программ Тогучинского района Новосибирской области», </w:t>
      </w:r>
      <w:r w:rsidRPr="00C745BE">
        <w:rPr>
          <w:sz w:val="16"/>
          <w:szCs w:val="16"/>
        </w:rPr>
        <w:t xml:space="preserve">администрация Тогучинского района Новосибирской области  </w:t>
      </w:r>
    </w:p>
    <w:p w:rsidR="00C745BE" w:rsidRPr="00C745BE" w:rsidRDefault="00C745BE" w:rsidP="00C745BE">
      <w:pPr>
        <w:rPr>
          <w:sz w:val="16"/>
          <w:szCs w:val="16"/>
        </w:rPr>
      </w:pPr>
      <w:r w:rsidRPr="00C745BE">
        <w:rPr>
          <w:sz w:val="16"/>
          <w:szCs w:val="16"/>
        </w:rPr>
        <w:t>ПОСТАНОВЛЯЕТ:</w:t>
      </w:r>
    </w:p>
    <w:p w:rsidR="00C745BE" w:rsidRPr="00C745BE" w:rsidRDefault="00C745BE" w:rsidP="00C745BE">
      <w:pPr>
        <w:numPr>
          <w:ilvl w:val="0"/>
          <w:numId w:val="16"/>
        </w:numPr>
        <w:tabs>
          <w:tab w:val="left" w:pos="1134"/>
        </w:tabs>
        <w:suppressAutoHyphens w:val="0"/>
        <w:ind w:left="0" w:firstLine="709"/>
        <w:jc w:val="both"/>
        <w:rPr>
          <w:sz w:val="16"/>
          <w:szCs w:val="16"/>
        </w:rPr>
      </w:pPr>
      <w:r w:rsidRPr="00C745BE">
        <w:rPr>
          <w:sz w:val="16"/>
          <w:szCs w:val="16"/>
        </w:rPr>
        <w:t xml:space="preserve">Внести в </w:t>
      </w:r>
      <w:r w:rsidRPr="00C745BE">
        <w:rPr>
          <w:bCs/>
          <w:sz w:val="16"/>
          <w:szCs w:val="16"/>
        </w:rPr>
        <w:t>постановление администрации Тогучинского района Новосибирской области от 14.05.2018 №605 «Об утверждении муниципальной программы «</w:t>
      </w:r>
      <w:r w:rsidRPr="00C745BE">
        <w:rPr>
          <w:sz w:val="16"/>
          <w:szCs w:val="16"/>
        </w:rPr>
        <w:t>Обеспечение жильем молодых семей в Тогучинском районе Новосибирской области</w:t>
      </w:r>
      <w:r w:rsidRPr="00C745BE">
        <w:rPr>
          <w:bCs/>
          <w:sz w:val="16"/>
          <w:szCs w:val="16"/>
        </w:rPr>
        <w:t>» (далее – Постановление)</w:t>
      </w:r>
      <w:r w:rsidRPr="00C745BE">
        <w:rPr>
          <w:sz w:val="16"/>
          <w:szCs w:val="16"/>
        </w:rPr>
        <w:t xml:space="preserve"> следующие изменения</w:t>
      </w:r>
      <w:r w:rsidRPr="00C745BE">
        <w:rPr>
          <w:bCs/>
          <w:sz w:val="16"/>
          <w:szCs w:val="16"/>
        </w:rPr>
        <w:t>:</w:t>
      </w:r>
    </w:p>
    <w:p w:rsidR="00C745BE" w:rsidRPr="00C745BE" w:rsidRDefault="00C745BE" w:rsidP="00C745BE">
      <w:pPr>
        <w:numPr>
          <w:ilvl w:val="1"/>
          <w:numId w:val="16"/>
        </w:numPr>
        <w:tabs>
          <w:tab w:val="left" w:pos="1134"/>
        </w:tabs>
        <w:suppressAutoHyphens w:val="0"/>
        <w:ind w:left="0" w:firstLine="709"/>
        <w:jc w:val="both"/>
        <w:rPr>
          <w:sz w:val="16"/>
          <w:szCs w:val="16"/>
        </w:rPr>
      </w:pPr>
      <w:r w:rsidRPr="00C745BE">
        <w:rPr>
          <w:sz w:val="16"/>
          <w:szCs w:val="16"/>
        </w:rPr>
        <w:t>Приложение у Постановлению</w:t>
      </w:r>
      <w:r w:rsidRPr="00C745BE">
        <w:rPr>
          <w:bCs/>
          <w:sz w:val="16"/>
          <w:szCs w:val="16"/>
        </w:rPr>
        <w:t xml:space="preserve"> изложить в новой прилагаемой редакции.</w:t>
      </w:r>
    </w:p>
    <w:p w:rsidR="00C745BE" w:rsidRPr="00C745BE" w:rsidRDefault="00C745BE" w:rsidP="00C745BE">
      <w:pPr>
        <w:numPr>
          <w:ilvl w:val="1"/>
          <w:numId w:val="16"/>
        </w:numPr>
        <w:tabs>
          <w:tab w:val="left" w:pos="1134"/>
        </w:tabs>
        <w:suppressAutoHyphens w:val="0"/>
        <w:ind w:left="0" w:firstLine="709"/>
        <w:jc w:val="both"/>
        <w:rPr>
          <w:sz w:val="16"/>
          <w:szCs w:val="16"/>
        </w:rPr>
      </w:pPr>
      <w:r w:rsidRPr="00C745BE">
        <w:rPr>
          <w:sz w:val="16"/>
          <w:szCs w:val="16"/>
        </w:rPr>
        <w:t>2.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w:t>
      </w:r>
    </w:p>
    <w:p w:rsidR="00C745BE" w:rsidRPr="00C745BE" w:rsidRDefault="00C745BE" w:rsidP="00C745BE">
      <w:pPr>
        <w:ind w:firstLine="709"/>
        <w:jc w:val="both"/>
        <w:rPr>
          <w:sz w:val="16"/>
          <w:szCs w:val="16"/>
        </w:rPr>
      </w:pPr>
      <w:r w:rsidRPr="00C745BE">
        <w:rPr>
          <w:color w:val="000000"/>
          <w:sz w:val="16"/>
          <w:szCs w:val="16"/>
        </w:rPr>
        <w:t xml:space="preserve">3. </w:t>
      </w:r>
      <w:r w:rsidRPr="00C745BE">
        <w:rPr>
          <w:sz w:val="16"/>
          <w:szCs w:val="16"/>
        </w:rPr>
        <w:t xml:space="preserve">Начальнику отдела общественных связей администрации Тогучинского района Новосибирской области </w:t>
      </w:r>
      <w:r w:rsidRPr="00C745BE">
        <w:rPr>
          <w:color w:val="000000"/>
          <w:sz w:val="16"/>
          <w:szCs w:val="16"/>
        </w:rPr>
        <w:t>Сименцовой А.Г. разместить настоящее постановление на сайте администрации Тогучинского района Новосибирской области.</w:t>
      </w:r>
    </w:p>
    <w:p w:rsidR="00C745BE" w:rsidRPr="00C745BE" w:rsidRDefault="00C745BE" w:rsidP="00C745BE">
      <w:pPr>
        <w:tabs>
          <w:tab w:val="left" w:pos="709"/>
        </w:tabs>
        <w:ind w:firstLine="709"/>
        <w:jc w:val="both"/>
        <w:rPr>
          <w:sz w:val="16"/>
          <w:szCs w:val="16"/>
        </w:rPr>
      </w:pPr>
      <w:r w:rsidRPr="00C745BE">
        <w:rPr>
          <w:sz w:val="16"/>
          <w:szCs w:val="16"/>
        </w:rPr>
        <w:t xml:space="preserve">4. Контроль за исполнением данного постановления возложить на заместителя главы администрации Тогучинского района Новосибирской области Дралюк </w:t>
      </w:r>
      <w:proofErr w:type="gramStart"/>
      <w:r w:rsidRPr="00C745BE">
        <w:rPr>
          <w:sz w:val="16"/>
          <w:szCs w:val="16"/>
        </w:rPr>
        <w:t>А.Н..</w:t>
      </w:r>
      <w:proofErr w:type="gramEnd"/>
    </w:p>
    <w:p w:rsidR="00C745BE" w:rsidRPr="00C745BE" w:rsidRDefault="00C745BE" w:rsidP="00C745BE">
      <w:pPr>
        <w:widowControl w:val="0"/>
        <w:ind w:firstLine="426"/>
        <w:jc w:val="both"/>
        <w:rPr>
          <w:color w:val="000000"/>
          <w:sz w:val="16"/>
          <w:szCs w:val="16"/>
        </w:rPr>
      </w:pPr>
    </w:p>
    <w:p w:rsidR="00C745BE" w:rsidRPr="00C745BE" w:rsidRDefault="00C745BE" w:rsidP="00C745BE">
      <w:pPr>
        <w:widowControl w:val="0"/>
        <w:jc w:val="both"/>
        <w:rPr>
          <w:color w:val="000000"/>
          <w:sz w:val="16"/>
          <w:szCs w:val="16"/>
        </w:rPr>
      </w:pPr>
    </w:p>
    <w:p w:rsidR="00C745BE" w:rsidRPr="00C745BE" w:rsidRDefault="00C745BE" w:rsidP="00C745BE">
      <w:pPr>
        <w:widowControl w:val="0"/>
        <w:jc w:val="both"/>
        <w:rPr>
          <w:color w:val="000000"/>
          <w:sz w:val="16"/>
          <w:szCs w:val="16"/>
        </w:rPr>
      </w:pPr>
      <w:r w:rsidRPr="00C745BE">
        <w:rPr>
          <w:color w:val="000000"/>
          <w:sz w:val="16"/>
          <w:szCs w:val="16"/>
        </w:rPr>
        <w:t xml:space="preserve">Глава Тогучинского района </w:t>
      </w:r>
    </w:p>
    <w:p w:rsidR="00C745BE" w:rsidRPr="00C745BE" w:rsidRDefault="00C745BE" w:rsidP="00C745BE">
      <w:pPr>
        <w:widowControl w:val="0"/>
        <w:jc w:val="both"/>
        <w:rPr>
          <w:color w:val="000000"/>
          <w:sz w:val="16"/>
          <w:szCs w:val="16"/>
        </w:rPr>
      </w:pPr>
      <w:r w:rsidRPr="00C745BE">
        <w:rPr>
          <w:color w:val="000000"/>
          <w:sz w:val="16"/>
          <w:szCs w:val="16"/>
        </w:rPr>
        <w:t>Новосибирской области                                                                  С.С. Пыхтин</w:t>
      </w:r>
    </w:p>
    <w:p w:rsidR="00C745BE" w:rsidRPr="00C745BE" w:rsidRDefault="00C745BE" w:rsidP="00085DF6">
      <w:pPr>
        <w:jc w:val="center"/>
        <w:rPr>
          <w:b/>
          <w:sz w:val="16"/>
          <w:szCs w:val="16"/>
        </w:rPr>
      </w:pP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                                                                         ПРИЛОЖЕНИЕ</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                                    к постановлению администрации</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Тогучинского района                                                                         </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                                                                                   Новосибирской области</w:t>
      </w:r>
    </w:p>
    <w:p w:rsidR="00C745BE" w:rsidRDefault="00C745BE" w:rsidP="00C745BE">
      <w:pPr>
        <w:suppressAutoHyphens w:val="0"/>
        <w:autoSpaceDE w:val="0"/>
        <w:autoSpaceDN w:val="0"/>
        <w:adjustRightInd w:val="0"/>
        <w:jc w:val="right"/>
        <w:rPr>
          <w:bCs/>
          <w:sz w:val="16"/>
          <w:szCs w:val="16"/>
          <w:lang w:eastAsia="ru-RU"/>
        </w:rPr>
      </w:pPr>
      <w:proofErr w:type="gramStart"/>
      <w:r w:rsidRPr="00C745BE">
        <w:rPr>
          <w:bCs/>
          <w:sz w:val="16"/>
          <w:szCs w:val="16"/>
          <w:lang w:eastAsia="ru-RU"/>
        </w:rPr>
        <w:lastRenderedPageBreak/>
        <w:t xml:space="preserve">от </w:t>
      </w:r>
      <w:r>
        <w:rPr>
          <w:bCs/>
          <w:sz w:val="16"/>
          <w:szCs w:val="16"/>
          <w:lang w:eastAsia="ru-RU"/>
        </w:rPr>
        <w:t xml:space="preserve"> 26.03.2021</w:t>
      </w:r>
      <w:proofErr w:type="gramEnd"/>
      <w:r>
        <w:rPr>
          <w:bCs/>
          <w:sz w:val="16"/>
          <w:szCs w:val="16"/>
          <w:lang w:eastAsia="ru-RU"/>
        </w:rPr>
        <w:t xml:space="preserve"> </w:t>
      </w:r>
      <w:r w:rsidRPr="00C745BE">
        <w:rPr>
          <w:bCs/>
          <w:sz w:val="16"/>
          <w:szCs w:val="16"/>
          <w:lang w:eastAsia="ru-RU"/>
        </w:rPr>
        <w:t xml:space="preserve">№ </w:t>
      </w:r>
      <w:r>
        <w:rPr>
          <w:bCs/>
          <w:sz w:val="16"/>
          <w:szCs w:val="16"/>
          <w:lang w:eastAsia="ru-RU"/>
        </w:rPr>
        <w:t>328/П/93</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                                                                                 </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ПРИЛОЖЕНИЕ</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                                    к постановлению администрации</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Тогучинского района                                                                         </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                                                                                   Новосибирской области</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от «14» мая 2018 г. № 605                                                                                    </w:t>
      </w:r>
    </w:p>
    <w:p w:rsidR="00C745BE" w:rsidRPr="00C745BE" w:rsidRDefault="00C745BE" w:rsidP="00C745BE">
      <w:pPr>
        <w:suppressAutoHyphens w:val="0"/>
        <w:autoSpaceDE w:val="0"/>
        <w:autoSpaceDN w:val="0"/>
        <w:adjustRightInd w:val="0"/>
        <w:jc w:val="right"/>
        <w:rPr>
          <w:bCs/>
          <w:sz w:val="16"/>
          <w:szCs w:val="16"/>
          <w:lang w:eastAsia="ru-RU"/>
        </w:rPr>
      </w:pPr>
      <w:r w:rsidRPr="00C745BE">
        <w:rPr>
          <w:bCs/>
          <w:sz w:val="16"/>
          <w:szCs w:val="16"/>
          <w:lang w:eastAsia="ru-RU"/>
        </w:rPr>
        <w:t xml:space="preserve">                                                                                               </w:t>
      </w:r>
    </w:p>
    <w:p w:rsidR="00C745BE" w:rsidRPr="00C745BE" w:rsidRDefault="00C745BE" w:rsidP="00C745BE">
      <w:pPr>
        <w:pStyle w:val="ConsPlusNormal"/>
        <w:jc w:val="center"/>
        <w:rPr>
          <w:sz w:val="16"/>
          <w:szCs w:val="16"/>
        </w:rPr>
      </w:pPr>
      <w:r w:rsidRPr="00C745BE">
        <w:rPr>
          <w:rFonts w:ascii="Times New Roman" w:hAnsi="Times New Roman" w:cs="Times New Roman"/>
          <w:sz w:val="16"/>
          <w:szCs w:val="16"/>
        </w:rPr>
        <w:t xml:space="preserve">МУНИЦИПАЛЬНАЯ ПРОГРАММА </w:t>
      </w:r>
    </w:p>
    <w:p w:rsidR="00C745BE" w:rsidRPr="00C745BE" w:rsidRDefault="00C745BE" w:rsidP="00C745BE">
      <w:pPr>
        <w:pStyle w:val="afe"/>
        <w:jc w:val="center"/>
        <w:rPr>
          <w:bCs/>
          <w:sz w:val="16"/>
          <w:szCs w:val="16"/>
        </w:rPr>
      </w:pPr>
      <w:r w:rsidRPr="00C745BE">
        <w:rPr>
          <w:bCs/>
          <w:sz w:val="16"/>
          <w:szCs w:val="16"/>
        </w:rPr>
        <w:t>«</w:t>
      </w:r>
      <w:r w:rsidRPr="00C745BE">
        <w:rPr>
          <w:sz w:val="16"/>
          <w:szCs w:val="16"/>
        </w:rPr>
        <w:t>Обеспечение жильем молодых семей в Тогучинском районе Новосибирской области</w:t>
      </w:r>
      <w:r w:rsidRPr="00C745BE">
        <w:rPr>
          <w:bCs/>
          <w:sz w:val="16"/>
          <w:szCs w:val="16"/>
        </w:rPr>
        <w:t>»</w:t>
      </w:r>
    </w:p>
    <w:p w:rsidR="00C745BE" w:rsidRPr="00C745BE" w:rsidRDefault="00C745BE" w:rsidP="00C745BE">
      <w:pPr>
        <w:pStyle w:val="afe"/>
        <w:jc w:val="center"/>
        <w:rPr>
          <w:sz w:val="16"/>
          <w:szCs w:val="16"/>
        </w:rPr>
      </w:pPr>
    </w:p>
    <w:p w:rsidR="00C745BE" w:rsidRPr="00C745BE" w:rsidRDefault="00C745BE" w:rsidP="00C745BE">
      <w:pPr>
        <w:pStyle w:val="afe"/>
        <w:widowControl/>
        <w:numPr>
          <w:ilvl w:val="0"/>
          <w:numId w:val="17"/>
        </w:numPr>
        <w:suppressAutoHyphens/>
        <w:jc w:val="center"/>
        <w:rPr>
          <w:sz w:val="16"/>
          <w:szCs w:val="16"/>
        </w:rPr>
      </w:pPr>
      <w:r w:rsidRPr="00C745BE">
        <w:rPr>
          <w:sz w:val="16"/>
          <w:szCs w:val="16"/>
        </w:rPr>
        <w:t xml:space="preserve">Паспорт </w:t>
      </w:r>
    </w:p>
    <w:p w:rsidR="00C745BE" w:rsidRPr="00C745BE" w:rsidRDefault="00C745BE" w:rsidP="00C745BE">
      <w:pPr>
        <w:pStyle w:val="afe"/>
        <w:jc w:val="center"/>
        <w:rPr>
          <w:sz w:val="16"/>
          <w:szCs w:val="16"/>
        </w:rPr>
      </w:pPr>
      <w:r w:rsidRPr="00C745BE">
        <w:rPr>
          <w:sz w:val="16"/>
          <w:szCs w:val="16"/>
        </w:rPr>
        <w:t>Муниципальной программы</w:t>
      </w:r>
    </w:p>
    <w:p w:rsidR="00C745BE" w:rsidRPr="00C745BE" w:rsidRDefault="00C745BE" w:rsidP="00085DF6">
      <w:pPr>
        <w:jc w:val="center"/>
        <w:rPr>
          <w:b/>
          <w:sz w:val="16"/>
          <w:szCs w:val="16"/>
        </w:rPr>
      </w:pPr>
    </w:p>
    <w:tbl>
      <w:tblPr>
        <w:tblW w:w="5165" w:type="dxa"/>
        <w:tblInd w:w="75" w:type="dxa"/>
        <w:tblLayout w:type="fixed"/>
        <w:tblCellMar>
          <w:left w:w="75" w:type="dxa"/>
          <w:right w:w="75" w:type="dxa"/>
        </w:tblCellMar>
        <w:tblLook w:val="0000" w:firstRow="0" w:lastRow="0" w:firstColumn="0" w:lastColumn="0" w:noHBand="0" w:noVBand="0"/>
      </w:tblPr>
      <w:tblGrid>
        <w:gridCol w:w="1480"/>
        <w:gridCol w:w="3685"/>
      </w:tblGrid>
      <w:tr w:rsidR="0024552E" w:rsidRPr="0024552E" w:rsidTr="0024552E">
        <w:tc>
          <w:tcPr>
            <w:tcW w:w="1480" w:type="dxa"/>
            <w:tcBorders>
              <w:top w:val="single" w:sz="4" w:space="0" w:color="000000"/>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 xml:space="preserve">Наименование программы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4552E" w:rsidRPr="0024552E" w:rsidRDefault="0024552E" w:rsidP="0024552E">
            <w:pPr>
              <w:pStyle w:val="afe"/>
              <w:jc w:val="both"/>
              <w:rPr>
                <w:bCs/>
                <w:sz w:val="16"/>
                <w:szCs w:val="16"/>
              </w:rPr>
            </w:pPr>
            <w:r w:rsidRPr="0024552E">
              <w:rPr>
                <w:sz w:val="16"/>
                <w:szCs w:val="16"/>
              </w:rPr>
              <w:t xml:space="preserve">Муниципальная программа </w:t>
            </w:r>
            <w:r w:rsidRPr="0024552E">
              <w:rPr>
                <w:bCs/>
                <w:sz w:val="16"/>
                <w:szCs w:val="16"/>
              </w:rPr>
              <w:t>«</w:t>
            </w:r>
            <w:r w:rsidRPr="0024552E">
              <w:rPr>
                <w:sz w:val="16"/>
                <w:szCs w:val="16"/>
              </w:rPr>
              <w:t>Обеспечение жильем молодых семей в Тогучинском районе Новосибирской области</w:t>
            </w:r>
            <w:r w:rsidRPr="0024552E">
              <w:rPr>
                <w:bCs/>
                <w:sz w:val="16"/>
                <w:szCs w:val="16"/>
              </w:rPr>
              <w:t xml:space="preserve">» (далее — Муниципальная программа). </w:t>
            </w:r>
          </w:p>
        </w:tc>
      </w:tr>
      <w:tr w:rsidR="0024552E" w:rsidRPr="0024552E" w:rsidTr="0024552E">
        <w:tc>
          <w:tcPr>
            <w:tcW w:w="1480" w:type="dxa"/>
            <w:tcBorders>
              <w:top w:val="single" w:sz="4" w:space="0" w:color="000000"/>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Заказчик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4552E" w:rsidRPr="0024552E" w:rsidRDefault="0024552E" w:rsidP="0024552E">
            <w:pPr>
              <w:pStyle w:val="afe"/>
              <w:rPr>
                <w:sz w:val="16"/>
                <w:szCs w:val="16"/>
              </w:rPr>
            </w:pPr>
            <w:r w:rsidRPr="0024552E">
              <w:rPr>
                <w:sz w:val="16"/>
                <w:szCs w:val="16"/>
              </w:rPr>
              <w:t>Администрация Тогучинского района Новосибирской области</w:t>
            </w:r>
          </w:p>
        </w:tc>
      </w:tr>
      <w:tr w:rsidR="0024552E" w:rsidRPr="0024552E" w:rsidTr="0024552E">
        <w:tc>
          <w:tcPr>
            <w:tcW w:w="1480" w:type="dxa"/>
            <w:tcBorders>
              <w:top w:val="single" w:sz="4" w:space="0" w:color="000000"/>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Разработчик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4552E" w:rsidRPr="0024552E" w:rsidRDefault="0024552E" w:rsidP="0024552E">
            <w:pPr>
              <w:pStyle w:val="afe"/>
              <w:rPr>
                <w:sz w:val="16"/>
                <w:szCs w:val="16"/>
              </w:rPr>
            </w:pPr>
            <w:r w:rsidRPr="0024552E">
              <w:rPr>
                <w:sz w:val="16"/>
                <w:szCs w:val="16"/>
              </w:rPr>
              <w:t>Отдел строительства, коммунального, дорожного хозяйства и транспорта администрации Тогучинского района Новосибирской области (далее – ОСКДХиТ)</w:t>
            </w:r>
          </w:p>
        </w:tc>
      </w:tr>
      <w:tr w:rsidR="0024552E" w:rsidRPr="0024552E" w:rsidTr="0024552E">
        <w:tc>
          <w:tcPr>
            <w:tcW w:w="1480" w:type="dxa"/>
            <w:tcBorders>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 xml:space="preserve">Руководитель программы                   </w:t>
            </w:r>
          </w:p>
        </w:tc>
        <w:tc>
          <w:tcPr>
            <w:tcW w:w="3685" w:type="dxa"/>
            <w:tcBorders>
              <w:left w:val="single" w:sz="4" w:space="0" w:color="000000"/>
              <w:bottom w:val="single" w:sz="4" w:space="0" w:color="000000"/>
              <w:right w:val="single" w:sz="4" w:space="0" w:color="000000"/>
            </w:tcBorders>
            <w:shd w:val="clear" w:color="auto" w:fill="auto"/>
          </w:tcPr>
          <w:p w:rsidR="0024552E" w:rsidRPr="0024552E" w:rsidRDefault="0024552E" w:rsidP="0024552E">
            <w:pPr>
              <w:pStyle w:val="afe"/>
              <w:rPr>
                <w:sz w:val="16"/>
                <w:szCs w:val="16"/>
              </w:rPr>
            </w:pPr>
            <w:r w:rsidRPr="0024552E">
              <w:rPr>
                <w:sz w:val="16"/>
                <w:szCs w:val="16"/>
              </w:rPr>
              <w:t>Заместитель главы администрации Тогучинского района Новосибирской области Дралюк А.Н.</w:t>
            </w:r>
          </w:p>
        </w:tc>
      </w:tr>
      <w:tr w:rsidR="0024552E" w:rsidRPr="0024552E" w:rsidTr="0024552E">
        <w:tc>
          <w:tcPr>
            <w:tcW w:w="1480" w:type="dxa"/>
            <w:tcBorders>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 xml:space="preserve">Исполнители основных мероприятий         </w:t>
            </w:r>
          </w:p>
        </w:tc>
        <w:tc>
          <w:tcPr>
            <w:tcW w:w="3685" w:type="dxa"/>
            <w:tcBorders>
              <w:left w:val="single" w:sz="4" w:space="0" w:color="000000"/>
              <w:bottom w:val="single" w:sz="4" w:space="0" w:color="000000"/>
              <w:right w:val="single" w:sz="4" w:space="0" w:color="000000"/>
            </w:tcBorders>
            <w:shd w:val="clear" w:color="auto" w:fill="auto"/>
          </w:tcPr>
          <w:p w:rsidR="0024552E" w:rsidRPr="0024552E" w:rsidRDefault="0024552E" w:rsidP="0024552E">
            <w:pPr>
              <w:pStyle w:val="afe"/>
              <w:rPr>
                <w:sz w:val="16"/>
                <w:szCs w:val="16"/>
              </w:rPr>
            </w:pPr>
            <w:r w:rsidRPr="0024552E">
              <w:rPr>
                <w:sz w:val="16"/>
                <w:szCs w:val="16"/>
              </w:rPr>
              <w:t>ОСКДХиТ администрации Тогучинского района Новосибирской области</w:t>
            </w:r>
          </w:p>
        </w:tc>
      </w:tr>
      <w:tr w:rsidR="0024552E" w:rsidRPr="0024552E" w:rsidTr="0024552E">
        <w:tc>
          <w:tcPr>
            <w:tcW w:w="1480" w:type="dxa"/>
            <w:tcBorders>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 xml:space="preserve">Цель и задачи программы                  </w:t>
            </w:r>
          </w:p>
        </w:tc>
        <w:tc>
          <w:tcPr>
            <w:tcW w:w="3685" w:type="dxa"/>
            <w:tcBorders>
              <w:left w:val="single" w:sz="4" w:space="0" w:color="000000"/>
              <w:bottom w:val="single" w:sz="4" w:space="0" w:color="000000"/>
              <w:right w:val="single" w:sz="4" w:space="0" w:color="000000"/>
            </w:tcBorders>
            <w:shd w:val="clear" w:color="auto" w:fill="auto"/>
          </w:tcPr>
          <w:p w:rsidR="0024552E" w:rsidRPr="0024552E" w:rsidRDefault="0024552E" w:rsidP="0024552E">
            <w:pPr>
              <w:pStyle w:val="afe"/>
              <w:jc w:val="both"/>
              <w:rPr>
                <w:sz w:val="16"/>
                <w:szCs w:val="16"/>
              </w:rPr>
            </w:pPr>
            <w:r w:rsidRPr="0024552E">
              <w:rPr>
                <w:sz w:val="16"/>
                <w:szCs w:val="16"/>
              </w:rPr>
              <w:t xml:space="preserve">Цель: </w:t>
            </w:r>
          </w:p>
          <w:p w:rsidR="0024552E" w:rsidRPr="0024552E" w:rsidRDefault="0024552E" w:rsidP="0024552E">
            <w:pPr>
              <w:pStyle w:val="affff5"/>
              <w:jc w:val="both"/>
              <w:rPr>
                <w:rFonts w:ascii="Times New Roman" w:hAnsi="Times New Roman" w:cs="Times New Roman"/>
                <w:sz w:val="16"/>
                <w:szCs w:val="16"/>
              </w:rPr>
            </w:pPr>
            <w:r w:rsidRPr="0024552E">
              <w:rPr>
                <w:rFonts w:ascii="Times New Roman" w:hAnsi="Times New Roman" w:cs="Times New Roman"/>
                <w:sz w:val="16"/>
                <w:szCs w:val="1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24552E" w:rsidRPr="0024552E" w:rsidRDefault="0024552E" w:rsidP="0024552E">
            <w:pPr>
              <w:pStyle w:val="affff5"/>
              <w:jc w:val="both"/>
              <w:rPr>
                <w:rFonts w:ascii="Times New Roman" w:hAnsi="Times New Roman" w:cs="Times New Roman"/>
                <w:sz w:val="16"/>
                <w:szCs w:val="16"/>
              </w:rPr>
            </w:pPr>
            <w:r w:rsidRPr="0024552E">
              <w:rPr>
                <w:rFonts w:ascii="Times New Roman" w:hAnsi="Times New Roman" w:cs="Times New Roman"/>
                <w:sz w:val="16"/>
                <w:szCs w:val="16"/>
              </w:rPr>
              <w:t>Задача:</w:t>
            </w:r>
          </w:p>
          <w:p w:rsidR="0024552E" w:rsidRPr="0024552E" w:rsidRDefault="0024552E" w:rsidP="0024552E">
            <w:pPr>
              <w:pStyle w:val="afe"/>
              <w:jc w:val="both"/>
              <w:rPr>
                <w:sz w:val="16"/>
                <w:szCs w:val="16"/>
              </w:rPr>
            </w:pPr>
            <w:r w:rsidRPr="0024552E">
              <w:rPr>
                <w:sz w:val="16"/>
                <w:szCs w:val="16"/>
              </w:rPr>
              <w:t>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w:t>
            </w:r>
          </w:p>
        </w:tc>
      </w:tr>
      <w:tr w:rsidR="0024552E" w:rsidRPr="0024552E" w:rsidTr="0024552E">
        <w:tc>
          <w:tcPr>
            <w:tcW w:w="1480" w:type="dxa"/>
            <w:tcBorders>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Срок реализации</w:t>
            </w:r>
          </w:p>
        </w:tc>
        <w:tc>
          <w:tcPr>
            <w:tcW w:w="3685" w:type="dxa"/>
            <w:tcBorders>
              <w:left w:val="single" w:sz="4" w:space="0" w:color="000000"/>
              <w:bottom w:val="single" w:sz="4" w:space="0" w:color="000000"/>
              <w:right w:val="single" w:sz="4" w:space="0" w:color="000000"/>
            </w:tcBorders>
            <w:shd w:val="clear" w:color="auto" w:fill="auto"/>
          </w:tcPr>
          <w:p w:rsidR="0024552E" w:rsidRPr="0024552E" w:rsidRDefault="0024552E" w:rsidP="0024552E">
            <w:pPr>
              <w:pStyle w:val="afe"/>
              <w:rPr>
                <w:sz w:val="16"/>
                <w:szCs w:val="16"/>
              </w:rPr>
            </w:pPr>
            <w:r w:rsidRPr="0024552E">
              <w:rPr>
                <w:sz w:val="16"/>
                <w:szCs w:val="16"/>
                <w:lang w:eastAsia="en-US"/>
              </w:rPr>
              <w:t>Период реализации Муниципальной программы 2018 – 2022 годы (этапы не выделяются)</w:t>
            </w:r>
          </w:p>
        </w:tc>
      </w:tr>
      <w:tr w:rsidR="0024552E" w:rsidRPr="0024552E" w:rsidTr="0024552E">
        <w:tc>
          <w:tcPr>
            <w:tcW w:w="1480" w:type="dxa"/>
            <w:tcBorders>
              <w:left w:val="single" w:sz="4" w:space="0" w:color="000000"/>
              <w:bottom w:val="single" w:sz="4" w:space="0" w:color="000000"/>
            </w:tcBorders>
            <w:shd w:val="clear" w:color="auto" w:fill="auto"/>
          </w:tcPr>
          <w:p w:rsidR="0024552E" w:rsidRPr="0024552E" w:rsidRDefault="0024552E" w:rsidP="0024552E">
            <w:pPr>
              <w:pStyle w:val="ConsPlusCell"/>
              <w:snapToGrid w:val="0"/>
              <w:rPr>
                <w:rFonts w:ascii="Times New Roman" w:hAnsi="Times New Roman" w:cs="Times New Roman"/>
                <w:sz w:val="16"/>
                <w:szCs w:val="16"/>
                <w:lang w:eastAsia="en-US"/>
              </w:rPr>
            </w:pPr>
            <w:r w:rsidRPr="0024552E">
              <w:rPr>
                <w:rFonts w:ascii="Times New Roman" w:hAnsi="Times New Roman" w:cs="Times New Roman"/>
                <w:sz w:val="16"/>
                <w:szCs w:val="16"/>
                <w:lang w:eastAsia="en-US"/>
              </w:rPr>
              <w:t xml:space="preserve">Объёмы финансирования </w:t>
            </w:r>
          </w:p>
          <w:p w:rsidR="0024552E" w:rsidRPr="0024552E" w:rsidRDefault="0024552E" w:rsidP="0024552E">
            <w:pPr>
              <w:pStyle w:val="ConsPlusCell"/>
              <w:snapToGrid w:val="0"/>
              <w:rPr>
                <w:rFonts w:ascii="Times New Roman" w:hAnsi="Times New Roman" w:cs="Times New Roman"/>
                <w:sz w:val="16"/>
                <w:szCs w:val="16"/>
                <w:lang w:eastAsia="en-US"/>
              </w:rPr>
            </w:pPr>
            <w:r w:rsidRPr="0024552E">
              <w:rPr>
                <w:rFonts w:ascii="Times New Roman" w:hAnsi="Times New Roman" w:cs="Times New Roman"/>
                <w:sz w:val="16"/>
                <w:szCs w:val="16"/>
                <w:lang w:eastAsia="en-US"/>
              </w:rPr>
              <w:t>(с расшифровкой по годам и источникам финансирования)</w:t>
            </w:r>
          </w:p>
        </w:tc>
        <w:tc>
          <w:tcPr>
            <w:tcW w:w="3685" w:type="dxa"/>
            <w:tcBorders>
              <w:left w:val="single" w:sz="4" w:space="0" w:color="000000"/>
              <w:bottom w:val="single" w:sz="4" w:space="0" w:color="000000"/>
              <w:right w:val="single" w:sz="4" w:space="0" w:color="000000"/>
            </w:tcBorders>
            <w:shd w:val="clear" w:color="auto" w:fill="auto"/>
          </w:tcPr>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Объём финансирования за весь период реализации Муниципальной программы 2018-2022 годов, составляет – 12313,74284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в том числе:</w:t>
            </w:r>
            <w:r w:rsidRPr="0024552E">
              <w:rPr>
                <w:rFonts w:ascii="Times New Roman" w:hAnsi="Times New Roman" w:cs="Times New Roman"/>
                <w:sz w:val="16"/>
                <w:szCs w:val="16"/>
              </w:rPr>
              <w:tab/>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Средства бюджета Тогучинского района Новосибирской области – 637,9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в том числе: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2018 год – 157,9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2019 год – 120,0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2020 год – 120,0 тыс. руб.,</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2021 год – 120,0 тыс. руб.,</w:t>
            </w:r>
          </w:p>
          <w:p w:rsidR="0024552E" w:rsidRPr="0024552E" w:rsidRDefault="0024552E" w:rsidP="0024552E">
            <w:pPr>
              <w:pStyle w:val="ConsPlusNonformat"/>
              <w:widowControl/>
              <w:rPr>
                <w:rFonts w:ascii="Times New Roman" w:hAnsi="Times New Roman" w:cs="Times New Roman"/>
                <w:sz w:val="16"/>
                <w:szCs w:val="16"/>
              </w:rPr>
            </w:pPr>
            <w:r w:rsidRPr="0024552E">
              <w:rPr>
                <w:rFonts w:ascii="Times New Roman" w:hAnsi="Times New Roman" w:cs="Times New Roman"/>
                <w:sz w:val="16"/>
                <w:szCs w:val="16"/>
              </w:rPr>
              <w:t xml:space="preserve">              2022 год – 120,0 тыс. руб.,</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Средства областного бюджета – 7413,94685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в том числе: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2018 год – 3118,20075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2019 год – 1283,85446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2020 год – 1005,24132 тыс. руб.</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2021 год – 1004,57815 тыс. руб.,</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2022 год – 1002,07217 тыс. руб.,</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Средства федерального бюджета – 4261,89599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в том числе: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2018 год – 1442,09925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2019 год – 1615,24554 тыс. руб., </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2020 год – 396,25868 тыс. руб.</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2021 год – 405,98724 тыс. руб.,</w:t>
            </w:r>
          </w:p>
          <w:p w:rsidR="0024552E" w:rsidRPr="0024552E" w:rsidRDefault="0024552E" w:rsidP="0024552E">
            <w:pPr>
              <w:pStyle w:val="ConsPlusNonformat"/>
              <w:widowControl/>
              <w:jc w:val="both"/>
              <w:rPr>
                <w:rFonts w:ascii="Times New Roman" w:hAnsi="Times New Roman" w:cs="Times New Roman"/>
                <w:sz w:val="16"/>
                <w:szCs w:val="16"/>
              </w:rPr>
            </w:pPr>
            <w:r w:rsidRPr="0024552E">
              <w:rPr>
                <w:rFonts w:ascii="Times New Roman" w:hAnsi="Times New Roman" w:cs="Times New Roman"/>
                <w:sz w:val="16"/>
                <w:szCs w:val="16"/>
              </w:rPr>
              <w:t xml:space="preserve">              2022 год – 402,30528 тыс. руб.,</w:t>
            </w:r>
          </w:p>
          <w:p w:rsidR="0024552E" w:rsidRPr="0024552E" w:rsidRDefault="0024552E" w:rsidP="0024552E">
            <w:pPr>
              <w:tabs>
                <w:tab w:val="center" w:pos="3931"/>
              </w:tabs>
              <w:autoSpaceDE w:val="0"/>
              <w:contextualSpacing/>
              <w:jc w:val="both"/>
              <w:rPr>
                <w:sz w:val="16"/>
                <w:szCs w:val="16"/>
              </w:rPr>
            </w:pPr>
            <w:r w:rsidRPr="0024552E">
              <w:rPr>
                <w:sz w:val="16"/>
                <w:szCs w:val="16"/>
              </w:rPr>
              <w:t>Объём финансирования</w:t>
            </w:r>
            <w:r w:rsidRPr="0024552E">
              <w:rPr>
                <w:color w:val="FF0000"/>
                <w:sz w:val="16"/>
                <w:szCs w:val="16"/>
              </w:rPr>
              <w:t xml:space="preserve"> </w:t>
            </w:r>
            <w:r w:rsidRPr="0024552E">
              <w:rPr>
                <w:sz w:val="16"/>
                <w:szCs w:val="16"/>
              </w:rPr>
              <w:t>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24552E" w:rsidRPr="0024552E" w:rsidTr="0024552E">
        <w:trPr>
          <w:trHeight w:val="1000"/>
        </w:trPr>
        <w:tc>
          <w:tcPr>
            <w:tcW w:w="1480" w:type="dxa"/>
            <w:tcBorders>
              <w:top w:val="single" w:sz="4" w:space="0" w:color="000000"/>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 xml:space="preserve">Ожидаемые конечные результаты реализации </w:t>
            </w:r>
            <w:r w:rsidRPr="0024552E">
              <w:rPr>
                <w:rFonts w:ascii="Times New Roman" w:hAnsi="Times New Roman" w:cs="Times New Roman"/>
                <w:sz w:val="16"/>
                <w:szCs w:val="16"/>
                <w:lang w:eastAsia="en-US"/>
              </w:rPr>
              <w:br/>
              <w:t xml:space="preserve">программы, выраженные в соответствующих показателях, </w:t>
            </w:r>
            <w:r w:rsidRPr="0024552E">
              <w:rPr>
                <w:rFonts w:ascii="Times New Roman" w:hAnsi="Times New Roman" w:cs="Times New Roman"/>
                <w:sz w:val="16"/>
                <w:szCs w:val="16"/>
                <w:lang w:eastAsia="en-US"/>
              </w:rPr>
              <w:t xml:space="preserve">поддающихся количественной оценке                                   </w:t>
            </w:r>
          </w:p>
        </w:tc>
        <w:tc>
          <w:tcPr>
            <w:tcW w:w="3685" w:type="dxa"/>
            <w:tcBorders>
              <w:left w:val="single" w:sz="4" w:space="0" w:color="000000"/>
              <w:bottom w:val="single" w:sz="4" w:space="0" w:color="000000"/>
              <w:right w:val="single" w:sz="4" w:space="0" w:color="000000"/>
            </w:tcBorders>
            <w:shd w:val="clear" w:color="auto" w:fill="auto"/>
          </w:tcPr>
          <w:p w:rsidR="0024552E" w:rsidRPr="0024552E" w:rsidRDefault="0024552E" w:rsidP="0024552E">
            <w:pPr>
              <w:pStyle w:val="affff5"/>
              <w:jc w:val="both"/>
              <w:rPr>
                <w:rFonts w:ascii="Times New Roman" w:hAnsi="Times New Roman" w:cs="Times New Roman"/>
                <w:sz w:val="16"/>
                <w:szCs w:val="16"/>
              </w:rPr>
            </w:pPr>
            <w:r w:rsidRPr="0024552E">
              <w:rPr>
                <w:rFonts w:ascii="Times New Roman" w:hAnsi="Times New Roman" w:cs="Times New Roman"/>
                <w:sz w:val="16"/>
                <w:szCs w:val="16"/>
              </w:rPr>
              <w:t xml:space="preserve">Реализация Муниципальной программы позволит достичь следующих результатов: </w:t>
            </w:r>
            <w:r w:rsidRPr="0024552E">
              <w:rPr>
                <w:rFonts w:ascii="Times New Roman" w:hAnsi="Times New Roman"/>
                <w:sz w:val="16"/>
                <w:szCs w:val="16"/>
              </w:rPr>
              <w:t>улучшить жилищные условия 9 молодых семей;</w:t>
            </w:r>
          </w:p>
          <w:p w:rsidR="0024552E" w:rsidRPr="0024552E" w:rsidRDefault="0024552E" w:rsidP="0024552E">
            <w:pPr>
              <w:pStyle w:val="affff5"/>
              <w:jc w:val="both"/>
              <w:rPr>
                <w:rFonts w:ascii="Times New Roman" w:hAnsi="Times New Roman" w:cs="Times New Roman"/>
                <w:sz w:val="16"/>
                <w:szCs w:val="16"/>
              </w:rPr>
            </w:pPr>
            <w:r w:rsidRPr="0024552E">
              <w:rPr>
                <w:rFonts w:ascii="Times New Roman" w:hAnsi="Times New Roman" w:cs="Times New Roman"/>
                <w:sz w:val="16"/>
                <w:szCs w:val="16"/>
              </w:rPr>
              <w:t>Реализация Муниципальной программы будет способствовать привлечению в жилищную сферу дополнительных финансовых средств: собственные средства граждан, средства кредитных и других организаций, предоставляющих жилищные кредиты и займы, в том числе ипотечные, на общую сумму около 23,2 млн. рублей (прогнозные объемы).</w:t>
            </w:r>
          </w:p>
          <w:p w:rsidR="0024552E" w:rsidRPr="0024552E" w:rsidRDefault="0024552E" w:rsidP="0024552E">
            <w:pPr>
              <w:jc w:val="both"/>
              <w:rPr>
                <w:sz w:val="16"/>
                <w:szCs w:val="16"/>
                <w:lang w:eastAsia="ru-RU"/>
              </w:rPr>
            </w:pPr>
            <w:r w:rsidRPr="0024552E">
              <w:rPr>
                <w:sz w:val="16"/>
                <w:szCs w:val="16"/>
                <w:lang w:eastAsia="ru-RU"/>
              </w:rPr>
              <w:t xml:space="preserve">Реализация Муниципальной программы будет способствовать: укреплению семейных отношений и снижению социальной напряженности в обществе; </w:t>
            </w:r>
          </w:p>
          <w:p w:rsidR="0024552E" w:rsidRPr="0024552E" w:rsidRDefault="0024552E" w:rsidP="0024552E">
            <w:pPr>
              <w:jc w:val="both"/>
              <w:rPr>
                <w:sz w:val="16"/>
                <w:szCs w:val="16"/>
                <w:lang w:eastAsia="ru-RU"/>
              </w:rPr>
            </w:pPr>
            <w:r w:rsidRPr="0024552E">
              <w:rPr>
                <w:sz w:val="16"/>
                <w:szCs w:val="16"/>
                <w:lang w:eastAsia="ru-RU"/>
              </w:rPr>
              <w:t>Улучшению демографической ситуации в Тогучинском районе.</w:t>
            </w:r>
          </w:p>
        </w:tc>
      </w:tr>
      <w:tr w:rsidR="0024552E" w:rsidRPr="0024552E" w:rsidTr="0024552E">
        <w:trPr>
          <w:trHeight w:val="400"/>
        </w:trPr>
        <w:tc>
          <w:tcPr>
            <w:tcW w:w="1480" w:type="dxa"/>
            <w:tcBorders>
              <w:left w:val="single" w:sz="4" w:space="0" w:color="000000"/>
              <w:bottom w:val="single" w:sz="4" w:space="0" w:color="000000"/>
            </w:tcBorders>
            <w:shd w:val="clear" w:color="auto" w:fill="auto"/>
          </w:tcPr>
          <w:p w:rsidR="0024552E" w:rsidRPr="0024552E" w:rsidRDefault="0024552E" w:rsidP="0024552E">
            <w:pPr>
              <w:pStyle w:val="ConsPlusCell"/>
              <w:rPr>
                <w:rFonts w:ascii="Times New Roman" w:hAnsi="Times New Roman" w:cs="Times New Roman"/>
                <w:sz w:val="16"/>
                <w:szCs w:val="16"/>
              </w:rPr>
            </w:pPr>
            <w:r w:rsidRPr="0024552E">
              <w:rPr>
                <w:rFonts w:ascii="Times New Roman" w:hAnsi="Times New Roman" w:cs="Times New Roman"/>
                <w:sz w:val="16"/>
                <w:szCs w:val="16"/>
                <w:lang w:eastAsia="en-US"/>
              </w:rPr>
              <w:t xml:space="preserve">Электронный адрес размещения программы   </w:t>
            </w:r>
            <w:r w:rsidRPr="0024552E">
              <w:rPr>
                <w:rFonts w:ascii="Times New Roman" w:hAnsi="Times New Roman" w:cs="Times New Roman"/>
                <w:sz w:val="16"/>
                <w:szCs w:val="16"/>
                <w:lang w:eastAsia="en-US"/>
              </w:rPr>
              <w:br/>
              <w:t xml:space="preserve">в сети Интернет                          </w:t>
            </w:r>
          </w:p>
        </w:tc>
        <w:tc>
          <w:tcPr>
            <w:tcW w:w="3685" w:type="dxa"/>
            <w:tcBorders>
              <w:left w:val="single" w:sz="4" w:space="0" w:color="000000"/>
              <w:bottom w:val="single" w:sz="4" w:space="0" w:color="000000"/>
              <w:right w:val="single" w:sz="4" w:space="0" w:color="000000"/>
            </w:tcBorders>
            <w:shd w:val="clear" w:color="auto" w:fill="auto"/>
          </w:tcPr>
          <w:p w:rsidR="0024552E" w:rsidRPr="0024552E" w:rsidRDefault="0024552E" w:rsidP="0024552E">
            <w:pPr>
              <w:autoSpaceDE w:val="0"/>
              <w:jc w:val="both"/>
              <w:rPr>
                <w:color w:val="000000"/>
                <w:sz w:val="16"/>
                <w:szCs w:val="16"/>
              </w:rPr>
            </w:pPr>
            <w:proofErr w:type="gramStart"/>
            <w:r w:rsidRPr="0024552E">
              <w:rPr>
                <w:color w:val="000000"/>
                <w:sz w:val="16"/>
                <w:szCs w:val="16"/>
                <w:u w:val="single"/>
                <w:lang w:val="en-US" w:eastAsia="ru-RU"/>
              </w:rPr>
              <w:t>www</w:t>
            </w:r>
            <w:proofErr w:type="gramEnd"/>
            <w:r w:rsidRPr="0024552E">
              <w:rPr>
                <w:color w:val="000000"/>
                <w:sz w:val="16"/>
                <w:szCs w:val="16"/>
                <w:u w:val="single"/>
                <w:lang w:eastAsia="ru-RU"/>
              </w:rPr>
              <w:t>.</w:t>
            </w:r>
            <w:hyperlink r:id="rId88" w:history="1">
              <w:r w:rsidRPr="0024552E">
                <w:rPr>
                  <w:rStyle w:val="ac"/>
                  <w:color w:val="000000"/>
                  <w:sz w:val="16"/>
                  <w:szCs w:val="16"/>
                  <w:lang w:val="en-US" w:eastAsia="ru-RU"/>
                </w:rPr>
                <w:t>toguchin</w:t>
              </w:r>
              <w:r w:rsidRPr="0024552E">
                <w:rPr>
                  <w:rStyle w:val="ac"/>
                  <w:color w:val="000000"/>
                  <w:sz w:val="16"/>
                  <w:szCs w:val="16"/>
                  <w:lang w:eastAsia="ru-RU"/>
                </w:rPr>
                <w:t>.</w:t>
              </w:r>
              <w:r w:rsidRPr="0024552E">
                <w:rPr>
                  <w:rStyle w:val="ac"/>
                  <w:color w:val="000000"/>
                  <w:sz w:val="16"/>
                  <w:szCs w:val="16"/>
                  <w:lang w:val="en-US" w:eastAsia="ru-RU"/>
                </w:rPr>
                <w:t>nso</w:t>
              </w:r>
              <w:r w:rsidRPr="0024552E">
                <w:rPr>
                  <w:rStyle w:val="ac"/>
                  <w:color w:val="000000"/>
                  <w:sz w:val="16"/>
                  <w:szCs w:val="16"/>
                  <w:lang w:eastAsia="ru-RU"/>
                </w:rPr>
                <w:t>.</w:t>
              </w:r>
              <w:r w:rsidRPr="0024552E">
                <w:rPr>
                  <w:rStyle w:val="ac"/>
                  <w:color w:val="000000"/>
                  <w:sz w:val="16"/>
                  <w:szCs w:val="16"/>
                  <w:lang w:val="en-US" w:eastAsia="ru-RU"/>
                </w:rPr>
                <w:t>ru</w:t>
              </w:r>
            </w:hyperlink>
            <w:r w:rsidRPr="0024552E">
              <w:rPr>
                <w:color w:val="000000"/>
                <w:sz w:val="16"/>
                <w:szCs w:val="16"/>
                <w:u w:val="single"/>
                <w:lang w:eastAsia="ru-RU"/>
              </w:rPr>
              <w:t xml:space="preserve">/Документы/Нормативно-правовые акты/Муниципальные программы/ Действующие Муниципальные программы </w:t>
            </w:r>
          </w:p>
          <w:p w:rsidR="0024552E" w:rsidRPr="0024552E" w:rsidRDefault="0024552E" w:rsidP="0024552E">
            <w:pPr>
              <w:pStyle w:val="afe"/>
              <w:rPr>
                <w:sz w:val="16"/>
                <w:szCs w:val="16"/>
              </w:rPr>
            </w:pPr>
          </w:p>
        </w:tc>
      </w:tr>
    </w:tbl>
    <w:p w:rsidR="0024552E" w:rsidRPr="0024552E" w:rsidRDefault="0024552E" w:rsidP="00085DF6">
      <w:pPr>
        <w:jc w:val="center"/>
        <w:rPr>
          <w:b/>
          <w:sz w:val="16"/>
          <w:szCs w:val="16"/>
        </w:rPr>
      </w:pPr>
    </w:p>
    <w:p w:rsidR="0024552E" w:rsidRPr="0024552E" w:rsidRDefault="0024552E" w:rsidP="0024552E">
      <w:pPr>
        <w:numPr>
          <w:ilvl w:val="0"/>
          <w:numId w:val="17"/>
        </w:numPr>
        <w:autoSpaceDE w:val="0"/>
        <w:jc w:val="center"/>
        <w:rPr>
          <w:sz w:val="16"/>
          <w:szCs w:val="16"/>
          <w:lang w:eastAsia="ru-RU"/>
        </w:rPr>
      </w:pPr>
      <w:r w:rsidRPr="0024552E">
        <w:rPr>
          <w:sz w:val="16"/>
          <w:szCs w:val="16"/>
          <w:lang w:eastAsia="ru-RU"/>
        </w:rPr>
        <w:t>Обоснование необходимости разработки Муниципальной программы</w:t>
      </w:r>
    </w:p>
    <w:p w:rsidR="0024552E" w:rsidRPr="0024552E" w:rsidRDefault="0024552E" w:rsidP="0024552E">
      <w:pPr>
        <w:autoSpaceDE w:val="0"/>
        <w:ind w:left="360"/>
        <w:jc w:val="center"/>
        <w:rPr>
          <w:sz w:val="16"/>
          <w:szCs w:val="16"/>
        </w:rPr>
      </w:pPr>
    </w:p>
    <w:p w:rsidR="0024552E" w:rsidRPr="0024552E" w:rsidRDefault="0024552E" w:rsidP="0024552E">
      <w:pPr>
        <w:ind w:firstLine="709"/>
        <w:jc w:val="both"/>
        <w:rPr>
          <w:sz w:val="16"/>
          <w:szCs w:val="16"/>
        </w:rPr>
      </w:pPr>
      <w:r w:rsidRPr="0024552E">
        <w:rPr>
          <w:sz w:val="16"/>
          <w:szCs w:val="16"/>
        </w:rPr>
        <w:t>Поддержка молодых семей в целях улучшения жилищных условий является важнейшим направлением социальной политики Тогучинского района Новосибирской области.</w:t>
      </w:r>
    </w:p>
    <w:p w:rsidR="0024552E" w:rsidRPr="0024552E" w:rsidRDefault="0024552E" w:rsidP="0024552E">
      <w:pPr>
        <w:ind w:firstLine="709"/>
        <w:jc w:val="both"/>
        <w:rPr>
          <w:sz w:val="16"/>
          <w:szCs w:val="16"/>
        </w:rPr>
      </w:pPr>
      <w:r w:rsidRPr="0024552E">
        <w:rPr>
          <w:sz w:val="16"/>
          <w:szCs w:val="16"/>
        </w:rPr>
        <w:t xml:space="preserve">За период реализации мероприятий по улучшению жилищных условий молодых семей в соответствии с </w:t>
      </w:r>
      <w:hyperlink r:id="rId89" w:history="1">
        <w:r w:rsidRPr="0024552E">
          <w:rPr>
            <w:rStyle w:val="affff8"/>
            <w:sz w:val="16"/>
            <w:szCs w:val="16"/>
          </w:rPr>
          <w:t>постановлением</w:t>
        </w:r>
      </w:hyperlink>
      <w:r w:rsidRPr="0024552E">
        <w:rPr>
          <w:sz w:val="16"/>
          <w:szCs w:val="16"/>
        </w:rPr>
        <w:t xml:space="preserve"> Правительства Российской Федерации от 13.05.2006 N 285 "Об утверждении Правил предоставления молодым семьям социальных выплат на приобретение жилья в рамках реализации </w:t>
      </w:r>
      <w:hyperlink r:id="rId90" w:history="1">
        <w:r w:rsidRPr="0024552E">
          <w:rPr>
            <w:rStyle w:val="affff8"/>
            <w:sz w:val="16"/>
            <w:szCs w:val="16"/>
          </w:rPr>
          <w:t>подпрограммы</w:t>
        </w:r>
      </w:hyperlink>
      <w:r w:rsidRPr="0024552E">
        <w:rPr>
          <w:b/>
          <w:sz w:val="16"/>
          <w:szCs w:val="16"/>
        </w:rPr>
        <w:t xml:space="preserve"> </w:t>
      </w:r>
      <w:r w:rsidRPr="0024552E">
        <w:rPr>
          <w:sz w:val="16"/>
          <w:szCs w:val="16"/>
        </w:rPr>
        <w:t xml:space="preserve">"Обеспечение жильем молодых семей" федеральной целевой </w:t>
      </w:r>
      <w:hyperlink r:id="rId91" w:history="1">
        <w:r w:rsidRPr="0024552E">
          <w:rPr>
            <w:rStyle w:val="affff8"/>
            <w:sz w:val="16"/>
            <w:szCs w:val="16"/>
          </w:rPr>
          <w:t>программы</w:t>
        </w:r>
      </w:hyperlink>
      <w:r w:rsidRPr="0024552E">
        <w:rPr>
          <w:b/>
          <w:sz w:val="16"/>
          <w:szCs w:val="16"/>
        </w:rPr>
        <w:t xml:space="preserve"> </w:t>
      </w:r>
      <w:r w:rsidRPr="0024552E">
        <w:rPr>
          <w:sz w:val="16"/>
          <w:szCs w:val="16"/>
        </w:rPr>
        <w:t xml:space="preserve">"Жилище" на 2002 - 2010 годы", (2008-2017 гг.) улучшены жилищные условия 38 молодых семей на общую сумму в размере - 23 803,2 тыс. руб., в том числе: </w:t>
      </w:r>
    </w:p>
    <w:p w:rsidR="0024552E" w:rsidRPr="0024552E" w:rsidRDefault="0024552E" w:rsidP="0024552E">
      <w:pPr>
        <w:ind w:firstLine="709"/>
        <w:jc w:val="both"/>
        <w:rPr>
          <w:sz w:val="16"/>
          <w:szCs w:val="16"/>
        </w:rPr>
      </w:pPr>
      <w:r w:rsidRPr="0024552E">
        <w:rPr>
          <w:sz w:val="16"/>
          <w:szCs w:val="16"/>
        </w:rPr>
        <w:t>2008 год – 5 семей на общую сумму 2 952,0 тыс. руб. (1 163,7 - федеральный бюджет; 1 788,3 тыс. руб. - областной бюджет);</w:t>
      </w:r>
    </w:p>
    <w:p w:rsidR="0024552E" w:rsidRPr="0024552E" w:rsidRDefault="0024552E" w:rsidP="0024552E">
      <w:pPr>
        <w:ind w:firstLine="709"/>
        <w:jc w:val="both"/>
        <w:rPr>
          <w:sz w:val="16"/>
          <w:szCs w:val="16"/>
        </w:rPr>
      </w:pPr>
      <w:r w:rsidRPr="0024552E">
        <w:rPr>
          <w:sz w:val="16"/>
          <w:szCs w:val="16"/>
        </w:rPr>
        <w:t>2009 год – 3 семьи на общую сумму 1 627,2 тыс. руб. (1 220,4 - федеральный бюджет; 406,8 тыс. руб. - областной бюджет);</w:t>
      </w:r>
    </w:p>
    <w:p w:rsidR="0024552E" w:rsidRPr="0024552E" w:rsidRDefault="0024552E" w:rsidP="0024552E">
      <w:pPr>
        <w:ind w:firstLine="709"/>
        <w:jc w:val="both"/>
        <w:rPr>
          <w:sz w:val="16"/>
          <w:szCs w:val="16"/>
        </w:rPr>
      </w:pPr>
      <w:r w:rsidRPr="0024552E">
        <w:rPr>
          <w:sz w:val="16"/>
          <w:szCs w:val="16"/>
        </w:rPr>
        <w:t>2010 год – 2 семьи на общую сумму 929,4 тыс. руб. (650,4 - федеральный бюджет; 279,0 тыс. руб. - областной бюджет);</w:t>
      </w:r>
    </w:p>
    <w:p w:rsidR="0024552E" w:rsidRPr="0024552E" w:rsidRDefault="0024552E" w:rsidP="0024552E">
      <w:pPr>
        <w:ind w:firstLine="709"/>
        <w:jc w:val="both"/>
        <w:rPr>
          <w:sz w:val="16"/>
          <w:szCs w:val="16"/>
        </w:rPr>
      </w:pPr>
      <w:r w:rsidRPr="0024552E">
        <w:rPr>
          <w:sz w:val="16"/>
          <w:szCs w:val="16"/>
        </w:rPr>
        <w:t>2011 год – 2 семьи на общую сумму 1 300,1 тыс. руб. (284,4 - федеральный бюджет; 1 015,7 тыс. руб. - областной бюджет);</w:t>
      </w:r>
    </w:p>
    <w:p w:rsidR="0024552E" w:rsidRPr="0024552E" w:rsidRDefault="0024552E" w:rsidP="0024552E">
      <w:pPr>
        <w:ind w:firstLine="709"/>
        <w:jc w:val="both"/>
        <w:rPr>
          <w:sz w:val="16"/>
          <w:szCs w:val="16"/>
        </w:rPr>
      </w:pPr>
      <w:r w:rsidRPr="0024552E">
        <w:rPr>
          <w:sz w:val="16"/>
          <w:szCs w:val="16"/>
        </w:rPr>
        <w:t>2012 год – 1 семья на общую сумму 504,0 тыс. руб. (187,2 - федеральный бюджет; 316,8 тыс. руб. - областной бюджет);</w:t>
      </w:r>
    </w:p>
    <w:p w:rsidR="0024552E" w:rsidRPr="0024552E" w:rsidRDefault="0024552E" w:rsidP="0024552E">
      <w:pPr>
        <w:ind w:firstLine="709"/>
        <w:jc w:val="both"/>
        <w:rPr>
          <w:sz w:val="16"/>
          <w:szCs w:val="16"/>
        </w:rPr>
      </w:pPr>
      <w:r w:rsidRPr="0024552E">
        <w:rPr>
          <w:sz w:val="16"/>
          <w:szCs w:val="16"/>
        </w:rPr>
        <w:t>2013 год – 5 семей на общую сумму 3 331,7 тыс. руб. (885,8 - федеральный бюджет; 2 445,9 тыс. руб. – областной бюджет);</w:t>
      </w:r>
    </w:p>
    <w:p w:rsidR="0024552E" w:rsidRPr="0024552E" w:rsidRDefault="0024552E" w:rsidP="0024552E">
      <w:pPr>
        <w:ind w:firstLine="709"/>
        <w:jc w:val="both"/>
        <w:rPr>
          <w:sz w:val="16"/>
          <w:szCs w:val="16"/>
        </w:rPr>
      </w:pPr>
      <w:r w:rsidRPr="0024552E">
        <w:rPr>
          <w:sz w:val="16"/>
          <w:szCs w:val="16"/>
        </w:rPr>
        <w:t>2014 год – 7 семей на общую сумму 4 865,9 тыс. руб. (1 151,2 - федеральный бюджет; 3 714,7 тыс. руб. - областной бюджет);</w:t>
      </w:r>
    </w:p>
    <w:p w:rsidR="0024552E" w:rsidRPr="0024552E" w:rsidRDefault="0024552E" w:rsidP="0024552E">
      <w:pPr>
        <w:ind w:firstLine="709"/>
        <w:jc w:val="both"/>
        <w:rPr>
          <w:sz w:val="16"/>
          <w:szCs w:val="16"/>
        </w:rPr>
      </w:pPr>
      <w:r w:rsidRPr="0024552E">
        <w:rPr>
          <w:sz w:val="16"/>
          <w:szCs w:val="16"/>
        </w:rPr>
        <w:t>2015 год – 10 семей на общую сумму 6 033,9 тыс. руб. (852,7 - федеральный бюджет; 5 181,2 тыс. руб. - областной бюджет);</w:t>
      </w:r>
    </w:p>
    <w:p w:rsidR="0024552E" w:rsidRPr="0024552E" w:rsidRDefault="0024552E" w:rsidP="0024552E">
      <w:pPr>
        <w:ind w:firstLine="709"/>
        <w:jc w:val="both"/>
        <w:rPr>
          <w:sz w:val="16"/>
          <w:szCs w:val="16"/>
        </w:rPr>
      </w:pPr>
      <w:r w:rsidRPr="0024552E">
        <w:rPr>
          <w:sz w:val="16"/>
          <w:szCs w:val="16"/>
        </w:rPr>
        <w:t>2016 год – 3 семьи на общую сумму 2 259,0 тыс. руб. (731,7 - федеральный бюджет; 1 390,5 тыс. руб. - областной бюджет; 136,8 тыс. руб. - местный бюджет);</w:t>
      </w:r>
    </w:p>
    <w:p w:rsidR="0024552E" w:rsidRPr="0024552E" w:rsidRDefault="0024552E" w:rsidP="0024552E">
      <w:pPr>
        <w:ind w:firstLine="709"/>
        <w:jc w:val="both"/>
        <w:rPr>
          <w:sz w:val="16"/>
          <w:szCs w:val="16"/>
        </w:rPr>
      </w:pPr>
      <w:r w:rsidRPr="0024552E">
        <w:rPr>
          <w:sz w:val="16"/>
          <w:szCs w:val="16"/>
        </w:rPr>
        <w:t>2017 год – 0 семей;</w:t>
      </w:r>
    </w:p>
    <w:p w:rsidR="0024552E" w:rsidRPr="0024552E" w:rsidRDefault="0024552E" w:rsidP="0024552E">
      <w:pPr>
        <w:ind w:firstLine="709"/>
        <w:jc w:val="both"/>
        <w:rPr>
          <w:sz w:val="16"/>
          <w:szCs w:val="16"/>
        </w:rPr>
      </w:pPr>
      <w:r w:rsidRPr="0024552E">
        <w:rPr>
          <w:sz w:val="16"/>
          <w:szCs w:val="16"/>
        </w:rPr>
        <w:t>В Муниципальной программе предусмотрена реализация конкретных мероприятий, при проведении которых будут сконцентрированы основные финансовые и организационные ресурсы для предоставления молодым семьям социальных выплат на приобретение жилья.</w:t>
      </w:r>
    </w:p>
    <w:p w:rsidR="0024552E" w:rsidRPr="0024552E" w:rsidRDefault="0024552E" w:rsidP="0024552E">
      <w:pPr>
        <w:pStyle w:val="ConsPlusNonformat"/>
        <w:widowControl/>
        <w:ind w:firstLine="709"/>
        <w:jc w:val="both"/>
        <w:rPr>
          <w:rFonts w:ascii="Times New Roman" w:hAnsi="Times New Roman" w:cs="Times New Roman"/>
          <w:sz w:val="16"/>
          <w:szCs w:val="16"/>
        </w:rPr>
      </w:pPr>
      <w:r w:rsidRPr="0024552E">
        <w:rPr>
          <w:rFonts w:ascii="Times New Roman" w:hAnsi="Times New Roman" w:cs="Times New Roman"/>
          <w:sz w:val="16"/>
          <w:szCs w:val="16"/>
        </w:rPr>
        <w:t>В числе рисков, которые могут оказать значительное влияние на реализацию Муниципальной программы:</w:t>
      </w:r>
    </w:p>
    <w:p w:rsidR="0024552E" w:rsidRPr="0024552E" w:rsidRDefault="0024552E" w:rsidP="0024552E">
      <w:pPr>
        <w:pStyle w:val="ConsPlusNonformat"/>
        <w:widowControl/>
        <w:ind w:firstLine="709"/>
        <w:jc w:val="both"/>
        <w:rPr>
          <w:rFonts w:ascii="Times New Roman" w:hAnsi="Times New Roman" w:cs="Times New Roman"/>
          <w:sz w:val="16"/>
          <w:szCs w:val="16"/>
        </w:rPr>
      </w:pPr>
      <w:r w:rsidRPr="0024552E">
        <w:rPr>
          <w:rFonts w:ascii="Times New Roman" w:hAnsi="Times New Roman" w:cs="Times New Roman"/>
          <w:sz w:val="16"/>
          <w:szCs w:val="16"/>
        </w:rPr>
        <w:t>- снижение объемов финансирования мероприятий Муниципальной программы вследствие изменения прогнозируемых объемов доходов бюджета;</w:t>
      </w:r>
    </w:p>
    <w:p w:rsidR="0024552E" w:rsidRPr="0024552E" w:rsidRDefault="0024552E" w:rsidP="0024552E">
      <w:pPr>
        <w:pStyle w:val="ConsPlusNonformat"/>
        <w:widowControl/>
        <w:ind w:firstLine="709"/>
        <w:jc w:val="both"/>
        <w:rPr>
          <w:rFonts w:ascii="Times New Roman" w:hAnsi="Times New Roman"/>
          <w:sz w:val="16"/>
          <w:szCs w:val="16"/>
        </w:rPr>
      </w:pPr>
      <w:r w:rsidRPr="0024552E">
        <w:rPr>
          <w:rFonts w:ascii="Times New Roman" w:hAnsi="Times New Roman"/>
          <w:sz w:val="16"/>
          <w:szCs w:val="16"/>
        </w:rPr>
        <w:t xml:space="preserve"> - организационные риски при необеспечении необходимого взаимодействия участников решения программных задач. </w:t>
      </w:r>
    </w:p>
    <w:p w:rsidR="0024552E" w:rsidRPr="0024552E" w:rsidRDefault="0024552E" w:rsidP="0024552E">
      <w:pPr>
        <w:pStyle w:val="ConsPlusNonformat"/>
        <w:widowControl/>
        <w:ind w:firstLine="709"/>
        <w:jc w:val="both"/>
        <w:rPr>
          <w:rFonts w:ascii="Times New Roman" w:hAnsi="Times New Roman"/>
          <w:sz w:val="16"/>
          <w:szCs w:val="16"/>
        </w:rPr>
      </w:pPr>
      <w:r w:rsidRPr="0024552E">
        <w:rPr>
          <w:rFonts w:ascii="Times New Roman" w:hAnsi="Times New Roman"/>
          <w:sz w:val="16"/>
          <w:szCs w:val="16"/>
        </w:rPr>
        <w:t xml:space="preserve"> Актуальность государственной поддержки молодых семей при кредитовании на приобретение (строительство) жилья определяется высокой стоимостью жилья и ипотечных жилищных кредитов.</w:t>
      </w:r>
    </w:p>
    <w:p w:rsidR="0024552E" w:rsidRPr="0024552E" w:rsidRDefault="0024552E" w:rsidP="0024552E">
      <w:pPr>
        <w:pStyle w:val="ConsPlusNonformat"/>
        <w:widowControl/>
        <w:ind w:firstLine="709"/>
        <w:jc w:val="both"/>
        <w:rPr>
          <w:rFonts w:ascii="Times New Roman" w:hAnsi="Times New Roman" w:cs="Times New Roman"/>
          <w:sz w:val="16"/>
          <w:szCs w:val="16"/>
        </w:rPr>
      </w:pPr>
      <w:r w:rsidRPr="0024552E">
        <w:rPr>
          <w:rFonts w:ascii="Times New Roman" w:hAnsi="Times New Roman"/>
          <w:sz w:val="16"/>
          <w:szCs w:val="16"/>
        </w:rPr>
        <w:t>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получении ипотечного жилищного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4552E" w:rsidRPr="0024552E" w:rsidRDefault="0024552E" w:rsidP="0024552E">
      <w:pPr>
        <w:pStyle w:val="ConsPlusNormal"/>
        <w:rPr>
          <w:rFonts w:ascii="Times New Roman" w:hAnsi="Times New Roman" w:cs="Times New Roman"/>
          <w:sz w:val="16"/>
          <w:szCs w:val="16"/>
        </w:rPr>
      </w:pPr>
    </w:p>
    <w:p w:rsidR="0024552E" w:rsidRPr="0024552E" w:rsidRDefault="0024552E" w:rsidP="0024552E">
      <w:pPr>
        <w:widowControl w:val="0"/>
        <w:autoSpaceDE w:val="0"/>
        <w:ind w:firstLine="540"/>
        <w:jc w:val="center"/>
        <w:rPr>
          <w:sz w:val="16"/>
          <w:szCs w:val="16"/>
        </w:rPr>
      </w:pPr>
      <w:r w:rsidRPr="0024552E">
        <w:rPr>
          <w:sz w:val="16"/>
          <w:szCs w:val="16"/>
          <w:lang w:val="en-US" w:eastAsia="ru-RU"/>
        </w:rPr>
        <w:t>III</w:t>
      </w:r>
      <w:r w:rsidRPr="0024552E">
        <w:rPr>
          <w:sz w:val="16"/>
          <w:szCs w:val="16"/>
        </w:rPr>
        <w:t xml:space="preserve">. </w:t>
      </w:r>
      <w:r w:rsidRPr="0024552E">
        <w:rPr>
          <w:sz w:val="16"/>
          <w:szCs w:val="16"/>
          <w:lang w:eastAsia="ru-RU"/>
        </w:rPr>
        <w:t xml:space="preserve">Цели и </w:t>
      </w:r>
      <w:r w:rsidRPr="0024552E">
        <w:rPr>
          <w:color w:val="000000"/>
          <w:sz w:val="16"/>
          <w:szCs w:val="16"/>
          <w:lang w:eastAsia="ru-RU"/>
        </w:rPr>
        <w:t>целевые индикаторы</w:t>
      </w:r>
    </w:p>
    <w:p w:rsidR="0024552E" w:rsidRPr="0024552E" w:rsidRDefault="0024552E" w:rsidP="0024552E">
      <w:pPr>
        <w:widowControl w:val="0"/>
        <w:autoSpaceDE w:val="0"/>
        <w:ind w:firstLine="708"/>
        <w:jc w:val="both"/>
        <w:rPr>
          <w:sz w:val="16"/>
          <w:szCs w:val="16"/>
          <w:lang w:eastAsia="ru-RU"/>
        </w:rPr>
      </w:pPr>
    </w:p>
    <w:p w:rsidR="0024552E" w:rsidRPr="0024552E" w:rsidRDefault="0024552E" w:rsidP="0024552E">
      <w:pPr>
        <w:ind w:firstLine="709"/>
        <w:jc w:val="both"/>
        <w:rPr>
          <w:sz w:val="16"/>
          <w:szCs w:val="16"/>
        </w:rPr>
      </w:pPr>
      <w:r w:rsidRPr="0024552E">
        <w:rPr>
          <w:sz w:val="16"/>
          <w:szCs w:val="16"/>
        </w:rPr>
        <w:t xml:space="preserve">Целью Муниципальной программы является предоставление государственной поддержки в решении жилищной проблемы молодых </w:t>
      </w:r>
      <w:r w:rsidRPr="0024552E">
        <w:rPr>
          <w:sz w:val="16"/>
          <w:szCs w:val="16"/>
        </w:rPr>
        <w:lastRenderedPageBreak/>
        <w:t>семей, признанных в установленном порядке, нуждающимися в улучшении жилищных условий.</w:t>
      </w:r>
    </w:p>
    <w:p w:rsidR="0024552E" w:rsidRPr="0024552E" w:rsidRDefault="0024552E" w:rsidP="0024552E">
      <w:pPr>
        <w:ind w:firstLine="709"/>
        <w:jc w:val="both"/>
        <w:rPr>
          <w:sz w:val="16"/>
          <w:szCs w:val="16"/>
        </w:rPr>
      </w:pPr>
      <w:r w:rsidRPr="0024552E">
        <w:rPr>
          <w:sz w:val="16"/>
          <w:szCs w:val="16"/>
        </w:rPr>
        <w:t>Целевым индикатором Муниципальной программы является:</w:t>
      </w:r>
    </w:p>
    <w:p w:rsidR="0024552E" w:rsidRPr="0024552E" w:rsidRDefault="0024552E" w:rsidP="0024552E">
      <w:pPr>
        <w:ind w:firstLine="709"/>
        <w:jc w:val="both"/>
        <w:rPr>
          <w:sz w:val="16"/>
          <w:szCs w:val="16"/>
        </w:rPr>
      </w:pPr>
      <w:r w:rsidRPr="0024552E">
        <w:rPr>
          <w:sz w:val="16"/>
          <w:szCs w:val="16"/>
        </w:rPr>
        <w:t>- количество молодых семей, улучшивших жилищные условия (в том числе с использованием кредитных и заемных средств) при оказании содействия за счет средств бюджетов всех уровней;</w:t>
      </w:r>
    </w:p>
    <w:p w:rsidR="0024552E" w:rsidRPr="0024552E" w:rsidRDefault="0024552E" w:rsidP="0024552E">
      <w:pPr>
        <w:ind w:firstLine="709"/>
        <w:jc w:val="both"/>
        <w:rPr>
          <w:sz w:val="16"/>
          <w:szCs w:val="16"/>
        </w:rPr>
      </w:pPr>
      <w:r w:rsidRPr="0024552E">
        <w:rPr>
          <w:sz w:val="16"/>
          <w:szCs w:val="16"/>
        </w:rPr>
        <w:t>- доля молодых семей, улучшивших жилищные условия (в том числе с использованием кредитных и заемных средств) при оказании государственной поддержки, от общего количества молодых семей, признанных в установленном порядке, нуждающимися в улучшении жилищных условий.</w:t>
      </w:r>
    </w:p>
    <w:p w:rsidR="0024552E" w:rsidRPr="0024552E" w:rsidRDefault="0024552E" w:rsidP="0024552E">
      <w:pPr>
        <w:ind w:firstLine="709"/>
        <w:jc w:val="both"/>
        <w:rPr>
          <w:sz w:val="16"/>
          <w:szCs w:val="16"/>
        </w:rPr>
      </w:pPr>
      <w:r w:rsidRPr="0024552E">
        <w:rPr>
          <w:sz w:val="16"/>
          <w:szCs w:val="16"/>
        </w:rPr>
        <w:t xml:space="preserve">Цели Муниципальной программы с указанием целевых индикаторов приведены в </w:t>
      </w:r>
      <w:hyperlink w:anchor="sub_1100" w:history="1">
        <w:r w:rsidRPr="0024552E">
          <w:rPr>
            <w:rStyle w:val="affff8"/>
            <w:color w:val="000000"/>
            <w:sz w:val="16"/>
            <w:szCs w:val="16"/>
          </w:rPr>
          <w:t>Приложении 1</w:t>
        </w:r>
      </w:hyperlink>
      <w:r w:rsidRPr="0024552E">
        <w:rPr>
          <w:b/>
          <w:color w:val="000000"/>
          <w:sz w:val="16"/>
          <w:szCs w:val="16"/>
        </w:rPr>
        <w:t xml:space="preserve"> </w:t>
      </w:r>
      <w:r w:rsidRPr="0024552E">
        <w:rPr>
          <w:color w:val="000000"/>
          <w:sz w:val="16"/>
          <w:szCs w:val="16"/>
        </w:rPr>
        <w:t xml:space="preserve">к </w:t>
      </w:r>
      <w:r w:rsidRPr="0024552E">
        <w:rPr>
          <w:sz w:val="16"/>
          <w:szCs w:val="16"/>
        </w:rPr>
        <w:t>Муниципальной программе.</w:t>
      </w:r>
    </w:p>
    <w:p w:rsidR="0024552E" w:rsidRPr="0024552E" w:rsidRDefault="0024552E" w:rsidP="0024552E">
      <w:pPr>
        <w:jc w:val="both"/>
        <w:rPr>
          <w:sz w:val="16"/>
          <w:szCs w:val="16"/>
        </w:rPr>
      </w:pPr>
    </w:p>
    <w:p w:rsidR="0024552E" w:rsidRPr="0024552E" w:rsidRDefault="0024552E" w:rsidP="0024552E">
      <w:pPr>
        <w:widowControl w:val="0"/>
        <w:tabs>
          <w:tab w:val="left" w:pos="6411"/>
        </w:tabs>
        <w:autoSpaceDE w:val="0"/>
        <w:jc w:val="center"/>
        <w:rPr>
          <w:sz w:val="16"/>
          <w:szCs w:val="16"/>
        </w:rPr>
      </w:pPr>
      <w:r w:rsidRPr="0024552E">
        <w:rPr>
          <w:sz w:val="16"/>
          <w:szCs w:val="16"/>
          <w:lang w:val="en-US" w:eastAsia="ru-RU"/>
        </w:rPr>
        <w:t>IV</w:t>
      </w:r>
      <w:r w:rsidRPr="0024552E">
        <w:rPr>
          <w:sz w:val="16"/>
          <w:szCs w:val="16"/>
          <w:lang w:eastAsia="ru-RU"/>
        </w:rPr>
        <w:t>. Задачи, направленные на решение выявленных проблем, достижение поставленных целей</w:t>
      </w:r>
    </w:p>
    <w:p w:rsidR="0024552E" w:rsidRPr="0024552E" w:rsidRDefault="0024552E" w:rsidP="0024552E">
      <w:pPr>
        <w:widowControl w:val="0"/>
        <w:autoSpaceDE w:val="0"/>
        <w:jc w:val="both"/>
        <w:rPr>
          <w:sz w:val="16"/>
          <w:szCs w:val="16"/>
        </w:rPr>
      </w:pPr>
      <w:r w:rsidRPr="0024552E">
        <w:rPr>
          <w:sz w:val="16"/>
          <w:szCs w:val="16"/>
          <w:lang w:eastAsia="ru-RU"/>
        </w:rPr>
        <w:t xml:space="preserve"> </w:t>
      </w:r>
    </w:p>
    <w:p w:rsidR="0024552E" w:rsidRPr="0024552E" w:rsidRDefault="0024552E" w:rsidP="0024552E">
      <w:pPr>
        <w:ind w:firstLine="709"/>
        <w:jc w:val="both"/>
        <w:rPr>
          <w:sz w:val="16"/>
          <w:szCs w:val="16"/>
        </w:rPr>
      </w:pPr>
      <w:r w:rsidRPr="0024552E">
        <w:rPr>
          <w:sz w:val="16"/>
          <w:szCs w:val="16"/>
          <w:lang w:eastAsia="ru-RU"/>
        </w:rPr>
        <w:t>Задачей Муниципальной программы</w:t>
      </w:r>
      <w:r w:rsidRPr="0024552E">
        <w:rPr>
          <w:sz w:val="16"/>
          <w:szCs w:val="16"/>
        </w:rPr>
        <w:t xml:space="preserve"> является обеспечение предоставления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w:t>
      </w:r>
    </w:p>
    <w:p w:rsidR="0024552E" w:rsidRPr="0024552E" w:rsidRDefault="0024552E" w:rsidP="0024552E">
      <w:pPr>
        <w:widowControl w:val="0"/>
        <w:autoSpaceDE w:val="0"/>
        <w:rPr>
          <w:rFonts w:ascii="Arial" w:hAnsi="Arial" w:cs="Arial"/>
          <w:bCs/>
          <w:sz w:val="16"/>
          <w:szCs w:val="16"/>
          <w:lang w:eastAsia="ru-RU"/>
        </w:rPr>
      </w:pPr>
    </w:p>
    <w:p w:rsidR="0024552E" w:rsidRPr="0024552E" w:rsidRDefault="0024552E" w:rsidP="0024552E">
      <w:pPr>
        <w:widowControl w:val="0"/>
        <w:autoSpaceDE w:val="0"/>
        <w:jc w:val="center"/>
        <w:rPr>
          <w:sz w:val="16"/>
          <w:szCs w:val="16"/>
          <w:lang w:eastAsia="ru-RU"/>
        </w:rPr>
      </w:pPr>
      <w:r w:rsidRPr="0024552E">
        <w:rPr>
          <w:sz w:val="16"/>
          <w:szCs w:val="16"/>
          <w:lang w:val="en-US" w:eastAsia="ru-RU"/>
        </w:rPr>
        <w:t>V</w:t>
      </w:r>
      <w:r w:rsidRPr="0024552E">
        <w:rPr>
          <w:sz w:val="16"/>
          <w:szCs w:val="16"/>
          <w:lang w:eastAsia="ru-RU"/>
        </w:rPr>
        <w:t>. Система основных мероприятий, направленных на решение задач, с указанием сроков реализации и ответственных исполнителей</w:t>
      </w:r>
    </w:p>
    <w:p w:rsidR="0024552E" w:rsidRPr="0024552E" w:rsidRDefault="0024552E" w:rsidP="0024552E">
      <w:pPr>
        <w:widowControl w:val="0"/>
        <w:autoSpaceDE w:val="0"/>
        <w:jc w:val="center"/>
        <w:rPr>
          <w:sz w:val="16"/>
          <w:szCs w:val="16"/>
        </w:rPr>
      </w:pPr>
    </w:p>
    <w:p w:rsidR="0024552E" w:rsidRPr="0024552E" w:rsidRDefault="0024552E" w:rsidP="0024552E">
      <w:pPr>
        <w:ind w:firstLine="709"/>
        <w:jc w:val="both"/>
        <w:rPr>
          <w:sz w:val="16"/>
          <w:szCs w:val="16"/>
        </w:rPr>
      </w:pPr>
      <w:r w:rsidRPr="0024552E">
        <w:rPr>
          <w:sz w:val="16"/>
          <w:szCs w:val="16"/>
        </w:rPr>
        <w:t>Реализация Муниципальной программы предусматривает оказание государственной поддержки молодым семьям - участникам Муниципальной программы в улучшении жилищных условий по нескольким направлениям.</w:t>
      </w:r>
    </w:p>
    <w:p w:rsidR="0024552E" w:rsidRPr="0024552E" w:rsidRDefault="0024552E" w:rsidP="0024552E">
      <w:pPr>
        <w:ind w:firstLine="709"/>
        <w:jc w:val="both"/>
        <w:rPr>
          <w:sz w:val="16"/>
          <w:szCs w:val="16"/>
        </w:rPr>
      </w:pPr>
      <w:r w:rsidRPr="0024552E">
        <w:rPr>
          <w:sz w:val="16"/>
          <w:szCs w:val="16"/>
        </w:rPr>
        <w:t>Предоставление социальных выплат на приобретение (строительство) жилого помещения будет осуществляться при оказании содействия за счет бюджетов разных уровней и позволит улучшить жилищные условия 9 молодых семей.</w:t>
      </w:r>
    </w:p>
    <w:p w:rsidR="0024552E" w:rsidRPr="0024552E" w:rsidRDefault="0024552E" w:rsidP="0024552E">
      <w:pPr>
        <w:ind w:firstLine="709"/>
        <w:jc w:val="both"/>
        <w:rPr>
          <w:sz w:val="16"/>
          <w:szCs w:val="16"/>
        </w:rPr>
      </w:pPr>
      <w:r w:rsidRPr="0024552E">
        <w:rPr>
          <w:sz w:val="16"/>
          <w:szCs w:val="16"/>
        </w:rPr>
        <w:t>Предоставление дополнительных социальных выплат при рождении (усыновлении) одного ребенка позволит снизить финансовое бремя молодых семей при приобретении (строительстве) жилья.</w:t>
      </w:r>
    </w:p>
    <w:p w:rsidR="0024552E" w:rsidRPr="0024552E" w:rsidRDefault="0024552E" w:rsidP="0024552E">
      <w:pPr>
        <w:jc w:val="both"/>
        <w:rPr>
          <w:sz w:val="16"/>
          <w:szCs w:val="16"/>
        </w:rPr>
      </w:pPr>
      <w:r w:rsidRPr="0024552E">
        <w:rPr>
          <w:sz w:val="16"/>
          <w:szCs w:val="16"/>
        </w:rPr>
        <w:t xml:space="preserve">  </w:t>
      </w:r>
      <w:r w:rsidRPr="0024552E">
        <w:rPr>
          <w:sz w:val="16"/>
          <w:szCs w:val="16"/>
        </w:rPr>
        <w:tab/>
        <w:t>Реализация системы мероприятий Муниципальной программы осуществляется по следующим направлениям:</w:t>
      </w:r>
    </w:p>
    <w:p w:rsidR="0024552E" w:rsidRPr="0024552E" w:rsidRDefault="0024552E" w:rsidP="0024552E">
      <w:pPr>
        <w:ind w:firstLine="709"/>
        <w:jc w:val="both"/>
        <w:rPr>
          <w:sz w:val="16"/>
          <w:szCs w:val="16"/>
        </w:rPr>
      </w:pPr>
      <w:r w:rsidRPr="0024552E">
        <w:rPr>
          <w:sz w:val="16"/>
          <w:szCs w:val="16"/>
        </w:rPr>
        <w:t>- нормативное правовое и методологическое обеспечение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 финансовое обеспечение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 организационное обеспечение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Основными мероприятиями по нормативному, организационному и финансовому обеспечению реализации Муниципальной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а также подготовка необходимых нормативных правовых документов для планирования и использования средств бюджета Тогучинского района Новосибирской области (далее – бюджет района) на соответствующий финансовый год и плановый период.</w:t>
      </w:r>
    </w:p>
    <w:p w:rsidR="0024552E" w:rsidRPr="0024552E" w:rsidRDefault="0024552E" w:rsidP="0024552E">
      <w:pPr>
        <w:ind w:firstLine="709"/>
        <w:jc w:val="both"/>
        <w:rPr>
          <w:sz w:val="16"/>
          <w:szCs w:val="16"/>
        </w:rPr>
      </w:pPr>
      <w:r w:rsidRPr="0024552E">
        <w:rPr>
          <w:sz w:val="16"/>
          <w:szCs w:val="16"/>
        </w:rPr>
        <w:t>Организационные мероприятия на уровне района включают:</w:t>
      </w:r>
    </w:p>
    <w:p w:rsidR="0024552E" w:rsidRPr="0024552E" w:rsidRDefault="0024552E" w:rsidP="0024552E">
      <w:pPr>
        <w:ind w:firstLine="709"/>
        <w:jc w:val="both"/>
        <w:rPr>
          <w:sz w:val="16"/>
          <w:szCs w:val="16"/>
        </w:rPr>
      </w:pPr>
      <w:r w:rsidRPr="0024552E">
        <w:rPr>
          <w:sz w:val="16"/>
          <w:szCs w:val="16"/>
        </w:rPr>
        <w:t>- выдача молодым семьям в установленном порядке свидетельств на приобретение (строительство) жилья исходя из объемов финансирования, предусмотренных на эти цели в бюджете района, а также объемов софинансирования за счет средств областного и федерального бюджетов;</w:t>
      </w:r>
    </w:p>
    <w:p w:rsidR="0024552E" w:rsidRPr="0024552E" w:rsidRDefault="0024552E" w:rsidP="0024552E">
      <w:pPr>
        <w:ind w:firstLine="709"/>
        <w:jc w:val="both"/>
        <w:rPr>
          <w:sz w:val="16"/>
          <w:szCs w:val="16"/>
        </w:rPr>
      </w:pPr>
      <w:r w:rsidRPr="0024552E">
        <w:rPr>
          <w:sz w:val="16"/>
          <w:szCs w:val="16"/>
        </w:rPr>
        <w:t>- сбор данных о молодых семьях, участвующих в Муниципальной программе, предоставляемых органами местного самоуправления, для формирования единой информационной базы по Тогучинскому району Новосибирской области об участниках Муниципальной программы;</w:t>
      </w:r>
    </w:p>
    <w:p w:rsidR="0024552E" w:rsidRPr="0024552E" w:rsidRDefault="0024552E" w:rsidP="0024552E">
      <w:pPr>
        <w:ind w:firstLine="709"/>
        <w:jc w:val="both"/>
        <w:rPr>
          <w:sz w:val="16"/>
          <w:szCs w:val="16"/>
        </w:rPr>
      </w:pPr>
      <w:r w:rsidRPr="0024552E">
        <w:rPr>
          <w:sz w:val="16"/>
          <w:szCs w:val="16"/>
        </w:rPr>
        <w:t>- определение ежегодного объема средств бюджета района, направляемых на реализацию мероприятий Муниципальной программы;</w:t>
      </w:r>
    </w:p>
    <w:p w:rsidR="0024552E" w:rsidRPr="0024552E" w:rsidRDefault="0024552E" w:rsidP="0024552E">
      <w:pPr>
        <w:ind w:firstLine="709"/>
        <w:jc w:val="both"/>
        <w:rPr>
          <w:sz w:val="16"/>
          <w:szCs w:val="16"/>
        </w:rPr>
      </w:pPr>
      <w:r w:rsidRPr="0024552E">
        <w:rPr>
          <w:sz w:val="16"/>
          <w:szCs w:val="16"/>
        </w:rPr>
        <w:t>- осуществление контроля за реализацией Муниципальной программы на уровне района;</w:t>
      </w:r>
    </w:p>
    <w:p w:rsidR="0024552E" w:rsidRPr="0024552E" w:rsidRDefault="0024552E" w:rsidP="0024552E">
      <w:pPr>
        <w:ind w:firstLine="709"/>
        <w:jc w:val="both"/>
        <w:rPr>
          <w:sz w:val="16"/>
          <w:szCs w:val="16"/>
        </w:rPr>
      </w:pPr>
      <w:r w:rsidRPr="0024552E">
        <w:rPr>
          <w:sz w:val="16"/>
          <w:szCs w:val="16"/>
        </w:rPr>
        <w:t>- обеспечение освещения целей и задач Муниципальной программы, хода ее реализации в средствах массовой информации.</w:t>
      </w:r>
    </w:p>
    <w:p w:rsidR="0024552E" w:rsidRPr="0024552E" w:rsidRDefault="0024552E" w:rsidP="0024552E">
      <w:pPr>
        <w:ind w:firstLine="709"/>
        <w:jc w:val="both"/>
        <w:rPr>
          <w:sz w:val="16"/>
          <w:szCs w:val="16"/>
        </w:rPr>
      </w:pPr>
      <w:r w:rsidRPr="0024552E">
        <w:rPr>
          <w:sz w:val="16"/>
          <w:szCs w:val="16"/>
        </w:rPr>
        <w:t xml:space="preserve">Кроме того, перечень мероприятий Муниципальной программы, требующих финансирования, приведен в </w:t>
      </w:r>
      <w:hyperlink w:anchor="sub_1200" w:history="1">
        <w:r w:rsidRPr="0024552E">
          <w:rPr>
            <w:rStyle w:val="affff8"/>
            <w:color w:val="000000"/>
            <w:sz w:val="16"/>
            <w:szCs w:val="16"/>
          </w:rPr>
          <w:t>приложении № 2</w:t>
        </w:r>
      </w:hyperlink>
      <w:r w:rsidRPr="0024552E">
        <w:rPr>
          <w:color w:val="FF0000"/>
          <w:sz w:val="16"/>
          <w:szCs w:val="16"/>
        </w:rPr>
        <w:t xml:space="preserve"> </w:t>
      </w:r>
      <w:r w:rsidRPr="0024552E">
        <w:rPr>
          <w:sz w:val="16"/>
          <w:szCs w:val="16"/>
        </w:rPr>
        <w:t>к Муниципальной программе.</w:t>
      </w:r>
    </w:p>
    <w:p w:rsidR="0024552E" w:rsidRPr="0024552E" w:rsidRDefault="0024552E" w:rsidP="0024552E">
      <w:pPr>
        <w:ind w:firstLine="708"/>
        <w:rPr>
          <w:sz w:val="16"/>
          <w:szCs w:val="16"/>
        </w:rPr>
      </w:pPr>
      <w:r w:rsidRPr="0024552E">
        <w:rPr>
          <w:sz w:val="16"/>
          <w:szCs w:val="16"/>
        </w:rPr>
        <w:t xml:space="preserve">   </w:t>
      </w:r>
      <w:r w:rsidRPr="0024552E">
        <w:rPr>
          <w:sz w:val="16"/>
          <w:szCs w:val="16"/>
        </w:rPr>
        <w:tab/>
      </w:r>
    </w:p>
    <w:p w:rsidR="0024552E" w:rsidRPr="0024552E" w:rsidRDefault="0024552E" w:rsidP="0024552E">
      <w:pPr>
        <w:widowControl w:val="0"/>
        <w:autoSpaceDE w:val="0"/>
        <w:ind w:firstLine="720"/>
        <w:jc w:val="center"/>
        <w:rPr>
          <w:sz w:val="16"/>
          <w:szCs w:val="16"/>
        </w:rPr>
      </w:pPr>
      <w:r w:rsidRPr="0024552E">
        <w:rPr>
          <w:sz w:val="16"/>
          <w:szCs w:val="16"/>
          <w:lang w:val="en-US" w:eastAsia="ru-RU"/>
        </w:rPr>
        <w:t>VI</w:t>
      </w:r>
      <w:r w:rsidRPr="0024552E">
        <w:rPr>
          <w:sz w:val="16"/>
          <w:szCs w:val="16"/>
          <w:lang w:eastAsia="ru-RU"/>
        </w:rPr>
        <w:t xml:space="preserve">. Механизм реализации и система управления Муниципальной программы </w:t>
      </w:r>
    </w:p>
    <w:p w:rsidR="0024552E" w:rsidRPr="0024552E" w:rsidRDefault="0024552E" w:rsidP="0024552E">
      <w:pPr>
        <w:jc w:val="both"/>
        <w:rPr>
          <w:sz w:val="16"/>
          <w:szCs w:val="16"/>
          <w:lang w:eastAsia="ru-RU"/>
        </w:rPr>
      </w:pPr>
    </w:p>
    <w:p w:rsidR="0024552E" w:rsidRPr="0024552E" w:rsidRDefault="0024552E" w:rsidP="0024552E">
      <w:pPr>
        <w:ind w:firstLine="709"/>
        <w:jc w:val="both"/>
        <w:rPr>
          <w:sz w:val="16"/>
          <w:szCs w:val="16"/>
        </w:rPr>
      </w:pPr>
      <w:r w:rsidRPr="0024552E">
        <w:rPr>
          <w:sz w:val="16"/>
          <w:szCs w:val="16"/>
        </w:rPr>
        <w:t>Механизм реализации Муниципальной программы предполагает оказание государственной поддержки молодым семьям – участникам Муниципальной программы в улучшении жилищных условий путем предоставления им социальных выплат:</w:t>
      </w:r>
    </w:p>
    <w:p w:rsidR="0024552E" w:rsidRPr="0024552E" w:rsidRDefault="0024552E" w:rsidP="0024552E">
      <w:pPr>
        <w:ind w:firstLine="709"/>
        <w:jc w:val="both"/>
        <w:rPr>
          <w:sz w:val="16"/>
          <w:szCs w:val="16"/>
        </w:rPr>
      </w:pPr>
      <w:r w:rsidRPr="0024552E">
        <w:rPr>
          <w:sz w:val="16"/>
          <w:szCs w:val="16"/>
        </w:rPr>
        <w:t>предоставление социальных выплат на приобретение (строительство) жилого помещения;</w:t>
      </w:r>
    </w:p>
    <w:p w:rsidR="0024552E" w:rsidRPr="0024552E" w:rsidRDefault="0024552E" w:rsidP="0024552E">
      <w:pPr>
        <w:ind w:firstLine="709"/>
        <w:jc w:val="both"/>
        <w:rPr>
          <w:sz w:val="16"/>
          <w:szCs w:val="16"/>
        </w:rPr>
      </w:pPr>
      <w:r w:rsidRPr="0024552E">
        <w:rPr>
          <w:sz w:val="16"/>
          <w:szCs w:val="16"/>
        </w:rPr>
        <w:t>предоставление дополнительных социальных выплат при рождении (усыновлении) одного ребенка (далее - дополнительные социальные выплаты).</w:t>
      </w:r>
    </w:p>
    <w:p w:rsidR="0024552E" w:rsidRPr="0024552E" w:rsidRDefault="0024552E" w:rsidP="0024552E">
      <w:pPr>
        <w:ind w:firstLine="709"/>
        <w:jc w:val="both"/>
        <w:rPr>
          <w:sz w:val="16"/>
          <w:szCs w:val="16"/>
        </w:rPr>
      </w:pPr>
      <w:r w:rsidRPr="0024552E">
        <w:rPr>
          <w:sz w:val="16"/>
          <w:szCs w:val="16"/>
        </w:rPr>
        <w:t>Кроме того, предполагается субсидирование части процентной ставки по кредиту на строительство (приобретение) жилья.</w:t>
      </w:r>
      <w:bookmarkStart w:id="14" w:name="sub_55"/>
    </w:p>
    <w:p w:rsidR="0024552E" w:rsidRPr="0024552E" w:rsidRDefault="0024552E" w:rsidP="0024552E">
      <w:pPr>
        <w:ind w:firstLine="709"/>
        <w:jc w:val="both"/>
        <w:rPr>
          <w:sz w:val="16"/>
          <w:szCs w:val="16"/>
        </w:rPr>
      </w:pPr>
      <w:r w:rsidRPr="0024552E">
        <w:rPr>
          <w:sz w:val="16"/>
          <w:szCs w:val="16"/>
        </w:rPr>
        <w:t xml:space="preserve">Порядок и условия предоставления социальных выплат и дополнительных социальных выплат установлены Правилами предоставления молодым семьям социальных выплат на приобретение (строительство) жилья и их использования, предусмотренными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3D718B">
        <w:rPr>
          <w:sz w:val="16"/>
          <w:szCs w:val="16"/>
        </w:rPr>
        <w:t xml:space="preserve">утвержденным </w:t>
      </w:r>
      <w:hyperlink r:id="rId92" w:history="1">
        <w:r w:rsidRPr="003D718B">
          <w:rPr>
            <w:rStyle w:val="affff8"/>
            <w:color w:val="auto"/>
            <w:sz w:val="16"/>
            <w:szCs w:val="16"/>
          </w:rPr>
          <w:t>постановлением</w:t>
        </w:r>
      </w:hyperlink>
      <w:r w:rsidRPr="003D718B">
        <w:rPr>
          <w:sz w:val="16"/>
          <w:szCs w:val="16"/>
        </w:rPr>
        <w:t xml:space="preserve"> Правительства </w:t>
      </w:r>
      <w:r w:rsidRPr="0024552E">
        <w:rPr>
          <w:sz w:val="16"/>
          <w:szCs w:val="16"/>
        </w:rPr>
        <w:t>Российской Федерации от 17.12.2010 N 1050 (далее - Правила), а также приложением №3 к постановлению Правительства Новосибирской области о государственной программе «Обеспечение жильем молодых семей в Новосибирской области</w:t>
      </w:r>
      <w:bookmarkEnd w:id="14"/>
      <w:r w:rsidRPr="0024552E">
        <w:rPr>
          <w:sz w:val="16"/>
          <w:szCs w:val="16"/>
        </w:rPr>
        <w:t>» от 15.09.2014 № 352-п.</w:t>
      </w:r>
    </w:p>
    <w:p w:rsidR="0024552E" w:rsidRPr="0024552E" w:rsidRDefault="0024552E" w:rsidP="0024552E">
      <w:pPr>
        <w:ind w:firstLine="709"/>
        <w:jc w:val="both"/>
        <w:rPr>
          <w:color w:val="FF0000"/>
          <w:sz w:val="16"/>
          <w:szCs w:val="16"/>
        </w:rPr>
      </w:pPr>
      <w:r w:rsidRPr="0024552E">
        <w:rPr>
          <w:sz w:val="16"/>
          <w:szCs w:val="16"/>
        </w:rPr>
        <w:t>Исполнителем программы является отдел строительства, коммунального, дорожного хозяйства и транспорта администрации Тогучинского района Новосибирской области.</w:t>
      </w:r>
    </w:p>
    <w:p w:rsidR="0024552E" w:rsidRPr="0024552E" w:rsidRDefault="0024552E" w:rsidP="0024552E">
      <w:pPr>
        <w:ind w:firstLine="709"/>
        <w:jc w:val="both"/>
        <w:rPr>
          <w:sz w:val="16"/>
          <w:szCs w:val="16"/>
        </w:rPr>
      </w:pPr>
      <w:r w:rsidRPr="0024552E">
        <w:rPr>
          <w:sz w:val="16"/>
          <w:szCs w:val="16"/>
        </w:rPr>
        <w:t>Администрация Тогучинского района Новосибирской области в рамках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ведет учет молодых семей, нуждающихся в улучшении жилищных условий и изъявивших желание стать участниками Муниципальной программы;</w:t>
      </w:r>
    </w:p>
    <w:p w:rsidR="0024552E" w:rsidRPr="0024552E" w:rsidRDefault="0024552E" w:rsidP="0024552E">
      <w:pPr>
        <w:ind w:firstLine="709"/>
        <w:jc w:val="both"/>
        <w:rPr>
          <w:sz w:val="16"/>
          <w:szCs w:val="16"/>
        </w:rPr>
      </w:pPr>
      <w:r w:rsidRPr="0024552E">
        <w:rPr>
          <w:sz w:val="16"/>
          <w:szCs w:val="16"/>
        </w:rPr>
        <w:t>формирует списки участников Муниципальной программы и направляет в министерство строительства Новосибирской области в сроки, установленные указанными Правилами;</w:t>
      </w:r>
    </w:p>
    <w:p w:rsidR="0024552E" w:rsidRPr="0024552E" w:rsidRDefault="0024552E" w:rsidP="0024552E">
      <w:pPr>
        <w:ind w:firstLine="709"/>
        <w:jc w:val="both"/>
        <w:rPr>
          <w:sz w:val="16"/>
          <w:szCs w:val="16"/>
        </w:rPr>
      </w:pPr>
      <w:r w:rsidRPr="0024552E">
        <w:rPr>
          <w:sz w:val="16"/>
          <w:szCs w:val="16"/>
        </w:rPr>
        <w:t>организует предоставление поддержки молодым семьям при приобретении или строительстве жилого помещения на территории соответствующих муниципальных образований за счет средств местных бюджетов (при наличии);</w:t>
      </w:r>
    </w:p>
    <w:p w:rsidR="0024552E" w:rsidRPr="0024552E" w:rsidRDefault="0024552E" w:rsidP="0024552E">
      <w:pPr>
        <w:ind w:firstLine="709"/>
        <w:jc w:val="both"/>
        <w:rPr>
          <w:sz w:val="16"/>
          <w:szCs w:val="16"/>
        </w:rPr>
      </w:pPr>
      <w:r w:rsidRPr="0024552E">
        <w:rPr>
          <w:sz w:val="16"/>
          <w:szCs w:val="16"/>
        </w:rPr>
        <w:t xml:space="preserve">организует выдачу молодым семьям свидетельств исходя из объемов бюджетных ассигнований, предусмотренных на эти цели в бюджетах разных уровней, в установленном </w:t>
      </w:r>
      <w:hyperlink r:id="rId93" w:history="1">
        <w:r w:rsidRPr="0024552E">
          <w:rPr>
            <w:rStyle w:val="affff8"/>
            <w:color w:val="000000"/>
            <w:sz w:val="16"/>
            <w:szCs w:val="16"/>
          </w:rPr>
          <w:t>Правилами</w:t>
        </w:r>
      </w:hyperlink>
      <w:r w:rsidRPr="0024552E">
        <w:rPr>
          <w:sz w:val="16"/>
          <w:szCs w:val="16"/>
        </w:rPr>
        <w:t xml:space="preserve"> порядке;</w:t>
      </w:r>
      <w:bookmarkStart w:id="15" w:name="sub_10537"/>
    </w:p>
    <w:p w:rsidR="0024552E" w:rsidRPr="0024552E" w:rsidRDefault="0024552E" w:rsidP="0024552E">
      <w:pPr>
        <w:ind w:firstLine="709"/>
        <w:jc w:val="both"/>
        <w:rPr>
          <w:sz w:val="16"/>
          <w:szCs w:val="16"/>
        </w:rPr>
      </w:pPr>
      <w:r w:rsidRPr="0024552E">
        <w:rPr>
          <w:sz w:val="16"/>
          <w:szCs w:val="16"/>
        </w:rPr>
        <w:t xml:space="preserve">заключает соглашения с банком (ами), отобранном (ыми) для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hyperlink r:id="rId94" w:history="1">
        <w:r w:rsidRPr="0024552E">
          <w:rPr>
            <w:rStyle w:val="affff8"/>
            <w:color w:val="000000"/>
            <w:sz w:val="16"/>
            <w:szCs w:val="16"/>
          </w:rPr>
          <w:t>постановлением</w:t>
        </w:r>
      </w:hyperlink>
      <w:r w:rsidRPr="0024552E">
        <w:rPr>
          <w:sz w:val="16"/>
          <w:szCs w:val="16"/>
        </w:rPr>
        <w:t xml:space="preserve"> Правительства Российской Федерации от 17.12.2010 N 1050;</w:t>
      </w:r>
      <w:bookmarkEnd w:id="15"/>
    </w:p>
    <w:p w:rsidR="0024552E" w:rsidRPr="0024552E" w:rsidRDefault="0024552E" w:rsidP="0024552E">
      <w:pPr>
        <w:ind w:firstLine="709"/>
        <w:jc w:val="both"/>
        <w:rPr>
          <w:sz w:val="16"/>
          <w:szCs w:val="16"/>
        </w:rPr>
      </w:pPr>
      <w:r w:rsidRPr="0024552E">
        <w:rPr>
          <w:sz w:val="16"/>
          <w:szCs w:val="16"/>
        </w:rPr>
        <w:t>осуществляет взаимодействие с министерством строительства Новосибирской области;</w:t>
      </w:r>
    </w:p>
    <w:p w:rsidR="0024552E" w:rsidRPr="0024552E" w:rsidRDefault="0024552E" w:rsidP="0024552E">
      <w:pPr>
        <w:ind w:firstLine="709"/>
        <w:jc w:val="both"/>
        <w:rPr>
          <w:sz w:val="16"/>
          <w:szCs w:val="16"/>
        </w:rPr>
      </w:pPr>
      <w:r w:rsidRPr="0024552E">
        <w:rPr>
          <w:sz w:val="16"/>
          <w:szCs w:val="16"/>
        </w:rPr>
        <w:t>заключает соглашение с министерством строительства Новосибирской области;</w:t>
      </w:r>
    </w:p>
    <w:p w:rsidR="0024552E" w:rsidRPr="0024552E" w:rsidRDefault="0024552E" w:rsidP="0024552E">
      <w:pPr>
        <w:ind w:firstLine="709"/>
        <w:jc w:val="both"/>
        <w:rPr>
          <w:sz w:val="16"/>
          <w:szCs w:val="16"/>
        </w:rPr>
      </w:pPr>
      <w:r w:rsidRPr="0024552E">
        <w:rPr>
          <w:sz w:val="16"/>
          <w:szCs w:val="16"/>
        </w:rPr>
        <w:t>формирует отчетность по реализации Муниципальной программы и представляет министерству строительства Новосибирской области по формам и в сроки, установленные соглашениями, в соответствии с законодательством Российской Федерации и законодательством Новосибирской области.</w:t>
      </w:r>
    </w:p>
    <w:p w:rsidR="0024552E" w:rsidRPr="0024552E" w:rsidRDefault="0024552E" w:rsidP="0024552E">
      <w:pPr>
        <w:ind w:firstLine="709"/>
        <w:jc w:val="both"/>
        <w:rPr>
          <w:sz w:val="16"/>
          <w:szCs w:val="16"/>
        </w:rPr>
      </w:pPr>
      <w:r w:rsidRPr="0024552E">
        <w:rPr>
          <w:sz w:val="16"/>
          <w:szCs w:val="16"/>
        </w:rPr>
        <w:t>Министерство строительства Новосибирской области в рамках реализации программы:</w:t>
      </w:r>
    </w:p>
    <w:p w:rsidR="0024552E" w:rsidRPr="0024552E" w:rsidRDefault="0024552E" w:rsidP="0024552E">
      <w:pPr>
        <w:ind w:firstLine="709"/>
        <w:jc w:val="both"/>
        <w:rPr>
          <w:sz w:val="16"/>
          <w:szCs w:val="16"/>
        </w:rPr>
      </w:pPr>
      <w:r w:rsidRPr="0024552E">
        <w:rPr>
          <w:sz w:val="16"/>
          <w:szCs w:val="16"/>
        </w:rPr>
        <w:t>осуществляет сбор данных о молодых семьях, участвующих в Муниципальной программе, представляемых администрацией Тогучинского района Новосибирской области, для формирования единой информационной базы по Новосибирской области;</w:t>
      </w:r>
    </w:p>
    <w:p w:rsidR="0024552E" w:rsidRPr="0024552E" w:rsidRDefault="0024552E" w:rsidP="0024552E">
      <w:pPr>
        <w:ind w:firstLine="709"/>
        <w:jc w:val="both"/>
        <w:rPr>
          <w:sz w:val="16"/>
          <w:szCs w:val="16"/>
        </w:rPr>
      </w:pPr>
      <w:r w:rsidRPr="0024552E">
        <w:rPr>
          <w:sz w:val="16"/>
          <w:szCs w:val="16"/>
        </w:rPr>
        <w:t>определяет ежегодный объем средств областного бюджета, требуемых для реализации мероприятий Муниципальной</w:t>
      </w:r>
      <w:bookmarkStart w:id="16" w:name="sub_132226"/>
      <w:r w:rsidRPr="0024552E">
        <w:rPr>
          <w:sz w:val="16"/>
          <w:szCs w:val="16"/>
        </w:rPr>
        <w:t xml:space="preserve"> программы;</w:t>
      </w:r>
    </w:p>
    <w:p w:rsidR="0024552E" w:rsidRPr="0024552E" w:rsidRDefault="0024552E" w:rsidP="0024552E">
      <w:pPr>
        <w:ind w:firstLine="709"/>
        <w:jc w:val="both"/>
        <w:rPr>
          <w:sz w:val="16"/>
          <w:szCs w:val="16"/>
        </w:rPr>
      </w:pPr>
      <w:r w:rsidRPr="0024552E">
        <w:rPr>
          <w:sz w:val="16"/>
          <w:szCs w:val="16"/>
        </w:rPr>
        <w:t>осуществляет прием списков молодых семей - участников Муниципальной программы, изъявивших желание получить социальную выплату в очередном плановом году по Тогучинскому району Новосибирской области (далее - Списки участников);</w:t>
      </w:r>
      <w:bookmarkEnd w:id="16"/>
    </w:p>
    <w:p w:rsidR="0024552E" w:rsidRPr="0024552E" w:rsidRDefault="0024552E" w:rsidP="0024552E">
      <w:pPr>
        <w:ind w:firstLine="709"/>
        <w:jc w:val="both"/>
        <w:rPr>
          <w:sz w:val="16"/>
          <w:szCs w:val="16"/>
        </w:rPr>
      </w:pPr>
      <w:r w:rsidRPr="0024552E">
        <w:rPr>
          <w:sz w:val="16"/>
          <w:szCs w:val="16"/>
        </w:rPr>
        <w:t>формирует список молодых семей - претендентов на получение социальных выплат в текущем финансовом году (далее - Список претендентов).</w:t>
      </w:r>
    </w:p>
    <w:p w:rsidR="0024552E" w:rsidRPr="0024552E" w:rsidRDefault="0024552E" w:rsidP="0024552E">
      <w:pPr>
        <w:jc w:val="both"/>
        <w:rPr>
          <w:sz w:val="16"/>
          <w:szCs w:val="16"/>
        </w:rPr>
      </w:pPr>
    </w:p>
    <w:p w:rsidR="0024552E" w:rsidRPr="0024552E" w:rsidRDefault="0024552E" w:rsidP="0024552E">
      <w:pPr>
        <w:widowControl w:val="0"/>
        <w:autoSpaceDE w:val="0"/>
        <w:jc w:val="center"/>
        <w:rPr>
          <w:sz w:val="16"/>
          <w:szCs w:val="16"/>
        </w:rPr>
      </w:pPr>
      <w:r w:rsidRPr="0024552E">
        <w:rPr>
          <w:sz w:val="16"/>
          <w:szCs w:val="16"/>
          <w:lang w:eastAsia="ru-RU"/>
        </w:rPr>
        <w:t>V</w:t>
      </w:r>
      <w:r w:rsidRPr="0024552E">
        <w:rPr>
          <w:sz w:val="16"/>
          <w:szCs w:val="16"/>
          <w:lang w:val="en-US" w:eastAsia="ru-RU"/>
        </w:rPr>
        <w:t>II</w:t>
      </w:r>
      <w:r w:rsidRPr="0024552E">
        <w:rPr>
          <w:sz w:val="16"/>
          <w:szCs w:val="16"/>
          <w:lang w:eastAsia="ru-RU"/>
        </w:rPr>
        <w:t>. Ресурсное обеспечение реализации</w:t>
      </w:r>
    </w:p>
    <w:p w:rsidR="0024552E" w:rsidRPr="0024552E" w:rsidRDefault="0024552E" w:rsidP="0024552E">
      <w:pPr>
        <w:widowControl w:val="0"/>
        <w:autoSpaceDE w:val="0"/>
        <w:jc w:val="center"/>
        <w:rPr>
          <w:sz w:val="16"/>
          <w:szCs w:val="16"/>
          <w:lang w:eastAsia="ru-RU"/>
        </w:rPr>
      </w:pPr>
    </w:p>
    <w:p w:rsidR="0024552E" w:rsidRPr="0024552E" w:rsidRDefault="0024552E" w:rsidP="0024552E">
      <w:pPr>
        <w:pStyle w:val="ConsPlusNonformat"/>
        <w:widowControl/>
        <w:ind w:firstLine="709"/>
        <w:jc w:val="both"/>
        <w:rPr>
          <w:rFonts w:ascii="Times New Roman" w:hAnsi="Times New Roman"/>
          <w:sz w:val="16"/>
          <w:szCs w:val="16"/>
        </w:rPr>
      </w:pPr>
      <w:r w:rsidRPr="0024552E">
        <w:rPr>
          <w:rFonts w:ascii="Times New Roman" w:hAnsi="Times New Roman" w:cs="Times New Roman"/>
          <w:sz w:val="16"/>
          <w:szCs w:val="16"/>
        </w:rPr>
        <w:t>Основными источниками финансирования Муниципальной программы являются средства федерального бюджета, средства областного бюджета, средства бюджета района.</w:t>
      </w:r>
      <w:r w:rsidRPr="0024552E">
        <w:rPr>
          <w:rFonts w:ascii="Times New Roman" w:hAnsi="Times New Roman"/>
          <w:sz w:val="16"/>
          <w:szCs w:val="16"/>
        </w:rPr>
        <w:t xml:space="preserve"> </w:t>
      </w:r>
    </w:p>
    <w:p w:rsidR="0024552E" w:rsidRPr="0024552E" w:rsidRDefault="0024552E" w:rsidP="0024552E">
      <w:pPr>
        <w:pStyle w:val="ConsPlusNonformat"/>
        <w:widowControl/>
        <w:ind w:firstLine="709"/>
        <w:jc w:val="both"/>
        <w:rPr>
          <w:rFonts w:ascii="Times New Roman" w:hAnsi="Times New Roman" w:cs="Times New Roman"/>
          <w:sz w:val="16"/>
          <w:szCs w:val="16"/>
        </w:rPr>
      </w:pPr>
      <w:r w:rsidRPr="0024552E">
        <w:rPr>
          <w:rFonts w:ascii="Times New Roman" w:hAnsi="Times New Roman" w:cs="Times New Roman"/>
          <w:sz w:val="16"/>
          <w:szCs w:val="16"/>
        </w:rPr>
        <w:t xml:space="preserve">Объём финансирования за весь период реализации Муниципальной программы составляет – 12313,74284 тыс. руб., в том числе: 2018 год – 4718,2 тыс. руб., 2019 год – 3019,1 тыс. руб., 2020 год – 1521,5 тыс. руб., 2021 год – 1530,56539 тыс. руб., 2022 год – 1524,37745 тыс. </w:t>
      </w:r>
      <w:proofErr w:type="gramStart"/>
      <w:r w:rsidRPr="0024552E">
        <w:rPr>
          <w:rFonts w:ascii="Times New Roman" w:hAnsi="Times New Roman" w:cs="Times New Roman"/>
          <w:sz w:val="16"/>
          <w:szCs w:val="16"/>
        </w:rPr>
        <w:t>руб..</w:t>
      </w:r>
      <w:proofErr w:type="gramEnd"/>
      <w:r w:rsidRPr="0024552E">
        <w:rPr>
          <w:rFonts w:ascii="Times New Roman" w:hAnsi="Times New Roman" w:cs="Times New Roman"/>
          <w:sz w:val="16"/>
          <w:szCs w:val="16"/>
        </w:rPr>
        <w:t xml:space="preserve"> </w:t>
      </w:r>
    </w:p>
    <w:p w:rsidR="0024552E" w:rsidRPr="0024552E" w:rsidRDefault="0024552E" w:rsidP="0024552E">
      <w:pPr>
        <w:pStyle w:val="ConsPlusNonformat"/>
        <w:widowControl/>
        <w:ind w:firstLine="709"/>
        <w:jc w:val="both"/>
        <w:rPr>
          <w:rFonts w:ascii="Times New Roman" w:hAnsi="Times New Roman"/>
          <w:sz w:val="16"/>
          <w:szCs w:val="16"/>
        </w:rPr>
      </w:pPr>
      <w:r w:rsidRPr="0024552E">
        <w:rPr>
          <w:rFonts w:ascii="Times New Roman" w:hAnsi="Times New Roman"/>
          <w:sz w:val="16"/>
          <w:szCs w:val="16"/>
        </w:rPr>
        <w:t>Объём финансирования Муниципальной программы подлежит корректировке в случае ежегодных поправок в бюджет района в связи с его уточнением на плановый период.</w:t>
      </w:r>
      <w:r w:rsidRPr="0024552E">
        <w:rPr>
          <w:rFonts w:ascii="Times New Roman" w:hAnsi="Times New Roman"/>
          <w:sz w:val="16"/>
          <w:szCs w:val="16"/>
        </w:rPr>
        <w:tab/>
        <w:t xml:space="preserve">               </w:t>
      </w:r>
    </w:p>
    <w:p w:rsidR="0024552E" w:rsidRPr="0024552E" w:rsidRDefault="0024552E" w:rsidP="0024552E">
      <w:pPr>
        <w:pStyle w:val="ConsPlusNonformat"/>
        <w:widowControl/>
        <w:ind w:firstLine="709"/>
        <w:jc w:val="both"/>
        <w:rPr>
          <w:rFonts w:ascii="Times New Roman" w:hAnsi="Times New Roman"/>
          <w:sz w:val="16"/>
          <w:szCs w:val="16"/>
        </w:rPr>
      </w:pPr>
      <w:r w:rsidRPr="0024552E">
        <w:rPr>
          <w:rFonts w:ascii="Times New Roman" w:hAnsi="Times New Roman"/>
          <w:sz w:val="16"/>
          <w:szCs w:val="16"/>
        </w:rPr>
        <w:t xml:space="preserve">Сводные финансовые затраты по Муниципальной программе с распределением расходов по годам, статьям и источникам финансирования </w:t>
      </w:r>
      <w:r w:rsidRPr="003D718B">
        <w:rPr>
          <w:rFonts w:ascii="Times New Roman" w:hAnsi="Times New Roman"/>
          <w:sz w:val="16"/>
          <w:szCs w:val="16"/>
        </w:rPr>
        <w:t xml:space="preserve">приведены в </w:t>
      </w:r>
      <w:hyperlink w:anchor="sub_1300" w:history="1">
        <w:r w:rsidRPr="003D718B">
          <w:rPr>
            <w:rStyle w:val="affff8"/>
            <w:color w:val="auto"/>
            <w:sz w:val="16"/>
            <w:szCs w:val="16"/>
          </w:rPr>
          <w:t>приложении № 3</w:t>
        </w:r>
      </w:hyperlink>
      <w:r w:rsidRPr="003D718B">
        <w:rPr>
          <w:rFonts w:ascii="Times New Roman" w:hAnsi="Times New Roman"/>
          <w:b/>
          <w:sz w:val="16"/>
          <w:szCs w:val="16"/>
        </w:rPr>
        <w:t xml:space="preserve">, </w:t>
      </w:r>
      <w:hyperlink w:anchor="sub_1300" w:history="1">
        <w:r w:rsidRPr="003D718B">
          <w:rPr>
            <w:rStyle w:val="affff8"/>
            <w:color w:val="auto"/>
            <w:sz w:val="16"/>
            <w:szCs w:val="16"/>
          </w:rPr>
          <w:t>приложении</w:t>
        </w:r>
      </w:hyperlink>
      <w:r w:rsidRPr="003D718B">
        <w:rPr>
          <w:rFonts w:ascii="Times New Roman" w:hAnsi="Times New Roman"/>
          <w:b/>
          <w:sz w:val="16"/>
          <w:szCs w:val="16"/>
        </w:rPr>
        <w:t xml:space="preserve"> </w:t>
      </w:r>
      <w:r w:rsidRPr="0024552E">
        <w:rPr>
          <w:rFonts w:ascii="Times New Roman" w:hAnsi="Times New Roman"/>
          <w:sz w:val="16"/>
          <w:szCs w:val="16"/>
        </w:rPr>
        <w:t>№ 4 к настоящей Муниципальной программе.</w:t>
      </w:r>
      <w:bookmarkStart w:id="17" w:name="sub_132231"/>
    </w:p>
    <w:p w:rsidR="0024552E" w:rsidRPr="0024552E" w:rsidRDefault="0024552E" w:rsidP="0024552E">
      <w:pPr>
        <w:pStyle w:val="ConsPlusNonformat"/>
        <w:widowControl/>
        <w:ind w:firstLine="709"/>
        <w:jc w:val="both"/>
        <w:rPr>
          <w:rFonts w:ascii="Times New Roman" w:hAnsi="Times New Roman"/>
          <w:sz w:val="16"/>
          <w:szCs w:val="16"/>
        </w:rPr>
      </w:pPr>
      <w:r w:rsidRPr="0024552E">
        <w:rPr>
          <w:rFonts w:ascii="Times New Roman" w:hAnsi="Times New Roman"/>
          <w:sz w:val="16"/>
          <w:szCs w:val="16"/>
        </w:rPr>
        <w:lastRenderedPageBreak/>
        <w:t>Объем субсидий из федерального бюджета областному бюджету Новосибирской области на софинансирование расходных обязательств Новосибирской области на предоставление социальных выплат молодым семьям на приобретение (строительство) жилья определяется ежегодно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bookmarkEnd w:id="17"/>
    </w:p>
    <w:p w:rsidR="0024552E" w:rsidRPr="0024552E" w:rsidRDefault="0024552E" w:rsidP="0024552E">
      <w:pPr>
        <w:pStyle w:val="ConsPlusNonformat"/>
        <w:widowControl/>
        <w:ind w:firstLine="709"/>
        <w:jc w:val="both"/>
        <w:rPr>
          <w:rFonts w:ascii="Times New Roman" w:hAnsi="Times New Roman"/>
          <w:sz w:val="16"/>
          <w:szCs w:val="16"/>
        </w:rPr>
      </w:pPr>
      <w:r w:rsidRPr="0024552E">
        <w:rPr>
          <w:rFonts w:ascii="Times New Roman" w:hAnsi="Times New Roman"/>
          <w:sz w:val="16"/>
          <w:szCs w:val="16"/>
        </w:rPr>
        <w:t>Объем субсидий, предоставляемых муниципальным образованиям, определяется в соответствии с методикой распределения иных межбюджетных трансфертов бюджетам муниципальных образований Новосибирской области для предоставления молодым семьям социальных выплат на приобретение (строительство) жилья.</w:t>
      </w:r>
    </w:p>
    <w:p w:rsidR="0024552E" w:rsidRPr="0024552E" w:rsidRDefault="0024552E" w:rsidP="0024552E">
      <w:pPr>
        <w:widowControl w:val="0"/>
        <w:autoSpaceDE w:val="0"/>
        <w:rPr>
          <w:sz w:val="16"/>
          <w:szCs w:val="16"/>
          <w:lang w:eastAsia="ru-RU"/>
        </w:rPr>
      </w:pPr>
    </w:p>
    <w:p w:rsidR="0024552E" w:rsidRPr="0024552E" w:rsidRDefault="0024552E" w:rsidP="0024552E">
      <w:pPr>
        <w:widowControl w:val="0"/>
        <w:autoSpaceDE w:val="0"/>
        <w:jc w:val="center"/>
        <w:rPr>
          <w:sz w:val="16"/>
          <w:szCs w:val="16"/>
        </w:rPr>
      </w:pPr>
      <w:r w:rsidRPr="0024552E">
        <w:rPr>
          <w:sz w:val="16"/>
          <w:szCs w:val="16"/>
          <w:lang w:eastAsia="ru-RU"/>
        </w:rPr>
        <w:t>VI</w:t>
      </w:r>
      <w:r w:rsidRPr="0024552E">
        <w:rPr>
          <w:sz w:val="16"/>
          <w:szCs w:val="16"/>
          <w:lang w:val="en-US" w:eastAsia="ru-RU"/>
        </w:rPr>
        <w:t>II</w:t>
      </w:r>
      <w:r w:rsidRPr="0024552E">
        <w:rPr>
          <w:sz w:val="16"/>
          <w:szCs w:val="16"/>
          <w:lang w:eastAsia="ru-RU"/>
        </w:rPr>
        <w:t>. Ожидаемые результаты реализации</w:t>
      </w:r>
    </w:p>
    <w:p w:rsidR="0024552E" w:rsidRPr="0024552E" w:rsidRDefault="0024552E" w:rsidP="0024552E">
      <w:pPr>
        <w:jc w:val="both"/>
        <w:rPr>
          <w:sz w:val="16"/>
          <w:szCs w:val="16"/>
          <w:lang w:eastAsia="ru-RU"/>
        </w:rPr>
      </w:pPr>
    </w:p>
    <w:p w:rsidR="0024552E" w:rsidRPr="0024552E" w:rsidRDefault="0024552E" w:rsidP="0024552E">
      <w:pPr>
        <w:ind w:firstLine="709"/>
        <w:jc w:val="both"/>
        <w:rPr>
          <w:sz w:val="16"/>
          <w:szCs w:val="16"/>
        </w:rPr>
      </w:pPr>
      <w:r w:rsidRPr="0024552E">
        <w:rPr>
          <w:sz w:val="16"/>
          <w:szCs w:val="16"/>
        </w:rPr>
        <w:t>Эффективность реализации Муниципальной программы и использования выделенных на нее средств бюджетов всех уровней будет обеспечена за счет:</w:t>
      </w:r>
    </w:p>
    <w:p w:rsidR="0024552E" w:rsidRPr="0024552E" w:rsidRDefault="0024552E" w:rsidP="0024552E">
      <w:pPr>
        <w:ind w:firstLine="709"/>
        <w:jc w:val="both"/>
        <w:rPr>
          <w:sz w:val="16"/>
          <w:szCs w:val="16"/>
        </w:rPr>
      </w:pPr>
      <w:r w:rsidRPr="0024552E">
        <w:rPr>
          <w:sz w:val="16"/>
          <w:szCs w:val="16"/>
        </w:rPr>
        <w:t>- исключения возможности нецелевого использования бюджетных средств;</w:t>
      </w:r>
    </w:p>
    <w:p w:rsidR="0024552E" w:rsidRPr="0024552E" w:rsidRDefault="0024552E" w:rsidP="0024552E">
      <w:pPr>
        <w:ind w:firstLine="709"/>
        <w:jc w:val="both"/>
        <w:rPr>
          <w:sz w:val="16"/>
          <w:szCs w:val="16"/>
        </w:rPr>
      </w:pPr>
      <w:r w:rsidRPr="0024552E">
        <w:rPr>
          <w:sz w:val="16"/>
          <w:szCs w:val="16"/>
        </w:rPr>
        <w:t>- прозрачность использования бюджетных средств;</w:t>
      </w:r>
    </w:p>
    <w:p w:rsidR="0024552E" w:rsidRPr="0024552E" w:rsidRDefault="0024552E" w:rsidP="0024552E">
      <w:pPr>
        <w:ind w:firstLine="709"/>
        <w:jc w:val="both"/>
        <w:rPr>
          <w:sz w:val="16"/>
          <w:szCs w:val="16"/>
        </w:rPr>
      </w:pPr>
      <w:r w:rsidRPr="0024552E">
        <w:rPr>
          <w:sz w:val="16"/>
          <w:szCs w:val="16"/>
        </w:rPr>
        <w:t>- регулирования порядка расчета размера и предоставления социальных выплат;</w:t>
      </w:r>
    </w:p>
    <w:p w:rsidR="0024552E" w:rsidRPr="0024552E" w:rsidRDefault="0024552E" w:rsidP="0024552E">
      <w:pPr>
        <w:ind w:firstLine="709"/>
        <w:jc w:val="both"/>
        <w:rPr>
          <w:sz w:val="16"/>
          <w:szCs w:val="16"/>
        </w:rPr>
      </w:pPr>
      <w:r w:rsidRPr="0024552E">
        <w:rPr>
          <w:sz w:val="16"/>
          <w:szCs w:val="16"/>
        </w:rPr>
        <w:t>- адресного предоставления бюджетных средств;</w:t>
      </w:r>
    </w:p>
    <w:p w:rsidR="0024552E" w:rsidRPr="0024552E" w:rsidRDefault="0024552E" w:rsidP="0024552E">
      <w:pPr>
        <w:ind w:firstLine="709"/>
        <w:jc w:val="both"/>
        <w:rPr>
          <w:sz w:val="16"/>
          <w:szCs w:val="16"/>
        </w:rPr>
      </w:pPr>
      <w:r w:rsidRPr="0024552E">
        <w:rPr>
          <w:sz w:val="16"/>
          <w:szCs w:val="16"/>
        </w:rPr>
        <w:t>- привлечения молодыми семьями собственных, кредитных и заемных средств для приобретения жилья и строительства индивидуального жилья.</w:t>
      </w:r>
    </w:p>
    <w:p w:rsidR="0024552E" w:rsidRPr="0024552E" w:rsidRDefault="0024552E" w:rsidP="0024552E">
      <w:pPr>
        <w:ind w:firstLine="709"/>
        <w:jc w:val="both"/>
        <w:rPr>
          <w:sz w:val="16"/>
          <w:szCs w:val="16"/>
        </w:rPr>
      </w:pPr>
      <w:r w:rsidRPr="0024552E">
        <w:rPr>
          <w:sz w:val="16"/>
          <w:szCs w:val="16"/>
        </w:rPr>
        <w:t>Успешное выполнение мероприятий Муниципальной программы позволит обеспечить в 2018 - 2022 годах жильем 9 молодых семьи (или 4,6% от общего количества нуждающихся молодых семей по состоянию на 01.01.2023), в том числе:</w:t>
      </w:r>
    </w:p>
    <w:p w:rsidR="0024552E" w:rsidRPr="0024552E" w:rsidRDefault="0024552E" w:rsidP="0024552E">
      <w:pPr>
        <w:ind w:firstLine="709"/>
        <w:jc w:val="both"/>
        <w:rPr>
          <w:sz w:val="16"/>
          <w:szCs w:val="16"/>
        </w:rPr>
      </w:pPr>
      <w:r w:rsidRPr="0024552E">
        <w:rPr>
          <w:sz w:val="16"/>
          <w:szCs w:val="16"/>
        </w:rPr>
        <w:t>- в 2018 году - 4 молодых семьи;</w:t>
      </w:r>
    </w:p>
    <w:p w:rsidR="0024552E" w:rsidRPr="0024552E" w:rsidRDefault="0024552E" w:rsidP="0024552E">
      <w:pPr>
        <w:ind w:firstLine="709"/>
        <w:jc w:val="both"/>
        <w:rPr>
          <w:sz w:val="16"/>
          <w:szCs w:val="16"/>
        </w:rPr>
      </w:pPr>
      <w:r w:rsidRPr="0024552E">
        <w:rPr>
          <w:sz w:val="16"/>
          <w:szCs w:val="16"/>
        </w:rPr>
        <w:t>- в 2019 году - 2 молодых семьи;</w:t>
      </w:r>
    </w:p>
    <w:p w:rsidR="0024552E" w:rsidRPr="0024552E" w:rsidRDefault="0024552E" w:rsidP="0024552E">
      <w:pPr>
        <w:ind w:firstLine="709"/>
        <w:jc w:val="both"/>
        <w:rPr>
          <w:sz w:val="16"/>
          <w:szCs w:val="16"/>
        </w:rPr>
      </w:pPr>
      <w:r w:rsidRPr="0024552E">
        <w:rPr>
          <w:sz w:val="16"/>
          <w:szCs w:val="16"/>
        </w:rPr>
        <w:t>- в 2020 году - 1 молодую семью;</w:t>
      </w:r>
    </w:p>
    <w:p w:rsidR="0024552E" w:rsidRPr="0024552E" w:rsidRDefault="0024552E" w:rsidP="0024552E">
      <w:pPr>
        <w:ind w:firstLine="709"/>
        <w:jc w:val="both"/>
        <w:rPr>
          <w:sz w:val="16"/>
          <w:szCs w:val="16"/>
        </w:rPr>
      </w:pPr>
      <w:r w:rsidRPr="0024552E">
        <w:rPr>
          <w:sz w:val="16"/>
          <w:szCs w:val="16"/>
        </w:rPr>
        <w:t>- в 2021 году - 1 молодую семью;</w:t>
      </w:r>
    </w:p>
    <w:p w:rsidR="0024552E" w:rsidRPr="0024552E" w:rsidRDefault="0024552E" w:rsidP="0024552E">
      <w:pPr>
        <w:ind w:firstLine="709"/>
        <w:jc w:val="both"/>
        <w:rPr>
          <w:sz w:val="16"/>
          <w:szCs w:val="16"/>
        </w:rPr>
      </w:pPr>
      <w:r w:rsidRPr="0024552E">
        <w:rPr>
          <w:sz w:val="16"/>
          <w:szCs w:val="16"/>
        </w:rPr>
        <w:t>- в 2022 году - 1 молодую семью;</w:t>
      </w:r>
    </w:p>
    <w:p w:rsidR="0024552E" w:rsidRPr="0024552E" w:rsidRDefault="0024552E" w:rsidP="0024552E">
      <w:pPr>
        <w:ind w:firstLine="709"/>
        <w:jc w:val="both"/>
        <w:rPr>
          <w:sz w:val="16"/>
          <w:szCs w:val="16"/>
        </w:rPr>
      </w:pPr>
      <w:r w:rsidRPr="0024552E">
        <w:rPr>
          <w:sz w:val="16"/>
          <w:szCs w:val="16"/>
        </w:rPr>
        <w:t>а также позволит обеспечить:</w:t>
      </w:r>
    </w:p>
    <w:p w:rsidR="0024552E" w:rsidRPr="0024552E" w:rsidRDefault="0024552E" w:rsidP="0024552E">
      <w:pPr>
        <w:ind w:firstLine="709"/>
        <w:jc w:val="both"/>
        <w:rPr>
          <w:sz w:val="16"/>
          <w:szCs w:val="16"/>
        </w:rPr>
      </w:pPr>
      <w:r w:rsidRPr="0024552E">
        <w:rPr>
          <w:sz w:val="16"/>
          <w:szCs w:val="16"/>
        </w:rPr>
        <w:t>- развитие и закрепление положительных демографических тенденций в Тогучинском районе Новосибирской области;</w:t>
      </w:r>
    </w:p>
    <w:p w:rsidR="0024552E" w:rsidRPr="0024552E" w:rsidRDefault="0024552E" w:rsidP="0024552E">
      <w:pPr>
        <w:ind w:firstLine="709"/>
        <w:jc w:val="both"/>
        <w:rPr>
          <w:sz w:val="16"/>
          <w:szCs w:val="16"/>
        </w:rPr>
      </w:pPr>
      <w:r w:rsidRPr="0024552E">
        <w:rPr>
          <w:sz w:val="16"/>
          <w:szCs w:val="16"/>
        </w:rPr>
        <w:t>- укрепление семейных отношений и снижение уровня социальной напряженности в обществе;</w:t>
      </w:r>
    </w:p>
    <w:p w:rsidR="0024552E" w:rsidRPr="0024552E" w:rsidRDefault="0024552E" w:rsidP="0024552E">
      <w:pPr>
        <w:ind w:firstLine="709"/>
        <w:jc w:val="both"/>
        <w:rPr>
          <w:sz w:val="16"/>
          <w:szCs w:val="16"/>
        </w:rPr>
      </w:pPr>
      <w:r w:rsidRPr="0024552E">
        <w:rPr>
          <w:sz w:val="16"/>
          <w:szCs w:val="16"/>
        </w:rPr>
        <w:t>- развитие системы ипотечного жилищного кредитования.</w:t>
      </w:r>
    </w:p>
    <w:p w:rsidR="0024552E" w:rsidRPr="0024552E" w:rsidRDefault="0024552E" w:rsidP="0024552E">
      <w:pPr>
        <w:ind w:firstLine="709"/>
        <w:jc w:val="both"/>
        <w:rPr>
          <w:sz w:val="16"/>
          <w:szCs w:val="16"/>
        </w:rPr>
      </w:pPr>
      <w:r w:rsidRPr="0024552E">
        <w:rPr>
          <w:sz w:val="16"/>
          <w:szCs w:val="16"/>
        </w:rPr>
        <w:t>Успешная реализация Муниципальной программы позволит привлечь в жилищную сферу дополнительные финансовые средства: собственные средства граждан, средства кредитных и других организаций, предоставляющие жилищные кредиты и займы, в том числе ипотечные, на общую сумму около 23,2 мил. рублей.</w:t>
      </w:r>
    </w:p>
    <w:p w:rsidR="0024552E" w:rsidRPr="0024552E" w:rsidRDefault="0024552E" w:rsidP="0024552E">
      <w:pPr>
        <w:jc w:val="both"/>
        <w:rPr>
          <w:sz w:val="16"/>
          <w:szCs w:val="16"/>
        </w:rPr>
      </w:pPr>
    </w:p>
    <w:p w:rsidR="0024552E" w:rsidRPr="0024552E" w:rsidRDefault="0024552E" w:rsidP="0024552E">
      <w:pPr>
        <w:jc w:val="center"/>
        <w:rPr>
          <w:sz w:val="16"/>
          <w:szCs w:val="16"/>
        </w:rPr>
      </w:pPr>
      <w:r w:rsidRPr="0024552E">
        <w:rPr>
          <w:sz w:val="16"/>
          <w:szCs w:val="16"/>
          <w:lang w:val="en-US" w:eastAsia="ru-RU"/>
        </w:rPr>
        <w:t>IX</w:t>
      </w:r>
      <w:r w:rsidRPr="0024552E">
        <w:rPr>
          <w:sz w:val="16"/>
          <w:szCs w:val="16"/>
          <w:lang w:eastAsia="ru-RU"/>
        </w:rPr>
        <w:t>. Управление, контроль реализации и оценка эффективности</w:t>
      </w:r>
    </w:p>
    <w:p w:rsidR="0024552E" w:rsidRPr="0024552E" w:rsidRDefault="0024552E" w:rsidP="0024552E">
      <w:pPr>
        <w:ind w:left="-15" w:firstLine="710"/>
        <w:jc w:val="center"/>
        <w:rPr>
          <w:sz w:val="16"/>
          <w:szCs w:val="16"/>
          <w:lang w:eastAsia="ru-RU"/>
        </w:rPr>
      </w:pPr>
      <w:r w:rsidRPr="0024552E">
        <w:rPr>
          <w:sz w:val="16"/>
          <w:szCs w:val="16"/>
          <w:lang w:eastAsia="ru-RU"/>
        </w:rPr>
        <w:t>Муниципальной программы.</w:t>
      </w:r>
    </w:p>
    <w:p w:rsidR="0024552E" w:rsidRPr="0024552E" w:rsidRDefault="0024552E" w:rsidP="0024552E">
      <w:pPr>
        <w:ind w:left="-15" w:firstLine="710"/>
        <w:jc w:val="center"/>
        <w:rPr>
          <w:sz w:val="16"/>
          <w:szCs w:val="16"/>
          <w:lang w:eastAsia="ru-RU"/>
        </w:rPr>
      </w:pPr>
    </w:p>
    <w:p w:rsidR="0024552E" w:rsidRPr="0024552E" w:rsidRDefault="0024552E" w:rsidP="0024552E">
      <w:pPr>
        <w:ind w:firstLine="709"/>
        <w:jc w:val="both"/>
        <w:rPr>
          <w:sz w:val="16"/>
          <w:szCs w:val="16"/>
        </w:rPr>
      </w:pPr>
      <w:r w:rsidRPr="0024552E">
        <w:rPr>
          <w:sz w:val="16"/>
          <w:szCs w:val="16"/>
        </w:rPr>
        <w:t>Для управления и контроля реализации Муниципальной программы ОСКДХиТ формирует план реализации мероприятий Муниципальной программы (далее – План реализации мероприятий).</w:t>
      </w:r>
    </w:p>
    <w:p w:rsidR="0024552E" w:rsidRPr="0024552E" w:rsidRDefault="0024552E" w:rsidP="0024552E">
      <w:pPr>
        <w:ind w:firstLine="709"/>
        <w:jc w:val="both"/>
        <w:rPr>
          <w:sz w:val="16"/>
          <w:szCs w:val="16"/>
        </w:rPr>
      </w:pPr>
      <w:r w:rsidRPr="0024552E">
        <w:rPr>
          <w:sz w:val="16"/>
          <w:szCs w:val="16"/>
        </w:rPr>
        <w:t>План реализации мероприятий утверждается постановлением администрации района.</w:t>
      </w:r>
    </w:p>
    <w:p w:rsidR="0024552E" w:rsidRPr="0024552E" w:rsidRDefault="0024552E" w:rsidP="0024552E">
      <w:pPr>
        <w:ind w:firstLine="709"/>
        <w:jc w:val="both"/>
        <w:rPr>
          <w:sz w:val="16"/>
          <w:szCs w:val="16"/>
        </w:rPr>
      </w:pPr>
      <w:r w:rsidRPr="0024552E">
        <w:rPr>
          <w:sz w:val="16"/>
          <w:szCs w:val="16"/>
        </w:rPr>
        <w:t xml:space="preserve"> После утверждения Плана реализации мероприятий (внесения в него изменений) ОСКДХиТ, в течении 5 рабочих дней:</w:t>
      </w:r>
    </w:p>
    <w:p w:rsidR="0024552E" w:rsidRPr="0024552E" w:rsidRDefault="0024552E" w:rsidP="0024552E">
      <w:pPr>
        <w:numPr>
          <w:ilvl w:val="0"/>
          <w:numId w:val="18"/>
        </w:numPr>
        <w:spacing w:line="256" w:lineRule="auto"/>
        <w:ind w:left="0" w:firstLine="709"/>
        <w:jc w:val="both"/>
        <w:rPr>
          <w:sz w:val="16"/>
          <w:szCs w:val="16"/>
        </w:rPr>
      </w:pPr>
      <w:r w:rsidRPr="0024552E">
        <w:rPr>
          <w:sz w:val="16"/>
          <w:szCs w:val="16"/>
        </w:rPr>
        <w:t>Размещается План реализации мероприятий в актуальной редакции и соответствующее постановление администрации о его утверждении (о внесении изменений) на официальном сайте администрации района в разделе Документы/Муниципальные программы/Планы реализации мероприятий муниципальных программ;</w:t>
      </w:r>
    </w:p>
    <w:p w:rsidR="0024552E" w:rsidRPr="0024552E" w:rsidRDefault="0024552E" w:rsidP="0024552E">
      <w:pPr>
        <w:numPr>
          <w:ilvl w:val="0"/>
          <w:numId w:val="18"/>
        </w:numPr>
        <w:spacing w:line="256" w:lineRule="auto"/>
        <w:ind w:left="0" w:firstLine="709"/>
        <w:jc w:val="both"/>
        <w:rPr>
          <w:sz w:val="16"/>
          <w:szCs w:val="16"/>
        </w:rPr>
      </w:pPr>
      <w:r w:rsidRPr="0024552E">
        <w:rPr>
          <w:sz w:val="16"/>
          <w:szCs w:val="16"/>
        </w:rPr>
        <w:t xml:space="preserve">Предоставляет копию Плана реализации мероприятий (внесения в него изменений) в отдел внутреннего </w:t>
      </w:r>
      <w:r w:rsidRPr="0024552E">
        <w:rPr>
          <w:sz w:val="16"/>
          <w:szCs w:val="16"/>
        </w:rPr>
        <w:t>муниципального финансового контроля администрации Тогучинского района Новосибирской области (далее - ОВМФК).</w:t>
      </w:r>
    </w:p>
    <w:p w:rsidR="0024552E" w:rsidRPr="0024552E" w:rsidRDefault="0024552E" w:rsidP="0024552E">
      <w:pPr>
        <w:ind w:firstLine="709"/>
        <w:jc w:val="both"/>
        <w:rPr>
          <w:sz w:val="16"/>
          <w:szCs w:val="16"/>
        </w:rPr>
      </w:pPr>
      <w:r w:rsidRPr="0024552E">
        <w:rPr>
          <w:sz w:val="16"/>
          <w:szCs w:val="16"/>
        </w:rPr>
        <w:t>В целях контроля реализации Муниципальной программы ОВМФК осуществляет мониторинг её реализации.</w:t>
      </w:r>
    </w:p>
    <w:p w:rsidR="0024552E" w:rsidRPr="0024552E" w:rsidRDefault="0024552E" w:rsidP="0024552E">
      <w:pPr>
        <w:ind w:firstLine="709"/>
        <w:jc w:val="both"/>
        <w:rPr>
          <w:sz w:val="16"/>
          <w:szCs w:val="16"/>
        </w:rPr>
      </w:pPr>
      <w:r w:rsidRPr="0024552E">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24552E" w:rsidRPr="0024552E" w:rsidRDefault="0024552E" w:rsidP="0024552E">
      <w:pPr>
        <w:ind w:firstLine="709"/>
        <w:jc w:val="both"/>
        <w:rPr>
          <w:sz w:val="16"/>
          <w:szCs w:val="16"/>
        </w:rPr>
      </w:pPr>
      <w:r w:rsidRPr="0024552E">
        <w:rPr>
          <w:sz w:val="16"/>
          <w:szCs w:val="16"/>
        </w:rPr>
        <w:t>Мониторинг реализации Муниципальной программы проводится на основе отчетов о ходе и результатах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ОСКДХиТ по итогам отчетного года осуществляет подготовку годового отчета о ходе и результатах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ОСКДХиТ в срок до 01 апреля года, следующего за отчетным, направляет в ОВМФК:</w:t>
      </w:r>
    </w:p>
    <w:p w:rsidR="0024552E" w:rsidRPr="0024552E" w:rsidRDefault="0024552E" w:rsidP="0024552E">
      <w:pPr>
        <w:numPr>
          <w:ilvl w:val="0"/>
          <w:numId w:val="19"/>
        </w:numPr>
        <w:spacing w:line="256" w:lineRule="auto"/>
        <w:ind w:left="0" w:firstLine="709"/>
        <w:jc w:val="both"/>
        <w:rPr>
          <w:sz w:val="16"/>
          <w:szCs w:val="16"/>
        </w:rPr>
      </w:pPr>
      <w:r w:rsidRPr="0024552E">
        <w:rPr>
          <w:sz w:val="16"/>
          <w:szCs w:val="16"/>
        </w:rPr>
        <w:t>Годовой отчет о ходе и результатах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По итогам полугодия отчет о ходе и результатах реализации Муниципальной программы предоставляется ОСКДХиТ в ОВМФК – до 30 июля текущего года.</w:t>
      </w:r>
    </w:p>
    <w:p w:rsidR="0024552E" w:rsidRPr="0024552E" w:rsidRDefault="0024552E" w:rsidP="0024552E">
      <w:pPr>
        <w:ind w:firstLine="709"/>
        <w:jc w:val="both"/>
        <w:rPr>
          <w:sz w:val="16"/>
          <w:szCs w:val="16"/>
        </w:rPr>
      </w:pPr>
      <w:r w:rsidRPr="0024552E">
        <w:rPr>
          <w:sz w:val="16"/>
          <w:szCs w:val="16"/>
        </w:rPr>
        <w:t>Вместе с отчетом о ходе и результатах реализации Муниципальной программы ОСКДХиТ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24552E" w:rsidRPr="0024552E" w:rsidRDefault="0024552E" w:rsidP="0024552E">
      <w:pPr>
        <w:ind w:firstLine="709"/>
        <w:jc w:val="both"/>
        <w:rPr>
          <w:sz w:val="16"/>
          <w:szCs w:val="16"/>
        </w:rPr>
      </w:pPr>
      <w:r w:rsidRPr="0024552E">
        <w:rPr>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24552E" w:rsidRPr="0024552E" w:rsidRDefault="0024552E" w:rsidP="0024552E">
      <w:pPr>
        <w:ind w:firstLine="709"/>
        <w:jc w:val="both"/>
        <w:rPr>
          <w:sz w:val="16"/>
          <w:szCs w:val="16"/>
        </w:rPr>
      </w:pPr>
      <w:r w:rsidRPr="0024552E">
        <w:rPr>
          <w:sz w:val="16"/>
          <w:szCs w:val="16"/>
        </w:rPr>
        <w:t>Оценка эффективности реализации Муниципальной программы составляется ОСКДХиТ и предоставляется в ОВМФК до 01 апреля года, следующего за отчетным.</w:t>
      </w:r>
    </w:p>
    <w:p w:rsidR="0024552E" w:rsidRPr="0024552E" w:rsidRDefault="0024552E" w:rsidP="0024552E">
      <w:pPr>
        <w:ind w:firstLine="709"/>
        <w:jc w:val="both"/>
        <w:rPr>
          <w:sz w:val="16"/>
          <w:szCs w:val="16"/>
        </w:rPr>
      </w:pPr>
      <w:r w:rsidRPr="0024552E">
        <w:rPr>
          <w:sz w:val="16"/>
          <w:szCs w:val="16"/>
        </w:rPr>
        <w:t>Отчет по эффективности реализации Муниципальной программы составляется ОСКДХиТ и предоставляется в ОВМФК до 01 марта года, следующего за отчетным годом.</w:t>
      </w:r>
    </w:p>
    <w:p w:rsidR="0024552E" w:rsidRPr="0024552E" w:rsidRDefault="0024552E" w:rsidP="0024552E">
      <w:pPr>
        <w:ind w:firstLine="709"/>
        <w:jc w:val="both"/>
        <w:rPr>
          <w:sz w:val="16"/>
          <w:szCs w:val="16"/>
        </w:rPr>
      </w:pPr>
      <w:r w:rsidRPr="0024552E">
        <w:rPr>
          <w:sz w:val="16"/>
          <w:szCs w:val="16"/>
        </w:rPr>
        <w:t>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w:t>
      </w:r>
    </w:p>
    <w:p w:rsidR="0024552E" w:rsidRPr="0024552E" w:rsidRDefault="0024552E" w:rsidP="0024552E">
      <w:pPr>
        <w:ind w:firstLine="709"/>
        <w:jc w:val="both"/>
        <w:rPr>
          <w:sz w:val="16"/>
          <w:szCs w:val="16"/>
        </w:rPr>
      </w:pPr>
      <w:r w:rsidRPr="0024552E">
        <w:rPr>
          <w:sz w:val="16"/>
          <w:szCs w:val="16"/>
        </w:rPr>
        <w:t>Для обеспечения возможности открытости информации ОСКДХиТ на официальном сайте администрации Тогучинского района Новосибирской области размещает:</w:t>
      </w:r>
    </w:p>
    <w:p w:rsidR="0024552E" w:rsidRPr="0024552E" w:rsidRDefault="0024552E" w:rsidP="0024552E">
      <w:pPr>
        <w:ind w:firstLine="709"/>
        <w:jc w:val="both"/>
        <w:rPr>
          <w:sz w:val="16"/>
          <w:szCs w:val="16"/>
        </w:rPr>
      </w:pPr>
      <w:r w:rsidRPr="0024552E">
        <w:rPr>
          <w:sz w:val="16"/>
          <w:szCs w:val="16"/>
        </w:rPr>
        <w:t>- утвержденную Муниципальную программу (проект изменений в муниципальную программу) – в разделе: Документы/ Муниципальные программы/Действующие муниципальные программы в течении 5 рабочих дней после утверждения;</w:t>
      </w:r>
    </w:p>
    <w:p w:rsidR="0024552E" w:rsidRPr="0024552E" w:rsidRDefault="0024552E" w:rsidP="0024552E">
      <w:pPr>
        <w:ind w:firstLine="709"/>
        <w:jc w:val="both"/>
        <w:rPr>
          <w:sz w:val="16"/>
          <w:szCs w:val="16"/>
        </w:rPr>
      </w:pPr>
      <w:r w:rsidRPr="0024552E">
        <w:rPr>
          <w:sz w:val="16"/>
          <w:szCs w:val="16"/>
        </w:rPr>
        <w:t>- утвержденный план реализации мероприятий Муниципальной программы (проект изменений в План реализации мероприятий муниципальной программы) – в раздел: Документы/Муниципальные программы/План реализаций мероприятий муниципальных программ в течении 5 рабочих дней после утверждения.</w:t>
      </w:r>
    </w:p>
    <w:p w:rsidR="0024552E" w:rsidRPr="0024552E" w:rsidRDefault="0024552E" w:rsidP="0024552E">
      <w:pPr>
        <w:jc w:val="both"/>
        <w:rPr>
          <w:b/>
          <w:sz w:val="16"/>
          <w:szCs w:val="16"/>
        </w:rPr>
      </w:pPr>
      <w:r w:rsidRPr="0024552E">
        <w:rPr>
          <w:sz w:val="16"/>
          <w:szCs w:val="16"/>
        </w:rPr>
        <w:t>В целях обеспечения доступа к информации о реализации Муниципальных программ ОСКДХиТ размещает на официальном сайте администрации Тогучинского района Новосибирской области годовые отчеты о ходе реализации Муниципальной программы – до 15 апреля года, следующего за отчетным годом. Информация об отчете размещается в разделе: Документы/Муниципальные программы/Отчеты о ходе реализации муниципальных программ.</w:t>
      </w:r>
    </w:p>
    <w:p w:rsidR="0024552E" w:rsidRPr="0024552E" w:rsidRDefault="0024552E" w:rsidP="00085DF6">
      <w:pPr>
        <w:jc w:val="center"/>
        <w:rPr>
          <w:b/>
          <w:sz w:val="16"/>
          <w:szCs w:val="16"/>
        </w:rPr>
      </w:pPr>
    </w:p>
    <w:p w:rsidR="0024552E" w:rsidRDefault="0024552E" w:rsidP="00085DF6">
      <w:pPr>
        <w:jc w:val="center"/>
        <w:rPr>
          <w:b/>
          <w:sz w:val="16"/>
          <w:szCs w:val="16"/>
        </w:rPr>
      </w:pPr>
    </w:p>
    <w:p w:rsidR="0024552E" w:rsidRDefault="0024552E" w:rsidP="00085DF6">
      <w:pPr>
        <w:jc w:val="center"/>
        <w:rPr>
          <w:b/>
          <w:sz w:val="16"/>
          <w:szCs w:val="16"/>
        </w:rPr>
        <w:sectPr w:rsidR="0024552E" w:rsidSect="009E594C">
          <w:type w:val="continuous"/>
          <w:pgSz w:w="11906" w:h="16838" w:code="9"/>
          <w:pgMar w:top="567" w:right="567" w:bottom="567" w:left="567" w:header="720" w:footer="720" w:gutter="0"/>
          <w:pgNumType w:fmt="numberInDash"/>
          <w:cols w:num="2" w:space="709"/>
          <w:docGrid w:linePitch="360"/>
        </w:sectPr>
      </w:pPr>
    </w:p>
    <w:p w:rsidR="0024552E" w:rsidRPr="0024552E" w:rsidRDefault="0024552E" w:rsidP="0024552E">
      <w:pPr>
        <w:ind w:left="4560"/>
        <w:jc w:val="right"/>
        <w:rPr>
          <w:color w:val="000000"/>
          <w:sz w:val="16"/>
          <w:szCs w:val="16"/>
        </w:rPr>
      </w:pPr>
      <w:r w:rsidRPr="0024552E">
        <w:rPr>
          <w:color w:val="000000"/>
          <w:sz w:val="16"/>
          <w:szCs w:val="16"/>
        </w:rPr>
        <w:t>ПРИЛОЖЕНИЕ № 1</w:t>
      </w:r>
    </w:p>
    <w:p w:rsidR="0024552E" w:rsidRPr="0024552E" w:rsidRDefault="0024552E" w:rsidP="0024552E">
      <w:pPr>
        <w:pStyle w:val="ConsPlusNormal"/>
        <w:ind w:left="5954"/>
        <w:jc w:val="right"/>
        <w:rPr>
          <w:rFonts w:ascii="Times New Roman" w:hAnsi="Times New Roman" w:cs="Times New Roman"/>
          <w:sz w:val="16"/>
          <w:szCs w:val="16"/>
        </w:rPr>
      </w:pPr>
      <w:r w:rsidRPr="0024552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4552E">
        <w:rPr>
          <w:rFonts w:ascii="Times New Roman" w:hAnsi="Times New Roman" w:cs="Times New Roman"/>
          <w:sz w:val="16"/>
          <w:szCs w:val="16"/>
        </w:rPr>
        <w:t xml:space="preserve">    к Муниципальной программе</w:t>
      </w:r>
    </w:p>
    <w:p w:rsidR="0024552E" w:rsidRPr="0024552E" w:rsidRDefault="0024552E" w:rsidP="0024552E">
      <w:pPr>
        <w:pStyle w:val="ConsPlusNormal"/>
        <w:tabs>
          <w:tab w:val="left" w:pos="6195"/>
        </w:tabs>
        <w:ind w:firstLine="540"/>
        <w:jc w:val="right"/>
        <w:rPr>
          <w:rFonts w:ascii="Times New Roman" w:hAnsi="Times New Roman" w:cs="Times New Roman"/>
          <w:sz w:val="16"/>
          <w:szCs w:val="16"/>
        </w:rPr>
      </w:pPr>
      <w:r w:rsidRPr="0024552E">
        <w:rPr>
          <w:rFonts w:ascii="Times New Roman" w:hAnsi="Times New Roman" w:cs="Times New Roman"/>
          <w:sz w:val="16"/>
          <w:szCs w:val="16"/>
        </w:rPr>
        <w:t xml:space="preserve">«Обеспечение жильем молодых </w:t>
      </w:r>
    </w:p>
    <w:p w:rsidR="0024552E" w:rsidRPr="0024552E" w:rsidRDefault="0024552E" w:rsidP="0024552E">
      <w:pPr>
        <w:pStyle w:val="ConsPlusNormal"/>
        <w:tabs>
          <w:tab w:val="left" w:pos="6195"/>
        </w:tabs>
        <w:ind w:firstLine="540"/>
        <w:jc w:val="right"/>
        <w:rPr>
          <w:rFonts w:ascii="Times New Roman" w:hAnsi="Times New Roman" w:cs="Times New Roman"/>
          <w:sz w:val="16"/>
          <w:szCs w:val="16"/>
        </w:rPr>
      </w:pPr>
      <w:r w:rsidRPr="0024552E">
        <w:rPr>
          <w:rFonts w:ascii="Times New Roman" w:hAnsi="Times New Roman" w:cs="Times New Roman"/>
          <w:sz w:val="16"/>
          <w:szCs w:val="16"/>
        </w:rPr>
        <w:t xml:space="preserve">                                                                                                                                            семей в Тогучинском районе</w:t>
      </w:r>
    </w:p>
    <w:p w:rsidR="0024552E" w:rsidRPr="0024552E" w:rsidRDefault="0024552E" w:rsidP="0024552E">
      <w:pPr>
        <w:pStyle w:val="ConsPlusNormal"/>
        <w:tabs>
          <w:tab w:val="left" w:pos="6195"/>
        </w:tabs>
        <w:ind w:firstLine="540"/>
        <w:jc w:val="right"/>
        <w:rPr>
          <w:rFonts w:ascii="Times New Roman" w:hAnsi="Times New Roman" w:cs="Times New Roman"/>
          <w:sz w:val="16"/>
          <w:szCs w:val="16"/>
        </w:rPr>
      </w:pPr>
      <w:r w:rsidRPr="0024552E">
        <w:rPr>
          <w:rFonts w:ascii="Times New Roman" w:hAnsi="Times New Roman" w:cs="Times New Roman"/>
          <w:sz w:val="16"/>
          <w:szCs w:val="16"/>
        </w:rPr>
        <w:t>Новосибирской области»</w:t>
      </w:r>
    </w:p>
    <w:p w:rsidR="0024552E" w:rsidRPr="0024552E" w:rsidRDefault="0024552E" w:rsidP="0024552E">
      <w:pPr>
        <w:pStyle w:val="ConsPlusNormal"/>
        <w:jc w:val="right"/>
        <w:rPr>
          <w:rFonts w:ascii="Times New Roman" w:hAnsi="Times New Roman" w:cs="Times New Roman"/>
          <w:sz w:val="16"/>
          <w:szCs w:val="16"/>
        </w:rPr>
      </w:pPr>
    </w:p>
    <w:p w:rsidR="0024552E" w:rsidRPr="0024552E" w:rsidRDefault="0024552E" w:rsidP="0024552E">
      <w:pPr>
        <w:pStyle w:val="ConsPlusNormal"/>
        <w:jc w:val="center"/>
        <w:rPr>
          <w:sz w:val="16"/>
          <w:szCs w:val="16"/>
        </w:rPr>
      </w:pPr>
      <w:r w:rsidRPr="0024552E">
        <w:rPr>
          <w:rFonts w:ascii="Times New Roman" w:hAnsi="Times New Roman" w:cs="Times New Roman"/>
          <w:sz w:val="16"/>
          <w:szCs w:val="16"/>
        </w:rPr>
        <w:t xml:space="preserve">ЦЕЛИ И ЗАДАЧИ </w:t>
      </w:r>
    </w:p>
    <w:p w:rsidR="0024552E" w:rsidRPr="0024552E" w:rsidRDefault="0024552E" w:rsidP="0024552E">
      <w:pPr>
        <w:pStyle w:val="ConsPlusNormal"/>
        <w:jc w:val="center"/>
        <w:rPr>
          <w:sz w:val="16"/>
          <w:szCs w:val="16"/>
        </w:rPr>
      </w:pPr>
      <w:r w:rsidRPr="0024552E">
        <w:rPr>
          <w:rFonts w:ascii="Times New Roman" w:hAnsi="Times New Roman" w:cs="Times New Roman"/>
          <w:sz w:val="16"/>
          <w:szCs w:val="16"/>
        </w:rPr>
        <w:t>Муниципальной программы</w:t>
      </w:r>
    </w:p>
    <w:p w:rsidR="0024552E" w:rsidRDefault="0024552E" w:rsidP="00085DF6">
      <w:pPr>
        <w:jc w:val="center"/>
        <w:rPr>
          <w:b/>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709"/>
        <w:gridCol w:w="851"/>
        <w:gridCol w:w="850"/>
        <w:gridCol w:w="851"/>
        <w:gridCol w:w="708"/>
        <w:gridCol w:w="709"/>
        <w:gridCol w:w="1134"/>
      </w:tblGrid>
      <w:tr w:rsidR="0024552E" w:rsidRPr="0024552E" w:rsidTr="0024552E">
        <w:trPr>
          <w:trHeight w:val="301"/>
        </w:trPr>
        <w:tc>
          <w:tcPr>
            <w:tcW w:w="2263" w:type="dxa"/>
            <w:vMerge w:val="restart"/>
            <w:shd w:val="clear" w:color="auto" w:fill="auto"/>
          </w:tcPr>
          <w:p w:rsidR="0024552E" w:rsidRPr="0024552E" w:rsidRDefault="0024552E" w:rsidP="0024552E">
            <w:pPr>
              <w:ind w:left="5"/>
              <w:rPr>
                <w:sz w:val="16"/>
                <w:szCs w:val="16"/>
              </w:rPr>
            </w:pPr>
            <w:r w:rsidRPr="0024552E">
              <w:rPr>
                <w:sz w:val="16"/>
                <w:szCs w:val="16"/>
              </w:rPr>
              <w:t>Цель/задачи, требующие решения для достижения цели</w:t>
            </w:r>
          </w:p>
          <w:p w:rsidR="0024552E" w:rsidRPr="0024552E" w:rsidRDefault="0024552E" w:rsidP="0024552E">
            <w:pPr>
              <w:ind w:left="5"/>
              <w:rPr>
                <w:sz w:val="16"/>
                <w:szCs w:val="16"/>
              </w:rPr>
            </w:pPr>
          </w:p>
        </w:tc>
        <w:tc>
          <w:tcPr>
            <w:tcW w:w="2835" w:type="dxa"/>
            <w:vMerge w:val="restart"/>
            <w:shd w:val="clear" w:color="auto" w:fill="auto"/>
          </w:tcPr>
          <w:p w:rsidR="0024552E" w:rsidRPr="0024552E" w:rsidRDefault="0024552E" w:rsidP="0024552E">
            <w:pPr>
              <w:ind w:left="5"/>
              <w:rPr>
                <w:sz w:val="16"/>
                <w:szCs w:val="16"/>
              </w:rPr>
            </w:pPr>
            <w:r w:rsidRPr="0024552E">
              <w:rPr>
                <w:sz w:val="16"/>
                <w:szCs w:val="16"/>
              </w:rPr>
              <w:t>Наименование целевого индикатора</w:t>
            </w:r>
          </w:p>
        </w:tc>
        <w:tc>
          <w:tcPr>
            <w:tcW w:w="709" w:type="dxa"/>
            <w:vMerge w:val="restart"/>
            <w:shd w:val="clear" w:color="auto" w:fill="auto"/>
          </w:tcPr>
          <w:p w:rsidR="0024552E" w:rsidRPr="0024552E" w:rsidRDefault="0024552E" w:rsidP="0024552E">
            <w:pPr>
              <w:ind w:left="5"/>
              <w:rPr>
                <w:sz w:val="16"/>
                <w:szCs w:val="16"/>
              </w:rPr>
            </w:pPr>
            <w:r w:rsidRPr="0024552E">
              <w:rPr>
                <w:sz w:val="16"/>
                <w:szCs w:val="16"/>
              </w:rPr>
              <w:t xml:space="preserve">Ед. измерения </w:t>
            </w:r>
          </w:p>
        </w:tc>
        <w:tc>
          <w:tcPr>
            <w:tcW w:w="3969" w:type="dxa"/>
            <w:gridSpan w:val="5"/>
            <w:shd w:val="clear" w:color="auto" w:fill="auto"/>
          </w:tcPr>
          <w:p w:rsidR="0024552E" w:rsidRPr="0024552E" w:rsidRDefault="0024552E" w:rsidP="0024552E">
            <w:pPr>
              <w:rPr>
                <w:sz w:val="16"/>
                <w:szCs w:val="16"/>
              </w:rPr>
            </w:pPr>
            <w:r w:rsidRPr="0024552E">
              <w:rPr>
                <w:sz w:val="16"/>
                <w:szCs w:val="16"/>
              </w:rPr>
              <w:t>Значение целевого индикатора</w:t>
            </w:r>
          </w:p>
        </w:tc>
        <w:tc>
          <w:tcPr>
            <w:tcW w:w="1134" w:type="dxa"/>
            <w:vMerge w:val="restart"/>
            <w:shd w:val="clear" w:color="auto" w:fill="auto"/>
          </w:tcPr>
          <w:p w:rsidR="0024552E" w:rsidRPr="0024552E" w:rsidRDefault="0024552E" w:rsidP="0024552E">
            <w:pPr>
              <w:ind w:right="289"/>
              <w:rPr>
                <w:sz w:val="16"/>
                <w:szCs w:val="16"/>
                <w:highlight w:val="yellow"/>
              </w:rPr>
            </w:pPr>
            <w:r w:rsidRPr="0024552E">
              <w:rPr>
                <w:sz w:val="16"/>
                <w:szCs w:val="16"/>
              </w:rPr>
              <w:t xml:space="preserve">Примечание </w:t>
            </w:r>
          </w:p>
        </w:tc>
      </w:tr>
      <w:tr w:rsidR="0024552E" w:rsidRPr="0024552E" w:rsidTr="0024552E">
        <w:trPr>
          <w:trHeight w:val="270"/>
        </w:trPr>
        <w:tc>
          <w:tcPr>
            <w:tcW w:w="2263" w:type="dxa"/>
            <w:vMerge/>
            <w:shd w:val="clear" w:color="auto" w:fill="auto"/>
          </w:tcPr>
          <w:p w:rsidR="0024552E" w:rsidRPr="0024552E" w:rsidRDefault="0024552E" w:rsidP="0024552E">
            <w:pPr>
              <w:ind w:left="5"/>
              <w:rPr>
                <w:sz w:val="16"/>
                <w:szCs w:val="16"/>
              </w:rPr>
            </w:pPr>
          </w:p>
        </w:tc>
        <w:tc>
          <w:tcPr>
            <w:tcW w:w="2835" w:type="dxa"/>
            <w:vMerge/>
            <w:shd w:val="clear" w:color="auto" w:fill="auto"/>
          </w:tcPr>
          <w:p w:rsidR="0024552E" w:rsidRPr="0024552E" w:rsidRDefault="0024552E" w:rsidP="0024552E">
            <w:pPr>
              <w:ind w:left="5"/>
              <w:rPr>
                <w:sz w:val="16"/>
                <w:szCs w:val="16"/>
              </w:rPr>
            </w:pPr>
          </w:p>
        </w:tc>
        <w:tc>
          <w:tcPr>
            <w:tcW w:w="709" w:type="dxa"/>
            <w:vMerge/>
            <w:shd w:val="clear" w:color="auto" w:fill="auto"/>
          </w:tcPr>
          <w:p w:rsidR="0024552E" w:rsidRPr="0024552E" w:rsidRDefault="0024552E" w:rsidP="0024552E">
            <w:pPr>
              <w:ind w:left="5"/>
              <w:rPr>
                <w:sz w:val="16"/>
                <w:szCs w:val="16"/>
              </w:rPr>
            </w:pPr>
          </w:p>
        </w:tc>
        <w:tc>
          <w:tcPr>
            <w:tcW w:w="3969" w:type="dxa"/>
            <w:gridSpan w:val="5"/>
            <w:shd w:val="clear" w:color="auto" w:fill="auto"/>
          </w:tcPr>
          <w:p w:rsidR="0024552E" w:rsidRPr="0024552E" w:rsidRDefault="0024552E" w:rsidP="0024552E">
            <w:pPr>
              <w:ind w:right="2212"/>
              <w:rPr>
                <w:sz w:val="16"/>
                <w:szCs w:val="16"/>
                <w:highlight w:val="yellow"/>
              </w:rPr>
            </w:pPr>
            <w:r w:rsidRPr="0024552E">
              <w:rPr>
                <w:sz w:val="16"/>
                <w:szCs w:val="16"/>
              </w:rPr>
              <w:t>в том числе по годам</w:t>
            </w:r>
          </w:p>
        </w:tc>
        <w:tc>
          <w:tcPr>
            <w:tcW w:w="1134" w:type="dxa"/>
            <w:vMerge/>
            <w:shd w:val="clear" w:color="auto" w:fill="auto"/>
          </w:tcPr>
          <w:p w:rsidR="0024552E" w:rsidRPr="0024552E" w:rsidRDefault="0024552E" w:rsidP="0024552E">
            <w:pPr>
              <w:ind w:right="2212"/>
              <w:rPr>
                <w:sz w:val="16"/>
                <w:szCs w:val="16"/>
                <w:highlight w:val="yellow"/>
              </w:rPr>
            </w:pPr>
          </w:p>
        </w:tc>
      </w:tr>
      <w:tr w:rsidR="0024552E" w:rsidRPr="0024552E" w:rsidTr="0024552E">
        <w:trPr>
          <w:trHeight w:val="300"/>
        </w:trPr>
        <w:tc>
          <w:tcPr>
            <w:tcW w:w="2263" w:type="dxa"/>
            <w:vMerge/>
            <w:shd w:val="clear" w:color="auto" w:fill="auto"/>
          </w:tcPr>
          <w:p w:rsidR="0024552E" w:rsidRPr="0024552E" w:rsidRDefault="0024552E" w:rsidP="0024552E">
            <w:pPr>
              <w:ind w:left="5"/>
              <w:rPr>
                <w:sz w:val="16"/>
                <w:szCs w:val="16"/>
              </w:rPr>
            </w:pPr>
          </w:p>
        </w:tc>
        <w:tc>
          <w:tcPr>
            <w:tcW w:w="2835" w:type="dxa"/>
            <w:vMerge/>
            <w:shd w:val="clear" w:color="auto" w:fill="auto"/>
          </w:tcPr>
          <w:p w:rsidR="0024552E" w:rsidRPr="0024552E" w:rsidRDefault="0024552E" w:rsidP="0024552E">
            <w:pPr>
              <w:ind w:left="5"/>
              <w:rPr>
                <w:sz w:val="16"/>
                <w:szCs w:val="16"/>
              </w:rPr>
            </w:pPr>
          </w:p>
        </w:tc>
        <w:tc>
          <w:tcPr>
            <w:tcW w:w="709" w:type="dxa"/>
            <w:vMerge/>
            <w:shd w:val="clear" w:color="auto" w:fill="auto"/>
          </w:tcPr>
          <w:p w:rsidR="0024552E" w:rsidRPr="0024552E" w:rsidRDefault="0024552E" w:rsidP="0024552E">
            <w:pPr>
              <w:ind w:left="5"/>
              <w:rPr>
                <w:sz w:val="16"/>
                <w:szCs w:val="16"/>
              </w:rPr>
            </w:pPr>
          </w:p>
        </w:tc>
        <w:tc>
          <w:tcPr>
            <w:tcW w:w="851" w:type="dxa"/>
            <w:shd w:val="clear" w:color="auto" w:fill="auto"/>
          </w:tcPr>
          <w:p w:rsidR="0024552E" w:rsidRPr="0024552E" w:rsidRDefault="0024552E" w:rsidP="0024552E">
            <w:pPr>
              <w:jc w:val="center"/>
              <w:rPr>
                <w:sz w:val="16"/>
                <w:szCs w:val="16"/>
              </w:rPr>
            </w:pPr>
            <w:r w:rsidRPr="0024552E">
              <w:rPr>
                <w:sz w:val="16"/>
                <w:szCs w:val="16"/>
              </w:rPr>
              <w:t>2018 год</w:t>
            </w:r>
          </w:p>
        </w:tc>
        <w:tc>
          <w:tcPr>
            <w:tcW w:w="850" w:type="dxa"/>
            <w:shd w:val="clear" w:color="auto" w:fill="auto"/>
          </w:tcPr>
          <w:p w:rsidR="0024552E" w:rsidRPr="0024552E" w:rsidRDefault="0024552E" w:rsidP="0024552E">
            <w:pPr>
              <w:jc w:val="center"/>
              <w:rPr>
                <w:sz w:val="16"/>
                <w:szCs w:val="16"/>
              </w:rPr>
            </w:pPr>
            <w:r w:rsidRPr="0024552E">
              <w:rPr>
                <w:sz w:val="16"/>
                <w:szCs w:val="16"/>
              </w:rPr>
              <w:t>2019 год</w:t>
            </w:r>
          </w:p>
        </w:tc>
        <w:tc>
          <w:tcPr>
            <w:tcW w:w="851" w:type="dxa"/>
            <w:shd w:val="clear" w:color="auto" w:fill="auto"/>
          </w:tcPr>
          <w:p w:rsidR="0024552E" w:rsidRPr="0024552E" w:rsidRDefault="0024552E" w:rsidP="0024552E">
            <w:pPr>
              <w:jc w:val="center"/>
              <w:rPr>
                <w:sz w:val="16"/>
                <w:szCs w:val="16"/>
              </w:rPr>
            </w:pPr>
            <w:r w:rsidRPr="0024552E">
              <w:rPr>
                <w:sz w:val="16"/>
                <w:szCs w:val="16"/>
              </w:rPr>
              <w:t>2020 год</w:t>
            </w:r>
          </w:p>
        </w:tc>
        <w:tc>
          <w:tcPr>
            <w:tcW w:w="708" w:type="dxa"/>
          </w:tcPr>
          <w:p w:rsidR="0024552E" w:rsidRPr="0024552E" w:rsidRDefault="0024552E" w:rsidP="0024552E">
            <w:pPr>
              <w:rPr>
                <w:sz w:val="16"/>
                <w:szCs w:val="16"/>
                <w:highlight w:val="yellow"/>
              </w:rPr>
            </w:pPr>
            <w:r w:rsidRPr="0024552E">
              <w:rPr>
                <w:sz w:val="16"/>
                <w:szCs w:val="16"/>
              </w:rPr>
              <w:t>2021 год</w:t>
            </w:r>
          </w:p>
        </w:tc>
        <w:tc>
          <w:tcPr>
            <w:tcW w:w="709" w:type="dxa"/>
          </w:tcPr>
          <w:p w:rsidR="0024552E" w:rsidRPr="0024552E" w:rsidRDefault="0024552E" w:rsidP="0024552E">
            <w:pPr>
              <w:rPr>
                <w:sz w:val="16"/>
                <w:szCs w:val="16"/>
                <w:highlight w:val="yellow"/>
              </w:rPr>
            </w:pPr>
            <w:r w:rsidRPr="0024552E">
              <w:rPr>
                <w:sz w:val="16"/>
                <w:szCs w:val="16"/>
              </w:rPr>
              <w:t>2022 год</w:t>
            </w:r>
          </w:p>
        </w:tc>
        <w:tc>
          <w:tcPr>
            <w:tcW w:w="1134" w:type="dxa"/>
            <w:shd w:val="clear" w:color="auto" w:fill="auto"/>
          </w:tcPr>
          <w:p w:rsidR="0024552E" w:rsidRPr="0024552E" w:rsidRDefault="0024552E" w:rsidP="0024552E">
            <w:pPr>
              <w:ind w:right="2212"/>
              <w:rPr>
                <w:sz w:val="16"/>
                <w:szCs w:val="16"/>
                <w:highlight w:val="yellow"/>
              </w:rPr>
            </w:pPr>
          </w:p>
        </w:tc>
      </w:tr>
      <w:tr w:rsidR="0024552E" w:rsidRPr="0024552E" w:rsidTr="0024552E">
        <w:tc>
          <w:tcPr>
            <w:tcW w:w="2263" w:type="dxa"/>
            <w:shd w:val="clear" w:color="auto" w:fill="auto"/>
          </w:tcPr>
          <w:p w:rsidR="0024552E" w:rsidRPr="0024552E" w:rsidRDefault="0024552E" w:rsidP="0024552E">
            <w:pPr>
              <w:ind w:right="2212"/>
              <w:jc w:val="center"/>
              <w:rPr>
                <w:sz w:val="16"/>
                <w:szCs w:val="16"/>
              </w:rPr>
            </w:pPr>
            <w:r w:rsidRPr="0024552E">
              <w:rPr>
                <w:sz w:val="16"/>
                <w:szCs w:val="16"/>
              </w:rPr>
              <w:t>1</w:t>
            </w:r>
          </w:p>
        </w:tc>
        <w:tc>
          <w:tcPr>
            <w:tcW w:w="2835" w:type="dxa"/>
            <w:shd w:val="clear" w:color="auto" w:fill="auto"/>
          </w:tcPr>
          <w:p w:rsidR="0024552E" w:rsidRPr="0024552E" w:rsidRDefault="0024552E" w:rsidP="0024552E">
            <w:pPr>
              <w:ind w:right="2212"/>
              <w:jc w:val="center"/>
              <w:rPr>
                <w:sz w:val="16"/>
                <w:szCs w:val="16"/>
              </w:rPr>
            </w:pPr>
            <w:r w:rsidRPr="0024552E">
              <w:rPr>
                <w:sz w:val="16"/>
                <w:szCs w:val="16"/>
              </w:rPr>
              <w:t>2</w:t>
            </w:r>
          </w:p>
        </w:tc>
        <w:tc>
          <w:tcPr>
            <w:tcW w:w="709" w:type="dxa"/>
            <w:shd w:val="clear" w:color="auto" w:fill="auto"/>
          </w:tcPr>
          <w:p w:rsidR="0024552E" w:rsidRPr="0024552E" w:rsidRDefault="0024552E" w:rsidP="0024552E">
            <w:pPr>
              <w:ind w:right="2212"/>
              <w:jc w:val="center"/>
              <w:rPr>
                <w:sz w:val="16"/>
                <w:szCs w:val="16"/>
              </w:rPr>
            </w:pPr>
            <w:r w:rsidRPr="0024552E">
              <w:rPr>
                <w:sz w:val="16"/>
                <w:szCs w:val="16"/>
              </w:rPr>
              <w:t>3</w:t>
            </w:r>
          </w:p>
        </w:tc>
        <w:tc>
          <w:tcPr>
            <w:tcW w:w="851" w:type="dxa"/>
            <w:shd w:val="clear" w:color="auto" w:fill="auto"/>
          </w:tcPr>
          <w:p w:rsidR="0024552E" w:rsidRPr="0024552E" w:rsidRDefault="0024552E" w:rsidP="0024552E">
            <w:pPr>
              <w:ind w:right="2212"/>
              <w:jc w:val="center"/>
              <w:rPr>
                <w:sz w:val="16"/>
                <w:szCs w:val="16"/>
              </w:rPr>
            </w:pPr>
            <w:r w:rsidRPr="0024552E">
              <w:rPr>
                <w:sz w:val="16"/>
                <w:szCs w:val="16"/>
              </w:rPr>
              <w:t>4</w:t>
            </w:r>
          </w:p>
        </w:tc>
        <w:tc>
          <w:tcPr>
            <w:tcW w:w="850" w:type="dxa"/>
            <w:shd w:val="clear" w:color="auto" w:fill="auto"/>
          </w:tcPr>
          <w:p w:rsidR="0024552E" w:rsidRPr="0024552E" w:rsidRDefault="0024552E" w:rsidP="0024552E">
            <w:pPr>
              <w:ind w:right="2212"/>
              <w:jc w:val="center"/>
              <w:rPr>
                <w:sz w:val="16"/>
                <w:szCs w:val="16"/>
              </w:rPr>
            </w:pPr>
            <w:r w:rsidRPr="0024552E">
              <w:rPr>
                <w:sz w:val="16"/>
                <w:szCs w:val="16"/>
              </w:rPr>
              <w:t>5</w:t>
            </w:r>
          </w:p>
        </w:tc>
        <w:tc>
          <w:tcPr>
            <w:tcW w:w="851" w:type="dxa"/>
            <w:shd w:val="clear" w:color="auto" w:fill="auto"/>
          </w:tcPr>
          <w:p w:rsidR="0024552E" w:rsidRPr="0024552E" w:rsidRDefault="0024552E" w:rsidP="0024552E">
            <w:pPr>
              <w:ind w:right="2212"/>
              <w:jc w:val="center"/>
              <w:rPr>
                <w:sz w:val="16"/>
                <w:szCs w:val="16"/>
              </w:rPr>
            </w:pPr>
            <w:r w:rsidRPr="0024552E">
              <w:rPr>
                <w:sz w:val="16"/>
                <w:szCs w:val="16"/>
              </w:rPr>
              <w:t>6</w:t>
            </w:r>
          </w:p>
        </w:tc>
        <w:tc>
          <w:tcPr>
            <w:tcW w:w="708" w:type="dxa"/>
          </w:tcPr>
          <w:p w:rsidR="0024552E" w:rsidRPr="0024552E" w:rsidRDefault="0024552E" w:rsidP="0024552E">
            <w:pPr>
              <w:ind w:right="2212"/>
              <w:jc w:val="center"/>
              <w:rPr>
                <w:sz w:val="16"/>
                <w:szCs w:val="16"/>
              </w:rPr>
            </w:pPr>
            <w:r w:rsidRPr="0024552E">
              <w:rPr>
                <w:sz w:val="16"/>
                <w:szCs w:val="16"/>
              </w:rPr>
              <w:t>7</w:t>
            </w:r>
          </w:p>
        </w:tc>
        <w:tc>
          <w:tcPr>
            <w:tcW w:w="709" w:type="dxa"/>
          </w:tcPr>
          <w:p w:rsidR="0024552E" w:rsidRPr="0024552E" w:rsidRDefault="0024552E" w:rsidP="0024552E">
            <w:pPr>
              <w:ind w:right="2212"/>
              <w:jc w:val="center"/>
              <w:rPr>
                <w:sz w:val="16"/>
                <w:szCs w:val="16"/>
              </w:rPr>
            </w:pPr>
            <w:r w:rsidRPr="0024552E">
              <w:rPr>
                <w:sz w:val="16"/>
                <w:szCs w:val="16"/>
              </w:rPr>
              <w:t>8</w:t>
            </w:r>
          </w:p>
        </w:tc>
        <w:tc>
          <w:tcPr>
            <w:tcW w:w="1134" w:type="dxa"/>
            <w:shd w:val="clear" w:color="auto" w:fill="auto"/>
          </w:tcPr>
          <w:p w:rsidR="0024552E" w:rsidRPr="0024552E" w:rsidRDefault="0024552E" w:rsidP="0024552E">
            <w:pPr>
              <w:ind w:right="2212"/>
              <w:jc w:val="center"/>
              <w:rPr>
                <w:sz w:val="16"/>
                <w:szCs w:val="16"/>
              </w:rPr>
            </w:pPr>
            <w:r w:rsidRPr="0024552E">
              <w:rPr>
                <w:sz w:val="16"/>
                <w:szCs w:val="16"/>
              </w:rPr>
              <w:t>9</w:t>
            </w:r>
          </w:p>
        </w:tc>
      </w:tr>
      <w:tr w:rsidR="0024552E" w:rsidRPr="0024552E" w:rsidTr="0024552E">
        <w:trPr>
          <w:trHeight w:val="430"/>
        </w:trPr>
        <w:tc>
          <w:tcPr>
            <w:tcW w:w="10910" w:type="dxa"/>
            <w:gridSpan w:val="9"/>
          </w:tcPr>
          <w:p w:rsidR="0024552E" w:rsidRPr="0024552E" w:rsidRDefault="0024552E" w:rsidP="0024552E">
            <w:pPr>
              <w:pStyle w:val="affff5"/>
              <w:jc w:val="both"/>
              <w:rPr>
                <w:rFonts w:ascii="Times New Roman" w:hAnsi="Times New Roman" w:cs="Times New Roman"/>
                <w:sz w:val="16"/>
                <w:szCs w:val="16"/>
              </w:rPr>
            </w:pPr>
            <w:r w:rsidRPr="0024552E">
              <w:rPr>
                <w:rFonts w:ascii="Times New Roman" w:hAnsi="Times New Roman" w:cs="Times New Roman"/>
                <w:sz w:val="16"/>
                <w:szCs w:val="16"/>
              </w:rPr>
              <w:lastRenderedPageBreak/>
              <w:t>Цель: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4552E" w:rsidRPr="0024552E" w:rsidTr="0024552E">
        <w:trPr>
          <w:trHeight w:val="1120"/>
        </w:trPr>
        <w:tc>
          <w:tcPr>
            <w:tcW w:w="2263" w:type="dxa"/>
            <w:vMerge w:val="restart"/>
            <w:shd w:val="clear" w:color="auto" w:fill="auto"/>
          </w:tcPr>
          <w:p w:rsidR="0024552E" w:rsidRPr="0024552E" w:rsidRDefault="0024552E" w:rsidP="0024552E">
            <w:pPr>
              <w:rPr>
                <w:sz w:val="16"/>
                <w:szCs w:val="16"/>
              </w:rPr>
            </w:pPr>
            <w:r w:rsidRPr="0024552E">
              <w:rPr>
                <w:sz w:val="16"/>
                <w:szCs w:val="16"/>
              </w:rPr>
              <w:t>Задача:</w:t>
            </w:r>
          </w:p>
          <w:p w:rsidR="0024552E" w:rsidRPr="0024552E" w:rsidRDefault="0024552E" w:rsidP="0024552E">
            <w:pPr>
              <w:rPr>
                <w:sz w:val="16"/>
                <w:szCs w:val="16"/>
              </w:rPr>
            </w:pPr>
            <w:r w:rsidRPr="0024552E">
              <w:rPr>
                <w:sz w:val="16"/>
                <w:szCs w:val="16"/>
              </w:rPr>
              <w:t>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 - класса.</w:t>
            </w:r>
          </w:p>
        </w:tc>
        <w:tc>
          <w:tcPr>
            <w:tcW w:w="2835" w:type="dxa"/>
            <w:shd w:val="clear" w:color="auto" w:fill="auto"/>
          </w:tcPr>
          <w:p w:rsidR="0024552E" w:rsidRPr="0024552E" w:rsidRDefault="0024552E" w:rsidP="0024552E">
            <w:pPr>
              <w:pStyle w:val="affff5"/>
              <w:rPr>
                <w:rFonts w:ascii="Times New Roman" w:hAnsi="Times New Roman" w:cs="Times New Roman"/>
                <w:sz w:val="16"/>
                <w:szCs w:val="16"/>
              </w:rPr>
            </w:pPr>
            <w:r w:rsidRPr="0024552E">
              <w:rPr>
                <w:rFonts w:ascii="Times New Roman" w:hAnsi="Times New Roman" w:cs="Times New Roman"/>
                <w:sz w:val="16"/>
                <w:szCs w:val="16"/>
              </w:rPr>
              <w:t>количество молодых семей, улучшивших жилищные условия (в том числе с использованием кредитных и заемных средств) при оказании содействия за счет средств бюджетов всех уровней</w:t>
            </w:r>
          </w:p>
        </w:tc>
        <w:tc>
          <w:tcPr>
            <w:tcW w:w="709" w:type="dxa"/>
            <w:shd w:val="clear" w:color="auto" w:fill="auto"/>
          </w:tcPr>
          <w:p w:rsidR="0024552E" w:rsidRPr="0024552E" w:rsidRDefault="0024552E" w:rsidP="0024552E">
            <w:pPr>
              <w:rPr>
                <w:sz w:val="16"/>
                <w:szCs w:val="16"/>
              </w:rPr>
            </w:pPr>
            <w:r w:rsidRPr="0024552E">
              <w:rPr>
                <w:sz w:val="16"/>
                <w:szCs w:val="16"/>
              </w:rPr>
              <w:t>ед.</w:t>
            </w:r>
          </w:p>
        </w:tc>
        <w:tc>
          <w:tcPr>
            <w:tcW w:w="851" w:type="dxa"/>
            <w:shd w:val="clear" w:color="auto" w:fill="auto"/>
          </w:tcPr>
          <w:p w:rsidR="0024552E" w:rsidRPr="0024552E" w:rsidRDefault="0024552E" w:rsidP="0024552E">
            <w:pPr>
              <w:rPr>
                <w:sz w:val="16"/>
                <w:szCs w:val="16"/>
              </w:rPr>
            </w:pPr>
            <w:r w:rsidRPr="0024552E">
              <w:rPr>
                <w:sz w:val="16"/>
                <w:szCs w:val="16"/>
              </w:rPr>
              <w:t>4</w:t>
            </w:r>
          </w:p>
        </w:tc>
        <w:tc>
          <w:tcPr>
            <w:tcW w:w="850" w:type="dxa"/>
            <w:shd w:val="clear" w:color="auto" w:fill="auto"/>
          </w:tcPr>
          <w:p w:rsidR="0024552E" w:rsidRPr="0024552E" w:rsidRDefault="0024552E" w:rsidP="0024552E">
            <w:pPr>
              <w:rPr>
                <w:sz w:val="16"/>
                <w:szCs w:val="16"/>
              </w:rPr>
            </w:pPr>
            <w:r w:rsidRPr="0024552E">
              <w:rPr>
                <w:sz w:val="16"/>
                <w:szCs w:val="16"/>
              </w:rPr>
              <w:t>2</w:t>
            </w:r>
          </w:p>
        </w:tc>
        <w:tc>
          <w:tcPr>
            <w:tcW w:w="851" w:type="dxa"/>
            <w:shd w:val="clear" w:color="auto" w:fill="auto"/>
          </w:tcPr>
          <w:p w:rsidR="0024552E" w:rsidRPr="0024552E" w:rsidRDefault="0024552E" w:rsidP="0024552E">
            <w:pPr>
              <w:rPr>
                <w:sz w:val="16"/>
                <w:szCs w:val="16"/>
              </w:rPr>
            </w:pPr>
            <w:r w:rsidRPr="0024552E">
              <w:rPr>
                <w:sz w:val="16"/>
                <w:szCs w:val="16"/>
              </w:rPr>
              <w:t>1</w:t>
            </w:r>
          </w:p>
        </w:tc>
        <w:tc>
          <w:tcPr>
            <w:tcW w:w="708" w:type="dxa"/>
          </w:tcPr>
          <w:p w:rsidR="0024552E" w:rsidRPr="0024552E" w:rsidRDefault="0024552E" w:rsidP="0024552E">
            <w:pPr>
              <w:rPr>
                <w:sz w:val="16"/>
                <w:szCs w:val="16"/>
              </w:rPr>
            </w:pPr>
            <w:r w:rsidRPr="0024552E">
              <w:rPr>
                <w:sz w:val="16"/>
                <w:szCs w:val="16"/>
              </w:rPr>
              <w:t>1</w:t>
            </w:r>
          </w:p>
        </w:tc>
        <w:tc>
          <w:tcPr>
            <w:tcW w:w="709" w:type="dxa"/>
          </w:tcPr>
          <w:p w:rsidR="0024552E" w:rsidRPr="0024552E" w:rsidRDefault="0024552E" w:rsidP="0024552E">
            <w:pPr>
              <w:rPr>
                <w:sz w:val="16"/>
                <w:szCs w:val="16"/>
              </w:rPr>
            </w:pPr>
            <w:r w:rsidRPr="0024552E">
              <w:rPr>
                <w:sz w:val="16"/>
                <w:szCs w:val="16"/>
              </w:rPr>
              <w:t>1</w:t>
            </w:r>
          </w:p>
        </w:tc>
        <w:tc>
          <w:tcPr>
            <w:tcW w:w="1134" w:type="dxa"/>
            <w:shd w:val="clear" w:color="auto" w:fill="auto"/>
          </w:tcPr>
          <w:p w:rsidR="0024552E" w:rsidRPr="0024552E" w:rsidRDefault="0024552E" w:rsidP="0024552E">
            <w:pPr>
              <w:rPr>
                <w:sz w:val="16"/>
                <w:szCs w:val="16"/>
              </w:rPr>
            </w:pPr>
            <w:r w:rsidRPr="0024552E">
              <w:rPr>
                <w:sz w:val="16"/>
                <w:szCs w:val="16"/>
              </w:rPr>
              <w:t>ежегодно</w:t>
            </w:r>
          </w:p>
        </w:tc>
      </w:tr>
      <w:tr w:rsidR="0024552E" w:rsidRPr="008559BD" w:rsidTr="0024552E">
        <w:trPr>
          <w:trHeight w:val="1703"/>
        </w:trPr>
        <w:tc>
          <w:tcPr>
            <w:tcW w:w="2263" w:type="dxa"/>
            <w:vMerge/>
            <w:shd w:val="clear" w:color="auto" w:fill="auto"/>
          </w:tcPr>
          <w:p w:rsidR="0024552E" w:rsidRPr="008559BD" w:rsidRDefault="0024552E" w:rsidP="0024552E"/>
        </w:tc>
        <w:tc>
          <w:tcPr>
            <w:tcW w:w="2835" w:type="dxa"/>
            <w:shd w:val="clear" w:color="auto" w:fill="auto"/>
          </w:tcPr>
          <w:p w:rsidR="0024552E" w:rsidRPr="0024552E" w:rsidRDefault="0024552E" w:rsidP="0024552E">
            <w:pPr>
              <w:pStyle w:val="affff5"/>
              <w:rPr>
                <w:rFonts w:ascii="Times New Roman" w:hAnsi="Times New Roman" w:cs="Times New Roman"/>
                <w:sz w:val="16"/>
                <w:szCs w:val="16"/>
              </w:rPr>
            </w:pPr>
            <w:r w:rsidRPr="0024552E">
              <w:rPr>
                <w:rFonts w:ascii="Times New Roman" w:hAnsi="Times New Roman" w:cs="Times New Roman"/>
                <w:sz w:val="16"/>
                <w:szCs w:val="16"/>
              </w:rPr>
              <w:t>доля молодых семей, улучшивших жилищные условия (в том числе с использованием кредитных и заемных средств) при оказании государственной поддержки, от общего количества молодых семей, признанных в установленном порядке нуждающимися в улучшении жилищных условий</w:t>
            </w:r>
          </w:p>
        </w:tc>
        <w:tc>
          <w:tcPr>
            <w:tcW w:w="709" w:type="dxa"/>
            <w:shd w:val="clear" w:color="auto" w:fill="auto"/>
          </w:tcPr>
          <w:p w:rsidR="0024552E" w:rsidRPr="0024552E" w:rsidRDefault="0024552E" w:rsidP="0024552E">
            <w:pPr>
              <w:rPr>
                <w:sz w:val="16"/>
                <w:szCs w:val="16"/>
              </w:rPr>
            </w:pPr>
            <w:r w:rsidRPr="0024552E">
              <w:rPr>
                <w:sz w:val="16"/>
                <w:szCs w:val="16"/>
              </w:rPr>
              <w:t>%</w:t>
            </w:r>
          </w:p>
        </w:tc>
        <w:tc>
          <w:tcPr>
            <w:tcW w:w="851" w:type="dxa"/>
            <w:shd w:val="clear" w:color="auto" w:fill="auto"/>
          </w:tcPr>
          <w:p w:rsidR="0024552E" w:rsidRPr="0024552E" w:rsidRDefault="0024552E" w:rsidP="0024552E">
            <w:pPr>
              <w:rPr>
                <w:sz w:val="16"/>
                <w:szCs w:val="16"/>
              </w:rPr>
            </w:pPr>
            <w:r w:rsidRPr="0024552E">
              <w:rPr>
                <w:sz w:val="16"/>
                <w:szCs w:val="16"/>
              </w:rPr>
              <w:t>2,1</w:t>
            </w:r>
          </w:p>
        </w:tc>
        <w:tc>
          <w:tcPr>
            <w:tcW w:w="850" w:type="dxa"/>
            <w:shd w:val="clear" w:color="auto" w:fill="auto"/>
          </w:tcPr>
          <w:p w:rsidR="0024552E" w:rsidRPr="0024552E" w:rsidRDefault="0024552E" w:rsidP="0024552E">
            <w:pPr>
              <w:rPr>
                <w:sz w:val="16"/>
                <w:szCs w:val="16"/>
              </w:rPr>
            </w:pPr>
            <w:r w:rsidRPr="0024552E">
              <w:rPr>
                <w:sz w:val="16"/>
                <w:szCs w:val="16"/>
              </w:rPr>
              <w:t>1,0</w:t>
            </w:r>
          </w:p>
        </w:tc>
        <w:tc>
          <w:tcPr>
            <w:tcW w:w="851" w:type="dxa"/>
            <w:shd w:val="clear" w:color="auto" w:fill="auto"/>
          </w:tcPr>
          <w:p w:rsidR="0024552E" w:rsidRPr="0024552E" w:rsidRDefault="0024552E" w:rsidP="0024552E">
            <w:pPr>
              <w:rPr>
                <w:sz w:val="16"/>
                <w:szCs w:val="16"/>
              </w:rPr>
            </w:pPr>
            <w:r w:rsidRPr="0024552E">
              <w:rPr>
                <w:sz w:val="16"/>
                <w:szCs w:val="16"/>
              </w:rPr>
              <w:t>0,5</w:t>
            </w:r>
          </w:p>
        </w:tc>
        <w:tc>
          <w:tcPr>
            <w:tcW w:w="708" w:type="dxa"/>
          </w:tcPr>
          <w:p w:rsidR="0024552E" w:rsidRPr="0024552E" w:rsidRDefault="0024552E" w:rsidP="0024552E">
            <w:pPr>
              <w:rPr>
                <w:sz w:val="16"/>
                <w:szCs w:val="16"/>
              </w:rPr>
            </w:pPr>
            <w:r w:rsidRPr="0024552E">
              <w:rPr>
                <w:sz w:val="16"/>
                <w:szCs w:val="16"/>
              </w:rPr>
              <w:t>0,5</w:t>
            </w:r>
          </w:p>
        </w:tc>
        <w:tc>
          <w:tcPr>
            <w:tcW w:w="709" w:type="dxa"/>
          </w:tcPr>
          <w:p w:rsidR="0024552E" w:rsidRPr="0024552E" w:rsidRDefault="0024552E" w:rsidP="0024552E">
            <w:pPr>
              <w:rPr>
                <w:sz w:val="16"/>
                <w:szCs w:val="16"/>
              </w:rPr>
            </w:pPr>
            <w:r w:rsidRPr="0024552E">
              <w:rPr>
                <w:sz w:val="16"/>
                <w:szCs w:val="16"/>
              </w:rPr>
              <w:t>0,5</w:t>
            </w:r>
          </w:p>
        </w:tc>
        <w:tc>
          <w:tcPr>
            <w:tcW w:w="1134" w:type="dxa"/>
            <w:shd w:val="clear" w:color="auto" w:fill="auto"/>
          </w:tcPr>
          <w:p w:rsidR="0024552E" w:rsidRPr="0024552E" w:rsidRDefault="0024552E" w:rsidP="0024552E">
            <w:pPr>
              <w:rPr>
                <w:sz w:val="16"/>
                <w:szCs w:val="16"/>
              </w:rPr>
            </w:pPr>
            <w:r w:rsidRPr="0024552E">
              <w:rPr>
                <w:sz w:val="16"/>
                <w:szCs w:val="16"/>
              </w:rPr>
              <w:t>ежегодно</w:t>
            </w:r>
          </w:p>
        </w:tc>
      </w:tr>
    </w:tbl>
    <w:p w:rsidR="0024552E" w:rsidRPr="00F96938" w:rsidRDefault="0024552E" w:rsidP="0024552E">
      <w:pPr>
        <w:ind w:right="2212"/>
        <w:rPr>
          <w:highlight w:val="yellow"/>
        </w:rPr>
      </w:pPr>
    </w:p>
    <w:p w:rsidR="0024552E" w:rsidRPr="0024552E" w:rsidRDefault="0024552E" w:rsidP="0024552E">
      <w:pPr>
        <w:autoSpaceDE w:val="0"/>
        <w:jc w:val="right"/>
        <w:rPr>
          <w:sz w:val="16"/>
          <w:szCs w:val="16"/>
        </w:rPr>
      </w:pPr>
      <w:r w:rsidRPr="0024552E">
        <w:rPr>
          <w:sz w:val="16"/>
          <w:szCs w:val="16"/>
        </w:rPr>
        <w:t>ПРИЛОЖЕНИЕ № 2</w:t>
      </w:r>
    </w:p>
    <w:p w:rsidR="0024552E" w:rsidRDefault="0024552E" w:rsidP="0024552E">
      <w:pPr>
        <w:autoSpaceDE w:val="0"/>
        <w:jc w:val="right"/>
        <w:rPr>
          <w:sz w:val="16"/>
          <w:szCs w:val="16"/>
          <w:lang w:eastAsia="ru-RU"/>
        </w:rPr>
      </w:pPr>
      <w:r w:rsidRPr="0024552E">
        <w:rPr>
          <w:sz w:val="16"/>
          <w:szCs w:val="16"/>
          <w:lang w:eastAsia="ru-RU"/>
        </w:rPr>
        <w:t xml:space="preserve">к Муниципальной программе </w:t>
      </w:r>
      <w:r w:rsidRPr="0024552E">
        <w:rPr>
          <w:bCs/>
          <w:sz w:val="16"/>
          <w:szCs w:val="16"/>
        </w:rPr>
        <w:t>«</w:t>
      </w:r>
      <w:r w:rsidRPr="0024552E">
        <w:rPr>
          <w:sz w:val="16"/>
          <w:szCs w:val="16"/>
        </w:rPr>
        <w:t>Обеспечение жильем молодых семей</w:t>
      </w:r>
      <w:r w:rsidRPr="0024552E">
        <w:rPr>
          <w:sz w:val="16"/>
          <w:szCs w:val="16"/>
          <w:lang w:eastAsia="ru-RU"/>
        </w:rPr>
        <w:t xml:space="preserve"> </w:t>
      </w:r>
    </w:p>
    <w:p w:rsidR="0024552E" w:rsidRPr="0024552E" w:rsidRDefault="0024552E" w:rsidP="0024552E">
      <w:pPr>
        <w:autoSpaceDE w:val="0"/>
        <w:jc w:val="right"/>
        <w:rPr>
          <w:sz w:val="16"/>
          <w:szCs w:val="16"/>
        </w:rPr>
      </w:pPr>
      <w:r w:rsidRPr="0024552E">
        <w:rPr>
          <w:sz w:val="16"/>
          <w:szCs w:val="16"/>
        </w:rPr>
        <w:t>в Тогучинском районе Новосибирской области</w:t>
      </w:r>
      <w:r w:rsidRPr="0024552E">
        <w:rPr>
          <w:sz w:val="16"/>
          <w:szCs w:val="16"/>
          <w:lang w:eastAsia="ru-RU"/>
        </w:rPr>
        <w:t xml:space="preserve"> </w:t>
      </w:r>
      <w:r w:rsidRPr="0024552E">
        <w:rPr>
          <w:sz w:val="16"/>
          <w:szCs w:val="16"/>
        </w:rPr>
        <w:t>на 2018 - 2020 годы</w:t>
      </w:r>
      <w:r w:rsidRPr="0024552E">
        <w:rPr>
          <w:bCs/>
          <w:sz w:val="16"/>
          <w:szCs w:val="16"/>
        </w:rPr>
        <w:t>»</w:t>
      </w:r>
    </w:p>
    <w:p w:rsidR="0024552E" w:rsidRPr="0024552E" w:rsidRDefault="0024552E" w:rsidP="0024552E">
      <w:pPr>
        <w:pStyle w:val="ConsPlusNormal"/>
        <w:jc w:val="right"/>
        <w:rPr>
          <w:rFonts w:ascii="Times New Roman" w:hAnsi="Times New Roman" w:cs="Times New Roman"/>
          <w:sz w:val="16"/>
          <w:szCs w:val="16"/>
        </w:rPr>
      </w:pPr>
    </w:p>
    <w:p w:rsidR="0024552E" w:rsidRPr="0024552E" w:rsidRDefault="0024552E" w:rsidP="0024552E">
      <w:pPr>
        <w:pStyle w:val="ConsPlusNormal"/>
        <w:jc w:val="center"/>
        <w:rPr>
          <w:sz w:val="16"/>
          <w:szCs w:val="16"/>
        </w:rPr>
      </w:pPr>
      <w:r w:rsidRPr="0024552E">
        <w:rPr>
          <w:rFonts w:ascii="Times New Roman" w:hAnsi="Times New Roman" w:cs="Times New Roman"/>
          <w:sz w:val="16"/>
          <w:szCs w:val="16"/>
        </w:rPr>
        <w:t xml:space="preserve">МЕРОПРИЯТИЯ И РЕСУРСНОЕ ОБЕСПЕЧЕНИЕ </w:t>
      </w:r>
    </w:p>
    <w:p w:rsidR="0024552E" w:rsidRPr="0024552E" w:rsidRDefault="0024552E" w:rsidP="0024552E">
      <w:pPr>
        <w:pStyle w:val="ConsPlusNormal"/>
        <w:jc w:val="center"/>
        <w:rPr>
          <w:rFonts w:ascii="Times New Roman" w:hAnsi="Times New Roman" w:cs="Times New Roman"/>
          <w:sz w:val="16"/>
          <w:szCs w:val="16"/>
        </w:rPr>
      </w:pPr>
      <w:r w:rsidRPr="0024552E">
        <w:rPr>
          <w:rFonts w:ascii="Times New Roman" w:hAnsi="Times New Roman" w:cs="Times New Roman"/>
          <w:sz w:val="16"/>
          <w:szCs w:val="16"/>
        </w:rPr>
        <w:t>Муниципальной программы</w:t>
      </w:r>
    </w:p>
    <w:p w:rsidR="0024552E" w:rsidRPr="0024552E" w:rsidRDefault="0024552E" w:rsidP="00085DF6">
      <w:pPr>
        <w:jc w:val="center"/>
        <w:rPr>
          <w:b/>
          <w:sz w:val="16"/>
          <w:szCs w:val="16"/>
        </w:rPr>
      </w:pPr>
    </w:p>
    <w:tbl>
      <w:tblPr>
        <w:tblpPr w:leftFromText="180" w:rightFromText="180" w:vertAnchor="text" w:horzAnchor="margin" w:tblpY="62"/>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
        <w:gridCol w:w="993"/>
        <w:gridCol w:w="993"/>
        <w:gridCol w:w="991"/>
        <w:gridCol w:w="992"/>
        <w:gridCol w:w="992"/>
        <w:gridCol w:w="992"/>
        <w:gridCol w:w="1134"/>
        <w:gridCol w:w="962"/>
        <w:gridCol w:w="1276"/>
      </w:tblGrid>
      <w:tr w:rsidR="0024552E" w:rsidRPr="0024552E" w:rsidTr="0024552E">
        <w:tc>
          <w:tcPr>
            <w:tcW w:w="1555" w:type="dxa"/>
            <w:vMerge w:val="restart"/>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Наименование программы, подпрограммы, мероприятия</w:t>
            </w:r>
          </w:p>
        </w:tc>
        <w:tc>
          <w:tcPr>
            <w:tcW w:w="1134" w:type="dxa"/>
            <w:gridSpan w:val="2"/>
            <w:vMerge w:val="restart"/>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Наименование показателя</w:t>
            </w:r>
          </w:p>
        </w:tc>
        <w:tc>
          <w:tcPr>
            <w:tcW w:w="993"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p>
        </w:tc>
        <w:tc>
          <w:tcPr>
            <w:tcW w:w="991"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p>
        </w:tc>
        <w:tc>
          <w:tcPr>
            <w:tcW w:w="4110" w:type="dxa"/>
            <w:gridSpan w:val="4"/>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Значение показателя, в том числе по годам реализации</w:t>
            </w:r>
          </w:p>
        </w:tc>
        <w:tc>
          <w:tcPr>
            <w:tcW w:w="962"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Ответственный исполнитель</w:t>
            </w:r>
          </w:p>
        </w:tc>
        <w:tc>
          <w:tcPr>
            <w:tcW w:w="1276" w:type="dxa"/>
            <w:shd w:val="clear" w:color="auto" w:fill="auto"/>
          </w:tcPr>
          <w:p w:rsidR="0024552E" w:rsidRPr="0024552E" w:rsidRDefault="0024552E" w:rsidP="0024552E">
            <w:pPr>
              <w:pStyle w:val="ConsPlusNormal"/>
              <w:jc w:val="center"/>
              <w:rPr>
                <w:rFonts w:ascii="Times New Roman" w:hAnsi="Times New Roman" w:cs="Times New Roman"/>
                <w:sz w:val="16"/>
                <w:szCs w:val="16"/>
              </w:rPr>
            </w:pPr>
            <w:r w:rsidRPr="0024552E">
              <w:rPr>
                <w:rFonts w:ascii="Times New Roman" w:hAnsi="Times New Roman" w:cs="Times New Roman"/>
                <w:sz w:val="16"/>
                <w:szCs w:val="16"/>
              </w:rPr>
              <w:t>Ожидаемый результат</w:t>
            </w:r>
          </w:p>
        </w:tc>
      </w:tr>
      <w:tr w:rsidR="0024552E" w:rsidRPr="0024552E" w:rsidTr="0024552E">
        <w:tc>
          <w:tcPr>
            <w:tcW w:w="1555"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1134" w:type="dxa"/>
            <w:gridSpan w:val="2"/>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993" w:type="dxa"/>
            <w:shd w:val="clear" w:color="auto" w:fill="auto"/>
          </w:tcPr>
          <w:p w:rsidR="0024552E" w:rsidRPr="0024552E" w:rsidRDefault="0024552E" w:rsidP="0024552E">
            <w:pPr>
              <w:pStyle w:val="ConsPlusNormal"/>
              <w:ind w:firstLine="0"/>
              <w:rPr>
                <w:rFonts w:ascii="Times New Roman" w:hAnsi="Times New Roman" w:cs="Times New Roman"/>
                <w:sz w:val="16"/>
                <w:szCs w:val="16"/>
              </w:rPr>
            </w:pPr>
            <w:r w:rsidRPr="0024552E">
              <w:rPr>
                <w:rFonts w:ascii="Times New Roman" w:hAnsi="Times New Roman" w:cs="Times New Roman"/>
                <w:sz w:val="16"/>
                <w:szCs w:val="16"/>
              </w:rPr>
              <w:t>2018 год</w:t>
            </w:r>
          </w:p>
        </w:tc>
        <w:tc>
          <w:tcPr>
            <w:tcW w:w="991" w:type="dxa"/>
            <w:shd w:val="clear" w:color="auto" w:fill="auto"/>
          </w:tcPr>
          <w:p w:rsidR="0024552E" w:rsidRPr="0024552E" w:rsidRDefault="0024552E" w:rsidP="0024552E">
            <w:pPr>
              <w:pStyle w:val="ConsPlusNormal"/>
              <w:ind w:firstLine="0"/>
              <w:rPr>
                <w:rFonts w:ascii="Times New Roman" w:hAnsi="Times New Roman" w:cs="Times New Roman"/>
                <w:sz w:val="16"/>
                <w:szCs w:val="16"/>
              </w:rPr>
            </w:pPr>
            <w:r w:rsidRPr="0024552E">
              <w:rPr>
                <w:rFonts w:ascii="Times New Roman" w:hAnsi="Times New Roman" w:cs="Times New Roman"/>
                <w:sz w:val="16"/>
                <w:szCs w:val="16"/>
              </w:rPr>
              <w:t>2019 год</w:t>
            </w:r>
          </w:p>
        </w:tc>
        <w:tc>
          <w:tcPr>
            <w:tcW w:w="992" w:type="dxa"/>
            <w:shd w:val="clear" w:color="auto" w:fill="auto"/>
          </w:tcPr>
          <w:p w:rsidR="0024552E" w:rsidRPr="0024552E" w:rsidRDefault="0024552E" w:rsidP="0024552E">
            <w:pPr>
              <w:pStyle w:val="ConsPlusNormal"/>
              <w:ind w:firstLine="0"/>
              <w:rPr>
                <w:rFonts w:ascii="Times New Roman" w:hAnsi="Times New Roman" w:cs="Times New Roman"/>
                <w:sz w:val="16"/>
                <w:szCs w:val="16"/>
              </w:rPr>
            </w:pPr>
            <w:r w:rsidRPr="0024552E">
              <w:rPr>
                <w:rFonts w:ascii="Times New Roman" w:hAnsi="Times New Roman" w:cs="Times New Roman"/>
                <w:sz w:val="16"/>
                <w:szCs w:val="16"/>
              </w:rPr>
              <w:t>2020 год</w:t>
            </w:r>
          </w:p>
        </w:tc>
        <w:tc>
          <w:tcPr>
            <w:tcW w:w="992" w:type="dxa"/>
          </w:tcPr>
          <w:p w:rsidR="0024552E" w:rsidRPr="0024552E" w:rsidRDefault="0024552E" w:rsidP="0024552E">
            <w:pPr>
              <w:pStyle w:val="ConsPlusNormal"/>
              <w:ind w:firstLine="0"/>
              <w:rPr>
                <w:rFonts w:ascii="Times New Roman" w:hAnsi="Times New Roman" w:cs="Times New Roman"/>
                <w:sz w:val="16"/>
                <w:szCs w:val="16"/>
              </w:rPr>
            </w:pPr>
            <w:r w:rsidRPr="0024552E">
              <w:rPr>
                <w:rFonts w:ascii="Times New Roman" w:hAnsi="Times New Roman" w:cs="Times New Roman"/>
                <w:sz w:val="16"/>
                <w:szCs w:val="16"/>
              </w:rPr>
              <w:t>2021 год</w:t>
            </w:r>
          </w:p>
        </w:tc>
        <w:tc>
          <w:tcPr>
            <w:tcW w:w="992" w:type="dxa"/>
          </w:tcPr>
          <w:p w:rsidR="0024552E" w:rsidRPr="0024552E" w:rsidRDefault="0024552E" w:rsidP="0024552E">
            <w:pPr>
              <w:pStyle w:val="ConsPlusNormal"/>
              <w:ind w:firstLine="0"/>
              <w:rPr>
                <w:rFonts w:ascii="Times New Roman" w:hAnsi="Times New Roman" w:cs="Times New Roman"/>
                <w:sz w:val="16"/>
                <w:szCs w:val="16"/>
              </w:rPr>
            </w:pPr>
            <w:r w:rsidRPr="0024552E">
              <w:rPr>
                <w:rFonts w:ascii="Times New Roman" w:hAnsi="Times New Roman" w:cs="Times New Roman"/>
                <w:sz w:val="16"/>
                <w:szCs w:val="16"/>
              </w:rPr>
              <w:t>2022 год</w:t>
            </w: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Итого:</w:t>
            </w:r>
          </w:p>
        </w:tc>
        <w:tc>
          <w:tcPr>
            <w:tcW w:w="962" w:type="dxa"/>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1276" w:type="dxa"/>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r>
      <w:tr w:rsidR="0024552E" w:rsidRPr="0024552E" w:rsidTr="0024552E">
        <w:trPr>
          <w:trHeight w:val="525"/>
        </w:trPr>
        <w:tc>
          <w:tcPr>
            <w:tcW w:w="1555"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w:t>
            </w:r>
          </w:p>
        </w:tc>
        <w:tc>
          <w:tcPr>
            <w:tcW w:w="1134" w:type="dxa"/>
            <w:gridSpan w:val="2"/>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2</w:t>
            </w:r>
          </w:p>
        </w:tc>
        <w:tc>
          <w:tcPr>
            <w:tcW w:w="993"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3</w:t>
            </w:r>
          </w:p>
        </w:tc>
        <w:tc>
          <w:tcPr>
            <w:tcW w:w="991"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4</w:t>
            </w:r>
          </w:p>
        </w:tc>
        <w:tc>
          <w:tcPr>
            <w:tcW w:w="992"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5</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6</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7</w:t>
            </w:r>
          </w:p>
        </w:tc>
        <w:tc>
          <w:tcPr>
            <w:tcW w:w="1134"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8</w:t>
            </w:r>
          </w:p>
        </w:tc>
        <w:tc>
          <w:tcPr>
            <w:tcW w:w="962"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9</w:t>
            </w:r>
          </w:p>
        </w:tc>
        <w:tc>
          <w:tcPr>
            <w:tcW w:w="1276"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10</w:t>
            </w:r>
          </w:p>
        </w:tc>
      </w:tr>
      <w:tr w:rsidR="0024552E" w:rsidRPr="0024552E" w:rsidTr="0024552E">
        <w:trPr>
          <w:trHeight w:val="579"/>
        </w:trPr>
        <w:tc>
          <w:tcPr>
            <w:tcW w:w="1555" w:type="dxa"/>
            <w:vMerge w:val="restart"/>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sz w:val="16"/>
                <w:szCs w:val="16"/>
              </w:rPr>
              <w:t xml:space="preserve">Муниципальная программа </w:t>
            </w:r>
            <w:r w:rsidRPr="0024552E">
              <w:rPr>
                <w:rFonts w:ascii="Times New Roman" w:hAnsi="Times New Roman"/>
                <w:bCs/>
                <w:sz w:val="16"/>
                <w:szCs w:val="16"/>
              </w:rPr>
              <w:t>«</w:t>
            </w:r>
            <w:r w:rsidRPr="0024552E">
              <w:rPr>
                <w:rFonts w:ascii="Times New Roman" w:hAnsi="Times New Roman"/>
                <w:sz w:val="16"/>
                <w:szCs w:val="16"/>
              </w:rPr>
              <w:t>Обеспечение жильем молодых семей в Тогучинском районе Новосибирской области на 2018-2020 годы</w:t>
            </w:r>
            <w:r w:rsidRPr="0024552E">
              <w:rPr>
                <w:rFonts w:ascii="Times New Roman" w:hAnsi="Times New Roman"/>
                <w:bCs/>
                <w:sz w:val="16"/>
                <w:szCs w:val="16"/>
              </w:rPr>
              <w:t>»</w:t>
            </w:r>
          </w:p>
        </w:tc>
        <w:tc>
          <w:tcPr>
            <w:tcW w:w="1134" w:type="dxa"/>
            <w:gridSpan w:val="2"/>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Всего сумма затрат, в том числе:</w:t>
            </w:r>
          </w:p>
        </w:tc>
        <w:tc>
          <w:tcPr>
            <w:tcW w:w="993"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4718,2</w:t>
            </w:r>
          </w:p>
        </w:tc>
        <w:tc>
          <w:tcPr>
            <w:tcW w:w="991"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3019,1</w:t>
            </w:r>
          </w:p>
        </w:tc>
        <w:tc>
          <w:tcPr>
            <w:tcW w:w="992"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1521,5</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1530,56539</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1524,37745</w:t>
            </w:r>
          </w:p>
        </w:tc>
        <w:tc>
          <w:tcPr>
            <w:tcW w:w="1134"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12313,74284</w:t>
            </w:r>
          </w:p>
        </w:tc>
        <w:tc>
          <w:tcPr>
            <w:tcW w:w="962" w:type="dxa"/>
            <w:vMerge w:val="restart"/>
            <w:shd w:val="clear" w:color="auto" w:fill="auto"/>
          </w:tcPr>
          <w:p w:rsidR="0024552E" w:rsidRPr="0024552E" w:rsidRDefault="0024552E" w:rsidP="0024552E">
            <w:pPr>
              <w:pStyle w:val="ConsPlusNormal"/>
              <w:spacing w:after="160" w:line="256" w:lineRule="auto"/>
              <w:ind w:firstLine="0"/>
              <w:jc w:val="both"/>
              <w:rPr>
                <w:rFonts w:ascii="Times New Roman" w:hAnsi="Times New Roman" w:cs="Times New Roman"/>
                <w:sz w:val="16"/>
                <w:szCs w:val="16"/>
              </w:rPr>
            </w:pPr>
            <w:r w:rsidRPr="0024552E">
              <w:rPr>
                <w:rFonts w:ascii="Times New Roman" w:hAnsi="Times New Roman" w:cs="Times New Roman"/>
                <w:sz w:val="16"/>
                <w:szCs w:val="16"/>
              </w:rPr>
              <w:t>ОСКДХиТ</w:t>
            </w:r>
          </w:p>
        </w:tc>
        <w:tc>
          <w:tcPr>
            <w:tcW w:w="1276" w:type="dxa"/>
            <w:vMerge w:val="restart"/>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Успешное выполнение мероприятий Муниципальной программы позволит улучшить жилищные условия 9 молодых семей</w:t>
            </w:r>
          </w:p>
        </w:tc>
      </w:tr>
      <w:tr w:rsidR="0024552E" w:rsidRPr="0024552E" w:rsidTr="0024552E">
        <w:trPr>
          <w:trHeight w:val="275"/>
        </w:trPr>
        <w:tc>
          <w:tcPr>
            <w:tcW w:w="1555" w:type="dxa"/>
            <w:vMerge/>
            <w:shd w:val="clear" w:color="auto" w:fill="auto"/>
          </w:tcPr>
          <w:p w:rsidR="0024552E" w:rsidRPr="0024552E" w:rsidRDefault="0024552E" w:rsidP="0024552E">
            <w:pPr>
              <w:pStyle w:val="ConsPlusNormal"/>
              <w:spacing w:after="160" w:line="256" w:lineRule="auto"/>
              <w:rPr>
                <w:rFonts w:ascii="Times New Roman" w:hAnsi="Times New Roman"/>
                <w:bCs/>
                <w:sz w:val="16"/>
                <w:szCs w:val="16"/>
              </w:rPr>
            </w:pPr>
          </w:p>
        </w:tc>
        <w:tc>
          <w:tcPr>
            <w:tcW w:w="1134" w:type="dxa"/>
            <w:gridSpan w:val="2"/>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федеральный бюджет</w:t>
            </w:r>
          </w:p>
        </w:tc>
        <w:tc>
          <w:tcPr>
            <w:tcW w:w="993"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1442,09925</w:t>
            </w:r>
          </w:p>
        </w:tc>
        <w:tc>
          <w:tcPr>
            <w:tcW w:w="991"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1615,24554</w:t>
            </w:r>
          </w:p>
        </w:tc>
        <w:tc>
          <w:tcPr>
            <w:tcW w:w="992"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396,25868</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405,98724</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402,30528</w:t>
            </w:r>
          </w:p>
        </w:tc>
        <w:tc>
          <w:tcPr>
            <w:tcW w:w="1134"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4261,89599</w:t>
            </w:r>
          </w:p>
        </w:tc>
        <w:tc>
          <w:tcPr>
            <w:tcW w:w="962"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1276"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r>
      <w:tr w:rsidR="0024552E" w:rsidRPr="0024552E" w:rsidTr="0024552E">
        <w:trPr>
          <w:trHeight w:val="239"/>
        </w:trPr>
        <w:tc>
          <w:tcPr>
            <w:tcW w:w="1555" w:type="dxa"/>
            <w:vMerge/>
            <w:shd w:val="clear" w:color="auto" w:fill="auto"/>
          </w:tcPr>
          <w:p w:rsidR="0024552E" w:rsidRPr="0024552E" w:rsidRDefault="0024552E" w:rsidP="0024552E">
            <w:pPr>
              <w:pStyle w:val="ConsPlusNormal"/>
              <w:spacing w:after="160" w:line="256" w:lineRule="auto"/>
              <w:rPr>
                <w:rFonts w:ascii="Times New Roman" w:hAnsi="Times New Roman"/>
                <w:bCs/>
                <w:sz w:val="16"/>
                <w:szCs w:val="16"/>
              </w:rPr>
            </w:pPr>
          </w:p>
        </w:tc>
        <w:tc>
          <w:tcPr>
            <w:tcW w:w="1134" w:type="dxa"/>
            <w:gridSpan w:val="2"/>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областной бюджет</w:t>
            </w:r>
          </w:p>
        </w:tc>
        <w:tc>
          <w:tcPr>
            <w:tcW w:w="993"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3118,20075</w:t>
            </w:r>
          </w:p>
        </w:tc>
        <w:tc>
          <w:tcPr>
            <w:tcW w:w="991"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1283,85446</w:t>
            </w:r>
          </w:p>
        </w:tc>
        <w:tc>
          <w:tcPr>
            <w:tcW w:w="992"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1005,24132</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1004,57815</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1002,07217</w:t>
            </w:r>
          </w:p>
        </w:tc>
        <w:tc>
          <w:tcPr>
            <w:tcW w:w="1134"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7413,94685</w:t>
            </w:r>
          </w:p>
        </w:tc>
        <w:tc>
          <w:tcPr>
            <w:tcW w:w="962"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1276"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r>
      <w:tr w:rsidR="0024552E" w:rsidRPr="0024552E" w:rsidTr="0024552E">
        <w:trPr>
          <w:trHeight w:val="495"/>
        </w:trPr>
        <w:tc>
          <w:tcPr>
            <w:tcW w:w="1555" w:type="dxa"/>
            <w:vMerge/>
            <w:shd w:val="clear" w:color="auto" w:fill="auto"/>
          </w:tcPr>
          <w:p w:rsidR="0024552E" w:rsidRPr="0024552E" w:rsidRDefault="0024552E" w:rsidP="0024552E">
            <w:pPr>
              <w:pStyle w:val="ConsPlusNormal"/>
              <w:spacing w:after="160" w:line="256" w:lineRule="auto"/>
              <w:rPr>
                <w:rFonts w:ascii="Times New Roman" w:hAnsi="Times New Roman"/>
                <w:bCs/>
                <w:sz w:val="16"/>
                <w:szCs w:val="16"/>
              </w:rPr>
            </w:pPr>
          </w:p>
        </w:tc>
        <w:tc>
          <w:tcPr>
            <w:tcW w:w="1134" w:type="dxa"/>
            <w:gridSpan w:val="2"/>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местные бюджеты</w:t>
            </w:r>
          </w:p>
        </w:tc>
        <w:tc>
          <w:tcPr>
            <w:tcW w:w="993"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157,9</w:t>
            </w:r>
          </w:p>
        </w:tc>
        <w:tc>
          <w:tcPr>
            <w:tcW w:w="991"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1134" w:type="dxa"/>
            <w:shd w:val="clear" w:color="auto" w:fill="auto"/>
          </w:tcPr>
          <w:p w:rsidR="0024552E" w:rsidRPr="0024552E" w:rsidRDefault="0024552E" w:rsidP="0024552E">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637,9</w:t>
            </w:r>
          </w:p>
        </w:tc>
        <w:tc>
          <w:tcPr>
            <w:tcW w:w="962"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1276"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r>
      <w:tr w:rsidR="0024552E" w:rsidRPr="0024552E" w:rsidTr="0024552E">
        <w:trPr>
          <w:trHeight w:val="495"/>
        </w:trPr>
        <w:tc>
          <w:tcPr>
            <w:tcW w:w="1555" w:type="dxa"/>
            <w:vMerge/>
            <w:shd w:val="clear" w:color="auto" w:fill="auto"/>
          </w:tcPr>
          <w:p w:rsidR="0024552E" w:rsidRPr="0024552E" w:rsidRDefault="0024552E" w:rsidP="0024552E">
            <w:pPr>
              <w:pStyle w:val="ConsPlusNormal"/>
              <w:spacing w:after="160" w:line="256" w:lineRule="auto"/>
              <w:rPr>
                <w:rFonts w:ascii="Times New Roman" w:hAnsi="Times New Roman"/>
                <w:bCs/>
                <w:sz w:val="16"/>
                <w:szCs w:val="16"/>
              </w:rPr>
            </w:pPr>
          </w:p>
        </w:tc>
        <w:tc>
          <w:tcPr>
            <w:tcW w:w="1134" w:type="dxa"/>
            <w:gridSpan w:val="2"/>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внебюджетные источники</w:t>
            </w:r>
          </w:p>
        </w:tc>
        <w:tc>
          <w:tcPr>
            <w:tcW w:w="993"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1134"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 xml:space="preserve">         0</w:t>
            </w:r>
          </w:p>
        </w:tc>
        <w:tc>
          <w:tcPr>
            <w:tcW w:w="962"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1276" w:type="dxa"/>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r>
      <w:tr w:rsidR="0024552E" w:rsidRPr="0024552E" w:rsidTr="0024552E">
        <w:trPr>
          <w:trHeight w:val="510"/>
        </w:trPr>
        <w:tc>
          <w:tcPr>
            <w:tcW w:w="11021" w:type="dxa"/>
            <w:gridSpan w:val="11"/>
          </w:tcPr>
          <w:p w:rsidR="0024552E" w:rsidRPr="0024552E" w:rsidRDefault="0024552E" w:rsidP="0024552E">
            <w:pPr>
              <w:pStyle w:val="affff5"/>
              <w:rPr>
                <w:rFonts w:ascii="Times New Roman" w:hAnsi="Times New Roman" w:cs="Times New Roman"/>
                <w:sz w:val="16"/>
                <w:szCs w:val="16"/>
              </w:rPr>
            </w:pPr>
            <w:r w:rsidRPr="0024552E">
              <w:rPr>
                <w:rFonts w:ascii="Times New Roman" w:hAnsi="Times New Roman" w:cs="Times New Roman"/>
                <w:sz w:val="16"/>
                <w:szCs w:val="16"/>
              </w:rPr>
              <w:t>Цель: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4552E" w:rsidRPr="0024552E" w:rsidTr="0024552E">
        <w:trPr>
          <w:trHeight w:val="765"/>
        </w:trPr>
        <w:tc>
          <w:tcPr>
            <w:tcW w:w="11021" w:type="dxa"/>
            <w:gridSpan w:val="11"/>
          </w:tcPr>
          <w:p w:rsidR="0024552E" w:rsidRPr="0024552E" w:rsidRDefault="0024552E" w:rsidP="0024552E">
            <w:pPr>
              <w:pStyle w:val="ConsPlusNormal"/>
              <w:spacing w:after="160" w:line="256" w:lineRule="auto"/>
              <w:rPr>
                <w:rFonts w:ascii="Times New Roman" w:hAnsi="Times New Roman"/>
                <w:sz w:val="16"/>
                <w:szCs w:val="16"/>
              </w:rPr>
            </w:pPr>
            <w:r w:rsidRPr="0024552E">
              <w:rPr>
                <w:rFonts w:ascii="Times New Roman" w:hAnsi="Times New Roman" w:cs="Times New Roman"/>
                <w:sz w:val="16"/>
                <w:szCs w:val="16"/>
              </w:rPr>
              <w:t>Задача:</w:t>
            </w:r>
            <w:r w:rsidRPr="0024552E">
              <w:rPr>
                <w:rFonts w:ascii="Times New Roman" w:hAnsi="Times New Roman"/>
                <w:sz w:val="16"/>
                <w:szCs w:val="16"/>
              </w:rPr>
              <w:t xml:space="preserve"> 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 - класса.</w:t>
            </w:r>
          </w:p>
        </w:tc>
      </w:tr>
      <w:tr w:rsidR="0024552E" w:rsidRPr="0024552E" w:rsidTr="0024552E">
        <w:trPr>
          <w:trHeight w:val="210"/>
        </w:trPr>
        <w:tc>
          <w:tcPr>
            <w:tcW w:w="1696" w:type="dxa"/>
            <w:gridSpan w:val="2"/>
            <w:vMerge w:val="restart"/>
            <w:shd w:val="clear" w:color="auto" w:fill="auto"/>
          </w:tcPr>
          <w:p w:rsidR="0024552E" w:rsidRPr="0024552E" w:rsidRDefault="0024552E" w:rsidP="0024552E">
            <w:pPr>
              <w:pStyle w:val="ConsPlusNormal"/>
              <w:ind w:firstLine="0"/>
              <w:rPr>
                <w:rFonts w:ascii="Times New Roman" w:hAnsi="Times New Roman" w:cs="Times New Roman"/>
                <w:sz w:val="16"/>
                <w:szCs w:val="16"/>
              </w:rPr>
            </w:pPr>
            <w:r w:rsidRPr="0024552E">
              <w:rPr>
                <w:rFonts w:ascii="Times New Roman" w:hAnsi="Times New Roman" w:cs="Times New Roman"/>
                <w:sz w:val="16"/>
                <w:szCs w:val="16"/>
              </w:rPr>
              <w:t>1.1.Предоставление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993" w:type="dxa"/>
            <w:shd w:val="clear" w:color="auto" w:fill="auto"/>
          </w:tcPr>
          <w:p w:rsidR="0024552E" w:rsidRPr="0024552E" w:rsidRDefault="0024552E" w:rsidP="0024552E">
            <w:pPr>
              <w:pStyle w:val="ConsPlusNormal"/>
              <w:spacing w:after="160" w:line="256" w:lineRule="auto"/>
              <w:ind w:firstLine="0"/>
              <w:jc w:val="both"/>
              <w:rPr>
                <w:rFonts w:ascii="Times New Roman" w:hAnsi="Times New Roman" w:cs="Times New Roman"/>
                <w:sz w:val="16"/>
                <w:szCs w:val="16"/>
              </w:rPr>
            </w:pPr>
            <w:r w:rsidRPr="0024552E">
              <w:rPr>
                <w:rFonts w:ascii="Times New Roman" w:hAnsi="Times New Roman" w:cs="Times New Roman"/>
                <w:sz w:val="16"/>
                <w:szCs w:val="16"/>
              </w:rPr>
              <w:t>Количество</w:t>
            </w:r>
          </w:p>
        </w:tc>
        <w:tc>
          <w:tcPr>
            <w:tcW w:w="993"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4</w:t>
            </w:r>
          </w:p>
        </w:tc>
        <w:tc>
          <w:tcPr>
            <w:tcW w:w="991"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2</w:t>
            </w:r>
          </w:p>
        </w:tc>
        <w:tc>
          <w:tcPr>
            <w:tcW w:w="992"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1</w:t>
            </w: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1</w:t>
            </w: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1</w:t>
            </w:r>
          </w:p>
        </w:tc>
        <w:tc>
          <w:tcPr>
            <w:tcW w:w="1134"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val="restart"/>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успешное выполнение мероприятия программы позволит улучшить жилищные условия 9 молодых семей</w:t>
            </w:r>
          </w:p>
        </w:tc>
      </w:tr>
      <w:tr w:rsidR="0024552E" w:rsidRPr="0024552E" w:rsidTr="00734107">
        <w:trPr>
          <w:trHeight w:val="182"/>
        </w:trPr>
        <w:tc>
          <w:tcPr>
            <w:tcW w:w="1696" w:type="dxa"/>
            <w:gridSpan w:val="2"/>
            <w:vMerge/>
            <w:shd w:val="clear" w:color="auto" w:fill="auto"/>
          </w:tcPr>
          <w:p w:rsidR="0024552E" w:rsidRPr="0024552E" w:rsidRDefault="0024552E" w:rsidP="0024552E">
            <w:pPr>
              <w:pStyle w:val="ConsPlusNormal"/>
              <w:rPr>
                <w:rFonts w:ascii="Times New Roman" w:hAnsi="Times New Roman" w:cs="Times New Roman"/>
                <w:sz w:val="16"/>
                <w:szCs w:val="16"/>
              </w:rPr>
            </w:pPr>
          </w:p>
        </w:tc>
        <w:tc>
          <w:tcPr>
            <w:tcW w:w="993" w:type="dxa"/>
            <w:shd w:val="clear" w:color="auto" w:fill="auto"/>
          </w:tcPr>
          <w:p w:rsidR="0024552E" w:rsidRPr="0024552E" w:rsidRDefault="0024552E" w:rsidP="0024552E">
            <w:pPr>
              <w:pStyle w:val="ConsPlusNormal"/>
              <w:spacing w:after="160" w:line="256" w:lineRule="auto"/>
              <w:ind w:firstLine="0"/>
              <w:jc w:val="both"/>
              <w:rPr>
                <w:rFonts w:ascii="Times New Roman" w:hAnsi="Times New Roman" w:cs="Times New Roman"/>
                <w:sz w:val="16"/>
                <w:szCs w:val="16"/>
              </w:rPr>
            </w:pPr>
            <w:r w:rsidRPr="0024552E">
              <w:rPr>
                <w:rFonts w:ascii="Times New Roman" w:hAnsi="Times New Roman" w:cs="Times New Roman"/>
                <w:sz w:val="16"/>
                <w:szCs w:val="16"/>
              </w:rPr>
              <w:t>Стоимость единицы</w:t>
            </w:r>
          </w:p>
        </w:tc>
        <w:tc>
          <w:tcPr>
            <w:tcW w:w="993"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1134"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315"/>
        </w:trPr>
        <w:tc>
          <w:tcPr>
            <w:tcW w:w="1696" w:type="dxa"/>
            <w:gridSpan w:val="2"/>
            <w:vMerge/>
            <w:shd w:val="clear" w:color="auto" w:fill="auto"/>
          </w:tcPr>
          <w:p w:rsidR="0024552E" w:rsidRPr="0024552E" w:rsidRDefault="0024552E" w:rsidP="0024552E">
            <w:pPr>
              <w:pStyle w:val="ConsPlusNormal"/>
              <w:rPr>
                <w:rFonts w:ascii="Times New Roman" w:hAnsi="Times New Roman" w:cs="Times New Roman"/>
                <w:sz w:val="16"/>
                <w:szCs w:val="16"/>
              </w:rPr>
            </w:pPr>
          </w:p>
        </w:tc>
        <w:tc>
          <w:tcPr>
            <w:tcW w:w="993" w:type="dxa"/>
            <w:shd w:val="clear" w:color="auto" w:fill="auto"/>
          </w:tcPr>
          <w:p w:rsidR="0024552E" w:rsidRPr="0024552E" w:rsidRDefault="0024552E" w:rsidP="0024552E">
            <w:pPr>
              <w:pStyle w:val="ConsPlusNormal"/>
              <w:spacing w:after="160" w:line="256" w:lineRule="auto"/>
              <w:ind w:firstLine="0"/>
              <w:jc w:val="both"/>
              <w:rPr>
                <w:rFonts w:ascii="Times New Roman" w:hAnsi="Times New Roman" w:cs="Times New Roman"/>
                <w:sz w:val="16"/>
                <w:szCs w:val="16"/>
              </w:rPr>
            </w:pPr>
            <w:r w:rsidRPr="0024552E">
              <w:rPr>
                <w:rFonts w:ascii="Times New Roman" w:hAnsi="Times New Roman" w:cs="Times New Roman"/>
                <w:sz w:val="16"/>
                <w:szCs w:val="16"/>
              </w:rPr>
              <w:t>Сумма затрат, в том числе:</w:t>
            </w:r>
          </w:p>
        </w:tc>
        <w:tc>
          <w:tcPr>
            <w:tcW w:w="993"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4718,2</w:t>
            </w:r>
          </w:p>
        </w:tc>
        <w:tc>
          <w:tcPr>
            <w:tcW w:w="991"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3019,1</w:t>
            </w:r>
          </w:p>
        </w:tc>
        <w:tc>
          <w:tcPr>
            <w:tcW w:w="992"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1521,5</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1530,56539</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1524,37745</w:t>
            </w:r>
          </w:p>
        </w:tc>
        <w:tc>
          <w:tcPr>
            <w:tcW w:w="1134"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12313,74284</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420"/>
        </w:trPr>
        <w:tc>
          <w:tcPr>
            <w:tcW w:w="1696" w:type="dxa"/>
            <w:gridSpan w:val="2"/>
            <w:vMerge/>
            <w:shd w:val="clear" w:color="auto" w:fill="auto"/>
          </w:tcPr>
          <w:p w:rsidR="0024552E" w:rsidRPr="0024552E" w:rsidRDefault="0024552E" w:rsidP="0024552E">
            <w:pPr>
              <w:pStyle w:val="ConsPlusNormal"/>
              <w:rPr>
                <w:rFonts w:ascii="Times New Roman" w:hAnsi="Times New Roman" w:cs="Times New Roman"/>
                <w:sz w:val="16"/>
                <w:szCs w:val="16"/>
              </w:rPr>
            </w:pPr>
          </w:p>
        </w:tc>
        <w:tc>
          <w:tcPr>
            <w:tcW w:w="993" w:type="dxa"/>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федеральный бюджет</w:t>
            </w:r>
          </w:p>
        </w:tc>
        <w:tc>
          <w:tcPr>
            <w:tcW w:w="993"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1442,09925</w:t>
            </w:r>
          </w:p>
        </w:tc>
        <w:tc>
          <w:tcPr>
            <w:tcW w:w="991"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1615,24554</w:t>
            </w:r>
          </w:p>
        </w:tc>
        <w:tc>
          <w:tcPr>
            <w:tcW w:w="992"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396,25868</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405,98724</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402,30528</w:t>
            </w:r>
          </w:p>
        </w:tc>
        <w:tc>
          <w:tcPr>
            <w:tcW w:w="1134"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4261,89599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300"/>
        </w:trPr>
        <w:tc>
          <w:tcPr>
            <w:tcW w:w="1696" w:type="dxa"/>
            <w:gridSpan w:val="2"/>
            <w:vMerge/>
            <w:shd w:val="clear" w:color="auto" w:fill="auto"/>
          </w:tcPr>
          <w:p w:rsidR="0024552E" w:rsidRPr="0024552E" w:rsidRDefault="0024552E" w:rsidP="0024552E">
            <w:pPr>
              <w:pStyle w:val="ConsPlusNormal"/>
              <w:rPr>
                <w:rFonts w:ascii="Times New Roman" w:hAnsi="Times New Roman" w:cs="Times New Roman"/>
                <w:sz w:val="16"/>
                <w:szCs w:val="16"/>
              </w:rPr>
            </w:pPr>
          </w:p>
        </w:tc>
        <w:tc>
          <w:tcPr>
            <w:tcW w:w="993" w:type="dxa"/>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областной бюджет</w:t>
            </w:r>
          </w:p>
        </w:tc>
        <w:tc>
          <w:tcPr>
            <w:tcW w:w="993"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3118,20075</w:t>
            </w:r>
          </w:p>
        </w:tc>
        <w:tc>
          <w:tcPr>
            <w:tcW w:w="991"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1283,85446</w:t>
            </w:r>
          </w:p>
        </w:tc>
        <w:tc>
          <w:tcPr>
            <w:tcW w:w="992"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1005,24132</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1004,57815</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1002,07217</w:t>
            </w:r>
          </w:p>
        </w:tc>
        <w:tc>
          <w:tcPr>
            <w:tcW w:w="1134"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7413,94685</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195"/>
        </w:trPr>
        <w:tc>
          <w:tcPr>
            <w:tcW w:w="1696" w:type="dxa"/>
            <w:gridSpan w:val="2"/>
            <w:vMerge/>
            <w:shd w:val="clear" w:color="auto" w:fill="auto"/>
          </w:tcPr>
          <w:p w:rsidR="0024552E" w:rsidRPr="0024552E" w:rsidRDefault="0024552E" w:rsidP="0024552E">
            <w:pPr>
              <w:pStyle w:val="ConsPlusNormal"/>
              <w:rPr>
                <w:rFonts w:ascii="Times New Roman" w:hAnsi="Times New Roman" w:cs="Times New Roman"/>
                <w:sz w:val="16"/>
                <w:szCs w:val="16"/>
              </w:rPr>
            </w:pPr>
          </w:p>
        </w:tc>
        <w:tc>
          <w:tcPr>
            <w:tcW w:w="993" w:type="dxa"/>
            <w:shd w:val="clear" w:color="auto" w:fill="auto"/>
          </w:tcPr>
          <w:p w:rsidR="0024552E" w:rsidRPr="0024552E" w:rsidRDefault="0024552E" w:rsidP="0024552E">
            <w:pPr>
              <w:pStyle w:val="ConsPlusNormal"/>
              <w:tabs>
                <w:tab w:val="right" w:pos="2781"/>
              </w:tabs>
              <w:ind w:firstLine="0"/>
              <w:jc w:val="both"/>
              <w:rPr>
                <w:rFonts w:ascii="Times New Roman" w:hAnsi="Times New Roman" w:cs="Times New Roman"/>
                <w:sz w:val="16"/>
                <w:szCs w:val="16"/>
              </w:rPr>
            </w:pPr>
            <w:r w:rsidRPr="0024552E">
              <w:rPr>
                <w:rFonts w:ascii="Times New Roman" w:hAnsi="Times New Roman" w:cs="Times New Roman"/>
                <w:sz w:val="16"/>
                <w:szCs w:val="16"/>
              </w:rPr>
              <w:t>местные бюджеты</w:t>
            </w:r>
            <w:r w:rsidRPr="0024552E">
              <w:rPr>
                <w:rFonts w:ascii="Times New Roman" w:hAnsi="Times New Roman" w:cs="Times New Roman"/>
                <w:sz w:val="16"/>
                <w:szCs w:val="16"/>
              </w:rPr>
              <w:tab/>
            </w:r>
          </w:p>
        </w:tc>
        <w:tc>
          <w:tcPr>
            <w:tcW w:w="993"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157,9</w:t>
            </w:r>
          </w:p>
        </w:tc>
        <w:tc>
          <w:tcPr>
            <w:tcW w:w="991"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120,0</w:t>
            </w:r>
          </w:p>
        </w:tc>
        <w:tc>
          <w:tcPr>
            <w:tcW w:w="1134" w:type="dxa"/>
            <w:shd w:val="clear" w:color="auto" w:fill="auto"/>
          </w:tcPr>
          <w:p w:rsidR="0024552E" w:rsidRPr="0024552E" w:rsidRDefault="0024552E" w:rsidP="0024552E">
            <w:pPr>
              <w:pStyle w:val="ConsPlusNormal"/>
              <w:spacing w:after="160" w:line="256" w:lineRule="auto"/>
              <w:jc w:val="center"/>
              <w:rPr>
                <w:rFonts w:ascii="Times New Roman" w:hAnsi="Times New Roman" w:cs="Times New Roman"/>
                <w:sz w:val="16"/>
                <w:szCs w:val="16"/>
              </w:rPr>
            </w:pPr>
            <w:r w:rsidRPr="0024552E">
              <w:rPr>
                <w:rFonts w:ascii="Times New Roman" w:hAnsi="Times New Roman" w:cs="Times New Roman"/>
                <w:sz w:val="16"/>
                <w:szCs w:val="16"/>
              </w:rPr>
              <w:t>637,9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362"/>
        </w:trPr>
        <w:tc>
          <w:tcPr>
            <w:tcW w:w="1696" w:type="dxa"/>
            <w:gridSpan w:val="2"/>
            <w:vMerge/>
            <w:shd w:val="clear" w:color="auto" w:fill="auto"/>
          </w:tcPr>
          <w:p w:rsidR="0024552E" w:rsidRPr="0024552E" w:rsidRDefault="0024552E" w:rsidP="0024552E">
            <w:pPr>
              <w:pStyle w:val="ConsPlusNormal"/>
              <w:rPr>
                <w:rFonts w:ascii="Times New Roman" w:hAnsi="Times New Roman" w:cs="Times New Roman"/>
                <w:sz w:val="16"/>
                <w:szCs w:val="16"/>
              </w:rPr>
            </w:pPr>
          </w:p>
        </w:tc>
        <w:tc>
          <w:tcPr>
            <w:tcW w:w="993" w:type="dxa"/>
            <w:shd w:val="clear" w:color="auto" w:fill="auto"/>
          </w:tcPr>
          <w:p w:rsidR="0024552E" w:rsidRPr="0024552E" w:rsidRDefault="0024552E" w:rsidP="0024552E">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внебюджетные источники</w:t>
            </w:r>
          </w:p>
        </w:tc>
        <w:tc>
          <w:tcPr>
            <w:tcW w:w="993"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p>
        </w:tc>
        <w:tc>
          <w:tcPr>
            <w:tcW w:w="992" w:type="dxa"/>
          </w:tcPr>
          <w:p w:rsidR="0024552E" w:rsidRPr="0024552E" w:rsidRDefault="0024552E" w:rsidP="0024552E">
            <w:pPr>
              <w:pStyle w:val="ConsPlusNormal"/>
              <w:spacing w:after="160" w:line="256" w:lineRule="auto"/>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spacing w:after="160" w:line="256" w:lineRule="auto"/>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255"/>
        </w:trPr>
        <w:tc>
          <w:tcPr>
            <w:tcW w:w="1696" w:type="dxa"/>
            <w:gridSpan w:val="2"/>
            <w:vMerge w:val="restart"/>
            <w:shd w:val="clear" w:color="auto" w:fill="auto"/>
          </w:tcPr>
          <w:p w:rsidR="0024552E" w:rsidRPr="0024552E" w:rsidRDefault="0024552E" w:rsidP="00734107">
            <w:pPr>
              <w:pStyle w:val="ConsPlusNormal"/>
              <w:spacing w:after="160" w:line="256" w:lineRule="auto"/>
              <w:ind w:firstLine="0"/>
              <w:jc w:val="both"/>
              <w:rPr>
                <w:rFonts w:ascii="Times New Roman" w:hAnsi="Times New Roman" w:cs="Times New Roman"/>
                <w:sz w:val="16"/>
                <w:szCs w:val="16"/>
              </w:rPr>
            </w:pPr>
            <w:r w:rsidRPr="0024552E">
              <w:rPr>
                <w:rFonts w:ascii="Times New Roman" w:hAnsi="Times New Roman" w:cs="Times New Roman"/>
                <w:sz w:val="16"/>
                <w:szCs w:val="16"/>
              </w:rPr>
              <w:t xml:space="preserve">1.2.Предоставление </w:t>
            </w:r>
            <w:r w:rsidRPr="0024552E">
              <w:rPr>
                <w:rFonts w:ascii="Times New Roman" w:hAnsi="Times New Roman" w:cs="Times New Roman"/>
                <w:sz w:val="16"/>
                <w:szCs w:val="16"/>
              </w:rPr>
              <w:lastRenderedPageBreak/>
              <w:t>молодым семьям дополнительных социальных выплат при рождении (усыновлении) одного ребенка</w:t>
            </w:r>
          </w:p>
        </w:tc>
        <w:tc>
          <w:tcPr>
            <w:tcW w:w="993" w:type="dxa"/>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lastRenderedPageBreak/>
              <w:t>Количество</w:t>
            </w:r>
          </w:p>
        </w:tc>
        <w:tc>
          <w:tcPr>
            <w:tcW w:w="993"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val="restart"/>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 xml:space="preserve">снижение </w:t>
            </w:r>
            <w:r w:rsidRPr="0024552E">
              <w:rPr>
                <w:rFonts w:ascii="Times New Roman" w:hAnsi="Times New Roman" w:cs="Times New Roman"/>
                <w:sz w:val="16"/>
                <w:szCs w:val="16"/>
              </w:rPr>
              <w:lastRenderedPageBreak/>
              <w:t>финансового бремени при приобретении (строительстве) жилья молодыми семьями, родившими (усыновившими) одного ребенка</w:t>
            </w:r>
          </w:p>
        </w:tc>
      </w:tr>
      <w:tr w:rsidR="0024552E" w:rsidRPr="0024552E" w:rsidTr="0024552E">
        <w:trPr>
          <w:trHeight w:val="300"/>
        </w:trPr>
        <w:tc>
          <w:tcPr>
            <w:tcW w:w="1696" w:type="dxa"/>
            <w:gridSpan w:val="2"/>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993" w:type="dxa"/>
            <w:shd w:val="clear" w:color="auto" w:fill="auto"/>
          </w:tcPr>
          <w:p w:rsidR="0024552E" w:rsidRPr="0024552E" w:rsidRDefault="0024552E" w:rsidP="00734107">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Стоимость единицы</w:t>
            </w:r>
          </w:p>
        </w:tc>
        <w:tc>
          <w:tcPr>
            <w:tcW w:w="993"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405"/>
        </w:trPr>
        <w:tc>
          <w:tcPr>
            <w:tcW w:w="1696" w:type="dxa"/>
            <w:gridSpan w:val="2"/>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993" w:type="dxa"/>
            <w:shd w:val="clear" w:color="auto" w:fill="auto"/>
          </w:tcPr>
          <w:p w:rsidR="0024552E" w:rsidRPr="0024552E" w:rsidRDefault="0024552E" w:rsidP="00734107">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Сумма затрат, в том числе:</w:t>
            </w:r>
          </w:p>
        </w:tc>
        <w:tc>
          <w:tcPr>
            <w:tcW w:w="993"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300"/>
        </w:trPr>
        <w:tc>
          <w:tcPr>
            <w:tcW w:w="1696" w:type="dxa"/>
            <w:gridSpan w:val="2"/>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993" w:type="dxa"/>
            <w:shd w:val="clear" w:color="auto" w:fill="auto"/>
          </w:tcPr>
          <w:p w:rsidR="0024552E" w:rsidRPr="0024552E" w:rsidRDefault="0024552E" w:rsidP="00734107">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федеральный бюджет</w:t>
            </w:r>
          </w:p>
        </w:tc>
        <w:tc>
          <w:tcPr>
            <w:tcW w:w="993"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300"/>
        </w:trPr>
        <w:tc>
          <w:tcPr>
            <w:tcW w:w="1696" w:type="dxa"/>
            <w:gridSpan w:val="2"/>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993" w:type="dxa"/>
            <w:shd w:val="clear" w:color="auto" w:fill="auto"/>
          </w:tcPr>
          <w:p w:rsidR="0024552E" w:rsidRPr="0024552E" w:rsidRDefault="0024552E" w:rsidP="00734107">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областной бюджет</w:t>
            </w:r>
          </w:p>
        </w:tc>
        <w:tc>
          <w:tcPr>
            <w:tcW w:w="993"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195"/>
        </w:trPr>
        <w:tc>
          <w:tcPr>
            <w:tcW w:w="1696" w:type="dxa"/>
            <w:gridSpan w:val="2"/>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993" w:type="dxa"/>
            <w:shd w:val="clear" w:color="auto" w:fill="auto"/>
          </w:tcPr>
          <w:p w:rsidR="0024552E" w:rsidRPr="0024552E" w:rsidRDefault="0024552E" w:rsidP="00734107">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местные бюджеты</w:t>
            </w:r>
          </w:p>
        </w:tc>
        <w:tc>
          <w:tcPr>
            <w:tcW w:w="993"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345"/>
        </w:trPr>
        <w:tc>
          <w:tcPr>
            <w:tcW w:w="1696" w:type="dxa"/>
            <w:gridSpan w:val="2"/>
            <w:vMerge/>
            <w:shd w:val="clear" w:color="auto" w:fill="auto"/>
          </w:tcPr>
          <w:p w:rsidR="0024552E" w:rsidRPr="0024552E" w:rsidRDefault="0024552E" w:rsidP="0024552E">
            <w:pPr>
              <w:pStyle w:val="ConsPlusNormal"/>
              <w:spacing w:after="160" w:line="256" w:lineRule="auto"/>
              <w:jc w:val="both"/>
              <w:rPr>
                <w:rFonts w:ascii="Times New Roman" w:hAnsi="Times New Roman" w:cs="Times New Roman"/>
                <w:sz w:val="16"/>
                <w:szCs w:val="16"/>
              </w:rPr>
            </w:pPr>
          </w:p>
        </w:tc>
        <w:tc>
          <w:tcPr>
            <w:tcW w:w="993" w:type="dxa"/>
            <w:shd w:val="clear" w:color="auto" w:fill="auto"/>
          </w:tcPr>
          <w:p w:rsidR="0024552E" w:rsidRPr="0024552E" w:rsidRDefault="0024552E" w:rsidP="00734107">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внебюджетные источники</w:t>
            </w:r>
          </w:p>
        </w:tc>
        <w:tc>
          <w:tcPr>
            <w:tcW w:w="993"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992" w:type="dxa"/>
          </w:tcPr>
          <w:p w:rsidR="0024552E" w:rsidRPr="0024552E" w:rsidRDefault="0024552E" w:rsidP="0024552E">
            <w:pPr>
              <w:pStyle w:val="ConsPlusNormal"/>
              <w:rPr>
                <w:rFonts w:ascii="Times New Roman" w:hAnsi="Times New Roman" w:cs="Times New Roman"/>
                <w:sz w:val="16"/>
                <w:szCs w:val="16"/>
              </w:rPr>
            </w:pPr>
          </w:p>
        </w:tc>
        <w:tc>
          <w:tcPr>
            <w:tcW w:w="1134" w:type="dxa"/>
            <w:shd w:val="clear" w:color="auto" w:fill="auto"/>
          </w:tcPr>
          <w:p w:rsidR="0024552E" w:rsidRPr="0024552E" w:rsidRDefault="0024552E" w:rsidP="0024552E">
            <w:pPr>
              <w:pStyle w:val="ConsPlusNormal"/>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vMerge/>
            <w:shd w:val="clear" w:color="auto" w:fill="auto"/>
          </w:tcPr>
          <w:p w:rsidR="0024552E" w:rsidRPr="0024552E" w:rsidRDefault="0024552E" w:rsidP="0024552E">
            <w:pPr>
              <w:pStyle w:val="ConsPlusNormal"/>
              <w:jc w:val="both"/>
              <w:rPr>
                <w:rFonts w:ascii="Times New Roman" w:hAnsi="Times New Roman" w:cs="Times New Roman"/>
                <w:sz w:val="16"/>
                <w:szCs w:val="16"/>
              </w:rPr>
            </w:pPr>
          </w:p>
        </w:tc>
      </w:tr>
      <w:tr w:rsidR="0024552E" w:rsidRPr="0024552E" w:rsidTr="0024552E">
        <w:trPr>
          <w:trHeight w:val="379"/>
        </w:trPr>
        <w:tc>
          <w:tcPr>
            <w:tcW w:w="2689" w:type="dxa"/>
            <w:gridSpan w:val="3"/>
            <w:shd w:val="clear" w:color="auto" w:fill="auto"/>
          </w:tcPr>
          <w:p w:rsidR="0024552E" w:rsidRPr="0024552E" w:rsidRDefault="0024552E" w:rsidP="00734107">
            <w:pPr>
              <w:pStyle w:val="ConsPlusNormal"/>
              <w:ind w:firstLine="0"/>
              <w:jc w:val="both"/>
              <w:rPr>
                <w:rFonts w:ascii="Times New Roman" w:hAnsi="Times New Roman" w:cs="Times New Roman"/>
                <w:sz w:val="16"/>
                <w:szCs w:val="16"/>
              </w:rPr>
            </w:pPr>
            <w:r w:rsidRPr="0024552E">
              <w:rPr>
                <w:rFonts w:ascii="Times New Roman" w:hAnsi="Times New Roman" w:cs="Times New Roman"/>
                <w:sz w:val="16"/>
                <w:szCs w:val="16"/>
              </w:rPr>
              <w:t>Итого затрат на решение задачи,</w:t>
            </w:r>
          </w:p>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 xml:space="preserve"> в том числе:</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4718,2</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3019,1</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1521,5</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1530,56539</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1524,37745</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12313,74284</w:t>
            </w:r>
          </w:p>
        </w:tc>
        <w:tc>
          <w:tcPr>
            <w:tcW w:w="962" w:type="dxa"/>
            <w:shd w:val="clear" w:color="auto" w:fill="auto"/>
          </w:tcPr>
          <w:p w:rsidR="0024552E" w:rsidRPr="0024552E" w:rsidRDefault="0024552E" w:rsidP="0024552E">
            <w:pPr>
              <w:pStyle w:val="ConsPlusNormal"/>
              <w:spacing w:after="160"/>
              <w:rPr>
                <w:rFonts w:ascii="Times New Roman" w:hAnsi="Times New Roman" w:cs="Times New Roman"/>
                <w:sz w:val="16"/>
                <w:szCs w:val="16"/>
              </w:rPr>
            </w:pPr>
            <w:r w:rsidRPr="0024552E">
              <w:rPr>
                <w:rFonts w:ascii="Times New Roman" w:hAnsi="Times New Roman" w:cs="Times New Roman"/>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85"/>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федеральный бюджет</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1442,09925</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1615,24554</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396,25868</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405,98724</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402,30528</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4261,89599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4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областной бюджет</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3118,20075</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1283,85446</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1005,24132</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1004,57815</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1002,07217</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7413,94685</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25"/>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местные бюджеты</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157,9</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637,9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внебюджетные источники</w:t>
            </w:r>
          </w:p>
        </w:tc>
        <w:tc>
          <w:tcPr>
            <w:tcW w:w="993" w:type="dxa"/>
            <w:shd w:val="clear" w:color="auto" w:fill="auto"/>
          </w:tcPr>
          <w:p w:rsidR="0024552E" w:rsidRPr="0024552E" w:rsidRDefault="0024552E" w:rsidP="00734107">
            <w:pPr>
              <w:pStyle w:val="ConsPlusNormal"/>
              <w:spacing w:after="160"/>
              <w:ind w:firstLine="0"/>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734107">
            <w:pPr>
              <w:pStyle w:val="ConsPlusNormal"/>
              <w:spacing w:after="160"/>
              <w:ind w:firstLine="0"/>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734107">
            <w:pPr>
              <w:pStyle w:val="ConsPlusNormal"/>
              <w:spacing w:after="160"/>
              <w:ind w:firstLine="0"/>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734107">
            <w:pPr>
              <w:pStyle w:val="ConsPlusNormal"/>
              <w:spacing w:after="160"/>
              <w:ind w:firstLine="0"/>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734107">
            <w:pPr>
              <w:pStyle w:val="ConsPlusNormal"/>
              <w:spacing w:after="160"/>
              <w:ind w:firstLine="0"/>
              <w:rPr>
                <w:rFonts w:ascii="Times New Roman" w:hAnsi="Times New Roman" w:cs="Times New Roman"/>
                <w:sz w:val="16"/>
                <w:szCs w:val="16"/>
              </w:rPr>
            </w:pPr>
            <w:r w:rsidRPr="0024552E">
              <w:rPr>
                <w:rFonts w:ascii="Times New Roman" w:hAnsi="Times New Roman" w:cs="Times New Roman"/>
                <w:sz w:val="16"/>
                <w:szCs w:val="16"/>
              </w:rPr>
              <w:t>0</w:t>
            </w:r>
          </w:p>
        </w:tc>
        <w:tc>
          <w:tcPr>
            <w:tcW w:w="1134" w:type="dxa"/>
            <w:shd w:val="clear" w:color="auto" w:fill="auto"/>
          </w:tcPr>
          <w:p w:rsidR="0024552E" w:rsidRPr="0024552E" w:rsidRDefault="0024552E" w:rsidP="00734107">
            <w:pPr>
              <w:pStyle w:val="ConsPlusNormal"/>
              <w:spacing w:after="160"/>
              <w:ind w:firstLine="0"/>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05"/>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Итого затрат на достижение цели, в том числе:</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4718,2</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3019,1</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1521,5</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1530,56539</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1524,37745</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12313,74284</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федеральный бюджет</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1442,09925</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1615,24554</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396,25868</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405,98724</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402,30528</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4261,89599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областной бюджет</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3118,20075</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1283,85446</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1005,24132</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1004,57815</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1002,07217</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7413,94685</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местные бюджеты</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157,9</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637,9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внебюджетные источники</w:t>
            </w:r>
          </w:p>
        </w:tc>
        <w:tc>
          <w:tcPr>
            <w:tcW w:w="993"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1134"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Итого затрат по программе, в том числе:</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4718,2</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3019,1</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1521,5</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1530,56539</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1524,37745</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12313,74284</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федеральный бюджет</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1442,09925</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1615,24554</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396,25868</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405,98724</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402,30528</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4261,89599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областной бюджет</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3118,20075</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1283,85446</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1005,24132</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1004,57815</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1002,07217</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7413,94685</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местные бюджеты</w:t>
            </w:r>
          </w:p>
        </w:tc>
        <w:tc>
          <w:tcPr>
            <w:tcW w:w="993"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157,9</w:t>
            </w:r>
          </w:p>
        </w:tc>
        <w:tc>
          <w:tcPr>
            <w:tcW w:w="991"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992" w:type="dxa"/>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120,0</w:t>
            </w:r>
          </w:p>
        </w:tc>
        <w:tc>
          <w:tcPr>
            <w:tcW w:w="1134" w:type="dxa"/>
            <w:shd w:val="clear" w:color="auto" w:fill="auto"/>
          </w:tcPr>
          <w:p w:rsidR="0024552E" w:rsidRPr="0024552E" w:rsidRDefault="0024552E" w:rsidP="00734107">
            <w:pPr>
              <w:pStyle w:val="ConsPlusNormal"/>
              <w:spacing w:after="160" w:line="256" w:lineRule="auto"/>
              <w:ind w:firstLine="0"/>
              <w:rPr>
                <w:rFonts w:ascii="Times New Roman" w:hAnsi="Times New Roman" w:cs="Times New Roman"/>
                <w:sz w:val="16"/>
                <w:szCs w:val="16"/>
              </w:rPr>
            </w:pPr>
            <w:r w:rsidRPr="0024552E">
              <w:rPr>
                <w:rFonts w:ascii="Times New Roman" w:hAnsi="Times New Roman" w:cs="Times New Roman"/>
                <w:sz w:val="16"/>
                <w:szCs w:val="16"/>
              </w:rPr>
              <w:t>637,9</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r w:rsidR="0024552E" w:rsidRPr="0024552E" w:rsidTr="0024552E">
        <w:trPr>
          <w:trHeight w:val="210"/>
        </w:trPr>
        <w:tc>
          <w:tcPr>
            <w:tcW w:w="2689" w:type="dxa"/>
            <w:gridSpan w:val="3"/>
            <w:shd w:val="clear" w:color="auto" w:fill="auto"/>
          </w:tcPr>
          <w:p w:rsidR="0024552E" w:rsidRPr="0024552E" w:rsidRDefault="0024552E" w:rsidP="0024552E">
            <w:pPr>
              <w:pStyle w:val="ConsPlusNormal"/>
              <w:jc w:val="both"/>
              <w:rPr>
                <w:rFonts w:ascii="Times New Roman" w:hAnsi="Times New Roman" w:cs="Times New Roman"/>
                <w:sz w:val="16"/>
                <w:szCs w:val="16"/>
              </w:rPr>
            </w:pPr>
            <w:r w:rsidRPr="0024552E">
              <w:rPr>
                <w:rFonts w:ascii="Times New Roman" w:hAnsi="Times New Roman" w:cs="Times New Roman"/>
                <w:sz w:val="16"/>
                <w:szCs w:val="16"/>
              </w:rPr>
              <w:t>внебюджетные источники</w:t>
            </w:r>
          </w:p>
        </w:tc>
        <w:tc>
          <w:tcPr>
            <w:tcW w:w="993"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1"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92" w:type="dxa"/>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1134"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r w:rsidRPr="0024552E">
              <w:rPr>
                <w:rFonts w:ascii="Times New Roman" w:hAnsi="Times New Roman" w:cs="Times New Roman"/>
                <w:sz w:val="16"/>
                <w:szCs w:val="16"/>
              </w:rPr>
              <w:t>0</w:t>
            </w:r>
          </w:p>
        </w:tc>
        <w:tc>
          <w:tcPr>
            <w:tcW w:w="962" w:type="dxa"/>
            <w:shd w:val="clear" w:color="auto" w:fill="auto"/>
          </w:tcPr>
          <w:p w:rsidR="0024552E" w:rsidRPr="0024552E" w:rsidRDefault="0024552E" w:rsidP="0024552E">
            <w:pPr>
              <w:jc w:val="center"/>
              <w:rPr>
                <w:sz w:val="16"/>
                <w:szCs w:val="16"/>
              </w:rPr>
            </w:pPr>
            <w:r w:rsidRPr="0024552E">
              <w:rPr>
                <w:sz w:val="16"/>
                <w:szCs w:val="16"/>
              </w:rPr>
              <w:t>х</w:t>
            </w:r>
          </w:p>
        </w:tc>
        <w:tc>
          <w:tcPr>
            <w:tcW w:w="1276" w:type="dxa"/>
            <w:shd w:val="clear" w:color="auto" w:fill="auto"/>
          </w:tcPr>
          <w:p w:rsidR="0024552E" w:rsidRPr="0024552E" w:rsidRDefault="0024552E" w:rsidP="0024552E">
            <w:pPr>
              <w:pStyle w:val="ConsPlusNormal"/>
              <w:spacing w:after="160"/>
              <w:jc w:val="both"/>
              <w:rPr>
                <w:rFonts w:ascii="Times New Roman" w:hAnsi="Times New Roman" w:cs="Times New Roman"/>
                <w:sz w:val="16"/>
                <w:szCs w:val="16"/>
              </w:rPr>
            </w:pPr>
          </w:p>
        </w:tc>
      </w:tr>
    </w:tbl>
    <w:p w:rsidR="0024552E" w:rsidRPr="0024552E" w:rsidRDefault="0024552E" w:rsidP="0024552E">
      <w:pPr>
        <w:rPr>
          <w:sz w:val="16"/>
          <w:szCs w:val="16"/>
        </w:rPr>
      </w:pPr>
    </w:p>
    <w:p w:rsidR="0024552E" w:rsidRDefault="0024552E" w:rsidP="00734107">
      <w:pPr>
        <w:rPr>
          <w:sz w:val="16"/>
          <w:szCs w:val="16"/>
        </w:rPr>
      </w:pPr>
      <w:r w:rsidRPr="0024552E">
        <w:rPr>
          <w:sz w:val="16"/>
          <w:szCs w:val="16"/>
        </w:rPr>
        <w:t>ОСКДХиТ -   отдел строительства, коммунального, дорожного хозяйства и транспорта</w:t>
      </w:r>
    </w:p>
    <w:p w:rsidR="00734107" w:rsidRDefault="00734107" w:rsidP="00734107">
      <w:pPr>
        <w:rPr>
          <w:b/>
          <w:sz w:val="16"/>
          <w:szCs w:val="16"/>
        </w:rPr>
      </w:pPr>
    </w:p>
    <w:p w:rsidR="00734107" w:rsidRPr="00734107" w:rsidRDefault="00734107" w:rsidP="00734107">
      <w:pPr>
        <w:pStyle w:val="ConsPlusNormal"/>
        <w:ind w:left="5954"/>
        <w:jc w:val="right"/>
        <w:rPr>
          <w:sz w:val="16"/>
          <w:szCs w:val="16"/>
        </w:rPr>
      </w:pPr>
      <w:r w:rsidRPr="00734107">
        <w:rPr>
          <w:rFonts w:ascii="Times New Roman" w:hAnsi="Times New Roman" w:cs="Times New Roman"/>
          <w:sz w:val="16"/>
          <w:szCs w:val="16"/>
        </w:rPr>
        <w:t xml:space="preserve">      </w:t>
      </w:r>
      <w:r w:rsidRPr="00734107">
        <w:rPr>
          <w:color w:val="000000"/>
          <w:sz w:val="16"/>
          <w:szCs w:val="16"/>
        </w:rPr>
        <w:t xml:space="preserve">            </w:t>
      </w:r>
      <w:r w:rsidRPr="00734107">
        <w:rPr>
          <w:rFonts w:ascii="Times New Roman" w:hAnsi="Times New Roman" w:cs="Times New Roman"/>
          <w:sz w:val="16"/>
          <w:szCs w:val="16"/>
        </w:rPr>
        <w:t>ПРИЛОЖЕНИЕ № 3</w:t>
      </w:r>
    </w:p>
    <w:p w:rsidR="00734107" w:rsidRPr="00734107" w:rsidRDefault="00734107" w:rsidP="00734107">
      <w:pPr>
        <w:pStyle w:val="ConsPlusNormal"/>
        <w:ind w:left="5954"/>
        <w:jc w:val="right"/>
        <w:rPr>
          <w:rFonts w:ascii="Times New Roman" w:hAnsi="Times New Roman" w:cs="Times New Roman"/>
          <w:sz w:val="16"/>
          <w:szCs w:val="16"/>
        </w:rPr>
      </w:pPr>
      <w:r w:rsidRPr="00734107">
        <w:rPr>
          <w:rFonts w:ascii="Times New Roman" w:hAnsi="Times New Roman" w:cs="Times New Roman"/>
          <w:sz w:val="16"/>
          <w:szCs w:val="16"/>
        </w:rPr>
        <w:t>к Муниципальной программе</w:t>
      </w:r>
    </w:p>
    <w:p w:rsidR="00734107" w:rsidRPr="00734107" w:rsidRDefault="00734107" w:rsidP="00734107">
      <w:pPr>
        <w:pStyle w:val="ConsPlusNormal"/>
        <w:tabs>
          <w:tab w:val="left" w:pos="6195"/>
        </w:tabs>
        <w:ind w:firstLine="540"/>
        <w:jc w:val="right"/>
        <w:rPr>
          <w:rFonts w:ascii="Times New Roman" w:hAnsi="Times New Roman" w:cs="Times New Roman"/>
          <w:sz w:val="16"/>
          <w:szCs w:val="16"/>
        </w:rPr>
      </w:pPr>
      <w:r w:rsidRPr="00734107">
        <w:rPr>
          <w:rFonts w:ascii="Times New Roman" w:hAnsi="Times New Roman" w:cs="Times New Roman"/>
          <w:sz w:val="16"/>
          <w:szCs w:val="16"/>
        </w:rPr>
        <w:t>«Обеспечение жильем молодых</w:t>
      </w:r>
    </w:p>
    <w:p w:rsidR="00734107" w:rsidRPr="00734107" w:rsidRDefault="00734107" w:rsidP="00734107">
      <w:pPr>
        <w:pStyle w:val="ConsPlusNormal"/>
        <w:tabs>
          <w:tab w:val="left" w:pos="6195"/>
        </w:tabs>
        <w:ind w:firstLine="540"/>
        <w:jc w:val="right"/>
        <w:rPr>
          <w:rFonts w:ascii="Times New Roman" w:hAnsi="Times New Roman" w:cs="Times New Roman"/>
          <w:sz w:val="16"/>
          <w:szCs w:val="16"/>
        </w:rPr>
      </w:pPr>
      <w:r w:rsidRPr="00734107">
        <w:rPr>
          <w:rFonts w:ascii="Times New Roman" w:hAnsi="Times New Roman" w:cs="Times New Roman"/>
          <w:sz w:val="16"/>
          <w:szCs w:val="16"/>
        </w:rPr>
        <w:t>семей в Тогучинском районе</w:t>
      </w:r>
    </w:p>
    <w:p w:rsidR="00734107" w:rsidRPr="00734107" w:rsidRDefault="00734107" w:rsidP="00734107">
      <w:pPr>
        <w:pStyle w:val="ConsPlusNormal"/>
        <w:tabs>
          <w:tab w:val="left" w:pos="6195"/>
        </w:tabs>
        <w:ind w:firstLine="540"/>
        <w:jc w:val="right"/>
        <w:rPr>
          <w:rFonts w:ascii="Times New Roman" w:hAnsi="Times New Roman" w:cs="Times New Roman"/>
          <w:sz w:val="16"/>
          <w:szCs w:val="16"/>
        </w:rPr>
      </w:pPr>
      <w:r w:rsidRPr="00734107">
        <w:rPr>
          <w:rFonts w:ascii="Times New Roman" w:hAnsi="Times New Roman" w:cs="Times New Roman"/>
          <w:sz w:val="16"/>
          <w:szCs w:val="16"/>
        </w:rPr>
        <w:t>Новосибирской области на 2018</w:t>
      </w:r>
    </w:p>
    <w:p w:rsidR="00734107" w:rsidRPr="00734107" w:rsidRDefault="00734107" w:rsidP="00734107">
      <w:pPr>
        <w:pStyle w:val="ConsPlusNormal"/>
        <w:tabs>
          <w:tab w:val="left" w:pos="6195"/>
        </w:tabs>
        <w:ind w:firstLine="540"/>
        <w:jc w:val="right"/>
        <w:rPr>
          <w:rFonts w:ascii="Times New Roman" w:hAnsi="Times New Roman" w:cs="Times New Roman"/>
          <w:sz w:val="16"/>
          <w:szCs w:val="16"/>
        </w:rPr>
      </w:pPr>
      <w:r w:rsidRPr="00734107">
        <w:rPr>
          <w:rFonts w:ascii="Times New Roman" w:hAnsi="Times New Roman" w:cs="Times New Roman"/>
          <w:sz w:val="16"/>
          <w:szCs w:val="16"/>
        </w:rPr>
        <w:t>-2020 годы»</w:t>
      </w:r>
    </w:p>
    <w:p w:rsidR="00734107" w:rsidRPr="00734107" w:rsidRDefault="00734107" w:rsidP="00734107">
      <w:pPr>
        <w:pStyle w:val="ConsPlusNormal"/>
        <w:jc w:val="center"/>
        <w:rPr>
          <w:sz w:val="16"/>
          <w:szCs w:val="16"/>
        </w:rPr>
      </w:pPr>
      <w:r w:rsidRPr="00734107">
        <w:rPr>
          <w:rFonts w:ascii="Times New Roman" w:hAnsi="Times New Roman" w:cs="Times New Roman"/>
          <w:sz w:val="16"/>
          <w:szCs w:val="16"/>
        </w:rPr>
        <w:t>СВОДНЫЕ ФИНАНСОВЫЕ ЗАТРАТЫ</w:t>
      </w:r>
    </w:p>
    <w:p w:rsidR="00734107" w:rsidRPr="00734107" w:rsidRDefault="00734107" w:rsidP="00734107">
      <w:pPr>
        <w:pStyle w:val="ConsPlusNormal"/>
        <w:jc w:val="center"/>
        <w:rPr>
          <w:sz w:val="16"/>
          <w:szCs w:val="16"/>
        </w:rPr>
      </w:pPr>
      <w:r w:rsidRPr="00734107">
        <w:rPr>
          <w:rFonts w:ascii="Times New Roman" w:hAnsi="Times New Roman" w:cs="Times New Roman"/>
          <w:sz w:val="16"/>
          <w:szCs w:val="16"/>
        </w:rPr>
        <w:t xml:space="preserve">Муниципальной программы </w:t>
      </w:r>
    </w:p>
    <w:p w:rsidR="00734107" w:rsidRPr="00734107" w:rsidRDefault="00734107" w:rsidP="00734107">
      <w:pPr>
        <w:pStyle w:val="ConsPlusNormal"/>
        <w:jc w:val="center"/>
        <w:rPr>
          <w:sz w:val="16"/>
          <w:szCs w:val="16"/>
        </w:rPr>
      </w:pPr>
      <w:r w:rsidRPr="00734107">
        <w:rPr>
          <w:rFonts w:ascii="Times New Roman" w:hAnsi="Times New Roman" w:cs="Times New Roman"/>
          <w:sz w:val="16"/>
          <w:szCs w:val="16"/>
        </w:rPr>
        <w:t xml:space="preserve">                                                                                               (тыс. рублей)</w:t>
      </w:r>
    </w:p>
    <w:tbl>
      <w:tblPr>
        <w:tblW w:w="10915" w:type="dxa"/>
        <w:tblInd w:w="-5" w:type="dxa"/>
        <w:tblLayout w:type="fixed"/>
        <w:tblCellMar>
          <w:left w:w="75" w:type="dxa"/>
          <w:right w:w="75" w:type="dxa"/>
        </w:tblCellMar>
        <w:tblLook w:val="0000" w:firstRow="0" w:lastRow="0" w:firstColumn="0" w:lastColumn="0" w:noHBand="0" w:noVBand="0"/>
      </w:tblPr>
      <w:tblGrid>
        <w:gridCol w:w="2977"/>
        <w:gridCol w:w="1134"/>
        <w:gridCol w:w="1134"/>
        <w:gridCol w:w="1134"/>
        <w:gridCol w:w="992"/>
        <w:gridCol w:w="1276"/>
        <w:gridCol w:w="1134"/>
        <w:gridCol w:w="1134"/>
      </w:tblGrid>
      <w:tr w:rsidR="00734107" w:rsidRPr="00734107" w:rsidTr="00734107">
        <w:trPr>
          <w:cantSplit/>
          <w:trHeight w:val="250"/>
        </w:trPr>
        <w:tc>
          <w:tcPr>
            <w:tcW w:w="2977" w:type="dxa"/>
            <w:vMerge w:val="restart"/>
            <w:tcBorders>
              <w:top w:val="single" w:sz="4" w:space="0" w:color="000000"/>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 xml:space="preserve">Наименование </w:t>
            </w:r>
            <w:r w:rsidRPr="00734107">
              <w:rPr>
                <w:rFonts w:ascii="Times New Roman" w:hAnsi="Times New Roman" w:cs="Times New Roman"/>
                <w:sz w:val="16"/>
                <w:szCs w:val="16"/>
                <w:lang w:eastAsia="en-US"/>
              </w:rPr>
              <w:br/>
            </w:r>
          </w:p>
        </w:tc>
        <w:tc>
          <w:tcPr>
            <w:tcW w:w="6804" w:type="dxa"/>
            <w:gridSpan w:val="6"/>
            <w:tcBorders>
              <w:top w:val="single" w:sz="4" w:space="0" w:color="000000"/>
              <w:left w:val="single" w:sz="4" w:space="0" w:color="000000"/>
              <w:bottom w:val="single" w:sz="4" w:space="0" w:color="000000"/>
              <w:right w:val="single" w:sz="4" w:space="0" w:color="auto"/>
            </w:tcBorders>
            <w:shd w:val="clear" w:color="auto" w:fill="auto"/>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 xml:space="preserve">Финансовые затраты      </w:t>
            </w:r>
            <w:r w:rsidRPr="00734107">
              <w:rPr>
                <w:rFonts w:ascii="Times New Roman" w:hAnsi="Times New Roman" w:cs="Times New Roman"/>
                <w:sz w:val="16"/>
                <w:szCs w:val="16"/>
                <w:lang w:eastAsia="en-US"/>
              </w:rPr>
              <w:br/>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Примечание</w:t>
            </w:r>
          </w:p>
        </w:tc>
      </w:tr>
      <w:tr w:rsidR="00734107" w:rsidRPr="00734107" w:rsidTr="00734107">
        <w:trPr>
          <w:cantSplit/>
          <w:trHeight w:val="297"/>
        </w:trPr>
        <w:tc>
          <w:tcPr>
            <w:tcW w:w="2977" w:type="dxa"/>
            <w:vMerge/>
            <w:tcBorders>
              <w:top w:val="single" w:sz="4" w:space="0" w:color="000000"/>
              <w:left w:val="single" w:sz="4" w:space="0" w:color="000000"/>
              <w:bottom w:val="single" w:sz="4" w:space="0" w:color="000000"/>
            </w:tcBorders>
            <w:shd w:val="clear" w:color="auto" w:fill="auto"/>
            <w:vAlign w:val="center"/>
          </w:tcPr>
          <w:p w:rsidR="00734107" w:rsidRPr="00734107" w:rsidRDefault="00734107" w:rsidP="00186B09">
            <w:pPr>
              <w:snapToGrid w:val="0"/>
              <w:jc w:val="center"/>
              <w:rPr>
                <w:sz w:val="16"/>
                <w:szCs w:val="16"/>
                <w:lang w:eastAsia="en-US"/>
              </w:rPr>
            </w:pPr>
          </w:p>
        </w:tc>
        <w:tc>
          <w:tcPr>
            <w:tcW w:w="1134" w:type="dxa"/>
            <w:vMerge w:val="restart"/>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всего</w:t>
            </w:r>
          </w:p>
        </w:tc>
        <w:tc>
          <w:tcPr>
            <w:tcW w:w="5670" w:type="dxa"/>
            <w:gridSpan w:val="5"/>
            <w:tcBorders>
              <w:left w:val="single" w:sz="4" w:space="0" w:color="000000"/>
              <w:bottom w:val="single" w:sz="4" w:space="0" w:color="000000"/>
              <w:right w:val="single" w:sz="4" w:space="0" w:color="auto"/>
            </w:tcBorders>
            <w:shd w:val="clear" w:color="auto" w:fill="auto"/>
          </w:tcPr>
          <w:p w:rsidR="00734107" w:rsidRPr="00734107" w:rsidRDefault="00734107" w:rsidP="00186B09">
            <w:pPr>
              <w:snapToGrid w:val="0"/>
              <w:jc w:val="center"/>
              <w:rPr>
                <w:sz w:val="16"/>
                <w:szCs w:val="16"/>
                <w:lang w:eastAsia="en-US"/>
              </w:rPr>
            </w:pPr>
            <w:r w:rsidRPr="00734107">
              <w:rPr>
                <w:sz w:val="16"/>
                <w:szCs w:val="16"/>
                <w:lang w:eastAsia="en-US"/>
              </w:rPr>
              <w:t xml:space="preserve">в том числе по годам  </w:t>
            </w:r>
            <w:r w:rsidRPr="00734107">
              <w:rPr>
                <w:sz w:val="16"/>
                <w:szCs w:val="16"/>
                <w:lang w:eastAsia="en-US"/>
              </w:rPr>
              <w:br/>
              <w:t xml:space="preserve">  реализации программы</w:t>
            </w:r>
          </w:p>
        </w:tc>
        <w:tc>
          <w:tcPr>
            <w:tcW w:w="1134" w:type="dxa"/>
            <w:tcBorders>
              <w:left w:val="single" w:sz="4" w:space="0" w:color="auto"/>
              <w:bottom w:val="single" w:sz="4" w:space="0" w:color="000000"/>
              <w:right w:val="single" w:sz="4" w:space="0" w:color="auto"/>
            </w:tcBorders>
            <w:shd w:val="clear" w:color="auto" w:fill="auto"/>
          </w:tcPr>
          <w:p w:rsidR="00734107" w:rsidRPr="00734107" w:rsidRDefault="00734107" w:rsidP="00186B09">
            <w:pPr>
              <w:snapToGrid w:val="0"/>
              <w:jc w:val="center"/>
              <w:rPr>
                <w:sz w:val="16"/>
                <w:szCs w:val="16"/>
                <w:lang w:eastAsia="en-US"/>
              </w:rPr>
            </w:pPr>
          </w:p>
        </w:tc>
      </w:tr>
      <w:tr w:rsidR="00734107" w:rsidRPr="00734107" w:rsidTr="00734107">
        <w:trPr>
          <w:cantSplit/>
        </w:trPr>
        <w:tc>
          <w:tcPr>
            <w:tcW w:w="2977" w:type="dxa"/>
            <w:vMerge/>
            <w:tcBorders>
              <w:top w:val="single" w:sz="4" w:space="0" w:color="000000"/>
              <w:left w:val="single" w:sz="4" w:space="0" w:color="000000"/>
              <w:bottom w:val="single" w:sz="4" w:space="0" w:color="000000"/>
            </w:tcBorders>
            <w:shd w:val="clear" w:color="auto" w:fill="auto"/>
            <w:vAlign w:val="center"/>
          </w:tcPr>
          <w:p w:rsidR="00734107" w:rsidRPr="00734107" w:rsidRDefault="00734107" w:rsidP="00186B09">
            <w:pPr>
              <w:snapToGrid w:val="0"/>
              <w:jc w:val="center"/>
              <w:rPr>
                <w:sz w:val="16"/>
                <w:szCs w:val="16"/>
              </w:rPr>
            </w:pPr>
          </w:p>
        </w:tc>
        <w:tc>
          <w:tcPr>
            <w:tcW w:w="1134" w:type="dxa"/>
            <w:vMerge/>
            <w:tcBorders>
              <w:left w:val="single" w:sz="4" w:space="0" w:color="000000"/>
              <w:bottom w:val="single" w:sz="4" w:space="0" w:color="000000"/>
            </w:tcBorders>
            <w:shd w:val="clear" w:color="auto" w:fill="auto"/>
            <w:vAlign w:val="center"/>
          </w:tcPr>
          <w:p w:rsidR="00734107" w:rsidRPr="00734107" w:rsidRDefault="00734107" w:rsidP="00186B09">
            <w:pPr>
              <w:snapToGrid w:val="0"/>
              <w:jc w:val="center"/>
              <w:rPr>
                <w:sz w:val="16"/>
                <w:szCs w:val="16"/>
              </w:rPr>
            </w:pPr>
          </w:p>
        </w:tc>
        <w:tc>
          <w:tcPr>
            <w:tcW w:w="1134"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2018 год</w:t>
            </w:r>
          </w:p>
        </w:tc>
        <w:tc>
          <w:tcPr>
            <w:tcW w:w="1134"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2019 год</w:t>
            </w:r>
          </w:p>
        </w:tc>
        <w:tc>
          <w:tcPr>
            <w:tcW w:w="992"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2020 год</w:t>
            </w:r>
          </w:p>
        </w:tc>
        <w:tc>
          <w:tcPr>
            <w:tcW w:w="1276" w:type="dxa"/>
            <w:tcBorders>
              <w:left w:val="single" w:sz="4" w:space="0" w:color="000000"/>
              <w:bottom w:val="single" w:sz="4" w:space="0" w:color="000000"/>
              <w:right w:val="single" w:sz="4" w:space="0" w:color="000000"/>
            </w:tcBorders>
          </w:tcPr>
          <w:p w:rsidR="00734107" w:rsidRPr="00734107" w:rsidRDefault="00734107" w:rsidP="00186B09">
            <w:pPr>
              <w:snapToGrid w:val="0"/>
              <w:jc w:val="center"/>
              <w:rPr>
                <w:sz w:val="16"/>
                <w:szCs w:val="16"/>
                <w:lang w:eastAsia="en-US"/>
              </w:rPr>
            </w:pPr>
            <w:r w:rsidRPr="00734107">
              <w:rPr>
                <w:sz w:val="16"/>
                <w:szCs w:val="16"/>
                <w:lang w:eastAsia="en-US"/>
              </w:rPr>
              <w:t>2021 год</w:t>
            </w:r>
          </w:p>
        </w:tc>
        <w:tc>
          <w:tcPr>
            <w:tcW w:w="1134" w:type="dxa"/>
            <w:tcBorders>
              <w:left w:val="single" w:sz="4" w:space="0" w:color="000000"/>
              <w:bottom w:val="single" w:sz="4" w:space="0" w:color="000000"/>
              <w:right w:val="single" w:sz="4" w:space="0" w:color="000000"/>
            </w:tcBorders>
          </w:tcPr>
          <w:p w:rsidR="00734107" w:rsidRPr="00734107" w:rsidRDefault="00734107" w:rsidP="00186B09">
            <w:pPr>
              <w:snapToGrid w:val="0"/>
              <w:ind w:right="-90"/>
              <w:jc w:val="center"/>
              <w:rPr>
                <w:sz w:val="16"/>
                <w:szCs w:val="16"/>
                <w:lang w:eastAsia="en-US"/>
              </w:rPr>
            </w:pPr>
            <w:r w:rsidRPr="00734107">
              <w:rPr>
                <w:sz w:val="16"/>
                <w:szCs w:val="16"/>
                <w:lang w:eastAsia="en-US"/>
              </w:rPr>
              <w:t>2022 год</w:t>
            </w:r>
          </w:p>
        </w:tc>
        <w:tc>
          <w:tcPr>
            <w:tcW w:w="1134" w:type="dxa"/>
            <w:tcBorders>
              <w:left w:val="single" w:sz="4" w:space="0" w:color="000000"/>
              <w:bottom w:val="single" w:sz="4" w:space="0" w:color="000000"/>
              <w:right w:val="single" w:sz="4" w:space="0" w:color="auto"/>
            </w:tcBorders>
          </w:tcPr>
          <w:p w:rsidR="00734107" w:rsidRPr="00734107" w:rsidRDefault="00734107" w:rsidP="00186B09">
            <w:pPr>
              <w:snapToGrid w:val="0"/>
              <w:jc w:val="center"/>
              <w:rPr>
                <w:sz w:val="16"/>
                <w:szCs w:val="16"/>
                <w:lang w:eastAsia="en-US"/>
              </w:rPr>
            </w:pPr>
          </w:p>
        </w:tc>
      </w:tr>
      <w:tr w:rsidR="00734107" w:rsidRPr="00734107" w:rsidTr="00734107">
        <w:tc>
          <w:tcPr>
            <w:tcW w:w="2977"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1</w:t>
            </w:r>
          </w:p>
        </w:tc>
        <w:tc>
          <w:tcPr>
            <w:tcW w:w="1134" w:type="dxa"/>
            <w:tcBorders>
              <w:left w:val="single" w:sz="4" w:space="0" w:color="000000"/>
              <w:bottom w:val="single" w:sz="4" w:space="0" w:color="000000"/>
              <w:right w:val="single" w:sz="4" w:space="0" w:color="auto"/>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2</w:t>
            </w:r>
          </w:p>
        </w:tc>
        <w:tc>
          <w:tcPr>
            <w:tcW w:w="1134" w:type="dxa"/>
            <w:tcBorders>
              <w:left w:val="single" w:sz="4" w:space="0" w:color="auto"/>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3</w:t>
            </w:r>
          </w:p>
        </w:tc>
        <w:tc>
          <w:tcPr>
            <w:tcW w:w="1134"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4</w:t>
            </w:r>
          </w:p>
        </w:tc>
        <w:tc>
          <w:tcPr>
            <w:tcW w:w="992"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rPr>
            </w:pPr>
            <w:r w:rsidRPr="00734107">
              <w:rPr>
                <w:rFonts w:ascii="Times New Roman" w:hAnsi="Times New Roman" w:cs="Times New Roman"/>
                <w:sz w:val="16"/>
                <w:szCs w:val="16"/>
                <w:lang w:eastAsia="en-US"/>
              </w:rPr>
              <w:t>5</w:t>
            </w:r>
          </w:p>
        </w:tc>
        <w:tc>
          <w:tcPr>
            <w:tcW w:w="1276" w:type="dxa"/>
            <w:tcBorders>
              <w:left w:val="single" w:sz="4" w:space="0" w:color="000000"/>
              <w:bottom w:val="single" w:sz="4" w:space="0" w:color="000000"/>
              <w:right w:val="single" w:sz="4" w:space="0" w:color="000000"/>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p>
        </w:tc>
        <w:tc>
          <w:tcPr>
            <w:tcW w:w="1134" w:type="dxa"/>
            <w:tcBorders>
              <w:left w:val="single" w:sz="4" w:space="0" w:color="000000"/>
              <w:bottom w:val="single" w:sz="4" w:space="0" w:color="000000"/>
              <w:right w:val="single" w:sz="4" w:space="0" w:color="000000"/>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p>
        </w:tc>
        <w:tc>
          <w:tcPr>
            <w:tcW w:w="1134" w:type="dxa"/>
            <w:tcBorders>
              <w:left w:val="single" w:sz="4" w:space="0" w:color="000000"/>
              <w:bottom w:val="single" w:sz="4" w:space="0" w:color="000000"/>
              <w:right w:val="single" w:sz="4" w:space="0" w:color="auto"/>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6</w:t>
            </w:r>
          </w:p>
        </w:tc>
      </w:tr>
      <w:tr w:rsidR="00734107" w:rsidRPr="00734107" w:rsidTr="00734107">
        <w:trPr>
          <w:trHeight w:val="400"/>
        </w:trPr>
        <w:tc>
          <w:tcPr>
            <w:tcW w:w="2977" w:type="dxa"/>
            <w:tcBorders>
              <w:top w:val="single" w:sz="4" w:space="0" w:color="000000"/>
              <w:left w:val="single" w:sz="4" w:space="0" w:color="000000"/>
              <w:bottom w:val="single" w:sz="4" w:space="0" w:color="000000"/>
              <w:right w:val="single" w:sz="4" w:space="0" w:color="auto"/>
            </w:tcBorders>
            <w:shd w:val="clear" w:color="auto" w:fill="auto"/>
          </w:tcPr>
          <w:p w:rsidR="00734107" w:rsidRPr="00734107" w:rsidRDefault="00734107" w:rsidP="00186B09">
            <w:pPr>
              <w:pStyle w:val="ConsPlusCell"/>
              <w:rPr>
                <w:rFonts w:ascii="Times New Roman" w:hAnsi="Times New Roman" w:cs="Times New Roman"/>
                <w:sz w:val="16"/>
                <w:szCs w:val="16"/>
              </w:rPr>
            </w:pPr>
            <w:r w:rsidRPr="00734107">
              <w:rPr>
                <w:rFonts w:ascii="Times New Roman" w:hAnsi="Times New Roman" w:cs="Times New Roman"/>
                <w:sz w:val="16"/>
                <w:szCs w:val="16"/>
                <w:lang w:eastAsia="en-US"/>
              </w:rPr>
              <w:t>Итого затрат на реализацию Муниципальной программы, в том числе:</w:t>
            </w:r>
          </w:p>
        </w:tc>
        <w:tc>
          <w:tcPr>
            <w:tcW w:w="1134" w:type="dxa"/>
            <w:tcBorders>
              <w:top w:val="single" w:sz="4" w:space="0" w:color="000000"/>
              <w:left w:val="single" w:sz="4" w:space="0" w:color="auto"/>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12313,74284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4718,2</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3019,1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1521,5</w:t>
            </w:r>
          </w:p>
        </w:tc>
        <w:tc>
          <w:tcPr>
            <w:tcW w:w="1276" w:type="dxa"/>
            <w:tcBorders>
              <w:top w:val="single" w:sz="4" w:space="0" w:color="000000"/>
              <w:left w:val="single" w:sz="4" w:space="0" w:color="auto"/>
              <w:bottom w:val="single" w:sz="4" w:space="0" w:color="000000"/>
              <w:right w:val="single" w:sz="4" w:space="0" w:color="auto"/>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1530,56539</w:t>
            </w:r>
          </w:p>
        </w:tc>
        <w:tc>
          <w:tcPr>
            <w:tcW w:w="1134" w:type="dxa"/>
            <w:tcBorders>
              <w:top w:val="single" w:sz="4" w:space="0" w:color="000000"/>
              <w:left w:val="single" w:sz="4" w:space="0" w:color="auto"/>
              <w:bottom w:val="single" w:sz="4" w:space="0" w:color="000000"/>
              <w:right w:val="single" w:sz="4" w:space="0" w:color="auto"/>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1524,37745</w:t>
            </w:r>
          </w:p>
        </w:tc>
        <w:tc>
          <w:tcPr>
            <w:tcW w:w="1134" w:type="dxa"/>
            <w:tcBorders>
              <w:top w:val="single" w:sz="4" w:space="0" w:color="000000"/>
              <w:left w:val="single" w:sz="4" w:space="0" w:color="auto"/>
              <w:bottom w:val="single" w:sz="4" w:space="0" w:color="000000"/>
              <w:right w:val="single" w:sz="4" w:space="0" w:color="auto"/>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p>
        </w:tc>
      </w:tr>
      <w:tr w:rsidR="00734107" w:rsidRPr="00734107" w:rsidTr="00734107">
        <w:tc>
          <w:tcPr>
            <w:tcW w:w="2977" w:type="dxa"/>
            <w:tcBorders>
              <w:left w:val="single" w:sz="4" w:space="0" w:color="000000"/>
              <w:bottom w:val="single" w:sz="4" w:space="0" w:color="000000"/>
            </w:tcBorders>
            <w:shd w:val="clear" w:color="auto" w:fill="auto"/>
          </w:tcPr>
          <w:p w:rsidR="00734107" w:rsidRPr="00734107" w:rsidRDefault="00734107" w:rsidP="00186B09">
            <w:pPr>
              <w:pStyle w:val="ConsPlusCell"/>
              <w:rPr>
                <w:rFonts w:ascii="Times New Roman" w:hAnsi="Times New Roman" w:cs="Times New Roman"/>
                <w:sz w:val="16"/>
                <w:szCs w:val="16"/>
                <w:lang w:eastAsia="en-US"/>
              </w:rPr>
            </w:pPr>
            <w:r w:rsidRPr="00734107">
              <w:rPr>
                <w:rFonts w:ascii="Times New Roman" w:hAnsi="Times New Roman" w:cs="Times New Roman"/>
                <w:sz w:val="16"/>
                <w:szCs w:val="16"/>
                <w:lang w:eastAsia="en-US"/>
              </w:rPr>
              <w:t>федерального бюджета</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4261,89599</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1442,09925</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1615,24554</w:t>
            </w:r>
          </w:p>
        </w:tc>
        <w:tc>
          <w:tcPr>
            <w:tcW w:w="992"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396,25868</w:t>
            </w:r>
          </w:p>
        </w:tc>
        <w:tc>
          <w:tcPr>
            <w:tcW w:w="1276" w:type="dxa"/>
            <w:tcBorders>
              <w:left w:val="single" w:sz="4" w:space="0" w:color="000000"/>
              <w:bottom w:val="single" w:sz="4" w:space="0" w:color="000000"/>
              <w:right w:val="single" w:sz="4" w:space="0" w:color="000000"/>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405,98724</w:t>
            </w:r>
          </w:p>
        </w:tc>
        <w:tc>
          <w:tcPr>
            <w:tcW w:w="1134" w:type="dxa"/>
            <w:tcBorders>
              <w:left w:val="single" w:sz="4" w:space="0" w:color="000000"/>
              <w:bottom w:val="single" w:sz="4" w:space="0" w:color="000000"/>
              <w:right w:val="single" w:sz="4" w:space="0" w:color="000000"/>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402,30528</w:t>
            </w:r>
          </w:p>
        </w:tc>
        <w:tc>
          <w:tcPr>
            <w:tcW w:w="1134" w:type="dxa"/>
            <w:tcBorders>
              <w:left w:val="single" w:sz="4" w:space="0" w:color="000000"/>
              <w:bottom w:val="single" w:sz="4" w:space="0" w:color="000000"/>
              <w:right w:val="single" w:sz="4" w:space="0" w:color="auto"/>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p>
        </w:tc>
      </w:tr>
      <w:tr w:rsidR="00734107" w:rsidRPr="00734107" w:rsidTr="00734107">
        <w:tc>
          <w:tcPr>
            <w:tcW w:w="2977" w:type="dxa"/>
            <w:tcBorders>
              <w:left w:val="single" w:sz="4" w:space="0" w:color="000000"/>
              <w:bottom w:val="single" w:sz="4" w:space="0" w:color="000000"/>
            </w:tcBorders>
            <w:shd w:val="clear" w:color="auto" w:fill="auto"/>
          </w:tcPr>
          <w:p w:rsidR="00734107" w:rsidRPr="00734107" w:rsidRDefault="00734107" w:rsidP="00186B09">
            <w:pPr>
              <w:pStyle w:val="ConsPlusCell"/>
              <w:rPr>
                <w:rFonts w:ascii="Times New Roman" w:hAnsi="Times New Roman" w:cs="Times New Roman"/>
                <w:sz w:val="16"/>
                <w:szCs w:val="16"/>
              </w:rPr>
            </w:pPr>
            <w:r w:rsidRPr="00734107">
              <w:rPr>
                <w:rFonts w:ascii="Times New Roman" w:hAnsi="Times New Roman" w:cs="Times New Roman"/>
                <w:sz w:val="16"/>
                <w:szCs w:val="16"/>
                <w:lang w:eastAsia="en-US"/>
              </w:rPr>
              <w:t>областного бюджета</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7413,94685</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3118,20075</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1283,85446</w:t>
            </w:r>
          </w:p>
        </w:tc>
        <w:tc>
          <w:tcPr>
            <w:tcW w:w="992"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1005,24132</w:t>
            </w:r>
          </w:p>
        </w:tc>
        <w:tc>
          <w:tcPr>
            <w:tcW w:w="1276" w:type="dxa"/>
            <w:tcBorders>
              <w:left w:val="single" w:sz="4" w:space="0" w:color="000000"/>
              <w:bottom w:val="single" w:sz="4" w:space="0" w:color="000000"/>
              <w:right w:val="single" w:sz="4" w:space="0" w:color="000000"/>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1004,57815</w:t>
            </w:r>
          </w:p>
        </w:tc>
        <w:tc>
          <w:tcPr>
            <w:tcW w:w="1134" w:type="dxa"/>
            <w:tcBorders>
              <w:left w:val="single" w:sz="4" w:space="0" w:color="000000"/>
              <w:bottom w:val="single" w:sz="4" w:space="0" w:color="000000"/>
              <w:right w:val="single" w:sz="4" w:space="0" w:color="000000"/>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1002,07217</w:t>
            </w:r>
          </w:p>
        </w:tc>
        <w:tc>
          <w:tcPr>
            <w:tcW w:w="1134" w:type="dxa"/>
            <w:tcBorders>
              <w:left w:val="single" w:sz="4" w:space="0" w:color="000000"/>
              <w:bottom w:val="single" w:sz="4" w:space="0" w:color="000000"/>
              <w:right w:val="single" w:sz="4" w:space="0" w:color="auto"/>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p>
        </w:tc>
      </w:tr>
      <w:tr w:rsidR="00734107" w:rsidRPr="00734107" w:rsidTr="00734107">
        <w:tc>
          <w:tcPr>
            <w:tcW w:w="2977" w:type="dxa"/>
            <w:tcBorders>
              <w:left w:val="single" w:sz="4" w:space="0" w:color="000000"/>
              <w:bottom w:val="single" w:sz="4" w:space="0" w:color="000000"/>
            </w:tcBorders>
            <w:shd w:val="clear" w:color="auto" w:fill="auto"/>
          </w:tcPr>
          <w:p w:rsidR="00734107" w:rsidRPr="00734107" w:rsidRDefault="00734107" w:rsidP="00186B09">
            <w:pPr>
              <w:pStyle w:val="ConsPlusCell"/>
              <w:rPr>
                <w:rFonts w:ascii="Times New Roman" w:hAnsi="Times New Roman" w:cs="Times New Roman"/>
                <w:sz w:val="16"/>
                <w:szCs w:val="16"/>
                <w:lang w:eastAsia="en-US"/>
              </w:rPr>
            </w:pPr>
            <w:r w:rsidRPr="00734107">
              <w:rPr>
                <w:rFonts w:ascii="Times New Roman" w:hAnsi="Times New Roman" w:cs="Times New Roman"/>
                <w:sz w:val="16"/>
                <w:szCs w:val="16"/>
                <w:lang w:eastAsia="en-US"/>
              </w:rPr>
              <w:t>местных бюджетов</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637,9</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157,9</w:t>
            </w:r>
          </w:p>
        </w:tc>
        <w:tc>
          <w:tcPr>
            <w:tcW w:w="1134"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120,0</w:t>
            </w:r>
          </w:p>
        </w:tc>
        <w:tc>
          <w:tcPr>
            <w:tcW w:w="992"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120,0</w:t>
            </w:r>
          </w:p>
        </w:tc>
        <w:tc>
          <w:tcPr>
            <w:tcW w:w="1276" w:type="dxa"/>
            <w:tcBorders>
              <w:left w:val="single" w:sz="4" w:space="0" w:color="000000"/>
              <w:bottom w:val="single" w:sz="4" w:space="0" w:color="000000"/>
              <w:right w:val="single" w:sz="4" w:space="0" w:color="000000"/>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120,0</w:t>
            </w:r>
          </w:p>
        </w:tc>
        <w:tc>
          <w:tcPr>
            <w:tcW w:w="1134" w:type="dxa"/>
            <w:tcBorders>
              <w:left w:val="single" w:sz="4" w:space="0" w:color="000000"/>
              <w:bottom w:val="single" w:sz="4" w:space="0" w:color="000000"/>
              <w:right w:val="single" w:sz="4" w:space="0" w:color="000000"/>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120,0</w:t>
            </w:r>
          </w:p>
        </w:tc>
        <w:tc>
          <w:tcPr>
            <w:tcW w:w="1134" w:type="dxa"/>
            <w:tcBorders>
              <w:left w:val="single" w:sz="4" w:space="0" w:color="000000"/>
              <w:bottom w:val="single" w:sz="4" w:space="0" w:color="000000"/>
              <w:right w:val="single" w:sz="4" w:space="0" w:color="auto"/>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p>
        </w:tc>
      </w:tr>
      <w:tr w:rsidR="00734107" w:rsidRPr="00734107" w:rsidTr="00734107">
        <w:tc>
          <w:tcPr>
            <w:tcW w:w="2977" w:type="dxa"/>
            <w:tcBorders>
              <w:left w:val="single" w:sz="4" w:space="0" w:color="000000"/>
              <w:bottom w:val="single" w:sz="4" w:space="0" w:color="000000"/>
            </w:tcBorders>
            <w:shd w:val="clear" w:color="auto" w:fill="auto"/>
          </w:tcPr>
          <w:p w:rsidR="00734107" w:rsidRPr="00734107" w:rsidRDefault="00734107" w:rsidP="00186B09">
            <w:pPr>
              <w:pStyle w:val="ConsPlusCell"/>
              <w:rPr>
                <w:rFonts w:ascii="Times New Roman" w:hAnsi="Times New Roman" w:cs="Times New Roman"/>
                <w:sz w:val="16"/>
                <w:szCs w:val="16"/>
                <w:lang w:eastAsia="en-US"/>
              </w:rPr>
            </w:pPr>
            <w:r w:rsidRPr="00734107">
              <w:rPr>
                <w:rFonts w:ascii="Times New Roman" w:hAnsi="Times New Roman" w:cs="Times New Roman"/>
                <w:sz w:val="16"/>
                <w:szCs w:val="16"/>
                <w:lang w:eastAsia="en-US"/>
              </w:rPr>
              <w:t>внебюджетных источников</w:t>
            </w:r>
          </w:p>
        </w:tc>
        <w:tc>
          <w:tcPr>
            <w:tcW w:w="1134" w:type="dxa"/>
            <w:tcBorders>
              <w:left w:val="single" w:sz="4" w:space="0" w:color="000000"/>
              <w:bottom w:val="single" w:sz="4" w:space="0" w:color="000000"/>
            </w:tcBorders>
            <w:shd w:val="clear" w:color="auto" w:fill="auto"/>
          </w:tcPr>
          <w:p w:rsidR="00734107" w:rsidRPr="00734107" w:rsidRDefault="00734107" w:rsidP="00186B09">
            <w:pPr>
              <w:pStyle w:val="ConsPlusCell"/>
              <w:snapToGrid w:val="0"/>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0</w:t>
            </w:r>
          </w:p>
        </w:tc>
        <w:tc>
          <w:tcPr>
            <w:tcW w:w="1134" w:type="dxa"/>
            <w:tcBorders>
              <w:left w:val="single" w:sz="4" w:space="0" w:color="000000"/>
              <w:bottom w:val="single" w:sz="4" w:space="0" w:color="000000"/>
            </w:tcBorders>
            <w:shd w:val="clear" w:color="auto" w:fill="auto"/>
          </w:tcPr>
          <w:p w:rsidR="00734107" w:rsidRPr="00734107" w:rsidRDefault="00734107" w:rsidP="00186B09">
            <w:pPr>
              <w:pStyle w:val="ConsPlusCell"/>
              <w:snapToGrid w:val="0"/>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0</w:t>
            </w:r>
          </w:p>
        </w:tc>
        <w:tc>
          <w:tcPr>
            <w:tcW w:w="1134" w:type="dxa"/>
            <w:tcBorders>
              <w:left w:val="single" w:sz="4" w:space="0" w:color="000000"/>
              <w:bottom w:val="single" w:sz="4" w:space="0" w:color="000000"/>
            </w:tcBorders>
            <w:shd w:val="clear" w:color="auto" w:fill="auto"/>
          </w:tcPr>
          <w:p w:rsidR="00734107" w:rsidRPr="00734107" w:rsidRDefault="00734107" w:rsidP="00186B09">
            <w:pPr>
              <w:pStyle w:val="ConsPlusCell"/>
              <w:snapToGrid w:val="0"/>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0</w:t>
            </w:r>
          </w:p>
        </w:tc>
        <w:tc>
          <w:tcPr>
            <w:tcW w:w="992" w:type="dxa"/>
            <w:tcBorders>
              <w:left w:val="single" w:sz="4" w:space="0" w:color="000000"/>
              <w:bottom w:val="single" w:sz="4" w:space="0" w:color="000000"/>
            </w:tcBorders>
            <w:shd w:val="clear" w:color="auto" w:fill="auto"/>
          </w:tcPr>
          <w:p w:rsidR="00734107" w:rsidRPr="00734107" w:rsidRDefault="00734107" w:rsidP="00186B09">
            <w:pPr>
              <w:pStyle w:val="ConsPlusCell"/>
              <w:snapToGrid w:val="0"/>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0</w:t>
            </w:r>
          </w:p>
        </w:tc>
        <w:tc>
          <w:tcPr>
            <w:tcW w:w="1276" w:type="dxa"/>
            <w:tcBorders>
              <w:left w:val="single" w:sz="4" w:space="0" w:color="000000"/>
              <w:bottom w:val="single" w:sz="4" w:space="0" w:color="000000"/>
              <w:right w:val="single" w:sz="4" w:space="0" w:color="000000"/>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0</w:t>
            </w:r>
          </w:p>
        </w:tc>
        <w:tc>
          <w:tcPr>
            <w:tcW w:w="1134" w:type="dxa"/>
            <w:tcBorders>
              <w:left w:val="single" w:sz="4" w:space="0" w:color="000000"/>
              <w:bottom w:val="single" w:sz="4" w:space="0" w:color="000000"/>
              <w:right w:val="single" w:sz="4" w:space="0" w:color="000000"/>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0</w:t>
            </w:r>
          </w:p>
        </w:tc>
        <w:tc>
          <w:tcPr>
            <w:tcW w:w="1134" w:type="dxa"/>
            <w:tcBorders>
              <w:left w:val="single" w:sz="4" w:space="0" w:color="000000"/>
              <w:bottom w:val="single" w:sz="4" w:space="0" w:color="000000"/>
              <w:right w:val="single" w:sz="4" w:space="0" w:color="auto"/>
            </w:tcBorders>
          </w:tcPr>
          <w:p w:rsidR="00734107" w:rsidRPr="00734107" w:rsidRDefault="00734107" w:rsidP="00186B09">
            <w:pPr>
              <w:pStyle w:val="ConsPlusCell"/>
              <w:snapToGrid w:val="0"/>
              <w:jc w:val="center"/>
              <w:rPr>
                <w:rFonts w:ascii="Times New Roman" w:hAnsi="Times New Roman" w:cs="Times New Roman"/>
                <w:sz w:val="16"/>
                <w:szCs w:val="16"/>
                <w:lang w:eastAsia="en-US"/>
              </w:rPr>
            </w:pPr>
          </w:p>
        </w:tc>
      </w:tr>
    </w:tbl>
    <w:p w:rsidR="00734107" w:rsidRPr="00734107" w:rsidRDefault="00734107" w:rsidP="00734107">
      <w:pPr>
        <w:pStyle w:val="ConsPlusNormal"/>
        <w:ind w:firstLine="540"/>
        <w:jc w:val="both"/>
        <w:rPr>
          <w:rFonts w:ascii="Times New Roman" w:hAnsi="Times New Roman" w:cs="Times New Roman"/>
          <w:sz w:val="16"/>
          <w:szCs w:val="16"/>
        </w:rPr>
      </w:pPr>
    </w:p>
    <w:p w:rsidR="00734107" w:rsidRPr="00734107" w:rsidRDefault="00734107" w:rsidP="00734107">
      <w:pPr>
        <w:pStyle w:val="ConsPlusNormal"/>
        <w:jc w:val="right"/>
        <w:rPr>
          <w:rFonts w:ascii="Times New Roman" w:hAnsi="Times New Roman" w:cs="Times New Roman"/>
          <w:sz w:val="16"/>
          <w:szCs w:val="16"/>
        </w:rPr>
      </w:pPr>
    </w:p>
    <w:p w:rsidR="00734107" w:rsidRPr="00734107" w:rsidRDefault="00734107" w:rsidP="00734107">
      <w:pPr>
        <w:jc w:val="right"/>
        <w:rPr>
          <w:sz w:val="16"/>
          <w:szCs w:val="16"/>
        </w:rPr>
      </w:pPr>
      <w:r w:rsidRPr="00734107">
        <w:rPr>
          <w:color w:val="000000"/>
          <w:sz w:val="16"/>
          <w:szCs w:val="16"/>
        </w:rPr>
        <w:t xml:space="preserve">                                      </w:t>
      </w:r>
      <w:r w:rsidRPr="00734107">
        <w:rPr>
          <w:sz w:val="16"/>
          <w:szCs w:val="16"/>
        </w:rPr>
        <w:t>ПРИЛОЖЕНИЕ № 4</w:t>
      </w:r>
    </w:p>
    <w:p w:rsidR="00734107" w:rsidRPr="00734107" w:rsidRDefault="00734107" w:rsidP="00734107">
      <w:pPr>
        <w:pStyle w:val="ConsPlusNormal"/>
        <w:ind w:left="5954"/>
        <w:jc w:val="right"/>
        <w:rPr>
          <w:rFonts w:ascii="Times New Roman" w:hAnsi="Times New Roman" w:cs="Times New Roman"/>
          <w:sz w:val="16"/>
          <w:szCs w:val="16"/>
        </w:rPr>
      </w:pPr>
      <w:r w:rsidRPr="00734107">
        <w:rPr>
          <w:rFonts w:ascii="Times New Roman" w:hAnsi="Times New Roman" w:cs="Times New Roman"/>
          <w:sz w:val="16"/>
          <w:szCs w:val="16"/>
        </w:rPr>
        <w:t>к Муниципальной программе</w:t>
      </w:r>
    </w:p>
    <w:p w:rsidR="00734107" w:rsidRPr="00734107" w:rsidRDefault="00734107" w:rsidP="00734107">
      <w:pPr>
        <w:pStyle w:val="ConsPlusNormal"/>
        <w:tabs>
          <w:tab w:val="left" w:pos="6195"/>
        </w:tabs>
        <w:ind w:firstLine="540"/>
        <w:jc w:val="right"/>
        <w:rPr>
          <w:rFonts w:ascii="Times New Roman" w:hAnsi="Times New Roman" w:cs="Times New Roman"/>
          <w:sz w:val="16"/>
          <w:szCs w:val="16"/>
        </w:rPr>
      </w:pPr>
      <w:r w:rsidRPr="00734107">
        <w:rPr>
          <w:rFonts w:ascii="Times New Roman" w:hAnsi="Times New Roman" w:cs="Times New Roman"/>
          <w:sz w:val="16"/>
          <w:szCs w:val="16"/>
        </w:rPr>
        <w:t>«Обеспечение жильем молодых</w:t>
      </w:r>
    </w:p>
    <w:p w:rsidR="00734107" w:rsidRPr="00734107" w:rsidRDefault="00734107" w:rsidP="00734107">
      <w:pPr>
        <w:pStyle w:val="ConsPlusNormal"/>
        <w:tabs>
          <w:tab w:val="left" w:pos="6195"/>
        </w:tabs>
        <w:ind w:firstLine="540"/>
        <w:jc w:val="right"/>
        <w:rPr>
          <w:rFonts w:ascii="Times New Roman" w:hAnsi="Times New Roman" w:cs="Times New Roman"/>
          <w:sz w:val="16"/>
          <w:szCs w:val="16"/>
        </w:rPr>
      </w:pPr>
      <w:r w:rsidRPr="00734107">
        <w:rPr>
          <w:rFonts w:ascii="Times New Roman" w:hAnsi="Times New Roman" w:cs="Times New Roman"/>
          <w:sz w:val="16"/>
          <w:szCs w:val="16"/>
        </w:rPr>
        <w:t>семей в Тогучинском районе</w:t>
      </w:r>
    </w:p>
    <w:p w:rsidR="00734107" w:rsidRPr="00734107" w:rsidRDefault="00734107" w:rsidP="00734107">
      <w:pPr>
        <w:pStyle w:val="ConsPlusNormal"/>
        <w:jc w:val="right"/>
        <w:rPr>
          <w:rFonts w:ascii="Times New Roman" w:hAnsi="Times New Roman" w:cs="Times New Roman"/>
          <w:sz w:val="16"/>
          <w:szCs w:val="16"/>
        </w:rPr>
      </w:pPr>
      <w:r w:rsidRPr="00734107">
        <w:rPr>
          <w:rFonts w:ascii="Times New Roman" w:hAnsi="Times New Roman" w:cs="Times New Roman"/>
          <w:sz w:val="16"/>
          <w:szCs w:val="16"/>
        </w:rPr>
        <w:t>Новосибирской области»</w:t>
      </w:r>
    </w:p>
    <w:p w:rsidR="00734107" w:rsidRPr="00734107" w:rsidRDefault="00734107" w:rsidP="00734107">
      <w:pPr>
        <w:pStyle w:val="ConsPlusNormal"/>
        <w:tabs>
          <w:tab w:val="left" w:pos="6195"/>
        </w:tabs>
        <w:ind w:firstLine="540"/>
        <w:jc w:val="right"/>
        <w:rPr>
          <w:rFonts w:ascii="Times New Roman" w:hAnsi="Times New Roman" w:cs="Times New Roman"/>
          <w:sz w:val="16"/>
          <w:szCs w:val="16"/>
        </w:rPr>
      </w:pPr>
    </w:p>
    <w:p w:rsidR="00734107" w:rsidRPr="00734107" w:rsidRDefault="00734107" w:rsidP="00734107">
      <w:pPr>
        <w:pStyle w:val="ConsPlusNormal"/>
        <w:jc w:val="both"/>
        <w:rPr>
          <w:rFonts w:ascii="Times New Roman" w:hAnsi="Times New Roman" w:cs="Times New Roman"/>
          <w:sz w:val="16"/>
          <w:szCs w:val="16"/>
        </w:rPr>
      </w:pPr>
    </w:p>
    <w:p w:rsidR="00734107" w:rsidRPr="00734107" w:rsidRDefault="00734107" w:rsidP="00734107">
      <w:pPr>
        <w:pStyle w:val="ConsPlusNormal"/>
        <w:ind w:firstLine="540"/>
        <w:jc w:val="both"/>
        <w:rPr>
          <w:rFonts w:ascii="Times New Roman" w:hAnsi="Times New Roman" w:cs="Times New Roman"/>
          <w:sz w:val="16"/>
          <w:szCs w:val="16"/>
        </w:rPr>
      </w:pPr>
    </w:p>
    <w:p w:rsidR="00734107" w:rsidRPr="00734107" w:rsidRDefault="00734107" w:rsidP="00734107">
      <w:pPr>
        <w:pStyle w:val="ConsPlusNormal"/>
        <w:jc w:val="center"/>
        <w:rPr>
          <w:sz w:val="16"/>
          <w:szCs w:val="16"/>
        </w:rPr>
      </w:pPr>
      <w:r w:rsidRPr="00734107">
        <w:rPr>
          <w:rFonts w:ascii="Times New Roman" w:hAnsi="Times New Roman" w:cs="Times New Roman"/>
          <w:sz w:val="16"/>
          <w:szCs w:val="16"/>
        </w:rPr>
        <w:lastRenderedPageBreak/>
        <w:t>ИСТОЧНИКИ ФИНАНСИРОВАНИЯ</w:t>
      </w:r>
    </w:p>
    <w:p w:rsidR="00734107" w:rsidRPr="00734107" w:rsidRDefault="00734107" w:rsidP="00734107">
      <w:pPr>
        <w:pStyle w:val="ConsPlusNormal"/>
        <w:jc w:val="center"/>
        <w:rPr>
          <w:rFonts w:ascii="Times New Roman" w:hAnsi="Times New Roman" w:cs="Times New Roman"/>
          <w:sz w:val="16"/>
          <w:szCs w:val="16"/>
        </w:rPr>
      </w:pPr>
      <w:r w:rsidRPr="00734107">
        <w:rPr>
          <w:rFonts w:ascii="Times New Roman" w:hAnsi="Times New Roman" w:cs="Times New Roman"/>
          <w:sz w:val="16"/>
          <w:szCs w:val="16"/>
        </w:rPr>
        <w:t xml:space="preserve">Муниципальной программы </w:t>
      </w:r>
    </w:p>
    <w:p w:rsidR="00734107" w:rsidRPr="00734107" w:rsidRDefault="00734107" w:rsidP="00734107">
      <w:pPr>
        <w:pStyle w:val="ConsPlusNormal"/>
        <w:rPr>
          <w:sz w:val="16"/>
          <w:szCs w:val="16"/>
        </w:rPr>
      </w:pPr>
      <w:r w:rsidRPr="00734107">
        <w:rPr>
          <w:rFonts w:ascii="Times New Roman" w:hAnsi="Times New Roman" w:cs="Times New Roman"/>
          <w:sz w:val="16"/>
          <w:szCs w:val="16"/>
        </w:rPr>
        <w:t xml:space="preserve">                                                                                                      (тыс. руб.)</w:t>
      </w:r>
    </w:p>
    <w:tbl>
      <w:tblPr>
        <w:tblW w:w="10773" w:type="dxa"/>
        <w:tblInd w:w="-5" w:type="dxa"/>
        <w:tblLayout w:type="fixed"/>
        <w:tblCellMar>
          <w:left w:w="75" w:type="dxa"/>
          <w:right w:w="75" w:type="dxa"/>
        </w:tblCellMar>
        <w:tblLook w:val="0000" w:firstRow="0" w:lastRow="0" w:firstColumn="0" w:lastColumn="0" w:noHBand="0" w:noVBand="0"/>
      </w:tblPr>
      <w:tblGrid>
        <w:gridCol w:w="610"/>
        <w:gridCol w:w="4494"/>
        <w:gridCol w:w="986"/>
        <w:gridCol w:w="992"/>
        <w:gridCol w:w="1134"/>
        <w:gridCol w:w="1134"/>
        <w:gridCol w:w="1423"/>
      </w:tblGrid>
      <w:tr w:rsidR="00734107" w:rsidRPr="00734107" w:rsidTr="00734107">
        <w:trPr>
          <w:cantSplit/>
          <w:trHeight w:val="357"/>
        </w:trPr>
        <w:tc>
          <w:tcPr>
            <w:tcW w:w="610" w:type="dxa"/>
            <w:vMerge w:val="restart"/>
            <w:tcBorders>
              <w:top w:val="single" w:sz="4" w:space="0" w:color="000000"/>
              <w:left w:val="single" w:sz="4" w:space="0" w:color="000000"/>
              <w:bottom w:val="single" w:sz="4" w:space="0" w:color="000000"/>
            </w:tcBorders>
            <w:shd w:val="clear" w:color="auto" w:fill="auto"/>
          </w:tcPr>
          <w:p w:rsidR="00734107" w:rsidRPr="00734107" w:rsidRDefault="00734107" w:rsidP="00186B09">
            <w:pPr>
              <w:pStyle w:val="ConsPlusCell"/>
              <w:rPr>
                <w:sz w:val="16"/>
                <w:szCs w:val="16"/>
              </w:rPr>
            </w:pPr>
            <w:r w:rsidRPr="00734107">
              <w:rPr>
                <w:rFonts w:ascii="Times New Roman" w:hAnsi="Times New Roman" w:cs="Times New Roman"/>
                <w:sz w:val="16"/>
                <w:szCs w:val="16"/>
                <w:lang w:eastAsia="en-US"/>
              </w:rPr>
              <w:t xml:space="preserve"> N </w:t>
            </w:r>
            <w:r w:rsidRPr="00734107">
              <w:rPr>
                <w:rFonts w:ascii="Times New Roman" w:hAnsi="Times New Roman" w:cs="Times New Roman"/>
                <w:sz w:val="16"/>
                <w:szCs w:val="16"/>
                <w:lang w:eastAsia="en-US"/>
              </w:rPr>
              <w:br/>
              <w:t>п/п</w:t>
            </w:r>
          </w:p>
        </w:tc>
        <w:tc>
          <w:tcPr>
            <w:tcW w:w="4494" w:type="dxa"/>
            <w:vMerge w:val="restart"/>
            <w:tcBorders>
              <w:top w:val="single" w:sz="4" w:space="0" w:color="000000"/>
              <w:left w:val="single" w:sz="4" w:space="0" w:color="000000"/>
              <w:bottom w:val="single" w:sz="4" w:space="0" w:color="000000"/>
            </w:tcBorders>
            <w:shd w:val="clear" w:color="auto" w:fill="auto"/>
          </w:tcPr>
          <w:p w:rsidR="00734107" w:rsidRPr="00734107" w:rsidRDefault="00734107" w:rsidP="00186B09">
            <w:pPr>
              <w:pStyle w:val="ConsPlusCell"/>
              <w:jc w:val="center"/>
              <w:rPr>
                <w:sz w:val="16"/>
                <w:szCs w:val="16"/>
              </w:rPr>
            </w:pPr>
            <w:r w:rsidRPr="00734107">
              <w:rPr>
                <w:rFonts w:ascii="Times New Roman" w:hAnsi="Times New Roman" w:cs="Times New Roman"/>
                <w:sz w:val="16"/>
                <w:szCs w:val="16"/>
                <w:lang w:eastAsia="en-US"/>
              </w:rPr>
              <w:t>Наименование     расходного       обязательства</w:t>
            </w:r>
          </w:p>
        </w:tc>
        <w:tc>
          <w:tcPr>
            <w:tcW w:w="5669" w:type="dxa"/>
            <w:gridSpan w:val="5"/>
            <w:tcBorders>
              <w:top w:val="single" w:sz="4" w:space="0" w:color="000000"/>
              <w:left w:val="single" w:sz="4" w:space="0" w:color="000000"/>
              <w:bottom w:val="single" w:sz="4" w:space="0" w:color="000000"/>
              <w:right w:val="single" w:sz="4" w:space="0" w:color="auto"/>
            </w:tcBorders>
            <w:shd w:val="clear" w:color="auto" w:fill="auto"/>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 xml:space="preserve">Период реализации  </w:t>
            </w:r>
            <w:r w:rsidRPr="00734107">
              <w:rPr>
                <w:rFonts w:ascii="Times New Roman" w:hAnsi="Times New Roman" w:cs="Times New Roman"/>
                <w:sz w:val="16"/>
                <w:szCs w:val="16"/>
                <w:lang w:eastAsia="en-US"/>
              </w:rPr>
              <w:br/>
              <w:t xml:space="preserve">    программы</w:t>
            </w:r>
          </w:p>
        </w:tc>
      </w:tr>
      <w:tr w:rsidR="00734107" w:rsidRPr="00734107" w:rsidTr="00734107">
        <w:trPr>
          <w:cantSplit/>
        </w:trPr>
        <w:tc>
          <w:tcPr>
            <w:tcW w:w="610" w:type="dxa"/>
            <w:vMerge/>
            <w:tcBorders>
              <w:top w:val="single" w:sz="4" w:space="0" w:color="000000"/>
              <w:left w:val="single" w:sz="4" w:space="0" w:color="000000"/>
              <w:bottom w:val="single" w:sz="4" w:space="0" w:color="000000"/>
            </w:tcBorders>
            <w:shd w:val="clear" w:color="auto" w:fill="auto"/>
            <w:vAlign w:val="center"/>
          </w:tcPr>
          <w:p w:rsidR="00734107" w:rsidRPr="00734107" w:rsidRDefault="00734107" w:rsidP="00186B09">
            <w:pPr>
              <w:snapToGrid w:val="0"/>
              <w:rPr>
                <w:sz w:val="16"/>
                <w:szCs w:val="16"/>
                <w:lang w:eastAsia="en-US"/>
              </w:rPr>
            </w:pPr>
          </w:p>
        </w:tc>
        <w:tc>
          <w:tcPr>
            <w:tcW w:w="4494" w:type="dxa"/>
            <w:vMerge/>
            <w:tcBorders>
              <w:top w:val="single" w:sz="4" w:space="0" w:color="000000"/>
              <w:left w:val="single" w:sz="4" w:space="0" w:color="000000"/>
              <w:bottom w:val="single" w:sz="4" w:space="0" w:color="000000"/>
            </w:tcBorders>
            <w:shd w:val="clear" w:color="auto" w:fill="auto"/>
            <w:vAlign w:val="center"/>
          </w:tcPr>
          <w:p w:rsidR="00734107" w:rsidRPr="00734107" w:rsidRDefault="00734107" w:rsidP="00186B09">
            <w:pPr>
              <w:snapToGrid w:val="0"/>
              <w:rPr>
                <w:sz w:val="16"/>
                <w:szCs w:val="16"/>
              </w:rPr>
            </w:pPr>
          </w:p>
        </w:tc>
        <w:tc>
          <w:tcPr>
            <w:tcW w:w="986"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2018</w:t>
            </w:r>
          </w:p>
          <w:p w:rsidR="00734107" w:rsidRPr="00734107" w:rsidRDefault="00734107" w:rsidP="00186B09">
            <w:pPr>
              <w:pStyle w:val="ConsPlusCell"/>
              <w:jc w:val="center"/>
              <w:rPr>
                <w:sz w:val="16"/>
                <w:szCs w:val="16"/>
              </w:rPr>
            </w:pPr>
            <w:r w:rsidRPr="00734107">
              <w:rPr>
                <w:rFonts w:ascii="Times New Roman" w:hAnsi="Times New Roman" w:cs="Times New Roman"/>
                <w:sz w:val="16"/>
                <w:szCs w:val="16"/>
                <w:lang w:eastAsia="en-US"/>
              </w:rPr>
              <w:t>год</w:t>
            </w:r>
          </w:p>
        </w:tc>
        <w:tc>
          <w:tcPr>
            <w:tcW w:w="992" w:type="dxa"/>
            <w:tcBorders>
              <w:left w:val="single" w:sz="4" w:space="0" w:color="000000"/>
              <w:bottom w:val="single" w:sz="4" w:space="0" w:color="000000"/>
            </w:tcBorders>
            <w:shd w:val="clear" w:color="auto" w:fill="auto"/>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2019</w:t>
            </w:r>
          </w:p>
          <w:p w:rsidR="00734107" w:rsidRPr="00734107" w:rsidRDefault="00734107" w:rsidP="00186B09">
            <w:pPr>
              <w:pStyle w:val="ConsPlusCell"/>
              <w:jc w:val="center"/>
              <w:rPr>
                <w:sz w:val="16"/>
                <w:szCs w:val="16"/>
              </w:rPr>
            </w:pPr>
            <w:r w:rsidRPr="00734107">
              <w:rPr>
                <w:rFonts w:ascii="Times New Roman" w:hAnsi="Times New Roman" w:cs="Times New Roman"/>
                <w:sz w:val="16"/>
                <w:szCs w:val="16"/>
                <w:lang w:eastAsia="en-US"/>
              </w:rPr>
              <w:t>год</w:t>
            </w:r>
          </w:p>
        </w:tc>
        <w:tc>
          <w:tcPr>
            <w:tcW w:w="1134" w:type="dxa"/>
            <w:tcBorders>
              <w:left w:val="single" w:sz="4" w:space="0" w:color="000000"/>
              <w:bottom w:val="single" w:sz="4" w:space="0" w:color="000000"/>
              <w:right w:val="single" w:sz="4" w:space="0" w:color="auto"/>
            </w:tcBorders>
            <w:shd w:val="clear" w:color="auto" w:fill="auto"/>
          </w:tcPr>
          <w:p w:rsidR="00734107" w:rsidRPr="00734107" w:rsidRDefault="00734107" w:rsidP="00186B09">
            <w:pPr>
              <w:pStyle w:val="ConsPlusCell"/>
              <w:jc w:val="center"/>
              <w:rPr>
                <w:sz w:val="16"/>
                <w:szCs w:val="16"/>
              </w:rPr>
            </w:pPr>
            <w:r w:rsidRPr="00734107">
              <w:rPr>
                <w:rFonts w:ascii="Times New Roman" w:hAnsi="Times New Roman" w:cs="Times New Roman"/>
                <w:sz w:val="16"/>
                <w:szCs w:val="16"/>
                <w:lang w:eastAsia="en-US"/>
              </w:rPr>
              <w:t>2020</w:t>
            </w:r>
          </w:p>
          <w:p w:rsidR="00734107" w:rsidRPr="00734107" w:rsidRDefault="00734107" w:rsidP="00186B09">
            <w:pPr>
              <w:pStyle w:val="ConsPlusCell"/>
              <w:jc w:val="center"/>
              <w:rPr>
                <w:sz w:val="16"/>
                <w:szCs w:val="16"/>
              </w:rPr>
            </w:pPr>
            <w:r w:rsidRPr="00734107">
              <w:rPr>
                <w:rFonts w:ascii="Times New Roman" w:hAnsi="Times New Roman" w:cs="Times New Roman"/>
                <w:sz w:val="16"/>
                <w:szCs w:val="16"/>
                <w:lang w:eastAsia="en-US"/>
              </w:rPr>
              <w:t>год</w:t>
            </w:r>
          </w:p>
        </w:tc>
        <w:tc>
          <w:tcPr>
            <w:tcW w:w="1134" w:type="dxa"/>
            <w:tcBorders>
              <w:left w:val="single" w:sz="4" w:space="0" w:color="000000"/>
              <w:bottom w:val="single" w:sz="4" w:space="0" w:color="000000"/>
              <w:right w:val="single" w:sz="4" w:space="0" w:color="auto"/>
            </w:tcBorders>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2021 год</w:t>
            </w:r>
          </w:p>
        </w:tc>
        <w:tc>
          <w:tcPr>
            <w:tcW w:w="1423" w:type="dxa"/>
            <w:tcBorders>
              <w:left w:val="single" w:sz="4" w:space="0" w:color="000000"/>
              <w:bottom w:val="single" w:sz="4" w:space="0" w:color="000000"/>
              <w:right w:val="single" w:sz="4" w:space="0" w:color="auto"/>
            </w:tcBorders>
          </w:tcPr>
          <w:p w:rsidR="00734107" w:rsidRPr="00734107" w:rsidRDefault="00734107" w:rsidP="00186B09">
            <w:pPr>
              <w:pStyle w:val="ConsPlusCell"/>
              <w:jc w:val="center"/>
              <w:rPr>
                <w:rFonts w:ascii="Times New Roman" w:hAnsi="Times New Roman" w:cs="Times New Roman"/>
                <w:sz w:val="16"/>
                <w:szCs w:val="16"/>
                <w:lang w:eastAsia="en-US"/>
              </w:rPr>
            </w:pPr>
            <w:r w:rsidRPr="00734107">
              <w:rPr>
                <w:rFonts w:ascii="Times New Roman" w:hAnsi="Times New Roman" w:cs="Times New Roman"/>
                <w:sz w:val="16"/>
                <w:szCs w:val="16"/>
                <w:lang w:eastAsia="en-US"/>
              </w:rPr>
              <w:t>2022 год</w:t>
            </w:r>
          </w:p>
        </w:tc>
      </w:tr>
      <w:tr w:rsidR="00734107" w:rsidRPr="00734107" w:rsidTr="00734107">
        <w:tc>
          <w:tcPr>
            <w:tcW w:w="610" w:type="dxa"/>
            <w:tcBorders>
              <w:left w:val="single" w:sz="4" w:space="0" w:color="000000"/>
              <w:bottom w:val="single" w:sz="4" w:space="0" w:color="000000"/>
            </w:tcBorders>
            <w:shd w:val="clear" w:color="auto" w:fill="auto"/>
          </w:tcPr>
          <w:p w:rsidR="00734107" w:rsidRPr="00734107" w:rsidRDefault="00734107" w:rsidP="00186B09">
            <w:pPr>
              <w:pStyle w:val="ConsPlusCell"/>
              <w:rPr>
                <w:sz w:val="16"/>
                <w:szCs w:val="16"/>
              </w:rPr>
            </w:pPr>
            <w:r w:rsidRPr="00734107">
              <w:rPr>
                <w:rFonts w:ascii="Times New Roman" w:hAnsi="Times New Roman" w:cs="Times New Roman"/>
                <w:sz w:val="16"/>
                <w:szCs w:val="16"/>
                <w:lang w:eastAsia="en-US"/>
              </w:rPr>
              <w:t xml:space="preserve">1  </w:t>
            </w:r>
          </w:p>
        </w:tc>
        <w:tc>
          <w:tcPr>
            <w:tcW w:w="4494" w:type="dxa"/>
            <w:tcBorders>
              <w:left w:val="single" w:sz="4" w:space="0" w:color="000000"/>
              <w:bottom w:val="single" w:sz="4" w:space="0" w:color="000000"/>
            </w:tcBorders>
            <w:shd w:val="clear" w:color="auto" w:fill="auto"/>
          </w:tcPr>
          <w:p w:rsidR="00734107" w:rsidRPr="00734107" w:rsidRDefault="00734107" w:rsidP="00186B09">
            <w:pPr>
              <w:pStyle w:val="ConsPlusNormal"/>
              <w:tabs>
                <w:tab w:val="left" w:pos="6195"/>
              </w:tabs>
              <w:rPr>
                <w:rFonts w:ascii="Times New Roman" w:hAnsi="Times New Roman" w:cs="Times New Roman"/>
                <w:sz w:val="16"/>
                <w:szCs w:val="16"/>
              </w:rPr>
            </w:pPr>
            <w:r w:rsidRPr="00734107">
              <w:rPr>
                <w:rFonts w:ascii="Times New Roman" w:hAnsi="Times New Roman"/>
                <w:sz w:val="16"/>
                <w:szCs w:val="16"/>
                <w:lang w:eastAsia="en-US"/>
              </w:rPr>
              <w:t xml:space="preserve">Реализация мероприятий в рамках муниципальной программы </w:t>
            </w:r>
            <w:r w:rsidRPr="00734107">
              <w:rPr>
                <w:rFonts w:ascii="Times New Roman" w:hAnsi="Times New Roman" w:cs="Times New Roman"/>
                <w:sz w:val="16"/>
                <w:szCs w:val="16"/>
              </w:rPr>
              <w:t>«Обеспечение жильем молодых                                                                              семей в Тогучинском районе</w:t>
            </w:r>
          </w:p>
          <w:p w:rsidR="00734107" w:rsidRPr="00734107" w:rsidRDefault="00734107" w:rsidP="00186B09">
            <w:pPr>
              <w:pStyle w:val="ConsPlusNormal"/>
              <w:tabs>
                <w:tab w:val="left" w:pos="6195"/>
              </w:tabs>
              <w:rPr>
                <w:rFonts w:ascii="Times New Roman" w:hAnsi="Times New Roman" w:cs="Times New Roman"/>
                <w:sz w:val="16"/>
                <w:szCs w:val="16"/>
              </w:rPr>
            </w:pPr>
            <w:r w:rsidRPr="00734107">
              <w:rPr>
                <w:rFonts w:ascii="Times New Roman" w:hAnsi="Times New Roman" w:cs="Times New Roman"/>
                <w:sz w:val="16"/>
                <w:szCs w:val="16"/>
              </w:rPr>
              <w:t>Новосибирской области»</w:t>
            </w:r>
          </w:p>
        </w:tc>
        <w:tc>
          <w:tcPr>
            <w:tcW w:w="986"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4718,2</w:t>
            </w:r>
          </w:p>
        </w:tc>
        <w:tc>
          <w:tcPr>
            <w:tcW w:w="992"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3019,1</w:t>
            </w:r>
          </w:p>
        </w:tc>
        <w:tc>
          <w:tcPr>
            <w:tcW w:w="1134" w:type="dxa"/>
            <w:tcBorders>
              <w:left w:val="single" w:sz="4" w:space="0" w:color="000000"/>
              <w:bottom w:val="single" w:sz="4" w:space="0" w:color="000000"/>
              <w:right w:val="single" w:sz="4" w:space="0" w:color="auto"/>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1521,5</w:t>
            </w:r>
          </w:p>
        </w:tc>
        <w:tc>
          <w:tcPr>
            <w:tcW w:w="1134" w:type="dxa"/>
            <w:tcBorders>
              <w:left w:val="single" w:sz="4" w:space="0" w:color="000000"/>
              <w:bottom w:val="single" w:sz="4" w:space="0" w:color="000000"/>
              <w:right w:val="single" w:sz="4" w:space="0" w:color="auto"/>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1530,56539</w:t>
            </w:r>
          </w:p>
        </w:tc>
        <w:tc>
          <w:tcPr>
            <w:tcW w:w="1423" w:type="dxa"/>
            <w:tcBorders>
              <w:left w:val="single" w:sz="4" w:space="0" w:color="000000"/>
              <w:bottom w:val="single" w:sz="4" w:space="0" w:color="000000"/>
              <w:right w:val="single" w:sz="4" w:space="0" w:color="auto"/>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1524,37745</w:t>
            </w:r>
          </w:p>
        </w:tc>
      </w:tr>
      <w:tr w:rsidR="00734107" w:rsidRPr="00734107" w:rsidTr="00734107">
        <w:tc>
          <w:tcPr>
            <w:tcW w:w="610" w:type="dxa"/>
            <w:tcBorders>
              <w:left w:val="single" w:sz="4" w:space="0" w:color="000000"/>
              <w:bottom w:val="single" w:sz="4" w:space="0" w:color="000000"/>
            </w:tcBorders>
            <w:shd w:val="clear" w:color="auto" w:fill="auto"/>
          </w:tcPr>
          <w:p w:rsidR="00734107" w:rsidRPr="00734107" w:rsidRDefault="00734107" w:rsidP="00186B09">
            <w:pPr>
              <w:pStyle w:val="ConsPlusCell"/>
              <w:snapToGrid w:val="0"/>
              <w:rPr>
                <w:rFonts w:ascii="Times New Roman" w:hAnsi="Times New Roman" w:cs="Times New Roman"/>
                <w:sz w:val="16"/>
                <w:szCs w:val="16"/>
                <w:lang w:eastAsia="en-US"/>
              </w:rPr>
            </w:pPr>
          </w:p>
        </w:tc>
        <w:tc>
          <w:tcPr>
            <w:tcW w:w="4494" w:type="dxa"/>
            <w:tcBorders>
              <w:left w:val="single" w:sz="4" w:space="0" w:color="000000"/>
              <w:bottom w:val="single" w:sz="4" w:space="0" w:color="000000"/>
            </w:tcBorders>
            <w:shd w:val="clear" w:color="auto" w:fill="auto"/>
          </w:tcPr>
          <w:p w:rsidR="00734107" w:rsidRPr="00734107" w:rsidRDefault="00734107" w:rsidP="00186B09">
            <w:pPr>
              <w:pStyle w:val="ConsPlusCell"/>
              <w:rPr>
                <w:sz w:val="16"/>
                <w:szCs w:val="16"/>
              </w:rPr>
            </w:pPr>
            <w:r w:rsidRPr="00734107">
              <w:rPr>
                <w:rFonts w:ascii="Times New Roman" w:hAnsi="Times New Roman" w:cs="Times New Roman"/>
                <w:sz w:val="16"/>
                <w:szCs w:val="16"/>
                <w:lang w:eastAsia="en-US"/>
              </w:rPr>
              <w:t xml:space="preserve">Итого               </w:t>
            </w:r>
          </w:p>
        </w:tc>
        <w:tc>
          <w:tcPr>
            <w:tcW w:w="986"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4718,2</w:t>
            </w:r>
          </w:p>
        </w:tc>
        <w:tc>
          <w:tcPr>
            <w:tcW w:w="992" w:type="dxa"/>
            <w:tcBorders>
              <w:left w:val="single" w:sz="4" w:space="0" w:color="000000"/>
              <w:bottom w:val="single" w:sz="4" w:space="0" w:color="000000"/>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3019,1</w:t>
            </w:r>
          </w:p>
        </w:tc>
        <w:tc>
          <w:tcPr>
            <w:tcW w:w="1134" w:type="dxa"/>
            <w:tcBorders>
              <w:left w:val="single" w:sz="4" w:space="0" w:color="000000"/>
              <w:bottom w:val="single" w:sz="4" w:space="0" w:color="000000"/>
              <w:right w:val="single" w:sz="4" w:space="0" w:color="auto"/>
            </w:tcBorders>
            <w:shd w:val="clear" w:color="auto" w:fill="auto"/>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1521,5</w:t>
            </w:r>
          </w:p>
        </w:tc>
        <w:tc>
          <w:tcPr>
            <w:tcW w:w="1134" w:type="dxa"/>
            <w:tcBorders>
              <w:left w:val="single" w:sz="4" w:space="0" w:color="000000"/>
              <w:bottom w:val="single" w:sz="4" w:space="0" w:color="000000"/>
              <w:right w:val="single" w:sz="4" w:space="0" w:color="auto"/>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1530,56539</w:t>
            </w:r>
          </w:p>
        </w:tc>
        <w:tc>
          <w:tcPr>
            <w:tcW w:w="1423" w:type="dxa"/>
            <w:tcBorders>
              <w:left w:val="single" w:sz="4" w:space="0" w:color="000000"/>
              <w:bottom w:val="single" w:sz="4" w:space="0" w:color="000000"/>
              <w:right w:val="single" w:sz="4" w:space="0" w:color="auto"/>
            </w:tcBorders>
          </w:tcPr>
          <w:p w:rsidR="00734107" w:rsidRPr="00734107" w:rsidRDefault="00734107" w:rsidP="00734107">
            <w:pPr>
              <w:pStyle w:val="ConsPlusNormal"/>
              <w:spacing w:after="160" w:line="256" w:lineRule="auto"/>
              <w:ind w:firstLine="0"/>
              <w:rPr>
                <w:rFonts w:ascii="Times New Roman" w:hAnsi="Times New Roman" w:cs="Times New Roman"/>
                <w:sz w:val="16"/>
                <w:szCs w:val="16"/>
              </w:rPr>
            </w:pPr>
            <w:r w:rsidRPr="00734107">
              <w:rPr>
                <w:rFonts w:ascii="Times New Roman" w:hAnsi="Times New Roman" w:cs="Times New Roman"/>
                <w:sz w:val="16"/>
                <w:szCs w:val="16"/>
              </w:rPr>
              <w:t>1524,37745</w:t>
            </w:r>
          </w:p>
        </w:tc>
      </w:tr>
    </w:tbl>
    <w:p w:rsidR="00734107" w:rsidRPr="0024552E" w:rsidRDefault="00734107" w:rsidP="00734107">
      <w:pPr>
        <w:rPr>
          <w:b/>
          <w:sz w:val="16"/>
          <w:szCs w:val="16"/>
        </w:rPr>
      </w:pPr>
    </w:p>
    <w:p w:rsidR="0024552E" w:rsidRDefault="0024552E" w:rsidP="00085DF6">
      <w:pPr>
        <w:jc w:val="center"/>
        <w:rPr>
          <w:b/>
          <w:sz w:val="16"/>
          <w:szCs w:val="16"/>
        </w:rPr>
      </w:pPr>
    </w:p>
    <w:p w:rsidR="0024552E" w:rsidRDefault="0024552E" w:rsidP="00085DF6">
      <w:pPr>
        <w:jc w:val="center"/>
        <w:rPr>
          <w:b/>
          <w:sz w:val="16"/>
          <w:szCs w:val="16"/>
        </w:rPr>
        <w:sectPr w:rsidR="0024552E" w:rsidSect="0024552E">
          <w:type w:val="continuous"/>
          <w:pgSz w:w="11906" w:h="16838" w:code="9"/>
          <w:pgMar w:top="567" w:right="567" w:bottom="567" w:left="567" w:header="720" w:footer="720" w:gutter="0"/>
          <w:pgNumType w:fmt="numberInDash"/>
          <w:cols w:space="709"/>
          <w:docGrid w:linePitch="360"/>
        </w:sectPr>
      </w:pPr>
    </w:p>
    <w:p w:rsidR="00085DF6" w:rsidRPr="00632A1D" w:rsidRDefault="00085DF6" w:rsidP="00085DF6">
      <w:pPr>
        <w:jc w:val="center"/>
        <w:rPr>
          <w:b/>
          <w:sz w:val="16"/>
          <w:szCs w:val="16"/>
        </w:rPr>
      </w:pPr>
      <w:r w:rsidRPr="00632A1D">
        <w:rPr>
          <w:b/>
          <w:sz w:val="16"/>
          <w:szCs w:val="16"/>
        </w:rPr>
        <w:t>АДМИНИСТРАЦИЯ</w:t>
      </w:r>
    </w:p>
    <w:p w:rsidR="00085DF6" w:rsidRPr="00632A1D" w:rsidRDefault="00085DF6" w:rsidP="00085DF6">
      <w:pPr>
        <w:jc w:val="center"/>
        <w:rPr>
          <w:b/>
          <w:sz w:val="16"/>
          <w:szCs w:val="16"/>
        </w:rPr>
      </w:pPr>
      <w:r w:rsidRPr="00632A1D">
        <w:rPr>
          <w:b/>
          <w:sz w:val="16"/>
          <w:szCs w:val="16"/>
        </w:rPr>
        <w:t>ТОГУЧИНСКОГО РАЙОНА</w:t>
      </w:r>
    </w:p>
    <w:p w:rsidR="00085DF6" w:rsidRPr="00632A1D" w:rsidRDefault="00085DF6" w:rsidP="00085DF6">
      <w:pPr>
        <w:jc w:val="center"/>
        <w:rPr>
          <w:b/>
          <w:sz w:val="16"/>
          <w:szCs w:val="16"/>
        </w:rPr>
      </w:pPr>
      <w:r w:rsidRPr="00632A1D">
        <w:rPr>
          <w:b/>
          <w:sz w:val="16"/>
          <w:szCs w:val="16"/>
        </w:rPr>
        <w:t>НОВОСИБИРСКОЙ ОБЛАСТИ</w:t>
      </w:r>
    </w:p>
    <w:p w:rsidR="00085DF6" w:rsidRPr="00632A1D" w:rsidRDefault="00085DF6" w:rsidP="00085DF6">
      <w:pPr>
        <w:jc w:val="center"/>
        <w:rPr>
          <w:b/>
          <w:sz w:val="16"/>
          <w:szCs w:val="16"/>
        </w:rPr>
      </w:pPr>
    </w:p>
    <w:p w:rsidR="00085DF6" w:rsidRPr="00632A1D" w:rsidRDefault="00085DF6" w:rsidP="00085DF6">
      <w:pPr>
        <w:pStyle w:val="2"/>
        <w:rPr>
          <w:b/>
          <w:color w:val="00000A"/>
          <w:sz w:val="16"/>
          <w:szCs w:val="16"/>
        </w:rPr>
      </w:pPr>
      <w:r w:rsidRPr="00632A1D">
        <w:rPr>
          <w:b/>
          <w:color w:val="00000A"/>
          <w:sz w:val="16"/>
          <w:szCs w:val="16"/>
        </w:rPr>
        <w:t>ПОСТАНОВЛЕНИЕ</w:t>
      </w:r>
    </w:p>
    <w:p w:rsidR="00085DF6" w:rsidRPr="00632A1D" w:rsidRDefault="00085DF6" w:rsidP="00085DF6">
      <w:pPr>
        <w:rPr>
          <w:sz w:val="16"/>
          <w:szCs w:val="16"/>
        </w:rPr>
      </w:pPr>
    </w:p>
    <w:p w:rsidR="00085DF6" w:rsidRPr="00632A1D" w:rsidRDefault="000B5261" w:rsidP="00085DF6">
      <w:pPr>
        <w:jc w:val="center"/>
        <w:rPr>
          <w:sz w:val="16"/>
          <w:szCs w:val="16"/>
        </w:rPr>
      </w:pPr>
      <w:r w:rsidRPr="00632A1D">
        <w:rPr>
          <w:sz w:val="16"/>
          <w:szCs w:val="16"/>
        </w:rPr>
        <w:t xml:space="preserve"> </w:t>
      </w:r>
      <w:proofErr w:type="gramStart"/>
      <w:r w:rsidRPr="00632A1D">
        <w:rPr>
          <w:sz w:val="16"/>
          <w:szCs w:val="16"/>
        </w:rPr>
        <w:t>26.03.2021  №</w:t>
      </w:r>
      <w:proofErr w:type="gramEnd"/>
      <w:r w:rsidRPr="00632A1D">
        <w:rPr>
          <w:sz w:val="16"/>
          <w:szCs w:val="16"/>
        </w:rPr>
        <w:t xml:space="preserve"> 332</w:t>
      </w:r>
      <w:r w:rsidR="00085DF6" w:rsidRPr="00632A1D">
        <w:rPr>
          <w:sz w:val="16"/>
          <w:szCs w:val="16"/>
        </w:rPr>
        <w:t>/П/93</w:t>
      </w:r>
    </w:p>
    <w:p w:rsidR="00085DF6" w:rsidRPr="00632A1D" w:rsidRDefault="00085DF6" w:rsidP="00085DF6">
      <w:pPr>
        <w:jc w:val="center"/>
        <w:rPr>
          <w:sz w:val="16"/>
          <w:szCs w:val="16"/>
        </w:rPr>
      </w:pPr>
    </w:p>
    <w:p w:rsidR="00085DF6" w:rsidRPr="00632A1D" w:rsidRDefault="00085DF6" w:rsidP="00085DF6">
      <w:pPr>
        <w:jc w:val="center"/>
        <w:rPr>
          <w:sz w:val="16"/>
          <w:szCs w:val="16"/>
        </w:rPr>
      </w:pPr>
      <w:r w:rsidRPr="00632A1D">
        <w:rPr>
          <w:sz w:val="16"/>
          <w:szCs w:val="16"/>
        </w:rPr>
        <w:t>г. Тогучин</w:t>
      </w:r>
    </w:p>
    <w:p w:rsidR="000B5261" w:rsidRPr="00632A1D" w:rsidRDefault="000B5261" w:rsidP="000B5261">
      <w:pPr>
        <w:jc w:val="center"/>
        <w:outlineLvl w:val="0"/>
        <w:rPr>
          <w:sz w:val="16"/>
          <w:szCs w:val="16"/>
        </w:rPr>
      </w:pPr>
      <w:r w:rsidRPr="00632A1D">
        <w:rPr>
          <w:sz w:val="16"/>
          <w:szCs w:val="16"/>
        </w:rPr>
        <w:t>Об утверждении Положения о проведении эвакуационных мероприятий в чрезвычайных ситуациях на территории Тогучинского района Новосибирской области</w:t>
      </w:r>
    </w:p>
    <w:p w:rsidR="000B5261" w:rsidRPr="00632A1D" w:rsidRDefault="000B5261" w:rsidP="000B5261">
      <w:pPr>
        <w:tabs>
          <w:tab w:val="left" w:pos="8415"/>
        </w:tabs>
        <w:ind w:firstLine="709"/>
        <w:jc w:val="both"/>
        <w:rPr>
          <w:sz w:val="16"/>
          <w:szCs w:val="16"/>
        </w:rPr>
      </w:pPr>
    </w:p>
    <w:p w:rsidR="000B5261" w:rsidRPr="00632A1D" w:rsidRDefault="000B5261" w:rsidP="000B5261">
      <w:pPr>
        <w:tabs>
          <w:tab w:val="left" w:pos="8415"/>
        </w:tabs>
        <w:ind w:firstLine="709"/>
        <w:jc w:val="both"/>
        <w:rPr>
          <w:sz w:val="16"/>
          <w:szCs w:val="16"/>
        </w:rPr>
      </w:pPr>
      <w:r w:rsidRPr="00632A1D">
        <w:rPr>
          <w:sz w:val="16"/>
          <w:szCs w:val="16"/>
        </w:rPr>
        <w:t>В соответствии с Федеральным законом от 21.12.1994 № 68-ФЗ «О защите населения и территорий от чрезвычайных ситуаций природного и техногенного характера» и в целях своевременного проведения мероприятий по ликвидации чрезвычайных ситуаций, администрация Тогучинского района Новосибирской области</w:t>
      </w:r>
    </w:p>
    <w:p w:rsidR="000B5261" w:rsidRPr="00632A1D" w:rsidRDefault="000B5261" w:rsidP="000B5261">
      <w:pPr>
        <w:tabs>
          <w:tab w:val="left" w:pos="8415"/>
        </w:tabs>
        <w:jc w:val="both"/>
        <w:rPr>
          <w:sz w:val="16"/>
          <w:szCs w:val="16"/>
        </w:rPr>
      </w:pPr>
      <w:r w:rsidRPr="00632A1D">
        <w:rPr>
          <w:sz w:val="16"/>
          <w:szCs w:val="16"/>
        </w:rPr>
        <w:t>ПОСТАНОВЛЯЕТ:</w:t>
      </w:r>
    </w:p>
    <w:p w:rsidR="000B5261" w:rsidRPr="00632A1D" w:rsidRDefault="000B5261" w:rsidP="000B5261">
      <w:pPr>
        <w:tabs>
          <w:tab w:val="left" w:pos="8415"/>
        </w:tabs>
        <w:ind w:firstLine="709"/>
        <w:jc w:val="both"/>
        <w:rPr>
          <w:sz w:val="16"/>
          <w:szCs w:val="16"/>
        </w:rPr>
      </w:pPr>
      <w:r w:rsidRPr="00632A1D">
        <w:rPr>
          <w:sz w:val="16"/>
          <w:szCs w:val="16"/>
        </w:rPr>
        <w:t xml:space="preserve">1.  Утвердить прилагаемое </w:t>
      </w:r>
      <w:hyperlink r:id="rId95" w:history="1">
        <w:r w:rsidRPr="00632A1D">
          <w:rPr>
            <w:sz w:val="16"/>
            <w:szCs w:val="16"/>
          </w:rPr>
          <w:t>Положение</w:t>
        </w:r>
      </w:hyperlink>
      <w:r w:rsidRPr="00632A1D">
        <w:rPr>
          <w:sz w:val="16"/>
          <w:szCs w:val="16"/>
        </w:rPr>
        <w:t xml:space="preserve"> о проведении эвакуационных мероприятий в чрезвычайных ситуациях природного и техногенного характера на территории Тогучинского района Новосибирской области.</w:t>
      </w:r>
    </w:p>
    <w:p w:rsidR="000B5261" w:rsidRPr="00632A1D" w:rsidRDefault="000B5261" w:rsidP="000B5261">
      <w:pPr>
        <w:widowControl w:val="0"/>
        <w:autoSpaceDE w:val="0"/>
        <w:autoSpaceDN w:val="0"/>
        <w:adjustRightInd w:val="0"/>
        <w:ind w:right="69" w:firstLine="540"/>
        <w:jc w:val="both"/>
        <w:rPr>
          <w:sz w:val="16"/>
          <w:szCs w:val="16"/>
          <w:lang w:eastAsia="ru-RU"/>
        </w:rPr>
      </w:pPr>
      <w:r w:rsidRPr="00632A1D">
        <w:rPr>
          <w:sz w:val="16"/>
          <w:szCs w:val="16"/>
          <w:lang w:eastAsia="ru-RU"/>
        </w:rPr>
        <w:t xml:space="preserve">  2. Управляющему делами администрации Тогучинского района    Чумаковой В.А. опубликовать постановление в периодическом печатном издании органов местного самоуправления «Тогучинский Вестник».</w:t>
      </w:r>
    </w:p>
    <w:p w:rsidR="000B5261" w:rsidRPr="00632A1D" w:rsidRDefault="000B5261" w:rsidP="000B5261">
      <w:pPr>
        <w:widowControl w:val="0"/>
        <w:autoSpaceDE w:val="0"/>
        <w:autoSpaceDN w:val="0"/>
        <w:adjustRightInd w:val="0"/>
        <w:ind w:right="69" w:firstLine="540"/>
        <w:jc w:val="both"/>
        <w:rPr>
          <w:sz w:val="16"/>
          <w:szCs w:val="16"/>
        </w:rPr>
      </w:pPr>
      <w:r w:rsidRPr="00632A1D">
        <w:rPr>
          <w:sz w:val="16"/>
          <w:szCs w:val="16"/>
          <w:lang w:eastAsia="ru-RU"/>
        </w:rPr>
        <w:t xml:space="preserve">  3. Начальнику отдела общественных связей администрации            Тогучинского района Сименцовой А.Г. разместить постановление на сайте администрации Тогучинского района Новосибирской области.</w:t>
      </w:r>
    </w:p>
    <w:p w:rsidR="000B5261" w:rsidRPr="00632A1D" w:rsidRDefault="000B5261" w:rsidP="000B5261">
      <w:pPr>
        <w:ind w:firstLine="709"/>
        <w:jc w:val="both"/>
        <w:rPr>
          <w:sz w:val="16"/>
          <w:szCs w:val="16"/>
        </w:rPr>
      </w:pPr>
      <w:r w:rsidRPr="00632A1D">
        <w:rPr>
          <w:sz w:val="16"/>
          <w:szCs w:val="16"/>
        </w:rPr>
        <w:t xml:space="preserve">4. Контроль за исполнением данного постановления возложить на заместителя главы администрации Тогучинского района Новосибирской области Борикова Н.А.  </w:t>
      </w:r>
    </w:p>
    <w:p w:rsidR="000B5261" w:rsidRPr="00632A1D" w:rsidRDefault="000B5261" w:rsidP="000B5261">
      <w:pPr>
        <w:rPr>
          <w:sz w:val="16"/>
          <w:szCs w:val="16"/>
        </w:rPr>
      </w:pPr>
    </w:p>
    <w:p w:rsidR="000B5261" w:rsidRPr="00632A1D" w:rsidRDefault="000B5261" w:rsidP="000B5261">
      <w:pPr>
        <w:rPr>
          <w:sz w:val="16"/>
          <w:szCs w:val="16"/>
        </w:rPr>
      </w:pPr>
    </w:p>
    <w:p w:rsidR="000B5261" w:rsidRPr="00632A1D" w:rsidRDefault="000B5261" w:rsidP="000B5261">
      <w:pPr>
        <w:rPr>
          <w:sz w:val="16"/>
          <w:szCs w:val="16"/>
        </w:rPr>
      </w:pPr>
      <w:r w:rsidRPr="00632A1D">
        <w:rPr>
          <w:sz w:val="16"/>
          <w:szCs w:val="16"/>
        </w:rPr>
        <w:t xml:space="preserve">Глава Тогучинского района </w:t>
      </w:r>
    </w:p>
    <w:p w:rsidR="000B5261" w:rsidRPr="00632A1D" w:rsidRDefault="000B5261" w:rsidP="000B5261">
      <w:pPr>
        <w:rPr>
          <w:sz w:val="16"/>
          <w:szCs w:val="16"/>
        </w:rPr>
      </w:pPr>
      <w:r w:rsidRPr="00632A1D">
        <w:rPr>
          <w:sz w:val="16"/>
          <w:szCs w:val="16"/>
        </w:rPr>
        <w:t>Новосибирской области                                                             С.С. Пыхтин</w:t>
      </w:r>
    </w:p>
    <w:p w:rsidR="000B5261" w:rsidRPr="00632A1D" w:rsidRDefault="000B5261" w:rsidP="000B5261">
      <w:pPr>
        <w:rPr>
          <w:sz w:val="16"/>
          <w:szCs w:val="16"/>
        </w:rPr>
      </w:pPr>
    </w:p>
    <w:p w:rsidR="000B5261" w:rsidRPr="00632A1D" w:rsidRDefault="000B5261" w:rsidP="000B5261">
      <w:pPr>
        <w:jc w:val="right"/>
        <w:rPr>
          <w:sz w:val="16"/>
          <w:szCs w:val="16"/>
        </w:rPr>
      </w:pPr>
      <w:r w:rsidRPr="00632A1D">
        <w:rPr>
          <w:sz w:val="16"/>
          <w:szCs w:val="16"/>
        </w:rPr>
        <w:t>ПРИЛОЖЕНИЕ</w:t>
      </w:r>
    </w:p>
    <w:p w:rsidR="000B5261" w:rsidRPr="00632A1D" w:rsidRDefault="000B5261" w:rsidP="000B5261">
      <w:pPr>
        <w:jc w:val="right"/>
        <w:rPr>
          <w:sz w:val="16"/>
          <w:szCs w:val="16"/>
        </w:rPr>
      </w:pPr>
      <w:r w:rsidRPr="00632A1D">
        <w:rPr>
          <w:sz w:val="16"/>
          <w:szCs w:val="16"/>
        </w:rPr>
        <w:t xml:space="preserve">к постановлению администрации </w:t>
      </w:r>
    </w:p>
    <w:p w:rsidR="000B5261" w:rsidRPr="00632A1D" w:rsidRDefault="000B5261" w:rsidP="000B5261">
      <w:pPr>
        <w:jc w:val="right"/>
        <w:rPr>
          <w:sz w:val="16"/>
          <w:szCs w:val="16"/>
        </w:rPr>
      </w:pPr>
      <w:r w:rsidRPr="00632A1D">
        <w:rPr>
          <w:sz w:val="16"/>
          <w:szCs w:val="16"/>
        </w:rPr>
        <w:t>Тогучинского района</w:t>
      </w:r>
    </w:p>
    <w:p w:rsidR="000B5261" w:rsidRPr="00632A1D" w:rsidRDefault="000B5261" w:rsidP="000B5261">
      <w:pPr>
        <w:jc w:val="right"/>
        <w:rPr>
          <w:sz w:val="16"/>
          <w:szCs w:val="16"/>
        </w:rPr>
      </w:pPr>
      <w:r w:rsidRPr="00632A1D">
        <w:rPr>
          <w:sz w:val="16"/>
          <w:szCs w:val="16"/>
        </w:rPr>
        <w:t xml:space="preserve">                                                                                                    Новосибирской области</w:t>
      </w:r>
    </w:p>
    <w:p w:rsidR="000B5261" w:rsidRPr="00632A1D" w:rsidRDefault="000B5261" w:rsidP="000B5261">
      <w:pPr>
        <w:jc w:val="center"/>
        <w:rPr>
          <w:sz w:val="16"/>
          <w:szCs w:val="16"/>
        </w:rPr>
      </w:pPr>
      <w:r w:rsidRPr="00632A1D">
        <w:rPr>
          <w:sz w:val="16"/>
          <w:szCs w:val="16"/>
        </w:rPr>
        <w:t xml:space="preserve">                                                                                 От 26.03.2021 № 332/П/93           </w:t>
      </w:r>
    </w:p>
    <w:p w:rsidR="000B5261" w:rsidRPr="00632A1D" w:rsidRDefault="000B5261" w:rsidP="000B5261">
      <w:pPr>
        <w:rPr>
          <w:sz w:val="16"/>
          <w:szCs w:val="16"/>
        </w:rPr>
      </w:pPr>
    </w:p>
    <w:p w:rsidR="000B5261" w:rsidRPr="00632A1D" w:rsidRDefault="00D5315D" w:rsidP="000B5261">
      <w:pPr>
        <w:autoSpaceDE w:val="0"/>
        <w:autoSpaceDN w:val="0"/>
        <w:adjustRightInd w:val="0"/>
        <w:ind w:firstLine="540"/>
        <w:jc w:val="center"/>
        <w:outlineLvl w:val="0"/>
        <w:rPr>
          <w:sz w:val="16"/>
          <w:szCs w:val="16"/>
        </w:rPr>
      </w:pPr>
      <w:hyperlink r:id="rId96" w:history="1">
        <w:r w:rsidR="000B5261" w:rsidRPr="00632A1D">
          <w:rPr>
            <w:sz w:val="16"/>
            <w:szCs w:val="16"/>
          </w:rPr>
          <w:t>Положение</w:t>
        </w:r>
      </w:hyperlink>
      <w:r w:rsidR="000B5261" w:rsidRPr="00632A1D">
        <w:rPr>
          <w:sz w:val="16"/>
          <w:szCs w:val="16"/>
        </w:rPr>
        <w:t xml:space="preserve"> </w:t>
      </w:r>
    </w:p>
    <w:p w:rsidR="000B5261" w:rsidRPr="00632A1D" w:rsidRDefault="000B5261" w:rsidP="000B5261">
      <w:pPr>
        <w:autoSpaceDE w:val="0"/>
        <w:autoSpaceDN w:val="0"/>
        <w:adjustRightInd w:val="0"/>
        <w:ind w:firstLine="540"/>
        <w:jc w:val="center"/>
        <w:outlineLvl w:val="0"/>
        <w:rPr>
          <w:sz w:val="16"/>
          <w:szCs w:val="16"/>
        </w:rPr>
      </w:pPr>
      <w:r w:rsidRPr="00632A1D">
        <w:rPr>
          <w:sz w:val="16"/>
          <w:szCs w:val="16"/>
        </w:rPr>
        <w:t>о проведении эвакуационных мероприятий в чрезвычайных ситуациях природного и техногенного характера на территории Тогучинского района Новосибирской области</w:t>
      </w:r>
    </w:p>
    <w:p w:rsidR="000B5261" w:rsidRPr="00632A1D" w:rsidRDefault="000B5261" w:rsidP="000B5261">
      <w:pPr>
        <w:autoSpaceDE w:val="0"/>
        <w:autoSpaceDN w:val="0"/>
        <w:adjustRightInd w:val="0"/>
        <w:ind w:firstLine="540"/>
        <w:jc w:val="center"/>
        <w:outlineLvl w:val="0"/>
        <w:rPr>
          <w:sz w:val="16"/>
          <w:szCs w:val="16"/>
        </w:rPr>
      </w:pPr>
    </w:p>
    <w:p w:rsidR="000B5261" w:rsidRPr="00632A1D" w:rsidRDefault="000B5261" w:rsidP="000B5261">
      <w:pPr>
        <w:autoSpaceDE w:val="0"/>
        <w:autoSpaceDN w:val="0"/>
        <w:adjustRightInd w:val="0"/>
        <w:ind w:firstLine="540"/>
        <w:jc w:val="center"/>
        <w:outlineLvl w:val="0"/>
        <w:rPr>
          <w:sz w:val="16"/>
          <w:szCs w:val="16"/>
        </w:rPr>
      </w:pPr>
      <w:r w:rsidRPr="00632A1D">
        <w:rPr>
          <w:sz w:val="16"/>
          <w:szCs w:val="16"/>
          <w:lang w:val="en-US"/>
        </w:rPr>
        <w:t>I</w:t>
      </w:r>
      <w:r w:rsidRPr="00632A1D">
        <w:rPr>
          <w:sz w:val="16"/>
          <w:szCs w:val="16"/>
        </w:rPr>
        <w:t>.</w:t>
      </w:r>
      <w:r w:rsidRPr="00632A1D">
        <w:rPr>
          <w:sz w:val="16"/>
          <w:szCs w:val="16"/>
          <w:lang w:val="en-US"/>
        </w:rPr>
        <w:t> </w:t>
      </w:r>
      <w:r w:rsidRPr="00632A1D">
        <w:rPr>
          <w:sz w:val="16"/>
          <w:szCs w:val="16"/>
        </w:rPr>
        <w:t>Общие положения</w:t>
      </w:r>
    </w:p>
    <w:p w:rsidR="000B5261" w:rsidRPr="00632A1D" w:rsidRDefault="000B5261" w:rsidP="000B5261">
      <w:pPr>
        <w:autoSpaceDE w:val="0"/>
        <w:autoSpaceDN w:val="0"/>
        <w:adjustRightInd w:val="0"/>
        <w:ind w:firstLine="540"/>
        <w:jc w:val="center"/>
        <w:outlineLvl w:val="0"/>
        <w:rPr>
          <w:sz w:val="16"/>
          <w:szCs w:val="16"/>
        </w:rPr>
      </w:pPr>
    </w:p>
    <w:p w:rsidR="000B5261" w:rsidRPr="00632A1D" w:rsidRDefault="000B5261" w:rsidP="000B5261">
      <w:pPr>
        <w:autoSpaceDE w:val="0"/>
        <w:autoSpaceDN w:val="0"/>
        <w:adjustRightInd w:val="0"/>
        <w:ind w:firstLine="709"/>
        <w:jc w:val="both"/>
        <w:rPr>
          <w:sz w:val="16"/>
          <w:szCs w:val="16"/>
        </w:rPr>
      </w:pPr>
      <w:r w:rsidRPr="00632A1D">
        <w:rPr>
          <w:sz w:val="16"/>
          <w:szCs w:val="16"/>
        </w:rPr>
        <w:t xml:space="preserve">1.1. Настоящее </w:t>
      </w:r>
      <w:hyperlink r:id="rId97" w:history="1">
        <w:r w:rsidRPr="00632A1D">
          <w:rPr>
            <w:sz w:val="16"/>
            <w:szCs w:val="16"/>
          </w:rPr>
          <w:t>Положение</w:t>
        </w:r>
      </w:hyperlink>
      <w:r w:rsidRPr="00632A1D">
        <w:rPr>
          <w:sz w:val="16"/>
          <w:szCs w:val="16"/>
        </w:rPr>
        <w:t xml:space="preserve"> о проведении эвакуационных мероприятий в чрезвычайных ситуациях природного и техногенного характера на территории Тогучинского района Новосибирской области (далее - Положение) регулирует вопросы планирования, организации и проведения эвакуационных мероприятий в чрезвычайных ситуациях природного и техногенного характера на территории Тогучинского района Новосибирской области (далее - чрезвычайные ситуации).</w:t>
      </w:r>
    </w:p>
    <w:p w:rsidR="000B5261" w:rsidRPr="00632A1D" w:rsidRDefault="000B5261" w:rsidP="000B5261">
      <w:pPr>
        <w:autoSpaceDE w:val="0"/>
        <w:autoSpaceDN w:val="0"/>
        <w:adjustRightInd w:val="0"/>
        <w:ind w:firstLine="709"/>
        <w:jc w:val="both"/>
        <w:rPr>
          <w:sz w:val="16"/>
          <w:szCs w:val="16"/>
        </w:rPr>
      </w:pPr>
      <w:r w:rsidRPr="00632A1D">
        <w:rPr>
          <w:sz w:val="16"/>
          <w:szCs w:val="16"/>
        </w:rPr>
        <w:t xml:space="preserve">1.2. Эвакуационные мероприятия планируются эвакуационной комиссией Тогучинского района Новосибирской области и эвакуационными комиссиями организаций независимо от форм собственности, осуществляющих свою деятельность на территории Тогучинского района Новосибирской области, в компетенцию которых входит решение вопросов защиты населения и территорий от чрезвычайных ситуаций (далее – эвакуационные комиссии организаций), при повседневной деятельности и осуществляются при угрозе возникновения и возникновении чрезвычайной ситуации. Положение об эвакуационной комиссии Тогучинского района Новосибирской области и </w:t>
      </w:r>
      <w:r w:rsidRPr="00632A1D">
        <w:rPr>
          <w:sz w:val="16"/>
          <w:szCs w:val="16"/>
        </w:rPr>
        <w:t>ее персональный состав утверждается постановлением администрации Тогучинского района Новосибирской области. Компетенция и персональный состав эвакуационных комиссий организаций определяется руководителями соответствующих организаций.</w:t>
      </w:r>
    </w:p>
    <w:p w:rsidR="000B5261" w:rsidRPr="00632A1D" w:rsidRDefault="000B5261" w:rsidP="000B5261">
      <w:pPr>
        <w:autoSpaceDE w:val="0"/>
        <w:autoSpaceDN w:val="0"/>
        <w:adjustRightInd w:val="0"/>
        <w:ind w:firstLine="709"/>
        <w:jc w:val="both"/>
        <w:rPr>
          <w:sz w:val="16"/>
          <w:szCs w:val="16"/>
        </w:rPr>
      </w:pPr>
      <w:r w:rsidRPr="00632A1D">
        <w:rPr>
          <w:sz w:val="16"/>
          <w:szCs w:val="16"/>
        </w:rPr>
        <w:t>1.3. Эвакуации подлежит население, попадающее в зону чрезвычайной ситуации.</w:t>
      </w:r>
    </w:p>
    <w:p w:rsidR="000B5261" w:rsidRPr="00632A1D" w:rsidRDefault="000B5261" w:rsidP="000B5261">
      <w:pPr>
        <w:autoSpaceDE w:val="0"/>
        <w:autoSpaceDN w:val="0"/>
        <w:adjustRightInd w:val="0"/>
        <w:ind w:firstLine="709"/>
        <w:jc w:val="both"/>
        <w:rPr>
          <w:sz w:val="16"/>
          <w:szCs w:val="16"/>
        </w:rPr>
      </w:pPr>
      <w:r w:rsidRPr="00632A1D">
        <w:rPr>
          <w:sz w:val="16"/>
          <w:szCs w:val="16"/>
        </w:rPr>
        <w:t>1.4. Материальные и культурные ценности эвакуируются в порядке, установленном федеральным законодательством.</w:t>
      </w:r>
    </w:p>
    <w:p w:rsidR="000B5261" w:rsidRPr="00632A1D" w:rsidRDefault="000B5261" w:rsidP="000B5261">
      <w:pPr>
        <w:autoSpaceDE w:val="0"/>
        <w:autoSpaceDN w:val="0"/>
        <w:adjustRightInd w:val="0"/>
        <w:ind w:firstLine="709"/>
        <w:jc w:val="both"/>
        <w:rPr>
          <w:sz w:val="16"/>
          <w:szCs w:val="16"/>
        </w:rPr>
      </w:pPr>
      <w:r w:rsidRPr="00632A1D">
        <w:rPr>
          <w:sz w:val="16"/>
          <w:szCs w:val="16"/>
        </w:rPr>
        <w:t>1.5. Эвакуация проводится в 2 этапа.</w:t>
      </w:r>
    </w:p>
    <w:p w:rsidR="000B5261" w:rsidRPr="00632A1D" w:rsidRDefault="000B5261" w:rsidP="000B5261">
      <w:pPr>
        <w:autoSpaceDE w:val="0"/>
        <w:autoSpaceDN w:val="0"/>
        <w:adjustRightInd w:val="0"/>
        <w:ind w:firstLine="709"/>
        <w:jc w:val="both"/>
        <w:rPr>
          <w:sz w:val="16"/>
          <w:szCs w:val="16"/>
        </w:rPr>
      </w:pPr>
      <w:r w:rsidRPr="00632A1D">
        <w:rPr>
          <w:sz w:val="16"/>
          <w:szCs w:val="16"/>
        </w:rPr>
        <w:t>Первый этап: эвакуация населения из зон чрезвычайных ситуаций проводится на общественные площади пунктов временного размещения, расположенные вне этих зон. Под пункты временного размещения используются учебные заведения, клубы, спортивные залы и другие соответствующие помещения.</w:t>
      </w:r>
    </w:p>
    <w:p w:rsidR="000B5261" w:rsidRPr="00632A1D" w:rsidRDefault="000B5261" w:rsidP="000B5261">
      <w:pPr>
        <w:autoSpaceDE w:val="0"/>
        <w:autoSpaceDN w:val="0"/>
        <w:adjustRightInd w:val="0"/>
        <w:ind w:firstLine="709"/>
        <w:jc w:val="both"/>
        <w:rPr>
          <w:sz w:val="16"/>
          <w:szCs w:val="16"/>
        </w:rPr>
      </w:pPr>
      <w:r w:rsidRPr="00632A1D">
        <w:rPr>
          <w:sz w:val="16"/>
          <w:szCs w:val="16"/>
        </w:rPr>
        <w:t>Второй этап: при затяжном характере чрезвычайной ситуации или невозможности возвращения в места постоянного проживания проводится перемещение населения из пунктов временного размещения в пункты длительного проживания, находящиеся на территории своего поселения, или по решению Главы Тогучинского района Новосибирской области на территорию соседнего поселения Тогучинского района Новосибирской области.</w:t>
      </w:r>
    </w:p>
    <w:p w:rsidR="000B5261" w:rsidRPr="00632A1D" w:rsidRDefault="000B5261" w:rsidP="000B5261">
      <w:pPr>
        <w:autoSpaceDE w:val="0"/>
        <w:autoSpaceDN w:val="0"/>
        <w:adjustRightInd w:val="0"/>
        <w:ind w:firstLine="709"/>
        <w:jc w:val="both"/>
        <w:rPr>
          <w:sz w:val="16"/>
          <w:szCs w:val="16"/>
        </w:rPr>
      </w:pPr>
      <w:r w:rsidRPr="00632A1D">
        <w:rPr>
          <w:sz w:val="16"/>
          <w:szCs w:val="16"/>
        </w:rPr>
        <w:t>1.6. Вероятным источником возникновения чрезвычайных ситуаций, угрожающих жизни и здоровью людей, осложняющих производственную деятельность на территории Тогучинского района Новосибирской области, могут быть:</w:t>
      </w:r>
    </w:p>
    <w:p w:rsidR="000B5261" w:rsidRPr="00632A1D" w:rsidRDefault="000B5261" w:rsidP="000B5261">
      <w:pPr>
        <w:autoSpaceDE w:val="0"/>
        <w:autoSpaceDN w:val="0"/>
        <w:adjustRightInd w:val="0"/>
        <w:ind w:firstLine="709"/>
        <w:jc w:val="both"/>
        <w:rPr>
          <w:sz w:val="16"/>
          <w:szCs w:val="16"/>
        </w:rPr>
      </w:pPr>
      <w:r w:rsidRPr="00632A1D">
        <w:rPr>
          <w:sz w:val="16"/>
          <w:szCs w:val="16"/>
        </w:rPr>
        <w:t>лесные, торфяные и прочие пожары;</w:t>
      </w:r>
    </w:p>
    <w:p w:rsidR="000B5261" w:rsidRPr="00632A1D" w:rsidRDefault="000B5261" w:rsidP="000B5261">
      <w:pPr>
        <w:autoSpaceDE w:val="0"/>
        <w:autoSpaceDN w:val="0"/>
        <w:adjustRightInd w:val="0"/>
        <w:ind w:firstLine="709"/>
        <w:jc w:val="both"/>
        <w:rPr>
          <w:sz w:val="16"/>
          <w:szCs w:val="16"/>
        </w:rPr>
      </w:pPr>
      <w:r w:rsidRPr="00632A1D">
        <w:rPr>
          <w:sz w:val="16"/>
          <w:szCs w:val="16"/>
        </w:rPr>
        <w:t>наводнения (паводки);</w:t>
      </w:r>
    </w:p>
    <w:p w:rsidR="000B5261" w:rsidRPr="00632A1D" w:rsidRDefault="000B5261" w:rsidP="000B5261">
      <w:pPr>
        <w:autoSpaceDE w:val="0"/>
        <w:autoSpaceDN w:val="0"/>
        <w:adjustRightInd w:val="0"/>
        <w:ind w:firstLine="709"/>
        <w:jc w:val="both"/>
        <w:rPr>
          <w:sz w:val="16"/>
          <w:szCs w:val="16"/>
        </w:rPr>
      </w:pPr>
      <w:r w:rsidRPr="00632A1D">
        <w:rPr>
          <w:sz w:val="16"/>
          <w:szCs w:val="16"/>
        </w:rPr>
        <w:t>размораживание отопительных систем в жилом фонде в зимнее время.</w:t>
      </w:r>
    </w:p>
    <w:p w:rsidR="000B5261" w:rsidRPr="00632A1D" w:rsidRDefault="000B5261" w:rsidP="000B5261">
      <w:pPr>
        <w:autoSpaceDE w:val="0"/>
        <w:autoSpaceDN w:val="0"/>
        <w:adjustRightInd w:val="0"/>
        <w:ind w:firstLine="709"/>
        <w:jc w:val="both"/>
        <w:rPr>
          <w:sz w:val="16"/>
          <w:szCs w:val="16"/>
        </w:rPr>
      </w:pPr>
      <w:r w:rsidRPr="00632A1D">
        <w:rPr>
          <w:sz w:val="16"/>
          <w:szCs w:val="16"/>
        </w:rPr>
        <w:t>1.7. В зависимости от времени и сроков проведения вводятся следующие варианты эвакуации населения, материальных и культурных ценностей: упреждающая (заблаговременная), экстренная (безотлагательная).</w:t>
      </w:r>
    </w:p>
    <w:p w:rsidR="000B5261" w:rsidRPr="00632A1D" w:rsidRDefault="000B5261" w:rsidP="000B5261">
      <w:pPr>
        <w:autoSpaceDE w:val="0"/>
        <w:autoSpaceDN w:val="0"/>
        <w:adjustRightInd w:val="0"/>
        <w:ind w:firstLine="709"/>
        <w:jc w:val="both"/>
        <w:rPr>
          <w:sz w:val="16"/>
          <w:szCs w:val="16"/>
        </w:rPr>
      </w:pPr>
      <w:r w:rsidRPr="00632A1D">
        <w:rPr>
          <w:sz w:val="16"/>
          <w:szCs w:val="16"/>
        </w:rPr>
        <w:t>1.8.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материальных и культурных ценностей из зон чрезвычайных ситуаций. В случае возникновения чрезвычайной ситуации проводится экстренная эвакуация населения, материальных и культурных ценностей. Вывоз (вывод) населения из зоны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0B5261" w:rsidRPr="00632A1D" w:rsidRDefault="000B5261" w:rsidP="000B5261">
      <w:pPr>
        <w:autoSpaceDE w:val="0"/>
        <w:autoSpaceDN w:val="0"/>
        <w:adjustRightInd w:val="0"/>
        <w:ind w:firstLine="709"/>
        <w:jc w:val="both"/>
        <w:rPr>
          <w:sz w:val="16"/>
          <w:szCs w:val="16"/>
        </w:rPr>
      </w:pPr>
      <w:r w:rsidRPr="00632A1D">
        <w:rPr>
          <w:sz w:val="16"/>
          <w:szCs w:val="16"/>
        </w:rPr>
        <w:t>1.9. Решение на проведение эвакуации населения, материальных и культурных ценностей в зависимости от масштаба чрезвычайной ситуации принимается Главой Тогучинского района Новосибирской области на основании решения комиссии по предупреждению и ликвидации чрезвычайных ситуаций и обеспечению пожарной безопасности Тогучинского района Новосибирской области.</w:t>
      </w:r>
    </w:p>
    <w:p w:rsidR="000B5261" w:rsidRPr="00632A1D" w:rsidRDefault="000B5261" w:rsidP="000B5261">
      <w:pPr>
        <w:autoSpaceDE w:val="0"/>
        <w:autoSpaceDN w:val="0"/>
        <w:adjustRightInd w:val="0"/>
        <w:ind w:firstLine="709"/>
        <w:jc w:val="both"/>
        <w:rPr>
          <w:sz w:val="16"/>
          <w:szCs w:val="16"/>
        </w:rPr>
      </w:pPr>
      <w:r w:rsidRPr="00632A1D">
        <w:rPr>
          <w:sz w:val="16"/>
          <w:szCs w:val="16"/>
        </w:rPr>
        <w:t>1.10. Эвакуируемое население, материальные и культурные ценности размещаются в безопасных районах до особого распоряжения, в зависимости от обстановки.</w:t>
      </w:r>
    </w:p>
    <w:p w:rsidR="000B5261" w:rsidRPr="00632A1D" w:rsidRDefault="000B5261" w:rsidP="000B5261">
      <w:pPr>
        <w:autoSpaceDE w:val="0"/>
        <w:autoSpaceDN w:val="0"/>
        <w:adjustRightInd w:val="0"/>
        <w:ind w:firstLine="709"/>
        <w:jc w:val="both"/>
        <w:outlineLvl w:val="0"/>
        <w:rPr>
          <w:sz w:val="16"/>
          <w:szCs w:val="16"/>
        </w:rPr>
      </w:pPr>
    </w:p>
    <w:p w:rsidR="000B5261" w:rsidRPr="00632A1D" w:rsidRDefault="000B5261" w:rsidP="000B5261">
      <w:pPr>
        <w:autoSpaceDE w:val="0"/>
        <w:autoSpaceDN w:val="0"/>
        <w:adjustRightInd w:val="0"/>
        <w:ind w:firstLine="709"/>
        <w:jc w:val="center"/>
        <w:outlineLvl w:val="0"/>
        <w:rPr>
          <w:sz w:val="16"/>
          <w:szCs w:val="16"/>
        </w:rPr>
      </w:pPr>
      <w:r w:rsidRPr="00632A1D">
        <w:rPr>
          <w:sz w:val="16"/>
          <w:szCs w:val="16"/>
        </w:rPr>
        <w:t>II. Планирование эвакуационных мероприятий</w:t>
      </w:r>
    </w:p>
    <w:p w:rsidR="000B5261" w:rsidRPr="00632A1D" w:rsidRDefault="000B5261" w:rsidP="000B5261">
      <w:pPr>
        <w:autoSpaceDE w:val="0"/>
        <w:autoSpaceDN w:val="0"/>
        <w:adjustRightInd w:val="0"/>
        <w:ind w:firstLine="709"/>
        <w:jc w:val="both"/>
        <w:rPr>
          <w:sz w:val="16"/>
          <w:szCs w:val="16"/>
        </w:rPr>
      </w:pPr>
    </w:p>
    <w:p w:rsidR="000B5261" w:rsidRPr="00632A1D" w:rsidRDefault="000B5261" w:rsidP="000B5261">
      <w:pPr>
        <w:autoSpaceDE w:val="0"/>
        <w:autoSpaceDN w:val="0"/>
        <w:adjustRightInd w:val="0"/>
        <w:ind w:firstLine="709"/>
        <w:jc w:val="both"/>
        <w:rPr>
          <w:sz w:val="16"/>
          <w:szCs w:val="16"/>
        </w:rPr>
      </w:pPr>
      <w:r w:rsidRPr="00632A1D">
        <w:rPr>
          <w:sz w:val="16"/>
          <w:szCs w:val="16"/>
        </w:rPr>
        <w:t>2.1. Планирование эвакуационных мероприятий определяется в плане эвакуации при угрозе и возникновении чрезвычайных ситуаций Тогучинского района Новосибирской области.</w:t>
      </w:r>
    </w:p>
    <w:p w:rsidR="000B5261" w:rsidRPr="00632A1D" w:rsidRDefault="000B5261" w:rsidP="000B5261">
      <w:pPr>
        <w:autoSpaceDE w:val="0"/>
        <w:autoSpaceDN w:val="0"/>
        <w:adjustRightInd w:val="0"/>
        <w:ind w:firstLine="709"/>
        <w:jc w:val="both"/>
        <w:rPr>
          <w:sz w:val="16"/>
          <w:szCs w:val="16"/>
        </w:rPr>
      </w:pPr>
      <w:r w:rsidRPr="00632A1D">
        <w:rPr>
          <w:sz w:val="16"/>
          <w:szCs w:val="16"/>
        </w:rPr>
        <w:t>2.2. Организация проведения эвакуации возлагается на эвакуационную комиссию Тогучинского района Новосибирской области и эвакуационные комиссии организаций.</w:t>
      </w:r>
    </w:p>
    <w:p w:rsidR="000B5261" w:rsidRPr="00632A1D" w:rsidRDefault="000B5261" w:rsidP="000B5261">
      <w:pPr>
        <w:autoSpaceDE w:val="0"/>
        <w:autoSpaceDN w:val="0"/>
        <w:adjustRightInd w:val="0"/>
        <w:ind w:firstLine="709"/>
        <w:jc w:val="both"/>
        <w:rPr>
          <w:sz w:val="16"/>
          <w:szCs w:val="16"/>
        </w:rPr>
      </w:pPr>
    </w:p>
    <w:p w:rsidR="000B5261" w:rsidRPr="00632A1D" w:rsidRDefault="000B5261" w:rsidP="000B5261">
      <w:pPr>
        <w:autoSpaceDE w:val="0"/>
        <w:autoSpaceDN w:val="0"/>
        <w:adjustRightInd w:val="0"/>
        <w:ind w:firstLine="709"/>
        <w:jc w:val="both"/>
        <w:rPr>
          <w:sz w:val="16"/>
          <w:szCs w:val="16"/>
        </w:rPr>
      </w:pPr>
    </w:p>
    <w:p w:rsidR="000B5261" w:rsidRPr="00632A1D" w:rsidRDefault="000B5261" w:rsidP="000B5261">
      <w:pPr>
        <w:autoSpaceDE w:val="0"/>
        <w:autoSpaceDN w:val="0"/>
        <w:adjustRightInd w:val="0"/>
        <w:ind w:firstLine="709"/>
        <w:jc w:val="center"/>
        <w:outlineLvl w:val="0"/>
        <w:rPr>
          <w:sz w:val="16"/>
          <w:szCs w:val="16"/>
        </w:rPr>
      </w:pPr>
      <w:r w:rsidRPr="00632A1D">
        <w:rPr>
          <w:sz w:val="16"/>
          <w:szCs w:val="16"/>
        </w:rPr>
        <w:t>III. Организация проведения эвакуационных мероприятий</w:t>
      </w:r>
    </w:p>
    <w:p w:rsidR="000B5261" w:rsidRPr="00632A1D" w:rsidRDefault="000B5261" w:rsidP="000B5261">
      <w:pPr>
        <w:autoSpaceDE w:val="0"/>
        <w:autoSpaceDN w:val="0"/>
        <w:adjustRightInd w:val="0"/>
        <w:ind w:firstLine="709"/>
        <w:jc w:val="both"/>
        <w:rPr>
          <w:sz w:val="16"/>
          <w:szCs w:val="16"/>
        </w:rPr>
      </w:pPr>
    </w:p>
    <w:p w:rsidR="000B5261" w:rsidRPr="00632A1D" w:rsidRDefault="000B5261" w:rsidP="000B5261">
      <w:pPr>
        <w:autoSpaceDE w:val="0"/>
        <w:autoSpaceDN w:val="0"/>
        <w:adjustRightInd w:val="0"/>
        <w:ind w:firstLine="709"/>
        <w:jc w:val="both"/>
        <w:rPr>
          <w:sz w:val="16"/>
          <w:szCs w:val="16"/>
        </w:rPr>
      </w:pPr>
      <w:r w:rsidRPr="00632A1D">
        <w:rPr>
          <w:sz w:val="16"/>
          <w:szCs w:val="16"/>
        </w:rPr>
        <w:t xml:space="preserve">3.1. При получении достоверного прогноза возникновения чрезвычайной ситуации организуются и проводятся эвакуационные мероприятия, цель которых заключается в создании благоприятных </w:t>
      </w:r>
      <w:r w:rsidRPr="00632A1D">
        <w:rPr>
          <w:sz w:val="16"/>
          <w:szCs w:val="16"/>
        </w:rPr>
        <w:lastRenderedPageBreak/>
        <w:t>условий для организованного вывоза и (вывода) из зоны чрезвычайной ситуации населения.</w:t>
      </w:r>
    </w:p>
    <w:p w:rsidR="000B5261" w:rsidRPr="00632A1D" w:rsidRDefault="000B5261" w:rsidP="000B5261">
      <w:pPr>
        <w:autoSpaceDE w:val="0"/>
        <w:autoSpaceDN w:val="0"/>
        <w:adjustRightInd w:val="0"/>
        <w:ind w:firstLine="709"/>
        <w:jc w:val="both"/>
        <w:rPr>
          <w:sz w:val="16"/>
          <w:szCs w:val="16"/>
        </w:rPr>
      </w:pPr>
      <w:r w:rsidRPr="00632A1D">
        <w:rPr>
          <w:sz w:val="16"/>
          <w:szCs w:val="16"/>
        </w:rPr>
        <w:t>3.2. Подготовительные эвакуационные мероприятия:</w:t>
      </w:r>
    </w:p>
    <w:p w:rsidR="000B5261" w:rsidRPr="00632A1D" w:rsidRDefault="000B5261" w:rsidP="000B5261">
      <w:pPr>
        <w:autoSpaceDE w:val="0"/>
        <w:autoSpaceDN w:val="0"/>
        <w:adjustRightInd w:val="0"/>
        <w:ind w:firstLine="709"/>
        <w:jc w:val="both"/>
        <w:rPr>
          <w:sz w:val="16"/>
          <w:szCs w:val="16"/>
        </w:rPr>
      </w:pPr>
      <w:r w:rsidRPr="00632A1D">
        <w:rPr>
          <w:sz w:val="16"/>
          <w:szCs w:val="16"/>
        </w:rPr>
        <w:t>приведение в готовность эвакуационной комиссии Тогучинского района Новосибирской области, эвакуационных комиссий организаций, администраций пунктов временного размещения, пунктов длительного проживания и уточнение порядка их работы;</w:t>
      </w:r>
    </w:p>
    <w:p w:rsidR="000B5261" w:rsidRPr="00632A1D" w:rsidRDefault="000B5261" w:rsidP="000B5261">
      <w:pPr>
        <w:autoSpaceDE w:val="0"/>
        <w:autoSpaceDN w:val="0"/>
        <w:adjustRightInd w:val="0"/>
        <w:ind w:firstLine="709"/>
        <w:jc w:val="both"/>
        <w:rPr>
          <w:sz w:val="16"/>
          <w:szCs w:val="16"/>
        </w:rPr>
      </w:pPr>
      <w:r w:rsidRPr="00632A1D">
        <w:rPr>
          <w:sz w:val="16"/>
          <w:szCs w:val="16"/>
        </w:rPr>
        <w:t>уточнение численности населения, подлежащего эвакуации пешим порядком и транспортом;</w:t>
      </w:r>
    </w:p>
    <w:p w:rsidR="000B5261" w:rsidRPr="00632A1D" w:rsidRDefault="000B5261" w:rsidP="000B5261">
      <w:pPr>
        <w:autoSpaceDE w:val="0"/>
        <w:autoSpaceDN w:val="0"/>
        <w:adjustRightInd w:val="0"/>
        <w:ind w:firstLine="709"/>
        <w:jc w:val="both"/>
        <w:rPr>
          <w:sz w:val="16"/>
          <w:szCs w:val="16"/>
        </w:rPr>
      </w:pPr>
      <w:r w:rsidRPr="00632A1D">
        <w:rPr>
          <w:sz w:val="16"/>
          <w:szCs w:val="16"/>
        </w:rPr>
        <w:t>распределение транспортных средств;</w:t>
      </w:r>
    </w:p>
    <w:p w:rsidR="000B5261" w:rsidRPr="00632A1D" w:rsidRDefault="000B5261" w:rsidP="000B5261">
      <w:pPr>
        <w:autoSpaceDE w:val="0"/>
        <w:autoSpaceDN w:val="0"/>
        <w:adjustRightInd w:val="0"/>
        <w:ind w:firstLine="709"/>
        <w:jc w:val="both"/>
        <w:rPr>
          <w:sz w:val="16"/>
          <w:szCs w:val="16"/>
        </w:rPr>
      </w:pPr>
      <w:r w:rsidRPr="00632A1D">
        <w:rPr>
          <w:sz w:val="16"/>
          <w:szCs w:val="16"/>
        </w:rPr>
        <w:t>подготовка маршрутов эвакуации, установка дорожных знаков и указателей;</w:t>
      </w:r>
    </w:p>
    <w:p w:rsidR="000B5261" w:rsidRPr="00632A1D" w:rsidRDefault="000B5261" w:rsidP="000B5261">
      <w:pPr>
        <w:autoSpaceDE w:val="0"/>
        <w:autoSpaceDN w:val="0"/>
        <w:adjustRightInd w:val="0"/>
        <w:ind w:firstLine="709"/>
        <w:jc w:val="both"/>
        <w:rPr>
          <w:sz w:val="16"/>
          <w:szCs w:val="16"/>
        </w:rPr>
      </w:pPr>
      <w:r w:rsidRPr="00632A1D">
        <w:rPr>
          <w:sz w:val="16"/>
          <w:szCs w:val="16"/>
        </w:rPr>
        <w:t>подготовка к развертыванию пунктов временного размещения, пунктов длительного проживания и пунктов посадки (высадки);</w:t>
      </w:r>
    </w:p>
    <w:p w:rsidR="000B5261" w:rsidRPr="00632A1D" w:rsidRDefault="000B5261" w:rsidP="000B5261">
      <w:pPr>
        <w:autoSpaceDE w:val="0"/>
        <w:autoSpaceDN w:val="0"/>
        <w:adjustRightInd w:val="0"/>
        <w:ind w:firstLine="709"/>
        <w:jc w:val="both"/>
        <w:rPr>
          <w:sz w:val="16"/>
          <w:szCs w:val="16"/>
        </w:rPr>
      </w:pPr>
      <w:r w:rsidRPr="00632A1D">
        <w:rPr>
          <w:sz w:val="16"/>
          <w:szCs w:val="16"/>
        </w:rPr>
        <w:t>проверка готовности систем оповещения и связи;</w:t>
      </w:r>
    </w:p>
    <w:p w:rsidR="000B5261" w:rsidRPr="00632A1D" w:rsidRDefault="000B5261" w:rsidP="000B5261">
      <w:pPr>
        <w:autoSpaceDE w:val="0"/>
        <w:autoSpaceDN w:val="0"/>
        <w:adjustRightInd w:val="0"/>
        <w:ind w:firstLine="709"/>
        <w:jc w:val="both"/>
        <w:rPr>
          <w:sz w:val="16"/>
          <w:szCs w:val="16"/>
        </w:rPr>
      </w:pPr>
      <w:r w:rsidRPr="00632A1D">
        <w:rPr>
          <w:sz w:val="16"/>
          <w:szCs w:val="16"/>
        </w:rPr>
        <w:t>приведение в готовность имеющихся защитных сооружений.</w:t>
      </w:r>
    </w:p>
    <w:p w:rsidR="000B5261" w:rsidRPr="00632A1D" w:rsidRDefault="000B5261" w:rsidP="000B5261">
      <w:pPr>
        <w:autoSpaceDE w:val="0"/>
        <w:autoSpaceDN w:val="0"/>
        <w:adjustRightInd w:val="0"/>
        <w:ind w:firstLine="709"/>
        <w:jc w:val="both"/>
        <w:rPr>
          <w:sz w:val="16"/>
          <w:szCs w:val="16"/>
        </w:rPr>
      </w:pPr>
      <w:r w:rsidRPr="00632A1D">
        <w:rPr>
          <w:sz w:val="16"/>
          <w:szCs w:val="16"/>
        </w:rPr>
        <w:t>3.3. С получением сигнала на проведение эвакуации населения осуществляются следующие мероприятия:</w:t>
      </w:r>
    </w:p>
    <w:p w:rsidR="000B5261" w:rsidRPr="00632A1D" w:rsidRDefault="000B5261" w:rsidP="000B5261">
      <w:pPr>
        <w:autoSpaceDE w:val="0"/>
        <w:autoSpaceDN w:val="0"/>
        <w:adjustRightInd w:val="0"/>
        <w:ind w:firstLine="709"/>
        <w:jc w:val="both"/>
        <w:rPr>
          <w:sz w:val="16"/>
          <w:szCs w:val="16"/>
        </w:rPr>
      </w:pPr>
      <w:r w:rsidRPr="00632A1D">
        <w:rPr>
          <w:sz w:val="16"/>
          <w:szCs w:val="16"/>
        </w:rPr>
        <w:t>оповещение председателей эвакуационных комиссий организаций, а также населения о проведении эвакуации;</w:t>
      </w:r>
    </w:p>
    <w:p w:rsidR="000B5261" w:rsidRPr="00632A1D" w:rsidRDefault="000B5261" w:rsidP="000B5261">
      <w:pPr>
        <w:autoSpaceDE w:val="0"/>
        <w:autoSpaceDN w:val="0"/>
        <w:adjustRightInd w:val="0"/>
        <w:ind w:firstLine="709"/>
        <w:jc w:val="both"/>
        <w:rPr>
          <w:sz w:val="16"/>
          <w:szCs w:val="16"/>
        </w:rPr>
      </w:pPr>
      <w:r w:rsidRPr="00632A1D">
        <w:rPr>
          <w:sz w:val="16"/>
          <w:szCs w:val="16"/>
        </w:rPr>
        <w:t>развертывание и приведение в готовность эвакуационных комиссий, пунктов временного размещения, пунктов длительного проживания;</w:t>
      </w:r>
    </w:p>
    <w:p w:rsidR="000B5261" w:rsidRPr="00632A1D" w:rsidRDefault="000B5261" w:rsidP="000B5261">
      <w:pPr>
        <w:autoSpaceDE w:val="0"/>
        <w:autoSpaceDN w:val="0"/>
        <w:adjustRightInd w:val="0"/>
        <w:ind w:firstLine="709"/>
        <w:jc w:val="both"/>
        <w:rPr>
          <w:sz w:val="16"/>
          <w:szCs w:val="16"/>
        </w:rPr>
      </w:pPr>
      <w:r w:rsidRPr="00632A1D">
        <w:rPr>
          <w:sz w:val="16"/>
          <w:szCs w:val="16"/>
        </w:rPr>
        <w:t>сбор и подготовка к отправке в безопасные районы населения, материальных и культурных ценностей, подлежащих эвакуации;</w:t>
      </w:r>
    </w:p>
    <w:p w:rsidR="000B5261" w:rsidRPr="00632A1D" w:rsidRDefault="000B5261" w:rsidP="000B5261">
      <w:pPr>
        <w:autoSpaceDE w:val="0"/>
        <w:autoSpaceDN w:val="0"/>
        <w:adjustRightInd w:val="0"/>
        <w:ind w:firstLine="709"/>
        <w:jc w:val="both"/>
        <w:rPr>
          <w:sz w:val="16"/>
          <w:szCs w:val="16"/>
        </w:rPr>
      </w:pPr>
      <w:r w:rsidRPr="00632A1D">
        <w:rPr>
          <w:sz w:val="16"/>
          <w:szCs w:val="16"/>
        </w:rPr>
        <w:t>подача транспортных средств к пунктам посадки населения на транспорт;</w:t>
      </w:r>
    </w:p>
    <w:p w:rsidR="000B5261" w:rsidRPr="00632A1D" w:rsidRDefault="000B5261" w:rsidP="000B5261">
      <w:pPr>
        <w:autoSpaceDE w:val="0"/>
        <w:autoSpaceDN w:val="0"/>
        <w:adjustRightInd w:val="0"/>
        <w:ind w:firstLine="709"/>
        <w:jc w:val="both"/>
        <w:rPr>
          <w:sz w:val="16"/>
          <w:szCs w:val="16"/>
        </w:rPr>
      </w:pPr>
      <w:r w:rsidRPr="00632A1D">
        <w:rPr>
          <w:sz w:val="16"/>
          <w:szCs w:val="16"/>
        </w:rPr>
        <w:t>прием и размещение эвакуируемого населения в безопасных районах, заблаговременно подготовленных по первоочередным видам жизнеобеспечения.</w:t>
      </w:r>
    </w:p>
    <w:p w:rsidR="000B5261" w:rsidRPr="00632A1D" w:rsidRDefault="000B5261" w:rsidP="000B5261">
      <w:pPr>
        <w:autoSpaceDE w:val="0"/>
        <w:autoSpaceDN w:val="0"/>
        <w:adjustRightInd w:val="0"/>
        <w:ind w:firstLine="709"/>
        <w:jc w:val="both"/>
        <w:rPr>
          <w:sz w:val="16"/>
          <w:szCs w:val="16"/>
        </w:rPr>
      </w:pPr>
      <w:r w:rsidRPr="00632A1D">
        <w:rPr>
          <w:sz w:val="16"/>
          <w:szCs w:val="16"/>
        </w:rPr>
        <w:t>3.4. Временное размещение эвакуируемого населения может осуществляться как по заранее отработанным планам, так и в оперативном порядке.</w:t>
      </w:r>
    </w:p>
    <w:p w:rsidR="000B5261" w:rsidRPr="00632A1D" w:rsidRDefault="000B5261" w:rsidP="000B5261">
      <w:pPr>
        <w:autoSpaceDE w:val="0"/>
        <w:autoSpaceDN w:val="0"/>
        <w:adjustRightInd w:val="0"/>
        <w:ind w:firstLine="709"/>
        <w:jc w:val="both"/>
        <w:rPr>
          <w:sz w:val="16"/>
          <w:szCs w:val="16"/>
        </w:rPr>
      </w:pPr>
    </w:p>
    <w:p w:rsidR="000B5261" w:rsidRPr="00632A1D" w:rsidRDefault="000B5261" w:rsidP="00734107">
      <w:pPr>
        <w:autoSpaceDE w:val="0"/>
        <w:autoSpaceDN w:val="0"/>
        <w:adjustRightInd w:val="0"/>
        <w:ind w:firstLine="709"/>
        <w:jc w:val="center"/>
        <w:outlineLvl w:val="0"/>
        <w:rPr>
          <w:sz w:val="16"/>
          <w:szCs w:val="16"/>
        </w:rPr>
      </w:pPr>
      <w:r w:rsidRPr="00632A1D">
        <w:rPr>
          <w:sz w:val="16"/>
          <w:szCs w:val="16"/>
        </w:rPr>
        <w:t>IV. Обеспечение эвакуационных мероприятий</w:t>
      </w:r>
    </w:p>
    <w:p w:rsidR="000B5261" w:rsidRPr="00632A1D" w:rsidRDefault="000B5261" w:rsidP="000B5261">
      <w:pPr>
        <w:autoSpaceDE w:val="0"/>
        <w:autoSpaceDN w:val="0"/>
        <w:adjustRightInd w:val="0"/>
        <w:ind w:firstLine="709"/>
        <w:jc w:val="both"/>
        <w:rPr>
          <w:sz w:val="16"/>
          <w:szCs w:val="16"/>
        </w:rPr>
      </w:pPr>
      <w:r w:rsidRPr="00632A1D">
        <w:rPr>
          <w:sz w:val="16"/>
          <w:szCs w:val="16"/>
        </w:rPr>
        <w:t>4.1. В целях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медицинскому, охране общественного порядка, обеспечению безопасности дорожного движения, инженерному, материально-техническому, разведке, связи и оповещения.</w:t>
      </w:r>
    </w:p>
    <w:p w:rsidR="000B5261" w:rsidRPr="00632A1D" w:rsidRDefault="000B5261" w:rsidP="000B5261">
      <w:pPr>
        <w:autoSpaceDE w:val="0"/>
        <w:autoSpaceDN w:val="0"/>
        <w:adjustRightInd w:val="0"/>
        <w:ind w:firstLine="709"/>
        <w:jc w:val="both"/>
        <w:rPr>
          <w:sz w:val="16"/>
          <w:szCs w:val="16"/>
        </w:rPr>
      </w:pPr>
      <w:r w:rsidRPr="00632A1D">
        <w:rPr>
          <w:sz w:val="16"/>
          <w:szCs w:val="16"/>
        </w:rPr>
        <w:t>4.2.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эвакоперевозок. Эвакоперевозки населения осуществляются с использованием транспортных средств администрации Тогучинского района Новосибирской области, подведомственных муниципальных учреждений, и организаций. К эвакоперевозкам может привлекаться личный транспорт граждан и транспорт организаций с согласия их владельцев.</w:t>
      </w:r>
    </w:p>
    <w:p w:rsidR="000B5261" w:rsidRPr="00632A1D" w:rsidRDefault="000B5261" w:rsidP="000B5261">
      <w:pPr>
        <w:autoSpaceDE w:val="0"/>
        <w:autoSpaceDN w:val="0"/>
        <w:adjustRightInd w:val="0"/>
        <w:ind w:firstLine="709"/>
        <w:jc w:val="both"/>
        <w:rPr>
          <w:sz w:val="16"/>
          <w:szCs w:val="16"/>
        </w:rPr>
      </w:pPr>
      <w:r w:rsidRPr="00632A1D">
        <w:rPr>
          <w:sz w:val="16"/>
          <w:szCs w:val="16"/>
        </w:rPr>
        <w:t>4.3. Медицинское обеспечение эвакуации включает проведение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0B5261" w:rsidRPr="00632A1D" w:rsidRDefault="000B5261" w:rsidP="000B5261">
      <w:pPr>
        <w:autoSpaceDE w:val="0"/>
        <w:autoSpaceDN w:val="0"/>
        <w:adjustRightInd w:val="0"/>
        <w:ind w:firstLine="709"/>
        <w:jc w:val="both"/>
        <w:rPr>
          <w:sz w:val="16"/>
          <w:szCs w:val="16"/>
        </w:rPr>
      </w:pPr>
      <w:r w:rsidRPr="00632A1D">
        <w:rPr>
          <w:sz w:val="16"/>
          <w:szCs w:val="16"/>
        </w:rPr>
        <w:t>4.3.1. При проведении эвакуации осуществляются следующие мероприятия:</w:t>
      </w:r>
    </w:p>
    <w:p w:rsidR="000B5261" w:rsidRPr="00632A1D" w:rsidRDefault="000B5261" w:rsidP="000B5261">
      <w:pPr>
        <w:autoSpaceDE w:val="0"/>
        <w:autoSpaceDN w:val="0"/>
        <w:adjustRightInd w:val="0"/>
        <w:ind w:firstLine="709"/>
        <w:jc w:val="both"/>
        <w:rPr>
          <w:sz w:val="16"/>
          <w:szCs w:val="16"/>
        </w:rPr>
      </w:pPr>
      <w:r w:rsidRPr="00632A1D">
        <w:rPr>
          <w:sz w:val="16"/>
          <w:szCs w:val="16"/>
        </w:rPr>
        <w:t>развертывание медицинских пунктов на пунктах временного размещения, пунктах посадки (высадки) и в пути следования, а также организация на них дежурства медицинского персонала для оказания медицинской помощи эвакуируемому населению;</w:t>
      </w:r>
    </w:p>
    <w:p w:rsidR="000B5261" w:rsidRPr="00632A1D" w:rsidRDefault="000B5261" w:rsidP="000B5261">
      <w:pPr>
        <w:autoSpaceDE w:val="0"/>
        <w:autoSpaceDN w:val="0"/>
        <w:adjustRightInd w:val="0"/>
        <w:ind w:firstLine="709"/>
        <w:jc w:val="both"/>
        <w:rPr>
          <w:sz w:val="16"/>
          <w:szCs w:val="16"/>
        </w:rPr>
      </w:pPr>
      <w:r w:rsidRPr="00632A1D">
        <w:rPr>
          <w:sz w:val="16"/>
          <w:szCs w:val="16"/>
        </w:rPr>
        <w:t>организация обслуживания нетранспортабельных больных;</w:t>
      </w:r>
    </w:p>
    <w:p w:rsidR="000B5261" w:rsidRPr="00632A1D" w:rsidRDefault="000B5261" w:rsidP="000B5261">
      <w:pPr>
        <w:autoSpaceDE w:val="0"/>
        <w:autoSpaceDN w:val="0"/>
        <w:adjustRightInd w:val="0"/>
        <w:ind w:firstLine="709"/>
        <w:jc w:val="both"/>
        <w:rPr>
          <w:sz w:val="16"/>
          <w:szCs w:val="16"/>
        </w:rPr>
      </w:pPr>
      <w:r w:rsidRPr="00632A1D">
        <w:rPr>
          <w:sz w:val="16"/>
          <w:szCs w:val="16"/>
        </w:rPr>
        <w:t>контроль за санитарным состоянием пунктов временного размещения эвакуируемого населения;</w:t>
      </w:r>
    </w:p>
    <w:p w:rsidR="000B5261" w:rsidRPr="00632A1D" w:rsidRDefault="000B5261" w:rsidP="000B5261">
      <w:pPr>
        <w:autoSpaceDE w:val="0"/>
        <w:autoSpaceDN w:val="0"/>
        <w:adjustRightInd w:val="0"/>
        <w:ind w:firstLine="709"/>
        <w:jc w:val="both"/>
        <w:rPr>
          <w:sz w:val="16"/>
          <w:szCs w:val="16"/>
        </w:rPr>
      </w:pPr>
      <w:r w:rsidRPr="00632A1D">
        <w:rPr>
          <w:sz w:val="16"/>
          <w:szCs w:val="16"/>
        </w:rPr>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0B5261" w:rsidRPr="00632A1D" w:rsidRDefault="000B5261" w:rsidP="000B5261">
      <w:pPr>
        <w:autoSpaceDE w:val="0"/>
        <w:autoSpaceDN w:val="0"/>
        <w:adjustRightInd w:val="0"/>
        <w:ind w:firstLine="709"/>
        <w:jc w:val="both"/>
        <w:rPr>
          <w:sz w:val="16"/>
          <w:szCs w:val="16"/>
        </w:rPr>
      </w:pPr>
      <w:r w:rsidRPr="00632A1D">
        <w:rPr>
          <w:sz w:val="16"/>
          <w:szCs w:val="16"/>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0B5261" w:rsidRPr="00632A1D" w:rsidRDefault="000B5261" w:rsidP="000B5261">
      <w:pPr>
        <w:autoSpaceDE w:val="0"/>
        <w:autoSpaceDN w:val="0"/>
        <w:adjustRightInd w:val="0"/>
        <w:ind w:firstLine="709"/>
        <w:jc w:val="both"/>
        <w:rPr>
          <w:sz w:val="16"/>
          <w:szCs w:val="16"/>
        </w:rPr>
      </w:pPr>
      <w:r w:rsidRPr="00632A1D">
        <w:rPr>
          <w:sz w:val="16"/>
          <w:szCs w:val="16"/>
        </w:rPr>
        <w:t>4.3.2. Руководство медицинским обеспечением осуществляют соответствующие руководители учреждений здравоохранения Тогучинского района Новосибирской области.</w:t>
      </w:r>
    </w:p>
    <w:p w:rsidR="000B5261" w:rsidRPr="00632A1D" w:rsidRDefault="000B5261" w:rsidP="000B5261">
      <w:pPr>
        <w:autoSpaceDE w:val="0"/>
        <w:autoSpaceDN w:val="0"/>
        <w:adjustRightInd w:val="0"/>
        <w:ind w:firstLine="709"/>
        <w:jc w:val="both"/>
        <w:rPr>
          <w:sz w:val="16"/>
          <w:szCs w:val="16"/>
        </w:rPr>
      </w:pPr>
      <w:r w:rsidRPr="00632A1D">
        <w:rPr>
          <w:sz w:val="16"/>
          <w:szCs w:val="16"/>
        </w:rPr>
        <w:t>4.4. Охрана общественного порядка и обеспечение безопасности дорожного движения включает следующие мероприятия:</w:t>
      </w:r>
    </w:p>
    <w:p w:rsidR="000B5261" w:rsidRPr="00632A1D" w:rsidRDefault="000B5261" w:rsidP="000B5261">
      <w:pPr>
        <w:autoSpaceDE w:val="0"/>
        <w:autoSpaceDN w:val="0"/>
        <w:adjustRightInd w:val="0"/>
        <w:ind w:firstLine="709"/>
        <w:jc w:val="both"/>
        <w:rPr>
          <w:sz w:val="16"/>
          <w:szCs w:val="16"/>
        </w:rPr>
      </w:pPr>
      <w:r w:rsidRPr="00632A1D">
        <w:rPr>
          <w:sz w:val="16"/>
          <w:szCs w:val="16"/>
        </w:rPr>
        <w:t>осуществление пропускного режима в зоне чрезвычайной ситуации, предусматривающего пресечение проезда транспорта и прохода граждан, незанятых в проведении эвакуационных, спасательных и других неотложных мероприятий;</w:t>
      </w:r>
    </w:p>
    <w:p w:rsidR="000B5261" w:rsidRPr="00632A1D" w:rsidRDefault="000B5261" w:rsidP="000B5261">
      <w:pPr>
        <w:autoSpaceDE w:val="0"/>
        <w:autoSpaceDN w:val="0"/>
        <w:adjustRightInd w:val="0"/>
        <w:ind w:firstLine="709"/>
        <w:jc w:val="both"/>
        <w:rPr>
          <w:sz w:val="16"/>
          <w:szCs w:val="16"/>
        </w:rPr>
      </w:pPr>
      <w:r w:rsidRPr="00632A1D">
        <w:rPr>
          <w:sz w:val="16"/>
          <w:szCs w:val="16"/>
        </w:rPr>
        <w:t>охрана порядка и обеспечение безопасности на эвакообъектах (сборных и приемных эвакуационных пунктах, промежуточных пунктах эвакуации, пунктах посадки (высадки), и т.д.), маршрутах эвакуации в населенных пунктах и в пунктах временного размещения эвакуированного населения.</w:t>
      </w:r>
    </w:p>
    <w:p w:rsidR="000B5261" w:rsidRPr="00632A1D" w:rsidRDefault="000B5261" w:rsidP="000B5261">
      <w:pPr>
        <w:autoSpaceDE w:val="0"/>
        <w:autoSpaceDN w:val="0"/>
        <w:adjustRightInd w:val="0"/>
        <w:ind w:firstLine="709"/>
        <w:jc w:val="both"/>
        <w:rPr>
          <w:sz w:val="16"/>
          <w:szCs w:val="16"/>
        </w:rPr>
      </w:pPr>
      <w:r w:rsidRPr="00632A1D">
        <w:rPr>
          <w:sz w:val="16"/>
          <w:szCs w:val="16"/>
        </w:rPr>
        <w:t>4.4.1. Охрана общественного порядка и обеспечение безопасности дорожного движения организуется силами отдела МВД России по Тогучинскому району Новосибирской области.</w:t>
      </w:r>
    </w:p>
    <w:p w:rsidR="000B5261" w:rsidRPr="00632A1D" w:rsidRDefault="000B5261" w:rsidP="000B5261">
      <w:pPr>
        <w:autoSpaceDE w:val="0"/>
        <w:autoSpaceDN w:val="0"/>
        <w:adjustRightInd w:val="0"/>
        <w:ind w:firstLine="709"/>
        <w:jc w:val="both"/>
        <w:rPr>
          <w:sz w:val="16"/>
          <w:szCs w:val="16"/>
        </w:rPr>
      </w:pPr>
      <w:r w:rsidRPr="00632A1D">
        <w:rPr>
          <w:sz w:val="16"/>
          <w:szCs w:val="16"/>
        </w:rPr>
        <w:t>4.5. Инженерное обеспечение заключается в создании необходимых условий для эвакуации населения из зон чрезвычайных ситуаций путем обустройства объектов инженерной инфраструктурой в местах сбора эваконаселения и размещения его в безопасных местах.</w:t>
      </w:r>
    </w:p>
    <w:p w:rsidR="000B5261" w:rsidRPr="00632A1D" w:rsidRDefault="000B5261" w:rsidP="000B5261">
      <w:pPr>
        <w:autoSpaceDE w:val="0"/>
        <w:autoSpaceDN w:val="0"/>
        <w:adjustRightInd w:val="0"/>
        <w:ind w:firstLine="709"/>
        <w:jc w:val="both"/>
        <w:rPr>
          <w:sz w:val="16"/>
          <w:szCs w:val="16"/>
        </w:rPr>
      </w:pPr>
      <w:r w:rsidRPr="00632A1D">
        <w:rPr>
          <w:sz w:val="16"/>
          <w:szCs w:val="16"/>
        </w:rPr>
        <w:t>4.5.1. Инженерное оборудование мест, размещение эвакуируемого населения включает:</w:t>
      </w:r>
    </w:p>
    <w:p w:rsidR="000B5261" w:rsidRPr="00632A1D" w:rsidRDefault="000B5261" w:rsidP="000B5261">
      <w:pPr>
        <w:autoSpaceDE w:val="0"/>
        <w:autoSpaceDN w:val="0"/>
        <w:adjustRightInd w:val="0"/>
        <w:ind w:firstLine="709"/>
        <w:jc w:val="both"/>
        <w:rPr>
          <w:sz w:val="16"/>
          <w:szCs w:val="16"/>
        </w:rPr>
      </w:pPr>
      <w:r w:rsidRPr="00632A1D">
        <w:rPr>
          <w:sz w:val="16"/>
          <w:szCs w:val="16"/>
        </w:rPr>
        <w:t>оборудование общественных зданий, сооружений и устройств, временных сооружений для размещения эвакуируемых;</w:t>
      </w:r>
    </w:p>
    <w:p w:rsidR="000B5261" w:rsidRPr="00632A1D" w:rsidRDefault="000B5261" w:rsidP="000B5261">
      <w:pPr>
        <w:autoSpaceDE w:val="0"/>
        <w:autoSpaceDN w:val="0"/>
        <w:adjustRightInd w:val="0"/>
        <w:ind w:firstLine="709"/>
        <w:jc w:val="both"/>
        <w:rPr>
          <w:sz w:val="16"/>
          <w:szCs w:val="16"/>
        </w:rPr>
      </w:pPr>
      <w:r w:rsidRPr="00632A1D">
        <w:rPr>
          <w:sz w:val="16"/>
          <w:szCs w:val="16"/>
        </w:rPr>
        <w:t>оборудование сооружений для временных торговых точек, медицинских пунктов, прачечных, бань и других объектов быта;</w:t>
      </w:r>
    </w:p>
    <w:p w:rsidR="000B5261" w:rsidRPr="00632A1D" w:rsidRDefault="000B5261" w:rsidP="000B5261">
      <w:pPr>
        <w:autoSpaceDE w:val="0"/>
        <w:autoSpaceDN w:val="0"/>
        <w:adjustRightInd w:val="0"/>
        <w:ind w:firstLine="709"/>
        <w:jc w:val="both"/>
        <w:rPr>
          <w:sz w:val="16"/>
          <w:szCs w:val="16"/>
        </w:rPr>
      </w:pPr>
      <w:r w:rsidRPr="00632A1D">
        <w:rPr>
          <w:sz w:val="16"/>
          <w:szCs w:val="16"/>
        </w:rPr>
        <w:t>оборудование пунктов водоснабжения.</w:t>
      </w:r>
    </w:p>
    <w:p w:rsidR="000B5261" w:rsidRPr="00632A1D" w:rsidRDefault="000B5261" w:rsidP="000B5261">
      <w:pPr>
        <w:autoSpaceDE w:val="0"/>
        <w:autoSpaceDN w:val="0"/>
        <w:adjustRightInd w:val="0"/>
        <w:ind w:firstLine="709"/>
        <w:jc w:val="both"/>
        <w:rPr>
          <w:sz w:val="16"/>
          <w:szCs w:val="16"/>
        </w:rPr>
      </w:pPr>
      <w:r w:rsidRPr="00632A1D">
        <w:rPr>
          <w:sz w:val="16"/>
          <w:szCs w:val="16"/>
        </w:rPr>
        <w:t>4.6. Материально-техническое обеспечение эвакуации заключается в организации технического обслуживания и ремонта транспортных средств в ходе эвакуации, снабжении горюче-смазочными материалами и запасными частями, водой, продуктами питания и предметами первой необходимости, обеспечении необходимым имуществом.</w:t>
      </w:r>
    </w:p>
    <w:p w:rsidR="000B5261" w:rsidRPr="00632A1D" w:rsidRDefault="000B5261" w:rsidP="000B5261">
      <w:pPr>
        <w:autoSpaceDE w:val="0"/>
        <w:autoSpaceDN w:val="0"/>
        <w:adjustRightInd w:val="0"/>
        <w:ind w:firstLine="709"/>
        <w:jc w:val="both"/>
        <w:rPr>
          <w:sz w:val="16"/>
          <w:szCs w:val="16"/>
        </w:rPr>
      </w:pPr>
      <w:r w:rsidRPr="00632A1D">
        <w:rPr>
          <w:sz w:val="16"/>
          <w:szCs w:val="16"/>
        </w:rPr>
        <w:t>4.7. Обеспечение связи в период эвакуации заключается в оснащении на пунктах временного размещения органов управления эвакомероприятиями стационарными или передвижными средствами связи, в организации и осуществлении бесперебойной связи на всех этапах эвакуации.</w:t>
      </w:r>
    </w:p>
    <w:p w:rsidR="000B5261" w:rsidRPr="00632A1D" w:rsidRDefault="000B5261" w:rsidP="000B5261">
      <w:pPr>
        <w:autoSpaceDE w:val="0"/>
        <w:autoSpaceDN w:val="0"/>
        <w:adjustRightInd w:val="0"/>
        <w:ind w:firstLine="709"/>
        <w:jc w:val="both"/>
        <w:rPr>
          <w:sz w:val="16"/>
          <w:szCs w:val="16"/>
        </w:rPr>
      </w:pPr>
      <w:r w:rsidRPr="00632A1D">
        <w:rPr>
          <w:sz w:val="16"/>
          <w:szCs w:val="16"/>
        </w:rPr>
        <w:t>4.8. Финансовое обеспечение эвакуационных мероприятий осуществляется:</w:t>
      </w:r>
    </w:p>
    <w:p w:rsidR="000B5261" w:rsidRPr="00632A1D" w:rsidRDefault="000B5261" w:rsidP="000B5261">
      <w:pPr>
        <w:autoSpaceDE w:val="0"/>
        <w:autoSpaceDN w:val="0"/>
        <w:adjustRightInd w:val="0"/>
        <w:ind w:firstLine="709"/>
        <w:jc w:val="both"/>
        <w:rPr>
          <w:sz w:val="16"/>
          <w:szCs w:val="16"/>
        </w:rPr>
      </w:pPr>
      <w:r w:rsidRPr="00632A1D">
        <w:rPr>
          <w:sz w:val="16"/>
          <w:szCs w:val="16"/>
        </w:rPr>
        <w:t xml:space="preserve">- администрацией Тогучинского района Новосибирской области - за </w:t>
      </w:r>
      <w:proofErr w:type="gramStart"/>
      <w:r w:rsidRPr="00632A1D">
        <w:rPr>
          <w:sz w:val="16"/>
          <w:szCs w:val="16"/>
        </w:rPr>
        <w:t>счет  бюджета</w:t>
      </w:r>
      <w:proofErr w:type="gramEnd"/>
      <w:r w:rsidRPr="00632A1D">
        <w:rPr>
          <w:sz w:val="16"/>
          <w:szCs w:val="16"/>
        </w:rPr>
        <w:t xml:space="preserve"> Тогучинского района Новосибирской области;</w:t>
      </w:r>
    </w:p>
    <w:p w:rsidR="000B5261" w:rsidRPr="00632A1D" w:rsidRDefault="000B5261" w:rsidP="000B5261">
      <w:pPr>
        <w:autoSpaceDE w:val="0"/>
        <w:autoSpaceDN w:val="0"/>
        <w:adjustRightInd w:val="0"/>
        <w:ind w:firstLine="709"/>
        <w:jc w:val="both"/>
        <w:rPr>
          <w:sz w:val="16"/>
          <w:szCs w:val="16"/>
        </w:rPr>
      </w:pPr>
      <w:r w:rsidRPr="00632A1D">
        <w:rPr>
          <w:sz w:val="16"/>
          <w:szCs w:val="16"/>
        </w:rPr>
        <w:t>- организациями - за счет собственных средств организаций.</w:t>
      </w:r>
    </w:p>
    <w:p w:rsidR="000B5261" w:rsidRPr="00632A1D" w:rsidRDefault="000B5261" w:rsidP="00085DF6">
      <w:pPr>
        <w:jc w:val="center"/>
        <w:rPr>
          <w:b/>
          <w:sz w:val="16"/>
          <w:szCs w:val="16"/>
        </w:rPr>
      </w:pPr>
      <w:r w:rsidRPr="00632A1D">
        <w:rPr>
          <w:b/>
          <w:sz w:val="16"/>
          <w:szCs w:val="16"/>
        </w:rPr>
        <w:t>______________________________________________________________</w:t>
      </w:r>
    </w:p>
    <w:p w:rsidR="000B5261" w:rsidRDefault="000B5261" w:rsidP="000B5261">
      <w:pPr>
        <w:rPr>
          <w:sz w:val="16"/>
          <w:szCs w:val="16"/>
          <w:lang w:eastAsia="ru-RU"/>
        </w:rPr>
      </w:pPr>
    </w:p>
    <w:p w:rsidR="00734107" w:rsidRPr="00632A1D" w:rsidRDefault="00734107" w:rsidP="00734107">
      <w:pPr>
        <w:jc w:val="center"/>
        <w:rPr>
          <w:b/>
          <w:sz w:val="16"/>
          <w:szCs w:val="16"/>
        </w:rPr>
      </w:pPr>
      <w:r w:rsidRPr="00632A1D">
        <w:rPr>
          <w:b/>
          <w:sz w:val="16"/>
          <w:szCs w:val="16"/>
        </w:rPr>
        <w:t>АДМИНИСТРАЦИЯ</w:t>
      </w:r>
    </w:p>
    <w:p w:rsidR="00734107" w:rsidRPr="00632A1D" w:rsidRDefault="00734107" w:rsidP="00734107">
      <w:pPr>
        <w:jc w:val="center"/>
        <w:rPr>
          <w:b/>
          <w:sz w:val="16"/>
          <w:szCs w:val="16"/>
        </w:rPr>
      </w:pPr>
      <w:r w:rsidRPr="00632A1D">
        <w:rPr>
          <w:b/>
          <w:sz w:val="16"/>
          <w:szCs w:val="16"/>
        </w:rPr>
        <w:t>ТОГУЧИНСКОГО РАЙОНА</w:t>
      </w:r>
    </w:p>
    <w:p w:rsidR="00734107" w:rsidRPr="00632A1D" w:rsidRDefault="00734107" w:rsidP="00734107">
      <w:pPr>
        <w:jc w:val="center"/>
        <w:rPr>
          <w:b/>
          <w:sz w:val="16"/>
          <w:szCs w:val="16"/>
        </w:rPr>
      </w:pPr>
      <w:r w:rsidRPr="00632A1D">
        <w:rPr>
          <w:b/>
          <w:sz w:val="16"/>
          <w:szCs w:val="16"/>
        </w:rPr>
        <w:t>НОВОСИБИРСКОЙ ОБЛАСТИ</w:t>
      </w:r>
    </w:p>
    <w:p w:rsidR="00734107" w:rsidRPr="00632A1D" w:rsidRDefault="00734107" w:rsidP="00734107">
      <w:pPr>
        <w:jc w:val="center"/>
        <w:rPr>
          <w:b/>
          <w:sz w:val="16"/>
          <w:szCs w:val="16"/>
        </w:rPr>
      </w:pPr>
    </w:p>
    <w:p w:rsidR="00734107" w:rsidRPr="00632A1D" w:rsidRDefault="00734107" w:rsidP="00734107">
      <w:pPr>
        <w:pStyle w:val="2"/>
        <w:rPr>
          <w:b/>
          <w:color w:val="00000A"/>
          <w:sz w:val="16"/>
          <w:szCs w:val="16"/>
        </w:rPr>
      </w:pPr>
      <w:r w:rsidRPr="00632A1D">
        <w:rPr>
          <w:b/>
          <w:color w:val="00000A"/>
          <w:sz w:val="16"/>
          <w:szCs w:val="16"/>
        </w:rPr>
        <w:t>РАСПОРЯЖЕНИЕ</w:t>
      </w:r>
    </w:p>
    <w:p w:rsidR="00734107" w:rsidRPr="00632A1D" w:rsidRDefault="00734107" w:rsidP="00734107">
      <w:pPr>
        <w:rPr>
          <w:sz w:val="16"/>
          <w:szCs w:val="16"/>
        </w:rPr>
      </w:pPr>
    </w:p>
    <w:p w:rsidR="00734107" w:rsidRPr="00632A1D" w:rsidRDefault="00734107" w:rsidP="00734107">
      <w:pPr>
        <w:jc w:val="center"/>
        <w:rPr>
          <w:sz w:val="16"/>
          <w:szCs w:val="16"/>
        </w:rPr>
      </w:pPr>
      <w:r w:rsidRPr="00632A1D">
        <w:rPr>
          <w:sz w:val="16"/>
          <w:szCs w:val="16"/>
        </w:rPr>
        <w:t xml:space="preserve"> </w:t>
      </w:r>
      <w:proofErr w:type="gramStart"/>
      <w:r w:rsidRPr="00632A1D">
        <w:rPr>
          <w:sz w:val="16"/>
          <w:szCs w:val="16"/>
        </w:rPr>
        <w:t>2</w:t>
      </w:r>
      <w:r>
        <w:rPr>
          <w:sz w:val="16"/>
          <w:szCs w:val="16"/>
        </w:rPr>
        <w:t>4</w:t>
      </w:r>
      <w:r w:rsidRPr="00632A1D">
        <w:rPr>
          <w:sz w:val="16"/>
          <w:szCs w:val="16"/>
        </w:rPr>
        <w:t>.03.2021  №</w:t>
      </w:r>
      <w:proofErr w:type="gramEnd"/>
      <w:r w:rsidRPr="00632A1D">
        <w:rPr>
          <w:sz w:val="16"/>
          <w:szCs w:val="16"/>
        </w:rPr>
        <w:t>9</w:t>
      </w:r>
      <w:r>
        <w:rPr>
          <w:sz w:val="16"/>
          <w:szCs w:val="16"/>
        </w:rPr>
        <w:t>1</w:t>
      </w:r>
      <w:r w:rsidRPr="00632A1D">
        <w:rPr>
          <w:sz w:val="16"/>
          <w:szCs w:val="16"/>
        </w:rPr>
        <w:t>/Р/93</w:t>
      </w:r>
    </w:p>
    <w:p w:rsidR="00734107" w:rsidRPr="00632A1D" w:rsidRDefault="00734107" w:rsidP="00734107">
      <w:pPr>
        <w:jc w:val="center"/>
        <w:rPr>
          <w:sz w:val="16"/>
          <w:szCs w:val="16"/>
        </w:rPr>
      </w:pPr>
    </w:p>
    <w:p w:rsidR="00734107" w:rsidRPr="00734107" w:rsidRDefault="00734107" w:rsidP="00734107">
      <w:pPr>
        <w:pStyle w:val="ConsPlusTitle"/>
        <w:widowControl/>
        <w:jc w:val="center"/>
        <w:rPr>
          <w:b w:val="0"/>
          <w:sz w:val="16"/>
          <w:szCs w:val="16"/>
        </w:rPr>
      </w:pPr>
      <w:r w:rsidRPr="00734107">
        <w:rPr>
          <w:b w:val="0"/>
          <w:sz w:val="16"/>
          <w:szCs w:val="16"/>
        </w:rPr>
        <w:t>г. Тогучин</w:t>
      </w:r>
    </w:p>
    <w:p w:rsidR="00734107" w:rsidRDefault="00734107" w:rsidP="000B5261">
      <w:pPr>
        <w:rPr>
          <w:sz w:val="16"/>
          <w:szCs w:val="16"/>
          <w:lang w:eastAsia="ru-RU"/>
        </w:rPr>
      </w:pPr>
    </w:p>
    <w:p w:rsidR="00734107" w:rsidRPr="00734107" w:rsidRDefault="00734107" w:rsidP="00734107">
      <w:pPr>
        <w:jc w:val="center"/>
        <w:rPr>
          <w:sz w:val="16"/>
          <w:szCs w:val="16"/>
          <w:lang w:eastAsia="ru-RU"/>
        </w:rPr>
      </w:pPr>
      <w:r w:rsidRPr="00734107">
        <w:rPr>
          <w:sz w:val="16"/>
          <w:szCs w:val="16"/>
          <w:lang w:eastAsia="ru-RU"/>
        </w:rPr>
        <w:t>О поощрении Благодарственным письмом администрации Тогучинского района Новосибирской области</w:t>
      </w:r>
    </w:p>
    <w:p w:rsidR="00734107" w:rsidRPr="00734107" w:rsidRDefault="00734107" w:rsidP="00734107">
      <w:pPr>
        <w:jc w:val="both"/>
        <w:rPr>
          <w:sz w:val="16"/>
          <w:szCs w:val="16"/>
          <w:lang w:eastAsia="ru-RU"/>
        </w:rPr>
      </w:pPr>
    </w:p>
    <w:p w:rsidR="00734107" w:rsidRPr="00734107" w:rsidRDefault="00734107" w:rsidP="00734107">
      <w:pPr>
        <w:ind w:firstLine="708"/>
        <w:jc w:val="both"/>
        <w:rPr>
          <w:sz w:val="16"/>
          <w:szCs w:val="16"/>
          <w:lang w:eastAsia="ru-RU"/>
        </w:rPr>
      </w:pPr>
      <w:r w:rsidRPr="00734107">
        <w:rPr>
          <w:sz w:val="16"/>
          <w:szCs w:val="16"/>
          <w:lang w:eastAsia="ru-RU"/>
        </w:rPr>
        <w:t>1. Поощрить Благодарственным письмом администрации Тогучинского района Новосибирской области за участие в организации открытого турнира по хоккею с шайбой среди мужских команд «Кубок Востока» и за особый вклад в развитие и пропаганду физической культуры и спорта в Тогучинском районе:</w:t>
      </w:r>
    </w:p>
    <w:p w:rsidR="00734107" w:rsidRPr="00734107" w:rsidRDefault="00734107" w:rsidP="00734107">
      <w:pPr>
        <w:ind w:firstLine="708"/>
        <w:jc w:val="both"/>
        <w:rPr>
          <w:sz w:val="16"/>
          <w:szCs w:val="16"/>
          <w:lang w:eastAsia="ru-RU"/>
        </w:rPr>
      </w:pPr>
      <w:r w:rsidRPr="00734107">
        <w:rPr>
          <w:sz w:val="16"/>
          <w:szCs w:val="16"/>
          <w:lang w:eastAsia="ru-RU"/>
        </w:rPr>
        <w:t>- Боруто Раису Александровну, директора МКОУ Тогучинского района «Курундусская начальная школа»;</w:t>
      </w:r>
    </w:p>
    <w:p w:rsidR="00734107" w:rsidRPr="00734107" w:rsidRDefault="00734107" w:rsidP="00734107">
      <w:pPr>
        <w:ind w:firstLine="708"/>
        <w:jc w:val="both"/>
        <w:rPr>
          <w:sz w:val="16"/>
          <w:szCs w:val="16"/>
          <w:lang w:eastAsia="ru-RU"/>
        </w:rPr>
      </w:pPr>
      <w:r w:rsidRPr="00734107">
        <w:rPr>
          <w:sz w:val="16"/>
          <w:szCs w:val="16"/>
          <w:lang w:eastAsia="ru-RU"/>
        </w:rPr>
        <w:t>- Лозовскую Людмилу Александровну, директора МКОУ Тогучинского района «Борцовская средняя школа»;</w:t>
      </w:r>
    </w:p>
    <w:p w:rsidR="00734107" w:rsidRPr="00734107" w:rsidRDefault="00734107" w:rsidP="00734107">
      <w:pPr>
        <w:ind w:firstLine="708"/>
        <w:jc w:val="both"/>
        <w:rPr>
          <w:sz w:val="16"/>
          <w:szCs w:val="16"/>
          <w:lang w:eastAsia="ru-RU"/>
        </w:rPr>
      </w:pPr>
      <w:r w:rsidRPr="00734107">
        <w:rPr>
          <w:sz w:val="16"/>
          <w:szCs w:val="16"/>
          <w:lang w:eastAsia="ru-RU"/>
        </w:rPr>
        <w:t>- Джиго Федора Михайловича, директора МКОУ Тогучинского района «Коуракская средняя школа им. А.Я. Михайлова»;</w:t>
      </w:r>
    </w:p>
    <w:p w:rsidR="00734107" w:rsidRPr="00734107" w:rsidRDefault="00734107" w:rsidP="00734107">
      <w:pPr>
        <w:ind w:firstLine="708"/>
        <w:jc w:val="both"/>
        <w:rPr>
          <w:sz w:val="16"/>
          <w:szCs w:val="16"/>
          <w:lang w:eastAsia="ru-RU"/>
        </w:rPr>
      </w:pPr>
      <w:r w:rsidRPr="00734107">
        <w:rPr>
          <w:sz w:val="16"/>
          <w:szCs w:val="16"/>
          <w:lang w:eastAsia="ru-RU"/>
        </w:rPr>
        <w:t>- Карпову Ольгу Александровну, директора МКОУ Тогучинского района «Кудринская средняя школа»;</w:t>
      </w:r>
    </w:p>
    <w:p w:rsidR="00734107" w:rsidRPr="00734107" w:rsidRDefault="00734107" w:rsidP="00734107">
      <w:pPr>
        <w:ind w:firstLine="708"/>
        <w:jc w:val="both"/>
        <w:rPr>
          <w:sz w:val="16"/>
          <w:szCs w:val="16"/>
          <w:lang w:eastAsia="ru-RU"/>
        </w:rPr>
      </w:pPr>
      <w:r w:rsidRPr="00734107">
        <w:rPr>
          <w:sz w:val="16"/>
          <w:szCs w:val="16"/>
          <w:lang w:eastAsia="ru-RU"/>
        </w:rPr>
        <w:t>- Дворянидову Татьяну Юрьевну, директора МКОУ Тогучинского района «Зареченская средняя школа»;</w:t>
      </w:r>
    </w:p>
    <w:p w:rsidR="00734107" w:rsidRPr="00734107" w:rsidRDefault="00734107" w:rsidP="00734107">
      <w:pPr>
        <w:ind w:firstLine="708"/>
        <w:jc w:val="both"/>
        <w:rPr>
          <w:sz w:val="16"/>
          <w:szCs w:val="16"/>
          <w:lang w:eastAsia="ru-RU"/>
        </w:rPr>
      </w:pPr>
      <w:r w:rsidRPr="00734107">
        <w:rPr>
          <w:sz w:val="16"/>
          <w:szCs w:val="16"/>
          <w:lang w:eastAsia="ru-RU"/>
        </w:rPr>
        <w:t>- Морозову Ларису Викторовну, директора МКОУ Тогучинского района «Пойменная средняя школа»;</w:t>
      </w:r>
    </w:p>
    <w:p w:rsidR="00734107" w:rsidRPr="00734107" w:rsidRDefault="00734107" w:rsidP="00734107">
      <w:pPr>
        <w:ind w:firstLine="708"/>
        <w:jc w:val="both"/>
        <w:rPr>
          <w:sz w:val="16"/>
          <w:szCs w:val="16"/>
          <w:lang w:eastAsia="ru-RU"/>
        </w:rPr>
      </w:pPr>
      <w:r w:rsidRPr="00734107">
        <w:rPr>
          <w:sz w:val="16"/>
          <w:szCs w:val="16"/>
          <w:lang w:eastAsia="ru-RU"/>
        </w:rPr>
        <w:t>- Дорошенко Ольгу Денисовну, заместителя директора по УВР МКОУ Тогучинского района «Тогучинская средняя школа № 1»;</w:t>
      </w:r>
    </w:p>
    <w:p w:rsidR="00734107" w:rsidRPr="00734107" w:rsidRDefault="00734107" w:rsidP="00734107">
      <w:pPr>
        <w:ind w:firstLine="708"/>
        <w:jc w:val="both"/>
        <w:rPr>
          <w:sz w:val="16"/>
          <w:szCs w:val="16"/>
          <w:lang w:eastAsia="ru-RU"/>
        </w:rPr>
      </w:pPr>
      <w:r w:rsidRPr="00734107">
        <w:rPr>
          <w:sz w:val="16"/>
          <w:szCs w:val="16"/>
          <w:lang w:eastAsia="ru-RU"/>
        </w:rPr>
        <w:t>- Самусева Александра Федоровича, водителя МКОУ Тогучинского района «Тогучинская школа для обучающихся с ОВЗ».</w:t>
      </w:r>
    </w:p>
    <w:p w:rsidR="00734107" w:rsidRPr="00734107" w:rsidRDefault="00734107" w:rsidP="00734107">
      <w:pPr>
        <w:ind w:firstLine="708"/>
        <w:jc w:val="both"/>
        <w:rPr>
          <w:sz w:val="16"/>
          <w:szCs w:val="16"/>
          <w:lang w:eastAsia="ru-RU"/>
        </w:rPr>
      </w:pPr>
      <w:r w:rsidRPr="00734107">
        <w:rPr>
          <w:sz w:val="16"/>
          <w:szCs w:val="16"/>
          <w:lang w:eastAsia="ru-RU"/>
        </w:rPr>
        <w:t>2. Управлению делами администрации Тогучинского района Новосибир</w:t>
      </w:r>
      <w:r w:rsidRPr="00734107">
        <w:rPr>
          <w:sz w:val="16"/>
          <w:szCs w:val="16"/>
          <w:lang w:val="en-US" w:eastAsia="ru-RU"/>
        </w:rPr>
        <w:t>c</w:t>
      </w:r>
      <w:r w:rsidRPr="00734107">
        <w:rPr>
          <w:sz w:val="16"/>
          <w:szCs w:val="16"/>
          <w:lang w:eastAsia="ru-RU"/>
        </w:rPr>
        <w:t>кой области (Долгошеева О.Н.) опубликовать настоящее распоряжение в периодическом печатном издании органов местного самоуправления «Тогучинский Вестник».</w:t>
      </w:r>
    </w:p>
    <w:p w:rsidR="00734107" w:rsidRPr="00734107" w:rsidRDefault="00734107" w:rsidP="00734107">
      <w:pPr>
        <w:ind w:firstLine="708"/>
        <w:jc w:val="both"/>
        <w:rPr>
          <w:sz w:val="16"/>
          <w:szCs w:val="16"/>
          <w:lang w:eastAsia="ru-RU"/>
        </w:rPr>
      </w:pPr>
      <w:r w:rsidRPr="00734107">
        <w:rPr>
          <w:sz w:val="16"/>
          <w:szCs w:val="16"/>
          <w:lang w:eastAsia="ru-RU"/>
        </w:rPr>
        <w:t>3. Контроль за исполнением настоящего распоряжения возложить на управляющего делами администрации Тогучинского района Новосибир</w:t>
      </w:r>
      <w:r w:rsidRPr="00734107">
        <w:rPr>
          <w:sz w:val="16"/>
          <w:szCs w:val="16"/>
          <w:lang w:val="en-US" w:eastAsia="ru-RU"/>
        </w:rPr>
        <w:t>c</w:t>
      </w:r>
      <w:r w:rsidRPr="00734107">
        <w:rPr>
          <w:sz w:val="16"/>
          <w:szCs w:val="16"/>
          <w:lang w:eastAsia="ru-RU"/>
        </w:rPr>
        <w:t>кой области Чумакову В.А.</w:t>
      </w:r>
    </w:p>
    <w:p w:rsidR="00734107" w:rsidRPr="00734107" w:rsidRDefault="00734107" w:rsidP="00734107">
      <w:pPr>
        <w:rPr>
          <w:sz w:val="16"/>
          <w:szCs w:val="16"/>
          <w:lang w:eastAsia="ru-RU"/>
        </w:rPr>
      </w:pPr>
    </w:p>
    <w:p w:rsidR="00734107" w:rsidRPr="00734107" w:rsidRDefault="00734107" w:rsidP="00734107">
      <w:pPr>
        <w:rPr>
          <w:sz w:val="16"/>
          <w:szCs w:val="16"/>
          <w:lang w:eastAsia="ru-RU"/>
        </w:rPr>
      </w:pPr>
    </w:p>
    <w:p w:rsidR="00734107" w:rsidRPr="00734107" w:rsidRDefault="00734107" w:rsidP="00734107">
      <w:pPr>
        <w:rPr>
          <w:sz w:val="16"/>
          <w:szCs w:val="16"/>
          <w:lang w:eastAsia="ru-RU"/>
        </w:rPr>
      </w:pPr>
      <w:r w:rsidRPr="00734107">
        <w:rPr>
          <w:sz w:val="16"/>
          <w:szCs w:val="16"/>
          <w:lang w:eastAsia="ru-RU"/>
        </w:rPr>
        <w:t xml:space="preserve">Глава Тогучинского района </w:t>
      </w:r>
      <w:r w:rsidRPr="00734107">
        <w:rPr>
          <w:sz w:val="16"/>
          <w:szCs w:val="16"/>
          <w:lang w:eastAsia="ru-RU"/>
        </w:rPr>
        <w:tab/>
      </w:r>
    </w:p>
    <w:p w:rsidR="00734107" w:rsidRPr="00734107" w:rsidRDefault="00734107" w:rsidP="00734107">
      <w:pPr>
        <w:rPr>
          <w:sz w:val="16"/>
          <w:szCs w:val="16"/>
          <w:lang w:eastAsia="ru-RU"/>
        </w:rPr>
      </w:pPr>
      <w:r w:rsidRPr="00734107">
        <w:rPr>
          <w:sz w:val="16"/>
          <w:szCs w:val="16"/>
          <w:lang w:eastAsia="ru-RU"/>
        </w:rPr>
        <w:t xml:space="preserve">Новосибирской области </w:t>
      </w:r>
      <w:r w:rsidRPr="00734107">
        <w:rPr>
          <w:sz w:val="16"/>
          <w:szCs w:val="16"/>
          <w:lang w:eastAsia="ru-RU"/>
        </w:rPr>
        <w:tab/>
        <w:t xml:space="preserve">    </w:t>
      </w:r>
      <w:r w:rsidRPr="00734107">
        <w:rPr>
          <w:sz w:val="16"/>
          <w:szCs w:val="16"/>
          <w:lang w:eastAsia="ru-RU"/>
        </w:rPr>
        <w:tab/>
        <w:t xml:space="preserve">           </w:t>
      </w:r>
      <w:r w:rsidRPr="00734107">
        <w:rPr>
          <w:sz w:val="16"/>
          <w:szCs w:val="16"/>
          <w:lang w:eastAsia="ru-RU"/>
        </w:rPr>
        <w:tab/>
        <w:t xml:space="preserve">        С.С. Пыхтин</w:t>
      </w:r>
    </w:p>
    <w:p w:rsidR="00734107" w:rsidRPr="00734107" w:rsidRDefault="00734107" w:rsidP="000B5261">
      <w:pPr>
        <w:rPr>
          <w:sz w:val="16"/>
          <w:szCs w:val="16"/>
          <w:lang w:eastAsia="ru-RU"/>
        </w:rPr>
      </w:pPr>
      <w:r>
        <w:rPr>
          <w:sz w:val="16"/>
          <w:szCs w:val="16"/>
          <w:lang w:eastAsia="ru-RU"/>
        </w:rPr>
        <w:t>______________________________________________________________</w:t>
      </w:r>
    </w:p>
    <w:p w:rsidR="00734107" w:rsidRPr="00632A1D" w:rsidRDefault="00734107" w:rsidP="000B5261">
      <w:pPr>
        <w:rPr>
          <w:sz w:val="16"/>
          <w:szCs w:val="16"/>
          <w:lang w:eastAsia="ru-RU"/>
        </w:rPr>
      </w:pPr>
    </w:p>
    <w:p w:rsidR="000B5261" w:rsidRPr="00632A1D" w:rsidRDefault="000B5261" w:rsidP="000B5261">
      <w:pPr>
        <w:jc w:val="center"/>
        <w:rPr>
          <w:b/>
          <w:sz w:val="16"/>
          <w:szCs w:val="16"/>
        </w:rPr>
      </w:pPr>
      <w:r w:rsidRPr="00632A1D">
        <w:rPr>
          <w:b/>
          <w:sz w:val="16"/>
          <w:szCs w:val="16"/>
        </w:rPr>
        <w:t>АДМИНИСТРАЦИЯ</w:t>
      </w:r>
    </w:p>
    <w:p w:rsidR="000B5261" w:rsidRPr="00632A1D" w:rsidRDefault="000B5261" w:rsidP="000B5261">
      <w:pPr>
        <w:jc w:val="center"/>
        <w:rPr>
          <w:b/>
          <w:sz w:val="16"/>
          <w:szCs w:val="16"/>
        </w:rPr>
      </w:pPr>
      <w:r w:rsidRPr="00632A1D">
        <w:rPr>
          <w:b/>
          <w:sz w:val="16"/>
          <w:szCs w:val="16"/>
        </w:rPr>
        <w:t>ТОГУЧИНСКОГО РАЙОНА</w:t>
      </w:r>
    </w:p>
    <w:p w:rsidR="000B5261" w:rsidRPr="00632A1D" w:rsidRDefault="000B5261" w:rsidP="000B5261">
      <w:pPr>
        <w:jc w:val="center"/>
        <w:rPr>
          <w:b/>
          <w:sz w:val="16"/>
          <w:szCs w:val="16"/>
        </w:rPr>
      </w:pPr>
      <w:r w:rsidRPr="00632A1D">
        <w:rPr>
          <w:b/>
          <w:sz w:val="16"/>
          <w:szCs w:val="16"/>
        </w:rPr>
        <w:t>НОВОСИБИРСКОЙ ОБЛАСТИ</w:t>
      </w:r>
    </w:p>
    <w:p w:rsidR="000B5261" w:rsidRPr="00632A1D" w:rsidRDefault="000B5261" w:rsidP="000B5261">
      <w:pPr>
        <w:jc w:val="center"/>
        <w:rPr>
          <w:b/>
          <w:sz w:val="16"/>
          <w:szCs w:val="16"/>
        </w:rPr>
      </w:pPr>
    </w:p>
    <w:p w:rsidR="000B5261" w:rsidRPr="00632A1D" w:rsidRDefault="000B5261" w:rsidP="000B5261">
      <w:pPr>
        <w:pStyle w:val="2"/>
        <w:rPr>
          <w:b/>
          <w:color w:val="00000A"/>
          <w:sz w:val="16"/>
          <w:szCs w:val="16"/>
        </w:rPr>
      </w:pPr>
      <w:r w:rsidRPr="00632A1D">
        <w:rPr>
          <w:b/>
          <w:color w:val="00000A"/>
          <w:sz w:val="16"/>
          <w:szCs w:val="16"/>
        </w:rPr>
        <w:t>РАСПОРЯЖЕНИЕ</w:t>
      </w:r>
    </w:p>
    <w:p w:rsidR="000B5261" w:rsidRPr="00632A1D" w:rsidRDefault="000B5261" w:rsidP="000B5261">
      <w:pPr>
        <w:rPr>
          <w:sz w:val="16"/>
          <w:szCs w:val="16"/>
        </w:rPr>
      </w:pPr>
    </w:p>
    <w:p w:rsidR="000B5261" w:rsidRPr="00632A1D" w:rsidRDefault="000B5261" w:rsidP="000B5261">
      <w:pPr>
        <w:jc w:val="center"/>
        <w:rPr>
          <w:sz w:val="16"/>
          <w:szCs w:val="16"/>
        </w:rPr>
      </w:pPr>
      <w:r w:rsidRPr="00632A1D">
        <w:rPr>
          <w:sz w:val="16"/>
          <w:szCs w:val="16"/>
        </w:rPr>
        <w:t xml:space="preserve"> </w:t>
      </w:r>
      <w:proofErr w:type="gramStart"/>
      <w:r w:rsidRPr="00632A1D">
        <w:rPr>
          <w:sz w:val="16"/>
          <w:szCs w:val="16"/>
        </w:rPr>
        <w:t>26.03.2021  №</w:t>
      </w:r>
      <w:proofErr w:type="gramEnd"/>
      <w:r w:rsidRPr="00632A1D">
        <w:rPr>
          <w:sz w:val="16"/>
          <w:szCs w:val="16"/>
        </w:rPr>
        <w:t>94/Р/93</w:t>
      </w:r>
    </w:p>
    <w:p w:rsidR="000B5261" w:rsidRPr="00632A1D" w:rsidRDefault="000B5261" w:rsidP="000B5261">
      <w:pPr>
        <w:jc w:val="center"/>
        <w:rPr>
          <w:sz w:val="16"/>
          <w:szCs w:val="16"/>
        </w:rPr>
      </w:pPr>
    </w:p>
    <w:p w:rsidR="000B5261" w:rsidRPr="00734107" w:rsidRDefault="000B5261" w:rsidP="000B5261">
      <w:pPr>
        <w:pStyle w:val="ConsPlusTitle"/>
        <w:widowControl/>
        <w:jc w:val="center"/>
        <w:rPr>
          <w:b w:val="0"/>
          <w:sz w:val="16"/>
          <w:szCs w:val="16"/>
        </w:rPr>
      </w:pPr>
      <w:r w:rsidRPr="00734107">
        <w:rPr>
          <w:b w:val="0"/>
          <w:sz w:val="16"/>
          <w:szCs w:val="16"/>
        </w:rPr>
        <w:t>г. Тогучин</w:t>
      </w:r>
    </w:p>
    <w:p w:rsidR="000B5261" w:rsidRPr="00632A1D" w:rsidRDefault="000B5261" w:rsidP="00085DF6">
      <w:pPr>
        <w:pStyle w:val="ConsPlusTitle"/>
        <w:widowControl/>
        <w:jc w:val="center"/>
        <w:rPr>
          <w:b w:val="0"/>
          <w:sz w:val="16"/>
          <w:szCs w:val="16"/>
        </w:rPr>
      </w:pPr>
    </w:p>
    <w:p w:rsidR="000B5261" w:rsidRPr="00632A1D" w:rsidRDefault="000B5261" w:rsidP="000B5261">
      <w:pPr>
        <w:jc w:val="center"/>
        <w:rPr>
          <w:sz w:val="16"/>
          <w:szCs w:val="16"/>
          <w:lang w:eastAsia="ru-RU"/>
        </w:rPr>
      </w:pPr>
      <w:r w:rsidRPr="00632A1D">
        <w:rPr>
          <w:sz w:val="16"/>
          <w:szCs w:val="16"/>
          <w:lang w:eastAsia="ru-RU"/>
        </w:rPr>
        <w:t>О проведении районного конкурса социально значимых проектов по поддержке инициатив деятельности территориальных общественных самоуправлений в Тогучинском районе Новосибирской области «Лучший проект ТОС» в 2021 году</w:t>
      </w:r>
    </w:p>
    <w:p w:rsidR="000B5261" w:rsidRPr="00632A1D" w:rsidRDefault="000B5261" w:rsidP="000B5261">
      <w:pPr>
        <w:rPr>
          <w:sz w:val="16"/>
          <w:szCs w:val="16"/>
          <w:lang w:eastAsia="ru-RU"/>
        </w:rPr>
      </w:pPr>
    </w:p>
    <w:p w:rsidR="000B5261" w:rsidRPr="00632A1D" w:rsidRDefault="000B5261" w:rsidP="000B5261">
      <w:pPr>
        <w:ind w:firstLine="708"/>
        <w:jc w:val="both"/>
        <w:rPr>
          <w:sz w:val="16"/>
          <w:szCs w:val="16"/>
          <w:lang w:eastAsia="ru-RU"/>
        </w:rPr>
      </w:pPr>
      <w:r w:rsidRPr="00632A1D">
        <w:rPr>
          <w:sz w:val="16"/>
          <w:szCs w:val="16"/>
          <w:lang w:eastAsia="ru-RU"/>
        </w:rPr>
        <w:t>В соответствии с решением 5 сессии четвертого созыва Совета депутатов Тогучинского района Новосибирской области № 25 от 25.12.2020 «О бюджете Тогучинского района Новосибирской области на 2021 год и плановый период 2022 и 2023 годов», Уставом Тогучинского района Новосибирской области, постановлениями администрации Тогучинского района Новосибирской области от 08.12.2020 № 1299/П/93 «Об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от 28.12.2020 № № 1405/П/93 «Об утверждении Плана реализации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на очередной 2021 год» и от 20.02.2021 № 165/П/93 «Об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p>
    <w:p w:rsidR="000B5261" w:rsidRPr="00632A1D" w:rsidRDefault="000B5261" w:rsidP="000B5261">
      <w:pPr>
        <w:ind w:firstLine="708"/>
        <w:jc w:val="both"/>
        <w:rPr>
          <w:sz w:val="16"/>
          <w:szCs w:val="16"/>
          <w:lang w:eastAsia="ru-RU"/>
        </w:rPr>
      </w:pPr>
      <w:r w:rsidRPr="00632A1D">
        <w:rPr>
          <w:sz w:val="16"/>
          <w:szCs w:val="16"/>
          <w:lang w:eastAsia="ru-RU"/>
        </w:rPr>
        <w:t>1. Провести районный конкурс на предоставление грантов в форме субсидий в сфере поддержки общественных инициатив, направленных на реализацию социально значимых проектов территориально общественных самоуправлений Тогучинского района Новосибирской области с 01.04.2021 по 16.04.2021 по следующим номинациям:</w:t>
      </w:r>
    </w:p>
    <w:p w:rsidR="000B5261" w:rsidRPr="00632A1D" w:rsidRDefault="000B5261" w:rsidP="000B5261">
      <w:pPr>
        <w:pStyle w:val="ae"/>
        <w:tabs>
          <w:tab w:val="left" w:pos="567"/>
        </w:tabs>
        <w:suppressAutoHyphens/>
        <w:autoSpaceDE w:val="0"/>
        <w:spacing w:after="0" w:line="240" w:lineRule="auto"/>
        <w:ind w:left="0" w:firstLine="567"/>
        <w:rPr>
          <w:sz w:val="16"/>
          <w:szCs w:val="16"/>
        </w:rPr>
      </w:pPr>
      <w:r w:rsidRPr="00632A1D">
        <w:rPr>
          <w:sz w:val="16"/>
          <w:szCs w:val="16"/>
        </w:rPr>
        <w:t>- организация благоустройства территории ТОС;</w:t>
      </w:r>
    </w:p>
    <w:p w:rsidR="000B5261" w:rsidRPr="00632A1D" w:rsidRDefault="000B5261" w:rsidP="000B5261">
      <w:pPr>
        <w:pStyle w:val="ae"/>
        <w:tabs>
          <w:tab w:val="left" w:pos="567"/>
        </w:tabs>
        <w:suppressAutoHyphens/>
        <w:autoSpaceDE w:val="0"/>
        <w:spacing w:after="0" w:line="240" w:lineRule="auto"/>
        <w:ind w:left="0" w:firstLine="567"/>
        <w:rPr>
          <w:sz w:val="16"/>
          <w:szCs w:val="16"/>
        </w:rPr>
      </w:pPr>
      <w:r w:rsidRPr="00632A1D">
        <w:rPr>
          <w:sz w:val="16"/>
          <w:szCs w:val="16"/>
        </w:rPr>
        <w:t>- сохранение, использование и популяризация культурного наследия (памятников, мемориалов) и содержание мест захоронения;</w:t>
      </w:r>
    </w:p>
    <w:p w:rsidR="000B5261" w:rsidRPr="00632A1D" w:rsidRDefault="000B5261" w:rsidP="000B5261">
      <w:pPr>
        <w:pStyle w:val="ae"/>
        <w:tabs>
          <w:tab w:val="left" w:pos="567"/>
        </w:tabs>
        <w:suppressAutoHyphens/>
        <w:autoSpaceDE w:val="0"/>
        <w:spacing w:after="0" w:line="240" w:lineRule="auto"/>
        <w:ind w:left="0" w:firstLine="567"/>
        <w:rPr>
          <w:sz w:val="16"/>
          <w:szCs w:val="16"/>
        </w:rPr>
      </w:pPr>
      <w:r w:rsidRPr="00632A1D">
        <w:rPr>
          <w:sz w:val="16"/>
          <w:szCs w:val="16"/>
        </w:rPr>
        <w:t>- создание условий для организации досуга и обеспечения жителей ТОС услугами организаций культуры;</w:t>
      </w:r>
    </w:p>
    <w:p w:rsidR="000B5261" w:rsidRPr="00632A1D" w:rsidRDefault="000B5261" w:rsidP="000B5261">
      <w:pPr>
        <w:pStyle w:val="ae"/>
        <w:tabs>
          <w:tab w:val="left" w:pos="567"/>
        </w:tabs>
        <w:suppressAutoHyphens/>
        <w:autoSpaceDE w:val="0"/>
        <w:spacing w:after="0" w:line="240" w:lineRule="auto"/>
        <w:ind w:left="0" w:firstLine="567"/>
        <w:rPr>
          <w:sz w:val="16"/>
          <w:szCs w:val="16"/>
        </w:rPr>
      </w:pPr>
      <w:r w:rsidRPr="00632A1D">
        <w:rPr>
          <w:sz w:val="16"/>
          <w:szCs w:val="16"/>
        </w:rPr>
        <w:t>- участие в организации деятельности по сбору и транспортированию твердых коммунальных отходов.</w:t>
      </w:r>
    </w:p>
    <w:p w:rsidR="000B5261" w:rsidRPr="00632A1D" w:rsidRDefault="000B5261" w:rsidP="000B5261">
      <w:pPr>
        <w:ind w:firstLine="708"/>
        <w:jc w:val="both"/>
        <w:rPr>
          <w:sz w:val="16"/>
          <w:szCs w:val="16"/>
          <w:lang w:eastAsia="ru-RU"/>
        </w:rPr>
      </w:pPr>
      <w:r w:rsidRPr="00632A1D">
        <w:rPr>
          <w:sz w:val="16"/>
          <w:szCs w:val="16"/>
          <w:lang w:eastAsia="ru-RU"/>
        </w:rPr>
        <w:t>2. Общий фонд финансирования Конкурса на 2021 год – 736,9 тыс. рублей.</w:t>
      </w:r>
    </w:p>
    <w:p w:rsidR="000B5261" w:rsidRPr="00632A1D" w:rsidRDefault="000B5261" w:rsidP="000B5261">
      <w:pPr>
        <w:ind w:firstLine="708"/>
        <w:jc w:val="both"/>
        <w:rPr>
          <w:sz w:val="16"/>
          <w:szCs w:val="16"/>
          <w:lang w:eastAsia="ru-RU"/>
        </w:rPr>
      </w:pPr>
      <w:r w:rsidRPr="00632A1D">
        <w:rPr>
          <w:sz w:val="16"/>
          <w:szCs w:val="16"/>
          <w:lang w:eastAsia="ru-RU"/>
        </w:rPr>
        <w:t>3. Управлению делами администрации Тогучинского района Новосибир</w:t>
      </w:r>
      <w:r w:rsidRPr="00632A1D">
        <w:rPr>
          <w:sz w:val="16"/>
          <w:szCs w:val="16"/>
          <w:lang w:val="en-US" w:eastAsia="ru-RU"/>
        </w:rPr>
        <w:t>c</w:t>
      </w:r>
      <w:r w:rsidRPr="00632A1D">
        <w:rPr>
          <w:sz w:val="16"/>
          <w:szCs w:val="16"/>
          <w:lang w:eastAsia="ru-RU"/>
        </w:rPr>
        <w:t>кой области (Долгошеева О.Н.) опубликовать настоящее распоряжение в периодическом печатном издании органов местного самоуправления «Тогучинский Вестник».</w:t>
      </w:r>
    </w:p>
    <w:p w:rsidR="000B5261" w:rsidRPr="00632A1D" w:rsidRDefault="000B5261" w:rsidP="000B5261">
      <w:pPr>
        <w:ind w:firstLine="708"/>
        <w:jc w:val="both"/>
        <w:rPr>
          <w:sz w:val="16"/>
          <w:szCs w:val="16"/>
          <w:lang w:eastAsia="ru-RU"/>
        </w:rPr>
      </w:pPr>
      <w:r w:rsidRPr="00632A1D">
        <w:rPr>
          <w:sz w:val="16"/>
          <w:szCs w:val="16"/>
          <w:lang w:eastAsia="ru-RU"/>
        </w:rPr>
        <w:t>4. Отделу общественных связей администрации Тогучинского района Новосибир</w:t>
      </w:r>
      <w:r w:rsidRPr="00632A1D">
        <w:rPr>
          <w:sz w:val="16"/>
          <w:szCs w:val="16"/>
          <w:lang w:val="en-US" w:eastAsia="ru-RU"/>
        </w:rPr>
        <w:t>c</w:t>
      </w:r>
      <w:r w:rsidRPr="00632A1D">
        <w:rPr>
          <w:sz w:val="16"/>
          <w:szCs w:val="16"/>
          <w:lang w:eastAsia="ru-RU"/>
        </w:rPr>
        <w:t>кой области (Сименцова А.Г.) разместить настоящее распоряжение на официальном сайте администрации Тогучинского района Новосибир</w:t>
      </w:r>
      <w:r w:rsidRPr="00632A1D">
        <w:rPr>
          <w:sz w:val="16"/>
          <w:szCs w:val="16"/>
          <w:lang w:val="en-US" w:eastAsia="ru-RU"/>
        </w:rPr>
        <w:t>c</w:t>
      </w:r>
      <w:r w:rsidRPr="00632A1D">
        <w:rPr>
          <w:sz w:val="16"/>
          <w:szCs w:val="16"/>
          <w:lang w:eastAsia="ru-RU"/>
        </w:rPr>
        <w:t>кой области.</w:t>
      </w:r>
    </w:p>
    <w:p w:rsidR="000B5261" w:rsidRPr="00632A1D" w:rsidRDefault="000B5261" w:rsidP="000B5261">
      <w:pPr>
        <w:ind w:firstLine="708"/>
        <w:jc w:val="both"/>
        <w:rPr>
          <w:sz w:val="16"/>
          <w:szCs w:val="16"/>
          <w:lang w:eastAsia="ru-RU"/>
        </w:rPr>
      </w:pPr>
      <w:r w:rsidRPr="00632A1D">
        <w:rPr>
          <w:sz w:val="16"/>
          <w:szCs w:val="16"/>
          <w:lang w:eastAsia="ru-RU"/>
        </w:rPr>
        <w:t>5. Контроль за исполнением настоящего распоряжения возложить на управляющего делами администрации Тогучинского района Новосибир</w:t>
      </w:r>
      <w:r w:rsidRPr="00632A1D">
        <w:rPr>
          <w:sz w:val="16"/>
          <w:szCs w:val="16"/>
          <w:lang w:val="en-US" w:eastAsia="ru-RU"/>
        </w:rPr>
        <w:t>c</w:t>
      </w:r>
      <w:r w:rsidRPr="00632A1D">
        <w:rPr>
          <w:sz w:val="16"/>
          <w:szCs w:val="16"/>
          <w:lang w:eastAsia="ru-RU"/>
        </w:rPr>
        <w:t>кой области Чумакову В.А.</w:t>
      </w:r>
    </w:p>
    <w:p w:rsidR="000B5261" w:rsidRPr="00632A1D" w:rsidRDefault="000B5261" w:rsidP="000B5261">
      <w:pPr>
        <w:rPr>
          <w:sz w:val="16"/>
          <w:szCs w:val="16"/>
          <w:lang w:eastAsia="ru-RU"/>
        </w:rPr>
      </w:pPr>
    </w:p>
    <w:p w:rsidR="000B5261" w:rsidRPr="00632A1D" w:rsidRDefault="000B5261" w:rsidP="000B5261">
      <w:pPr>
        <w:rPr>
          <w:sz w:val="16"/>
          <w:szCs w:val="16"/>
          <w:lang w:eastAsia="ru-RU"/>
        </w:rPr>
      </w:pPr>
    </w:p>
    <w:p w:rsidR="000B5261" w:rsidRPr="00632A1D" w:rsidRDefault="000B5261" w:rsidP="000B5261">
      <w:pPr>
        <w:rPr>
          <w:sz w:val="16"/>
          <w:szCs w:val="16"/>
          <w:lang w:eastAsia="ru-RU"/>
        </w:rPr>
      </w:pPr>
      <w:r w:rsidRPr="00632A1D">
        <w:rPr>
          <w:sz w:val="16"/>
          <w:szCs w:val="16"/>
          <w:lang w:eastAsia="ru-RU"/>
        </w:rPr>
        <w:t xml:space="preserve">Глава Тогучинского района </w:t>
      </w:r>
      <w:r w:rsidRPr="00632A1D">
        <w:rPr>
          <w:sz w:val="16"/>
          <w:szCs w:val="16"/>
          <w:lang w:eastAsia="ru-RU"/>
        </w:rPr>
        <w:tab/>
      </w:r>
    </w:p>
    <w:p w:rsidR="000B5261" w:rsidRPr="00632A1D" w:rsidRDefault="000B5261" w:rsidP="000B5261">
      <w:pPr>
        <w:pStyle w:val="ConsPlusTitle"/>
        <w:widowControl/>
        <w:rPr>
          <w:b w:val="0"/>
          <w:sz w:val="16"/>
          <w:szCs w:val="16"/>
        </w:rPr>
      </w:pPr>
      <w:r w:rsidRPr="00632A1D">
        <w:rPr>
          <w:b w:val="0"/>
          <w:sz w:val="16"/>
          <w:szCs w:val="16"/>
        </w:rPr>
        <w:t xml:space="preserve">Новосибирской области </w:t>
      </w:r>
      <w:r w:rsidRPr="00632A1D">
        <w:rPr>
          <w:b w:val="0"/>
          <w:sz w:val="16"/>
          <w:szCs w:val="16"/>
        </w:rPr>
        <w:tab/>
        <w:t xml:space="preserve">    </w:t>
      </w:r>
      <w:r w:rsidRPr="00632A1D">
        <w:rPr>
          <w:b w:val="0"/>
          <w:sz w:val="16"/>
          <w:szCs w:val="16"/>
        </w:rPr>
        <w:tab/>
        <w:t xml:space="preserve">           </w:t>
      </w:r>
      <w:r w:rsidRPr="00632A1D">
        <w:rPr>
          <w:b w:val="0"/>
          <w:sz w:val="16"/>
          <w:szCs w:val="16"/>
        </w:rPr>
        <w:tab/>
        <w:t xml:space="preserve">        С.С. Пыхтин</w:t>
      </w:r>
    </w:p>
    <w:p w:rsidR="000B5261" w:rsidRPr="00632A1D" w:rsidRDefault="000B5261" w:rsidP="00085DF6">
      <w:pPr>
        <w:pStyle w:val="ConsPlusTitle"/>
        <w:widowControl/>
        <w:jc w:val="center"/>
        <w:rPr>
          <w:b w:val="0"/>
          <w:sz w:val="16"/>
          <w:szCs w:val="16"/>
        </w:rPr>
      </w:pPr>
      <w:r w:rsidRPr="00632A1D">
        <w:rPr>
          <w:b w:val="0"/>
          <w:sz w:val="16"/>
          <w:szCs w:val="16"/>
        </w:rPr>
        <w:t>______________________________________________________________</w:t>
      </w:r>
    </w:p>
    <w:p w:rsidR="000B5261" w:rsidRDefault="000B5261" w:rsidP="00085DF6">
      <w:pPr>
        <w:pStyle w:val="ConsPlusTitle"/>
        <w:widowControl/>
        <w:jc w:val="center"/>
        <w:rPr>
          <w:b w:val="0"/>
          <w:sz w:val="16"/>
          <w:szCs w:val="16"/>
        </w:rPr>
      </w:pPr>
    </w:p>
    <w:p w:rsidR="00734107" w:rsidRPr="00632A1D" w:rsidRDefault="00734107" w:rsidP="00734107">
      <w:pPr>
        <w:jc w:val="center"/>
        <w:rPr>
          <w:b/>
          <w:sz w:val="16"/>
          <w:szCs w:val="16"/>
        </w:rPr>
      </w:pPr>
      <w:r w:rsidRPr="00632A1D">
        <w:rPr>
          <w:b/>
          <w:sz w:val="16"/>
          <w:szCs w:val="16"/>
        </w:rPr>
        <w:t>АДМИНИСТРАЦИЯ</w:t>
      </w:r>
    </w:p>
    <w:p w:rsidR="00734107" w:rsidRPr="00632A1D" w:rsidRDefault="00734107" w:rsidP="00734107">
      <w:pPr>
        <w:jc w:val="center"/>
        <w:rPr>
          <w:b/>
          <w:sz w:val="16"/>
          <w:szCs w:val="16"/>
        </w:rPr>
      </w:pPr>
      <w:r w:rsidRPr="00632A1D">
        <w:rPr>
          <w:b/>
          <w:sz w:val="16"/>
          <w:szCs w:val="16"/>
        </w:rPr>
        <w:t>ТОГУЧИНСКОГО РАЙОНА</w:t>
      </w:r>
    </w:p>
    <w:p w:rsidR="00734107" w:rsidRPr="00632A1D" w:rsidRDefault="00734107" w:rsidP="00734107">
      <w:pPr>
        <w:jc w:val="center"/>
        <w:rPr>
          <w:b/>
          <w:sz w:val="16"/>
          <w:szCs w:val="16"/>
        </w:rPr>
      </w:pPr>
      <w:r w:rsidRPr="00632A1D">
        <w:rPr>
          <w:b/>
          <w:sz w:val="16"/>
          <w:szCs w:val="16"/>
        </w:rPr>
        <w:t>НОВОСИБИРСКОЙ ОБЛАСТИ</w:t>
      </w:r>
    </w:p>
    <w:p w:rsidR="00734107" w:rsidRPr="00632A1D" w:rsidRDefault="00734107" w:rsidP="00734107">
      <w:pPr>
        <w:jc w:val="center"/>
        <w:rPr>
          <w:b/>
          <w:sz w:val="16"/>
          <w:szCs w:val="16"/>
        </w:rPr>
      </w:pPr>
    </w:p>
    <w:p w:rsidR="00734107" w:rsidRPr="00632A1D" w:rsidRDefault="00734107" w:rsidP="00734107">
      <w:pPr>
        <w:pStyle w:val="2"/>
        <w:rPr>
          <w:b/>
          <w:color w:val="00000A"/>
          <w:sz w:val="16"/>
          <w:szCs w:val="16"/>
        </w:rPr>
      </w:pPr>
      <w:r w:rsidRPr="00632A1D">
        <w:rPr>
          <w:b/>
          <w:color w:val="00000A"/>
          <w:sz w:val="16"/>
          <w:szCs w:val="16"/>
        </w:rPr>
        <w:t>РАСПОРЯЖЕНИЕ</w:t>
      </w:r>
    </w:p>
    <w:p w:rsidR="00734107" w:rsidRPr="00632A1D" w:rsidRDefault="00734107" w:rsidP="00734107">
      <w:pPr>
        <w:rPr>
          <w:sz w:val="16"/>
          <w:szCs w:val="16"/>
        </w:rPr>
      </w:pPr>
    </w:p>
    <w:p w:rsidR="00734107" w:rsidRPr="00632A1D" w:rsidRDefault="00734107" w:rsidP="00734107">
      <w:pPr>
        <w:jc w:val="center"/>
        <w:rPr>
          <w:sz w:val="16"/>
          <w:szCs w:val="16"/>
        </w:rPr>
      </w:pPr>
      <w:r w:rsidRPr="00632A1D">
        <w:rPr>
          <w:sz w:val="16"/>
          <w:szCs w:val="16"/>
        </w:rPr>
        <w:t xml:space="preserve"> </w:t>
      </w:r>
      <w:proofErr w:type="gramStart"/>
      <w:r w:rsidRPr="00632A1D">
        <w:rPr>
          <w:sz w:val="16"/>
          <w:szCs w:val="16"/>
        </w:rPr>
        <w:t>26.03.2021  №</w:t>
      </w:r>
      <w:proofErr w:type="gramEnd"/>
      <w:r w:rsidRPr="00632A1D">
        <w:rPr>
          <w:sz w:val="16"/>
          <w:szCs w:val="16"/>
        </w:rPr>
        <w:t>9</w:t>
      </w:r>
      <w:r>
        <w:rPr>
          <w:sz w:val="16"/>
          <w:szCs w:val="16"/>
        </w:rPr>
        <w:t>5</w:t>
      </w:r>
      <w:r w:rsidRPr="00632A1D">
        <w:rPr>
          <w:sz w:val="16"/>
          <w:szCs w:val="16"/>
        </w:rPr>
        <w:t>/Р/93</w:t>
      </w:r>
    </w:p>
    <w:p w:rsidR="00734107" w:rsidRPr="00632A1D" w:rsidRDefault="00734107" w:rsidP="00734107">
      <w:pPr>
        <w:jc w:val="center"/>
        <w:rPr>
          <w:sz w:val="16"/>
          <w:szCs w:val="16"/>
        </w:rPr>
      </w:pPr>
    </w:p>
    <w:p w:rsidR="00734107" w:rsidRPr="00734107" w:rsidRDefault="00734107" w:rsidP="00734107">
      <w:pPr>
        <w:pStyle w:val="ConsPlusTitle"/>
        <w:widowControl/>
        <w:jc w:val="center"/>
        <w:rPr>
          <w:b w:val="0"/>
          <w:sz w:val="16"/>
          <w:szCs w:val="16"/>
        </w:rPr>
      </w:pPr>
      <w:r w:rsidRPr="00734107">
        <w:rPr>
          <w:b w:val="0"/>
          <w:sz w:val="16"/>
          <w:szCs w:val="16"/>
        </w:rPr>
        <w:t>г. Тогучин</w:t>
      </w:r>
    </w:p>
    <w:p w:rsidR="00734107" w:rsidRDefault="00734107" w:rsidP="00085DF6">
      <w:pPr>
        <w:pStyle w:val="ConsPlusTitle"/>
        <w:widowControl/>
        <w:jc w:val="center"/>
        <w:rPr>
          <w:b w:val="0"/>
          <w:sz w:val="16"/>
          <w:szCs w:val="16"/>
        </w:rPr>
      </w:pPr>
    </w:p>
    <w:p w:rsidR="00734107" w:rsidRPr="00734107" w:rsidRDefault="00734107" w:rsidP="00734107">
      <w:pPr>
        <w:jc w:val="center"/>
        <w:rPr>
          <w:sz w:val="16"/>
          <w:szCs w:val="16"/>
          <w:lang w:eastAsia="ru-RU"/>
        </w:rPr>
      </w:pPr>
      <w:r w:rsidRPr="00734107">
        <w:rPr>
          <w:sz w:val="16"/>
          <w:szCs w:val="16"/>
          <w:lang w:eastAsia="ru-RU"/>
        </w:rPr>
        <w:t>О награждении Почетной грамотой администрации Тогучинского района Новосибирской области</w:t>
      </w:r>
    </w:p>
    <w:p w:rsidR="00734107" w:rsidRPr="00734107" w:rsidRDefault="00734107" w:rsidP="00734107">
      <w:pPr>
        <w:jc w:val="both"/>
        <w:rPr>
          <w:sz w:val="16"/>
          <w:szCs w:val="16"/>
          <w:lang w:eastAsia="ru-RU"/>
        </w:rPr>
      </w:pPr>
    </w:p>
    <w:p w:rsidR="00734107" w:rsidRPr="00734107" w:rsidRDefault="00734107" w:rsidP="00734107">
      <w:pPr>
        <w:ind w:firstLine="708"/>
        <w:jc w:val="both"/>
        <w:rPr>
          <w:sz w:val="16"/>
          <w:szCs w:val="16"/>
          <w:lang w:eastAsia="ru-RU"/>
        </w:rPr>
      </w:pPr>
      <w:r w:rsidRPr="00734107">
        <w:rPr>
          <w:sz w:val="16"/>
          <w:szCs w:val="16"/>
          <w:lang w:eastAsia="ru-RU"/>
        </w:rPr>
        <w:t>1. Наградить Почетной грамотой администрации Тогучинского района Новосибирской области за многолетний добросовестный труд, высокий профессионализм и значительный вклад в развитие кооперативной торговли в Тогучинском районе Новосибирской области:</w:t>
      </w:r>
    </w:p>
    <w:p w:rsidR="00734107" w:rsidRPr="00734107" w:rsidRDefault="00734107" w:rsidP="00734107">
      <w:pPr>
        <w:ind w:firstLine="708"/>
        <w:jc w:val="both"/>
        <w:rPr>
          <w:sz w:val="16"/>
          <w:szCs w:val="16"/>
          <w:lang w:eastAsia="ru-RU"/>
        </w:rPr>
      </w:pPr>
      <w:r w:rsidRPr="00734107">
        <w:rPr>
          <w:sz w:val="16"/>
          <w:szCs w:val="16"/>
          <w:lang w:eastAsia="ru-RU"/>
        </w:rPr>
        <w:t>- Тура Юрия Владимировича, председателя Совета Тогучинского района районного потребительского общества.</w:t>
      </w:r>
    </w:p>
    <w:p w:rsidR="00734107" w:rsidRPr="00734107" w:rsidRDefault="00734107" w:rsidP="00734107">
      <w:pPr>
        <w:ind w:firstLine="708"/>
        <w:jc w:val="both"/>
        <w:rPr>
          <w:sz w:val="16"/>
          <w:szCs w:val="16"/>
          <w:lang w:eastAsia="ru-RU"/>
        </w:rPr>
      </w:pPr>
      <w:r w:rsidRPr="00734107">
        <w:rPr>
          <w:sz w:val="16"/>
          <w:szCs w:val="16"/>
          <w:lang w:eastAsia="ru-RU"/>
        </w:rPr>
        <w:t>2. Управлению делами администрации Тогучинского района Новосибир</w:t>
      </w:r>
      <w:r w:rsidRPr="00734107">
        <w:rPr>
          <w:sz w:val="16"/>
          <w:szCs w:val="16"/>
          <w:lang w:val="en-US" w:eastAsia="ru-RU"/>
        </w:rPr>
        <w:t>c</w:t>
      </w:r>
      <w:r w:rsidRPr="00734107">
        <w:rPr>
          <w:sz w:val="16"/>
          <w:szCs w:val="16"/>
          <w:lang w:eastAsia="ru-RU"/>
        </w:rPr>
        <w:t>кой области (Долгошеева О.Н.) опубликовать настоящее распоряжение в периодическом печатном издании органов местного самоуправления «Тогучинский Вестник».</w:t>
      </w:r>
    </w:p>
    <w:p w:rsidR="00734107" w:rsidRPr="00734107" w:rsidRDefault="00734107" w:rsidP="00734107">
      <w:pPr>
        <w:ind w:firstLine="708"/>
        <w:jc w:val="both"/>
        <w:rPr>
          <w:sz w:val="16"/>
          <w:szCs w:val="16"/>
          <w:lang w:eastAsia="ru-RU"/>
        </w:rPr>
      </w:pPr>
      <w:r w:rsidRPr="00734107">
        <w:rPr>
          <w:sz w:val="16"/>
          <w:szCs w:val="16"/>
          <w:lang w:eastAsia="ru-RU"/>
        </w:rPr>
        <w:t>3. Контроль за исполнением настоящего распоряжения возложить на управляющего делами администрации Тогучинского района Новосибир</w:t>
      </w:r>
      <w:r w:rsidRPr="00734107">
        <w:rPr>
          <w:sz w:val="16"/>
          <w:szCs w:val="16"/>
          <w:lang w:val="en-US" w:eastAsia="ru-RU"/>
        </w:rPr>
        <w:t>c</w:t>
      </w:r>
      <w:r w:rsidRPr="00734107">
        <w:rPr>
          <w:sz w:val="16"/>
          <w:szCs w:val="16"/>
          <w:lang w:eastAsia="ru-RU"/>
        </w:rPr>
        <w:t>кой области Чумакову В.А.</w:t>
      </w:r>
    </w:p>
    <w:p w:rsidR="00734107" w:rsidRPr="00734107" w:rsidRDefault="00734107" w:rsidP="00734107">
      <w:pPr>
        <w:rPr>
          <w:sz w:val="16"/>
          <w:szCs w:val="16"/>
          <w:lang w:eastAsia="ru-RU"/>
        </w:rPr>
      </w:pPr>
    </w:p>
    <w:p w:rsidR="00734107" w:rsidRPr="00734107" w:rsidRDefault="00734107" w:rsidP="00734107">
      <w:pPr>
        <w:rPr>
          <w:sz w:val="16"/>
          <w:szCs w:val="16"/>
          <w:lang w:eastAsia="ru-RU"/>
        </w:rPr>
      </w:pPr>
    </w:p>
    <w:p w:rsidR="00734107" w:rsidRPr="00734107" w:rsidRDefault="00734107" w:rsidP="00734107">
      <w:pPr>
        <w:rPr>
          <w:sz w:val="16"/>
          <w:szCs w:val="16"/>
          <w:lang w:eastAsia="ru-RU"/>
        </w:rPr>
      </w:pPr>
      <w:r w:rsidRPr="00734107">
        <w:rPr>
          <w:sz w:val="16"/>
          <w:szCs w:val="16"/>
          <w:lang w:eastAsia="ru-RU"/>
        </w:rPr>
        <w:t xml:space="preserve">Глава Тогучинского района </w:t>
      </w:r>
      <w:r w:rsidRPr="00734107">
        <w:rPr>
          <w:sz w:val="16"/>
          <w:szCs w:val="16"/>
          <w:lang w:eastAsia="ru-RU"/>
        </w:rPr>
        <w:tab/>
      </w:r>
    </w:p>
    <w:p w:rsidR="00734107" w:rsidRPr="00734107" w:rsidRDefault="00734107" w:rsidP="00734107">
      <w:pPr>
        <w:pStyle w:val="ConsPlusTitle"/>
        <w:widowControl/>
        <w:rPr>
          <w:b w:val="0"/>
          <w:sz w:val="16"/>
          <w:szCs w:val="16"/>
        </w:rPr>
      </w:pPr>
      <w:r w:rsidRPr="00734107">
        <w:rPr>
          <w:b w:val="0"/>
          <w:sz w:val="16"/>
          <w:szCs w:val="16"/>
        </w:rPr>
        <w:t xml:space="preserve">Новосибирской области </w:t>
      </w:r>
      <w:r w:rsidRPr="00734107">
        <w:rPr>
          <w:b w:val="0"/>
          <w:sz w:val="16"/>
          <w:szCs w:val="16"/>
        </w:rPr>
        <w:tab/>
        <w:t xml:space="preserve">   </w:t>
      </w:r>
      <w:r w:rsidRPr="00734107">
        <w:rPr>
          <w:b w:val="0"/>
          <w:sz w:val="16"/>
          <w:szCs w:val="16"/>
        </w:rPr>
        <w:tab/>
        <w:t xml:space="preserve">           </w:t>
      </w:r>
      <w:r w:rsidRPr="00734107">
        <w:rPr>
          <w:b w:val="0"/>
          <w:sz w:val="16"/>
          <w:szCs w:val="16"/>
        </w:rPr>
        <w:tab/>
        <w:t xml:space="preserve">        С.С. Пыхтин</w:t>
      </w:r>
    </w:p>
    <w:p w:rsidR="00734107" w:rsidRPr="00734107" w:rsidRDefault="00734107" w:rsidP="00085DF6">
      <w:pPr>
        <w:pStyle w:val="ConsPlusTitle"/>
        <w:widowControl/>
        <w:jc w:val="center"/>
        <w:rPr>
          <w:b w:val="0"/>
          <w:sz w:val="16"/>
          <w:szCs w:val="16"/>
        </w:rPr>
      </w:pPr>
      <w:r>
        <w:rPr>
          <w:b w:val="0"/>
          <w:sz w:val="16"/>
          <w:szCs w:val="16"/>
        </w:rPr>
        <w:t>______________________________________________________________</w:t>
      </w:r>
    </w:p>
    <w:p w:rsidR="00734107" w:rsidRPr="00632A1D" w:rsidRDefault="00734107" w:rsidP="00085DF6">
      <w:pPr>
        <w:pStyle w:val="ConsPlusTitle"/>
        <w:widowControl/>
        <w:jc w:val="center"/>
        <w:rPr>
          <w:b w:val="0"/>
          <w:sz w:val="16"/>
          <w:szCs w:val="16"/>
        </w:rPr>
      </w:pPr>
    </w:p>
    <w:p w:rsidR="00D92102" w:rsidRPr="00632A1D" w:rsidRDefault="00D92102" w:rsidP="00D92102">
      <w:pPr>
        <w:tabs>
          <w:tab w:val="left" w:pos="4480"/>
        </w:tabs>
        <w:jc w:val="center"/>
        <w:rPr>
          <w:sz w:val="16"/>
          <w:szCs w:val="16"/>
        </w:rPr>
      </w:pPr>
      <w:r w:rsidRPr="00632A1D">
        <w:rPr>
          <w:b/>
          <w:bCs/>
          <w:color w:val="000000"/>
          <w:sz w:val="16"/>
          <w:szCs w:val="16"/>
        </w:rPr>
        <w:t>Извещение</w:t>
      </w:r>
      <w:r w:rsidRPr="00632A1D">
        <w:rPr>
          <w:b/>
          <w:bCs/>
          <w:sz w:val="16"/>
          <w:szCs w:val="16"/>
        </w:rPr>
        <w:t xml:space="preserve"> о проведении собрания о согласовании</w:t>
      </w:r>
    </w:p>
    <w:p w:rsidR="00D92102" w:rsidRPr="00632A1D" w:rsidRDefault="00D92102" w:rsidP="00D92102">
      <w:pPr>
        <w:tabs>
          <w:tab w:val="left" w:pos="4480"/>
        </w:tabs>
        <w:jc w:val="center"/>
        <w:rPr>
          <w:b/>
          <w:bCs/>
          <w:sz w:val="16"/>
          <w:szCs w:val="16"/>
        </w:rPr>
      </w:pPr>
      <w:r w:rsidRPr="00632A1D">
        <w:rPr>
          <w:b/>
          <w:bCs/>
          <w:sz w:val="16"/>
          <w:szCs w:val="16"/>
        </w:rPr>
        <w:t>местоположения границы земельного участка</w:t>
      </w:r>
    </w:p>
    <w:p w:rsidR="00D92102" w:rsidRPr="00632A1D" w:rsidRDefault="00D92102" w:rsidP="00D92102">
      <w:pPr>
        <w:tabs>
          <w:tab w:val="left" w:pos="4480"/>
        </w:tabs>
        <w:jc w:val="center"/>
        <w:rPr>
          <w:b/>
          <w:bCs/>
          <w:sz w:val="16"/>
          <w:szCs w:val="16"/>
        </w:rPr>
      </w:pPr>
    </w:p>
    <w:p w:rsidR="00D92102" w:rsidRPr="00632A1D" w:rsidRDefault="00D92102" w:rsidP="00D92102">
      <w:pPr>
        <w:tabs>
          <w:tab w:val="left" w:pos="4480"/>
        </w:tabs>
        <w:ind w:firstLine="567"/>
        <w:jc w:val="both"/>
        <w:rPr>
          <w:sz w:val="16"/>
          <w:szCs w:val="16"/>
        </w:rPr>
      </w:pPr>
      <w:r w:rsidRPr="00632A1D">
        <w:rPr>
          <w:bCs/>
          <w:color w:val="000000"/>
          <w:sz w:val="16"/>
          <w:szCs w:val="16"/>
        </w:rPr>
        <w:t xml:space="preserve">Кадастровым инженером Поповым Константином Викторовичем, почтовый адрес: 633456, Новосибирская область, г. Тогучин ул. Лапина, 13, электронная почта - </w:t>
      </w:r>
      <w:r w:rsidRPr="00632A1D">
        <w:rPr>
          <w:bCs/>
          <w:color w:val="000000"/>
          <w:sz w:val="16"/>
          <w:szCs w:val="16"/>
          <w:lang w:val="en-US"/>
        </w:rPr>
        <w:t>toguch</w:t>
      </w:r>
      <w:r w:rsidRPr="00632A1D">
        <w:rPr>
          <w:bCs/>
          <w:color w:val="000000"/>
          <w:sz w:val="16"/>
          <w:szCs w:val="16"/>
        </w:rPr>
        <w:t>@</w:t>
      </w:r>
      <w:r w:rsidRPr="00632A1D">
        <w:rPr>
          <w:bCs/>
          <w:color w:val="000000"/>
          <w:sz w:val="16"/>
          <w:szCs w:val="16"/>
          <w:lang w:val="en-US"/>
        </w:rPr>
        <w:t>noti</w:t>
      </w:r>
      <w:r w:rsidRPr="00632A1D">
        <w:rPr>
          <w:bCs/>
          <w:color w:val="000000"/>
          <w:sz w:val="16"/>
          <w:szCs w:val="16"/>
        </w:rPr>
        <w:t>.</w:t>
      </w:r>
      <w:r w:rsidRPr="00632A1D">
        <w:rPr>
          <w:bCs/>
          <w:color w:val="000000"/>
          <w:sz w:val="16"/>
          <w:szCs w:val="16"/>
          <w:lang w:val="en-US"/>
        </w:rPr>
        <w:t>ru</w:t>
      </w:r>
      <w:r w:rsidRPr="00632A1D">
        <w:rPr>
          <w:bCs/>
          <w:color w:val="000000"/>
          <w:sz w:val="16"/>
          <w:szCs w:val="16"/>
        </w:rPr>
        <w:t>, контактный телефон 8-(383-40) 21-</w:t>
      </w:r>
      <w:proofErr w:type="gramStart"/>
      <w:r w:rsidRPr="00632A1D">
        <w:rPr>
          <w:bCs/>
          <w:color w:val="000000"/>
          <w:sz w:val="16"/>
          <w:szCs w:val="16"/>
        </w:rPr>
        <w:t>236,  №</w:t>
      </w:r>
      <w:proofErr w:type="gramEnd"/>
      <w:r w:rsidRPr="00632A1D">
        <w:rPr>
          <w:bCs/>
          <w:color w:val="000000"/>
          <w:sz w:val="16"/>
          <w:szCs w:val="16"/>
        </w:rPr>
        <w:t xml:space="preserve"> регистрации в государственном реестре лиц, осуществляющих кадастровую деятельность – 36742 выполняются кадастровые работы в отношении земельного участка с кадастровым номером 54:24:037704:81, расположенного по адресу: Новосибирская область, Тогучинский район, с. Лекарственное.</w:t>
      </w:r>
    </w:p>
    <w:p w:rsidR="00D92102" w:rsidRPr="00632A1D" w:rsidRDefault="00D92102" w:rsidP="00D92102">
      <w:pPr>
        <w:tabs>
          <w:tab w:val="left" w:pos="4480"/>
        </w:tabs>
        <w:ind w:firstLine="567"/>
        <w:jc w:val="both"/>
        <w:rPr>
          <w:bCs/>
          <w:color w:val="000000"/>
          <w:sz w:val="16"/>
          <w:szCs w:val="16"/>
        </w:rPr>
      </w:pPr>
      <w:r w:rsidRPr="00632A1D">
        <w:rPr>
          <w:bCs/>
          <w:color w:val="000000"/>
          <w:sz w:val="16"/>
          <w:szCs w:val="16"/>
        </w:rPr>
        <w:t>Заказчиком кадастровых работ является Кривцова Нина Андреевна, зарегистрирована по адресу: г. Новосибирск, ул. Королева, д. 21, кв. 28, контактный телефон 89050940783.</w:t>
      </w:r>
    </w:p>
    <w:p w:rsidR="00D92102" w:rsidRPr="00632A1D" w:rsidRDefault="00D92102" w:rsidP="00D92102">
      <w:pPr>
        <w:tabs>
          <w:tab w:val="left" w:pos="4480"/>
        </w:tabs>
        <w:ind w:firstLine="567"/>
        <w:jc w:val="both"/>
        <w:rPr>
          <w:sz w:val="16"/>
          <w:szCs w:val="16"/>
        </w:rPr>
      </w:pPr>
      <w:r w:rsidRPr="00632A1D">
        <w:rPr>
          <w:sz w:val="16"/>
          <w:szCs w:val="16"/>
        </w:rPr>
        <w:t xml:space="preserve">Собрание по поводу согласования местоположения границы состоится по адресу: </w:t>
      </w:r>
      <w:r w:rsidRPr="00632A1D">
        <w:rPr>
          <w:bCs/>
          <w:color w:val="000000"/>
          <w:sz w:val="16"/>
          <w:szCs w:val="16"/>
        </w:rPr>
        <w:t xml:space="preserve">Новосибирская область, Тогучинский район, с. Лекарственное, ул. Центральная, д. </w:t>
      </w:r>
      <w:proofErr w:type="gramStart"/>
      <w:r w:rsidRPr="00632A1D">
        <w:rPr>
          <w:bCs/>
          <w:color w:val="000000"/>
          <w:sz w:val="16"/>
          <w:szCs w:val="16"/>
        </w:rPr>
        <w:t>21  «</w:t>
      </w:r>
      <w:proofErr w:type="gramEnd"/>
      <w:r w:rsidRPr="00632A1D">
        <w:rPr>
          <w:bCs/>
          <w:color w:val="000000"/>
          <w:sz w:val="16"/>
          <w:szCs w:val="16"/>
        </w:rPr>
        <w:t xml:space="preserve">29» апреля </w:t>
      </w:r>
      <w:r w:rsidRPr="00632A1D">
        <w:rPr>
          <w:sz w:val="16"/>
          <w:szCs w:val="16"/>
        </w:rPr>
        <w:t>2021 г.   в 11 час. 00 мин.</w:t>
      </w:r>
    </w:p>
    <w:p w:rsidR="00D92102" w:rsidRPr="00632A1D" w:rsidRDefault="00D92102" w:rsidP="00D92102">
      <w:pPr>
        <w:tabs>
          <w:tab w:val="left" w:pos="4480"/>
        </w:tabs>
        <w:ind w:firstLine="567"/>
        <w:jc w:val="both"/>
        <w:rPr>
          <w:color w:val="000000"/>
          <w:sz w:val="16"/>
          <w:szCs w:val="16"/>
        </w:rPr>
      </w:pPr>
      <w:r w:rsidRPr="00632A1D">
        <w:rPr>
          <w:color w:val="000000"/>
          <w:sz w:val="16"/>
          <w:szCs w:val="16"/>
        </w:rPr>
        <w:t xml:space="preserve">С проектом межевого плана земельного участка можно ознакомиться по адресу: Новосибирская область, г. Тогучин ул. Лапина, 13. </w:t>
      </w:r>
    </w:p>
    <w:p w:rsidR="00D92102" w:rsidRPr="00632A1D" w:rsidRDefault="00D92102" w:rsidP="00D92102">
      <w:pPr>
        <w:tabs>
          <w:tab w:val="left" w:pos="4480"/>
        </w:tabs>
        <w:ind w:firstLine="567"/>
        <w:jc w:val="both"/>
        <w:rPr>
          <w:color w:val="000000"/>
          <w:sz w:val="16"/>
          <w:szCs w:val="16"/>
        </w:rPr>
      </w:pPr>
      <w:r w:rsidRPr="00632A1D">
        <w:rPr>
          <w:color w:val="000000"/>
          <w:sz w:val="16"/>
          <w:szCs w:val="16"/>
        </w:rPr>
        <w:t xml:space="preserve">Требования о проведении согласования местоположения границ земельных участков на местности принимаются с «29» марта 2021 года по «12» апреля 2021 года, обоснованные возражения о местоположении границ участков после ознакомления с проектом межевого плана принимаются с «29» марта 2021г. по «12» апреля 2021г.  по адресу: 633456, Новосибирская область, г. Тогучин ул. Лапина, 13. </w:t>
      </w:r>
    </w:p>
    <w:p w:rsidR="00D92102" w:rsidRPr="00632A1D" w:rsidRDefault="00D92102" w:rsidP="00D92102">
      <w:pPr>
        <w:tabs>
          <w:tab w:val="left" w:pos="4480"/>
        </w:tabs>
        <w:ind w:firstLine="567"/>
        <w:jc w:val="both"/>
        <w:rPr>
          <w:sz w:val="16"/>
          <w:szCs w:val="16"/>
        </w:rPr>
      </w:pPr>
      <w:r w:rsidRPr="00632A1D">
        <w:rPr>
          <w:sz w:val="16"/>
          <w:szCs w:val="16"/>
        </w:rPr>
        <w:t xml:space="preserve">Смежные земельные участки, с правообладателями которых требуется согласовать местоположение границы: </w:t>
      </w:r>
    </w:p>
    <w:p w:rsidR="00D92102" w:rsidRPr="00632A1D" w:rsidRDefault="00D92102" w:rsidP="00D92102">
      <w:pPr>
        <w:tabs>
          <w:tab w:val="left" w:pos="4480"/>
        </w:tabs>
        <w:jc w:val="both"/>
        <w:rPr>
          <w:bCs/>
          <w:color w:val="343434"/>
          <w:sz w:val="16"/>
          <w:szCs w:val="16"/>
          <w:shd w:val="clear" w:color="auto" w:fill="FFFFFF"/>
        </w:rPr>
      </w:pPr>
      <w:r w:rsidRPr="00632A1D">
        <w:rPr>
          <w:bCs/>
          <w:sz w:val="16"/>
          <w:szCs w:val="16"/>
        </w:rPr>
        <w:t>-кадастровый номер</w:t>
      </w:r>
      <w:r w:rsidRPr="00632A1D">
        <w:rPr>
          <w:sz w:val="16"/>
          <w:szCs w:val="16"/>
        </w:rPr>
        <w:t xml:space="preserve"> </w:t>
      </w:r>
      <w:r w:rsidRPr="00632A1D">
        <w:rPr>
          <w:bCs/>
          <w:sz w:val="16"/>
          <w:szCs w:val="16"/>
        </w:rPr>
        <w:t xml:space="preserve">  </w:t>
      </w:r>
      <w:r w:rsidRPr="00632A1D">
        <w:rPr>
          <w:rFonts w:ascii="Arial" w:hAnsi="Arial" w:cs="Arial"/>
          <w:b/>
          <w:bCs/>
          <w:color w:val="343434"/>
          <w:sz w:val="16"/>
          <w:szCs w:val="16"/>
        </w:rPr>
        <w:br/>
      </w:r>
      <w:r w:rsidRPr="00632A1D">
        <w:rPr>
          <w:b/>
          <w:bCs/>
          <w:color w:val="343434"/>
          <w:sz w:val="16"/>
          <w:szCs w:val="16"/>
        </w:rPr>
        <w:t xml:space="preserve">54:24:037704:13 - </w:t>
      </w:r>
      <w:r w:rsidRPr="00632A1D">
        <w:rPr>
          <w:rFonts w:ascii="Arial" w:hAnsi="Arial" w:cs="Arial"/>
          <w:b/>
          <w:bCs/>
          <w:color w:val="343434"/>
          <w:sz w:val="16"/>
          <w:szCs w:val="16"/>
        </w:rPr>
        <w:t xml:space="preserve"> </w:t>
      </w:r>
      <w:r w:rsidRPr="00632A1D">
        <w:rPr>
          <w:bCs/>
          <w:sz w:val="16"/>
          <w:szCs w:val="16"/>
        </w:rPr>
        <w:t>адрес:</w:t>
      </w:r>
      <w:r w:rsidRPr="00632A1D">
        <w:rPr>
          <w:rFonts w:ascii="Arial" w:hAnsi="Arial" w:cs="Arial"/>
          <w:b/>
          <w:bCs/>
          <w:color w:val="343434"/>
          <w:sz w:val="16"/>
          <w:szCs w:val="16"/>
          <w:shd w:val="clear" w:color="auto" w:fill="FFFFFF"/>
        </w:rPr>
        <w:t xml:space="preserve"> </w:t>
      </w:r>
      <w:r w:rsidRPr="00632A1D">
        <w:rPr>
          <w:bCs/>
          <w:color w:val="343434"/>
          <w:sz w:val="16"/>
          <w:szCs w:val="16"/>
          <w:shd w:val="clear" w:color="auto" w:fill="FFFFFF"/>
        </w:rPr>
        <w:t>Новосибирская область, Тогучинский район, с. Лекарственное.</w:t>
      </w:r>
    </w:p>
    <w:p w:rsidR="00D92102" w:rsidRPr="00632A1D" w:rsidRDefault="00D92102" w:rsidP="00D92102">
      <w:pPr>
        <w:jc w:val="both"/>
        <w:rPr>
          <w:sz w:val="16"/>
          <w:szCs w:val="16"/>
        </w:rPr>
      </w:pPr>
      <w:r w:rsidRPr="00632A1D">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0B5261" w:rsidRPr="00632A1D" w:rsidRDefault="00D92102" w:rsidP="00085DF6">
      <w:pPr>
        <w:pStyle w:val="ConsPlusTitle"/>
        <w:widowControl/>
        <w:jc w:val="center"/>
        <w:rPr>
          <w:b w:val="0"/>
          <w:sz w:val="16"/>
          <w:szCs w:val="16"/>
        </w:rPr>
      </w:pPr>
      <w:r w:rsidRPr="00632A1D">
        <w:rPr>
          <w:b w:val="0"/>
          <w:sz w:val="16"/>
          <w:szCs w:val="16"/>
        </w:rPr>
        <w:t>______________________________________________________________</w:t>
      </w:r>
    </w:p>
    <w:p w:rsidR="00D92102" w:rsidRPr="00632A1D" w:rsidRDefault="00D92102" w:rsidP="00085DF6">
      <w:pPr>
        <w:pStyle w:val="ConsPlusTitle"/>
        <w:widowControl/>
        <w:jc w:val="center"/>
        <w:rPr>
          <w:b w:val="0"/>
          <w:sz w:val="16"/>
          <w:szCs w:val="16"/>
        </w:rPr>
      </w:pPr>
    </w:p>
    <w:p w:rsidR="00D92102" w:rsidRPr="00632A1D" w:rsidRDefault="00D92102" w:rsidP="00D92102">
      <w:pPr>
        <w:jc w:val="center"/>
        <w:rPr>
          <w:b/>
          <w:sz w:val="16"/>
          <w:szCs w:val="16"/>
        </w:rPr>
      </w:pPr>
      <w:r w:rsidRPr="00632A1D">
        <w:rPr>
          <w:b/>
          <w:sz w:val="16"/>
          <w:szCs w:val="16"/>
        </w:rPr>
        <w:t>Извещение о необходимости согласования проекта</w:t>
      </w:r>
    </w:p>
    <w:p w:rsidR="00D92102" w:rsidRPr="00632A1D" w:rsidRDefault="00D92102" w:rsidP="00D92102">
      <w:pPr>
        <w:jc w:val="center"/>
        <w:rPr>
          <w:b/>
          <w:sz w:val="16"/>
          <w:szCs w:val="16"/>
        </w:rPr>
      </w:pPr>
      <w:r w:rsidRPr="00632A1D">
        <w:rPr>
          <w:b/>
          <w:sz w:val="16"/>
          <w:szCs w:val="16"/>
        </w:rPr>
        <w:t>межевания земельного участка</w:t>
      </w:r>
    </w:p>
    <w:p w:rsidR="00D92102" w:rsidRPr="00632A1D" w:rsidRDefault="00D92102" w:rsidP="00D92102">
      <w:pPr>
        <w:ind w:firstLine="708"/>
        <w:jc w:val="both"/>
        <w:rPr>
          <w:sz w:val="16"/>
          <w:szCs w:val="16"/>
        </w:rPr>
      </w:pPr>
      <w:r w:rsidRPr="00632A1D">
        <w:rPr>
          <w:sz w:val="16"/>
          <w:szCs w:val="16"/>
        </w:rPr>
        <w:t xml:space="preserve">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земельной доли. Исходным земельным участком, является земельный участок из земель сельскохозяйственного назначения с кадастровым номером 54:24:052716:618 </w:t>
      </w:r>
      <w:proofErr w:type="gramStart"/>
      <w:r w:rsidRPr="00632A1D">
        <w:rPr>
          <w:sz w:val="16"/>
          <w:szCs w:val="16"/>
        </w:rPr>
        <w:t>имеющий  местоположение</w:t>
      </w:r>
      <w:proofErr w:type="gramEnd"/>
      <w:r w:rsidRPr="00632A1D">
        <w:rPr>
          <w:sz w:val="16"/>
          <w:szCs w:val="16"/>
        </w:rPr>
        <w:t>: Новосибирская обл., р-н Тогучинский, Коуракский сельсовет.</w:t>
      </w:r>
    </w:p>
    <w:p w:rsidR="00D92102" w:rsidRPr="00632A1D" w:rsidRDefault="00D92102" w:rsidP="00D92102">
      <w:pPr>
        <w:jc w:val="both"/>
        <w:rPr>
          <w:sz w:val="16"/>
          <w:szCs w:val="16"/>
        </w:rPr>
      </w:pPr>
      <w:r w:rsidRPr="00632A1D">
        <w:rPr>
          <w:sz w:val="16"/>
          <w:szCs w:val="16"/>
        </w:rPr>
        <w:tab/>
        <w:t>Заказчиком работ по подготовке проекта межевания земельного участка является Лихтнер Ирина Владимировна, контактный телефон 8-950-585-23-14, почтовый адрес: Новосибирская область, Тогучинский район, с. Коурак, ул. Школьная, дом 11.</w:t>
      </w:r>
    </w:p>
    <w:p w:rsidR="00D92102" w:rsidRPr="00632A1D" w:rsidRDefault="00D92102" w:rsidP="00D92102">
      <w:pPr>
        <w:ind w:firstLine="708"/>
        <w:jc w:val="both"/>
        <w:rPr>
          <w:sz w:val="16"/>
          <w:szCs w:val="16"/>
        </w:rPr>
      </w:pPr>
      <w:r w:rsidRPr="00632A1D">
        <w:rPr>
          <w:sz w:val="16"/>
          <w:szCs w:val="16"/>
        </w:rPr>
        <w:t>Проект межевания земельного участка подготовлен кадастровым инженером Павлюк Олегом Викторовичем, 633456, Новосибирская область, г. Тогучин, ул. Тогучинка, дом 27,</w:t>
      </w:r>
      <w:r w:rsidRPr="00632A1D">
        <w:rPr>
          <w:i/>
          <w:sz w:val="16"/>
          <w:szCs w:val="16"/>
        </w:rPr>
        <w:t xml:space="preserve"> </w:t>
      </w:r>
      <w:r w:rsidRPr="00632A1D">
        <w:rPr>
          <w:sz w:val="16"/>
          <w:szCs w:val="16"/>
        </w:rPr>
        <w:t xml:space="preserve">адрес электронной </w:t>
      </w:r>
      <w:r w:rsidRPr="003D718B">
        <w:rPr>
          <w:sz w:val="16"/>
          <w:szCs w:val="16"/>
        </w:rPr>
        <w:t xml:space="preserve">почты </w:t>
      </w:r>
      <w:hyperlink r:id="rId98" w:history="1">
        <w:r w:rsidRPr="003D718B">
          <w:rPr>
            <w:rStyle w:val="ac"/>
            <w:color w:val="auto"/>
            <w:sz w:val="16"/>
            <w:szCs w:val="16"/>
            <w:lang w:val="en-US"/>
          </w:rPr>
          <w:t>region</w:t>
        </w:r>
        <w:r w:rsidRPr="003D718B">
          <w:rPr>
            <w:rStyle w:val="ac"/>
            <w:color w:val="auto"/>
            <w:sz w:val="16"/>
            <w:szCs w:val="16"/>
          </w:rPr>
          <w:t>-</w:t>
        </w:r>
        <w:r w:rsidRPr="003D718B">
          <w:rPr>
            <w:rStyle w:val="ac"/>
            <w:color w:val="auto"/>
            <w:sz w:val="16"/>
            <w:szCs w:val="16"/>
            <w:lang w:val="en-US"/>
          </w:rPr>
          <w:t>tex</w:t>
        </w:r>
        <w:r w:rsidRPr="003D718B">
          <w:rPr>
            <w:rStyle w:val="ac"/>
            <w:color w:val="auto"/>
            <w:sz w:val="16"/>
            <w:szCs w:val="16"/>
          </w:rPr>
          <w:t>@</w:t>
        </w:r>
        <w:r w:rsidRPr="003D718B">
          <w:rPr>
            <w:rStyle w:val="ac"/>
            <w:color w:val="auto"/>
            <w:sz w:val="16"/>
            <w:szCs w:val="16"/>
            <w:lang w:val="en-US"/>
          </w:rPr>
          <w:t>mail</w:t>
        </w:r>
        <w:r w:rsidRPr="003D718B">
          <w:rPr>
            <w:rStyle w:val="ac"/>
            <w:color w:val="auto"/>
            <w:sz w:val="16"/>
            <w:szCs w:val="16"/>
          </w:rPr>
          <w:t>.</w:t>
        </w:r>
        <w:r w:rsidRPr="003D718B">
          <w:rPr>
            <w:rStyle w:val="ac"/>
            <w:color w:val="auto"/>
            <w:sz w:val="16"/>
            <w:szCs w:val="16"/>
            <w:lang w:val="en-US"/>
          </w:rPr>
          <w:t>ru</w:t>
        </w:r>
      </w:hyperlink>
      <w:r w:rsidRPr="00632A1D">
        <w:rPr>
          <w:sz w:val="16"/>
          <w:szCs w:val="16"/>
        </w:rPr>
        <w:t xml:space="preserve">.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w:t>
      </w:r>
    </w:p>
    <w:p w:rsidR="00D92102" w:rsidRPr="00632A1D" w:rsidRDefault="00D92102" w:rsidP="00D92102">
      <w:pPr>
        <w:ind w:firstLine="708"/>
        <w:jc w:val="both"/>
        <w:rPr>
          <w:sz w:val="16"/>
          <w:szCs w:val="16"/>
        </w:rPr>
      </w:pPr>
      <w:r w:rsidRPr="00632A1D">
        <w:rPr>
          <w:sz w:val="16"/>
          <w:szCs w:val="16"/>
        </w:rPr>
        <w:t>Предметом согласования являются размер и местоположение границ, выделяемого в счет земельной доли земельного участка.</w:t>
      </w:r>
    </w:p>
    <w:p w:rsidR="00D92102" w:rsidRPr="00632A1D" w:rsidRDefault="00D92102" w:rsidP="00D92102">
      <w:pPr>
        <w:ind w:firstLine="708"/>
        <w:jc w:val="both"/>
        <w:rPr>
          <w:sz w:val="16"/>
          <w:szCs w:val="16"/>
        </w:rPr>
      </w:pPr>
      <w:r w:rsidRPr="00632A1D">
        <w:rPr>
          <w:sz w:val="16"/>
          <w:szCs w:val="16"/>
        </w:rPr>
        <w:lastRenderedPageBreak/>
        <w:t>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 область, г. Тогучин, ул. Лапина, 21 1-й этаж, каб. № 5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D92102" w:rsidRPr="00632A1D" w:rsidRDefault="00D92102" w:rsidP="00D92102">
      <w:pPr>
        <w:ind w:firstLine="708"/>
        <w:jc w:val="both"/>
        <w:rPr>
          <w:sz w:val="16"/>
          <w:szCs w:val="16"/>
        </w:rPr>
      </w:pPr>
      <w:r w:rsidRPr="00632A1D">
        <w:rPr>
          <w:sz w:val="16"/>
          <w:szCs w:val="16"/>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D92102" w:rsidRPr="00632A1D" w:rsidRDefault="00D92102" w:rsidP="00085DF6">
      <w:pPr>
        <w:pStyle w:val="ConsPlusTitle"/>
        <w:widowControl/>
        <w:jc w:val="center"/>
        <w:rPr>
          <w:b w:val="0"/>
          <w:sz w:val="16"/>
          <w:szCs w:val="16"/>
        </w:rPr>
      </w:pPr>
      <w:r w:rsidRPr="00632A1D">
        <w:rPr>
          <w:b w:val="0"/>
          <w:sz w:val="16"/>
          <w:szCs w:val="16"/>
        </w:rPr>
        <w:t>______________________________________________________________</w:t>
      </w:r>
    </w:p>
    <w:p w:rsidR="00D92102" w:rsidRPr="00632A1D" w:rsidRDefault="00D92102" w:rsidP="00085DF6">
      <w:pPr>
        <w:pStyle w:val="ConsPlusTitle"/>
        <w:widowControl/>
        <w:jc w:val="center"/>
        <w:rPr>
          <w:b w:val="0"/>
          <w:sz w:val="16"/>
          <w:szCs w:val="16"/>
        </w:rPr>
      </w:pPr>
    </w:p>
    <w:p w:rsidR="00D92102" w:rsidRPr="00632A1D" w:rsidRDefault="00D92102" w:rsidP="00D92102">
      <w:pPr>
        <w:tabs>
          <w:tab w:val="left" w:pos="4480"/>
        </w:tabs>
        <w:jc w:val="center"/>
        <w:rPr>
          <w:b/>
          <w:bCs/>
          <w:sz w:val="16"/>
          <w:szCs w:val="16"/>
        </w:rPr>
      </w:pPr>
      <w:r w:rsidRPr="00632A1D">
        <w:rPr>
          <w:b/>
          <w:bCs/>
          <w:color w:val="000000"/>
          <w:sz w:val="16"/>
          <w:szCs w:val="16"/>
        </w:rPr>
        <w:t>Извещение</w:t>
      </w:r>
      <w:r w:rsidRPr="00632A1D">
        <w:rPr>
          <w:b/>
          <w:bCs/>
          <w:sz w:val="16"/>
          <w:szCs w:val="16"/>
        </w:rPr>
        <w:t xml:space="preserve"> о проведении собрания о согласовании</w:t>
      </w:r>
    </w:p>
    <w:p w:rsidR="00D92102" w:rsidRPr="00632A1D" w:rsidRDefault="00D92102" w:rsidP="00D92102">
      <w:pPr>
        <w:tabs>
          <w:tab w:val="left" w:pos="4480"/>
        </w:tabs>
        <w:jc w:val="center"/>
        <w:rPr>
          <w:b/>
          <w:bCs/>
          <w:sz w:val="16"/>
          <w:szCs w:val="16"/>
        </w:rPr>
      </w:pPr>
      <w:r w:rsidRPr="00632A1D">
        <w:rPr>
          <w:b/>
          <w:bCs/>
          <w:sz w:val="16"/>
          <w:szCs w:val="16"/>
        </w:rPr>
        <w:t>местоположения границы земельного участка</w:t>
      </w:r>
    </w:p>
    <w:p w:rsidR="00D92102" w:rsidRPr="00632A1D" w:rsidRDefault="00D92102" w:rsidP="00D92102">
      <w:pPr>
        <w:tabs>
          <w:tab w:val="left" w:pos="4480"/>
        </w:tabs>
        <w:jc w:val="center"/>
        <w:rPr>
          <w:b/>
          <w:bCs/>
          <w:sz w:val="16"/>
          <w:szCs w:val="16"/>
        </w:rPr>
      </w:pPr>
    </w:p>
    <w:p w:rsidR="00D92102" w:rsidRPr="00632A1D" w:rsidRDefault="00D92102" w:rsidP="00D92102">
      <w:pPr>
        <w:tabs>
          <w:tab w:val="left" w:pos="4480"/>
        </w:tabs>
        <w:jc w:val="both"/>
        <w:rPr>
          <w:bCs/>
          <w:color w:val="000000"/>
          <w:sz w:val="16"/>
          <w:szCs w:val="16"/>
        </w:rPr>
      </w:pPr>
      <w:r w:rsidRPr="00632A1D">
        <w:rPr>
          <w:bCs/>
          <w:color w:val="000000"/>
          <w:sz w:val="16"/>
          <w:szCs w:val="16"/>
        </w:rPr>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evstog@</w:t>
      </w:r>
      <w:r w:rsidRPr="00632A1D">
        <w:rPr>
          <w:bCs/>
          <w:color w:val="000000"/>
          <w:sz w:val="16"/>
          <w:szCs w:val="16"/>
          <w:lang w:val="en-US"/>
        </w:rPr>
        <w:t>mail</w:t>
      </w:r>
      <w:r w:rsidRPr="00632A1D">
        <w:rPr>
          <w:bCs/>
          <w:color w:val="000000"/>
          <w:sz w:val="16"/>
          <w:szCs w:val="16"/>
        </w:rPr>
        <w:t>.</w:t>
      </w:r>
      <w:r w:rsidRPr="00632A1D">
        <w:rPr>
          <w:bCs/>
          <w:color w:val="000000"/>
          <w:sz w:val="16"/>
          <w:szCs w:val="16"/>
          <w:lang w:val="en-US"/>
        </w:rPr>
        <w:t>ru</w:t>
      </w:r>
      <w:r w:rsidRPr="00632A1D">
        <w:rPr>
          <w:bCs/>
          <w:color w:val="000000"/>
          <w:sz w:val="16"/>
          <w:szCs w:val="16"/>
        </w:rPr>
        <w:t>, контактный телефон: 8-923-226-1551, выполняются кадастровые работы по образованию земельного участка из земель, находящихся в государственной или муниципальной собственности, местоположение (адрес): Российская Федерация, Новосибирская область, Тогучинский район,  Сурковский сельсовет</w:t>
      </w:r>
      <w:r w:rsidRPr="00632A1D">
        <w:rPr>
          <w:bCs/>
          <w:sz w:val="16"/>
          <w:szCs w:val="16"/>
        </w:rPr>
        <w:t>.</w:t>
      </w:r>
    </w:p>
    <w:p w:rsidR="00D92102" w:rsidRPr="00632A1D" w:rsidRDefault="00D92102" w:rsidP="00D92102">
      <w:pPr>
        <w:tabs>
          <w:tab w:val="left" w:pos="4480"/>
        </w:tabs>
        <w:jc w:val="both"/>
        <w:rPr>
          <w:sz w:val="16"/>
          <w:szCs w:val="16"/>
        </w:rPr>
      </w:pPr>
      <w:r w:rsidRPr="00632A1D">
        <w:rPr>
          <w:bCs/>
          <w:color w:val="000000"/>
          <w:sz w:val="16"/>
          <w:szCs w:val="16"/>
        </w:rPr>
        <w:t xml:space="preserve">     Заказчиком кадастровых работ является Бирулёв Геннадий Кузьмич, контактный тел. 8-961-215-87-23, зарегистрированный по адресу: </w:t>
      </w:r>
      <w:r w:rsidRPr="00632A1D">
        <w:rPr>
          <w:bCs/>
          <w:sz w:val="16"/>
          <w:szCs w:val="16"/>
        </w:rPr>
        <w:t>Новосибирская область, Тогучинский район, д. Долгово, ул. Центральная, д.1, кв.2.</w:t>
      </w:r>
    </w:p>
    <w:p w:rsidR="00D92102" w:rsidRPr="00632A1D" w:rsidRDefault="00D92102" w:rsidP="00D92102">
      <w:pPr>
        <w:tabs>
          <w:tab w:val="left" w:pos="285"/>
        </w:tabs>
        <w:ind w:right="-93"/>
        <w:jc w:val="both"/>
        <w:rPr>
          <w:sz w:val="16"/>
          <w:szCs w:val="16"/>
        </w:rPr>
      </w:pPr>
      <w:r w:rsidRPr="00632A1D">
        <w:rPr>
          <w:color w:val="000000"/>
          <w:sz w:val="16"/>
          <w:szCs w:val="16"/>
        </w:rPr>
        <w:t xml:space="preserve">   </w:t>
      </w:r>
      <w:r w:rsidRPr="00632A1D">
        <w:rPr>
          <w:sz w:val="16"/>
          <w:szCs w:val="16"/>
        </w:rPr>
        <w:t xml:space="preserve">  Собрание заинтересованных лиц по поводу согласования местоположения границы состоится по адресу: </w:t>
      </w:r>
      <w:r w:rsidRPr="00632A1D">
        <w:rPr>
          <w:bCs/>
          <w:sz w:val="16"/>
          <w:szCs w:val="16"/>
        </w:rPr>
        <w:t xml:space="preserve">Новосибирская область, </w:t>
      </w:r>
      <w:proofErr w:type="gramStart"/>
      <w:r w:rsidRPr="00632A1D">
        <w:rPr>
          <w:bCs/>
          <w:sz w:val="16"/>
          <w:szCs w:val="16"/>
        </w:rPr>
        <w:t>Тогучинский  район</w:t>
      </w:r>
      <w:proofErr w:type="gramEnd"/>
      <w:r w:rsidRPr="00632A1D">
        <w:rPr>
          <w:bCs/>
          <w:sz w:val="16"/>
          <w:szCs w:val="16"/>
        </w:rPr>
        <w:t xml:space="preserve"> д. Долгово, ул. Лесная, д. 1 </w:t>
      </w:r>
      <w:r w:rsidRPr="00632A1D">
        <w:rPr>
          <w:bCs/>
          <w:color w:val="000000"/>
          <w:sz w:val="16"/>
          <w:szCs w:val="16"/>
        </w:rPr>
        <w:t xml:space="preserve"> </w:t>
      </w:r>
      <w:r w:rsidRPr="00632A1D">
        <w:rPr>
          <w:sz w:val="16"/>
          <w:szCs w:val="16"/>
        </w:rPr>
        <w:t>«27» апреля 2021 г.   в 10 час. 00 мин.</w:t>
      </w:r>
    </w:p>
    <w:p w:rsidR="00D92102" w:rsidRPr="00632A1D" w:rsidRDefault="00D92102" w:rsidP="00D92102">
      <w:pPr>
        <w:jc w:val="both"/>
        <w:rPr>
          <w:color w:val="000000"/>
          <w:sz w:val="16"/>
          <w:szCs w:val="16"/>
        </w:rPr>
      </w:pPr>
      <w:r w:rsidRPr="00632A1D">
        <w:rPr>
          <w:color w:val="000000"/>
          <w:sz w:val="16"/>
          <w:szCs w:val="16"/>
        </w:rPr>
        <w:t xml:space="preserve">      С проектом межевого плана земельного участка можно ознакомиться по адресу: Новосибирская область, г. Тогучин </w:t>
      </w:r>
    </w:p>
    <w:p w:rsidR="00D92102" w:rsidRPr="00632A1D" w:rsidRDefault="00D92102" w:rsidP="00D92102">
      <w:pPr>
        <w:jc w:val="both"/>
        <w:rPr>
          <w:color w:val="000000"/>
          <w:sz w:val="16"/>
          <w:szCs w:val="16"/>
        </w:rPr>
      </w:pPr>
      <w:r w:rsidRPr="00632A1D">
        <w:rPr>
          <w:color w:val="000000"/>
          <w:sz w:val="16"/>
          <w:szCs w:val="16"/>
        </w:rPr>
        <w:t xml:space="preserve">ул. Лапина, 21 1-й эт. </w:t>
      </w:r>
      <w:proofErr w:type="gramStart"/>
      <w:r w:rsidRPr="00632A1D">
        <w:rPr>
          <w:color w:val="000000"/>
          <w:sz w:val="16"/>
          <w:szCs w:val="16"/>
        </w:rPr>
        <w:t>каб.№</w:t>
      </w:r>
      <w:proofErr w:type="gramEnd"/>
      <w:r w:rsidRPr="00632A1D">
        <w:rPr>
          <w:color w:val="000000"/>
          <w:sz w:val="16"/>
          <w:szCs w:val="16"/>
        </w:rPr>
        <w:t xml:space="preserve">6. Требования о проведении согласования местоположения границ земельных участков на местности принимаются с </w:t>
      </w:r>
      <w:r w:rsidRPr="00632A1D">
        <w:rPr>
          <w:sz w:val="16"/>
          <w:szCs w:val="16"/>
        </w:rPr>
        <w:t>«26» марта 2021 г. по «12» апреля 2021 г., а также обоснованные в</w:t>
      </w:r>
      <w:r w:rsidRPr="00632A1D">
        <w:rPr>
          <w:color w:val="000000"/>
          <w:sz w:val="16"/>
          <w:szCs w:val="16"/>
        </w:rPr>
        <w:t xml:space="preserve">озражения  о местоположении границ земельных участков после ознакомления с проектом межевого плана, принимаются с </w:t>
      </w:r>
      <w:r w:rsidRPr="00632A1D">
        <w:rPr>
          <w:sz w:val="16"/>
          <w:szCs w:val="16"/>
        </w:rPr>
        <w:t>«26» марта 2021 г. по «12» апреля 2021 г.,</w:t>
      </w:r>
      <w:r w:rsidRPr="00632A1D">
        <w:rPr>
          <w:color w:val="000000"/>
          <w:sz w:val="16"/>
          <w:szCs w:val="16"/>
        </w:rPr>
        <w:t xml:space="preserve"> по адресу: 633456, Новосибирская область, г. Тогучин ул. Лапина, 21, 1-й этаж каб.№6.  </w:t>
      </w:r>
    </w:p>
    <w:p w:rsidR="00D92102" w:rsidRPr="00632A1D" w:rsidRDefault="00D92102" w:rsidP="00D92102">
      <w:pPr>
        <w:jc w:val="both"/>
        <w:rPr>
          <w:sz w:val="16"/>
          <w:szCs w:val="16"/>
        </w:rPr>
      </w:pPr>
      <w:r w:rsidRPr="00632A1D">
        <w:rPr>
          <w:color w:val="000000"/>
          <w:sz w:val="16"/>
          <w:szCs w:val="16"/>
        </w:rPr>
        <w:t xml:space="preserve">       </w:t>
      </w:r>
      <w:r w:rsidRPr="00632A1D">
        <w:rPr>
          <w:sz w:val="16"/>
          <w:szCs w:val="16"/>
        </w:rPr>
        <w:t xml:space="preserve">Смежный земельный участок, с правообладателями </w:t>
      </w:r>
      <w:proofErr w:type="gramStart"/>
      <w:r w:rsidRPr="00632A1D">
        <w:rPr>
          <w:sz w:val="16"/>
          <w:szCs w:val="16"/>
        </w:rPr>
        <w:t>которого  требуется</w:t>
      </w:r>
      <w:proofErr w:type="gramEnd"/>
      <w:r w:rsidRPr="00632A1D">
        <w:rPr>
          <w:sz w:val="16"/>
          <w:szCs w:val="16"/>
        </w:rPr>
        <w:t xml:space="preserve"> согласовать местоположение границы:</w:t>
      </w:r>
    </w:p>
    <w:p w:rsidR="00D92102" w:rsidRPr="00632A1D" w:rsidRDefault="00D92102" w:rsidP="00D92102">
      <w:pPr>
        <w:jc w:val="both"/>
        <w:rPr>
          <w:sz w:val="16"/>
          <w:szCs w:val="16"/>
        </w:rPr>
      </w:pPr>
      <w:r w:rsidRPr="00632A1D">
        <w:rPr>
          <w:bCs/>
          <w:color w:val="000000"/>
          <w:sz w:val="16"/>
          <w:szCs w:val="16"/>
        </w:rPr>
        <w:t xml:space="preserve">- </w:t>
      </w:r>
      <w:r w:rsidRPr="00632A1D">
        <w:rPr>
          <w:bCs/>
          <w:color w:val="000000"/>
          <w:sz w:val="16"/>
          <w:szCs w:val="16"/>
          <w:shd w:val="clear" w:color="auto" w:fill="FFFFFF"/>
        </w:rPr>
        <w:t xml:space="preserve">кадастровый номер </w:t>
      </w:r>
      <w:r w:rsidRPr="00632A1D">
        <w:rPr>
          <w:bCs/>
          <w:color w:val="000000"/>
          <w:sz w:val="16"/>
          <w:szCs w:val="16"/>
        </w:rPr>
        <w:t>54:24:052701:176, местоположение (адрес): Новосибирская область, Тогучинский район, МО Сурковскогос/с, с-з «Долговский».</w:t>
      </w:r>
    </w:p>
    <w:p w:rsidR="00D92102" w:rsidRPr="00632A1D" w:rsidRDefault="00D92102" w:rsidP="00D92102">
      <w:pPr>
        <w:jc w:val="both"/>
        <w:rPr>
          <w:sz w:val="16"/>
          <w:szCs w:val="16"/>
        </w:rPr>
      </w:pPr>
      <w:r w:rsidRPr="00632A1D">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 </w:t>
      </w:r>
    </w:p>
    <w:p w:rsidR="00D92102" w:rsidRPr="00632A1D" w:rsidRDefault="00D92102" w:rsidP="00085DF6">
      <w:pPr>
        <w:pStyle w:val="ConsPlusTitle"/>
        <w:widowControl/>
        <w:jc w:val="center"/>
        <w:rPr>
          <w:b w:val="0"/>
          <w:sz w:val="16"/>
          <w:szCs w:val="16"/>
        </w:rPr>
      </w:pPr>
      <w:r w:rsidRPr="00632A1D">
        <w:rPr>
          <w:b w:val="0"/>
          <w:sz w:val="16"/>
          <w:szCs w:val="16"/>
        </w:rPr>
        <w:t>______________________________________________________________</w:t>
      </w:r>
    </w:p>
    <w:p w:rsidR="00D92102" w:rsidRPr="00632A1D" w:rsidRDefault="00D92102" w:rsidP="00085DF6">
      <w:pPr>
        <w:pStyle w:val="ConsPlusTitle"/>
        <w:widowControl/>
        <w:jc w:val="center"/>
        <w:rPr>
          <w:b w:val="0"/>
          <w:sz w:val="16"/>
          <w:szCs w:val="16"/>
        </w:rPr>
      </w:pPr>
    </w:p>
    <w:p w:rsidR="00D92102" w:rsidRPr="00632A1D" w:rsidRDefault="00D92102" w:rsidP="00D92102">
      <w:pPr>
        <w:tabs>
          <w:tab w:val="left" w:pos="4480"/>
        </w:tabs>
        <w:jc w:val="center"/>
        <w:rPr>
          <w:b/>
          <w:bCs/>
          <w:sz w:val="16"/>
          <w:szCs w:val="16"/>
        </w:rPr>
      </w:pPr>
      <w:r w:rsidRPr="00632A1D">
        <w:rPr>
          <w:b/>
          <w:bCs/>
          <w:color w:val="000000"/>
          <w:sz w:val="16"/>
          <w:szCs w:val="16"/>
        </w:rPr>
        <w:t>Извещение</w:t>
      </w:r>
      <w:r w:rsidRPr="00632A1D">
        <w:rPr>
          <w:b/>
          <w:bCs/>
          <w:sz w:val="16"/>
          <w:szCs w:val="16"/>
        </w:rPr>
        <w:t xml:space="preserve"> о проведении собрания о согласовании</w:t>
      </w:r>
    </w:p>
    <w:p w:rsidR="00D92102" w:rsidRPr="00632A1D" w:rsidRDefault="00D92102" w:rsidP="00D92102">
      <w:pPr>
        <w:tabs>
          <w:tab w:val="left" w:pos="4480"/>
        </w:tabs>
        <w:jc w:val="center"/>
        <w:rPr>
          <w:b/>
          <w:bCs/>
          <w:sz w:val="16"/>
          <w:szCs w:val="16"/>
        </w:rPr>
      </w:pPr>
      <w:r w:rsidRPr="00632A1D">
        <w:rPr>
          <w:b/>
          <w:bCs/>
          <w:sz w:val="16"/>
          <w:szCs w:val="16"/>
        </w:rPr>
        <w:t>местоположения границы земельного участка</w:t>
      </w:r>
    </w:p>
    <w:p w:rsidR="00D92102" w:rsidRPr="00632A1D" w:rsidRDefault="00D92102" w:rsidP="00D92102">
      <w:pPr>
        <w:tabs>
          <w:tab w:val="left" w:pos="4480"/>
        </w:tabs>
        <w:jc w:val="center"/>
        <w:rPr>
          <w:b/>
          <w:bCs/>
          <w:sz w:val="16"/>
          <w:szCs w:val="16"/>
        </w:rPr>
      </w:pPr>
    </w:p>
    <w:p w:rsidR="00D92102" w:rsidRPr="00632A1D" w:rsidRDefault="00D92102" w:rsidP="00D92102">
      <w:pPr>
        <w:tabs>
          <w:tab w:val="left" w:pos="4480"/>
        </w:tabs>
        <w:jc w:val="both"/>
        <w:rPr>
          <w:bCs/>
          <w:color w:val="000000"/>
          <w:sz w:val="16"/>
          <w:szCs w:val="16"/>
        </w:rPr>
      </w:pPr>
      <w:r w:rsidRPr="00632A1D">
        <w:rPr>
          <w:bCs/>
          <w:color w:val="000000"/>
          <w:sz w:val="16"/>
          <w:szCs w:val="16"/>
        </w:rPr>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evstog@</w:t>
      </w:r>
      <w:r w:rsidRPr="00632A1D">
        <w:rPr>
          <w:bCs/>
          <w:color w:val="000000"/>
          <w:sz w:val="16"/>
          <w:szCs w:val="16"/>
          <w:lang w:val="en-US"/>
        </w:rPr>
        <w:t>mail</w:t>
      </w:r>
      <w:r w:rsidRPr="00632A1D">
        <w:rPr>
          <w:bCs/>
          <w:color w:val="000000"/>
          <w:sz w:val="16"/>
          <w:szCs w:val="16"/>
        </w:rPr>
        <w:t>.</w:t>
      </w:r>
      <w:r w:rsidRPr="00632A1D">
        <w:rPr>
          <w:bCs/>
          <w:color w:val="000000"/>
          <w:sz w:val="16"/>
          <w:szCs w:val="16"/>
          <w:lang w:val="en-US"/>
        </w:rPr>
        <w:t>ru</w:t>
      </w:r>
      <w:r w:rsidRPr="00632A1D">
        <w:rPr>
          <w:bCs/>
          <w:color w:val="000000"/>
          <w:sz w:val="16"/>
          <w:szCs w:val="16"/>
        </w:rPr>
        <w:t xml:space="preserve">, контактный телефон: 8-923-226-1551, выполняются кадастровые работы по уточнению местоположения границ и площади земельного участка с кадастровым номером 54:24:052714:53, местоположение (адрес): обл. </w:t>
      </w:r>
      <w:r w:rsidRPr="00632A1D">
        <w:rPr>
          <w:bCs/>
          <w:sz w:val="16"/>
          <w:szCs w:val="16"/>
        </w:rPr>
        <w:t>Новосибирская, р-н Тогучинский, МО Лебедевского сельсовета, к-з «Им. Коминтерна» КФХ «Оазис».</w:t>
      </w:r>
    </w:p>
    <w:p w:rsidR="00D92102" w:rsidRPr="00632A1D" w:rsidRDefault="00D92102" w:rsidP="00D92102">
      <w:pPr>
        <w:tabs>
          <w:tab w:val="left" w:pos="4480"/>
        </w:tabs>
        <w:jc w:val="both"/>
        <w:rPr>
          <w:sz w:val="16"/>
          <w:szCs w:val="16"/>
        </w:rPr>
      </w:pPr>
      <w:r w:rsidRPr="00632A1D">
        <w:rPr>
          <w:bCs/>
          <w:color w:val="000000"/>
          <w:sz w:val="16"/>
          <w:szCs w:val="16"/>
        </w:rPr>
        <w:t xml:space="preserve">     Заказчиком кадастровых работ является Мустафаев Мустафа Халиддин оглы, контактный тел. 8-961-796-51-01, зарегистрированный по адресу: </w:t>
      </w:r>
      <w:r w:rsidRPr="00632A1D">
        <w:rPr>
          <w:bCs/>
          <w:sz w:val="16"/>
          <w:szCs w:val="16"/>
        </w:rPr>
        <w:t>Новосибирская область, Тогучинский район, с. Лебедево, ул. Центральная, д.28, кв.1.</w:t>
      </w:r>
    </w:p>
    <w:p w:rsidR="00D92102" w:rsidRPr="00632A1D" w:rsidRDefault="00D92102" w:rsidP="00D92102">
      <w:pPr>
        <w:tabs>
          <w:tab w:val="left" w:pos="285"/>
        </w:tabs>
        <w:ind w:right="-93"/>
        <w:jc w:val="both"/>
        <w:rPr>
          <w:sz w:val="16"/>
          <w:szCs w:val="16"/>
        </w:rPr>
      </w:pPr>
      <w:r w:rsidRPr="00632A1D">
        <w:rPr>
          <w:color w:val="000000"/>
          <w:sz w:val="16"/>
          <w:szCs w:val="16"/>
        </w:rPr>
        <w:t xml:space="preserve">   </w:t>
      </w:r>
      <w:r w:rsidRPr="00632A1D">
        <w:rPr>
          <w:sz w:val="16"/>
          <w:szCs w:val="16"/>
        </w:rPr>
        <w:t xml:space="preserve">  Собрание заинтересованных лиц по поводу согласования местоположения границы состоится по адресу: </w:t>
      </w:r>
      <w:r w:rsidRPr="00632A1D">
        <w:rPr>
          <w:bCs/>
          <w:color w:val="000000"/>
          <w:sz w:val="16"/>
          <w:szCs w:val="16"/>
        </w:rPr>
        <w:t xml:space="preserve">Новосибирская область, Тогучинский район, с. Лебедево, ул. Центральная, д.53 (здание администрации Лебедевского </w:t>
      </w:r>
      <w:proofErr w:type="gramStart"/>
      <w:r w:rsidRPr="00632A1D">
        <w:rPr>
          <w:bCs/>
          <w:color w:val="000000"/>
          <w:sz w:val="16"/>
          <w:szCs w:val="16"/>
        </w:rPr>
        <w:t>сельсовета)</w:t>
      </w:r>
      <w:r w:rsidRPr="00632A1D">
        <w:rPr>
          <w:bCs/>
          <w:sz w:val="16"/>
          <w:szCs w:val="16"/>
        </w:rPr>
        <w:t xml:space="preserve"> </w:t>
      </w:r>
      <w:r w:rsidRPr="00632A1D">
        <w:rPr>
          <w:bCs/>
          <w:color w:val="000000"/>
          <w:sz w:val="16"/>
          <w:szCs w:val="16"/>
        </w:rPr>
        <w:t xml:space="preserve"> </w:t>
      </w:r>
      <w:r w:rsidRPr="00632A1D">
        <w:rPr>
          <w:sz w:val="16"/>
          <w:szCs w:val="16"/>
        </w:rPr>
        <w:t>«</w:t>
      </w:r>
      <w:proofErr w:type="gramEnd"/>
      <w:r w:rsidRPr="00632A1D">
        <w:rPr>
          <w:sz w:val="16"/>
          <w:szCs w:val="16"/>
        </w:rPr>
        <w:t>27» апреля 2021 г.   в 11 час. 00 мин.</w:t>
      </w:r>
    </w:p>
    <w:p w:rsidR="00D92102" w:rsidRPr="00632A1D" w:rsidRDefault="00D92102" w:rsidP="00D92102">
      <w:pPr>
        <w:jc w:val="both"/>
        <w:rPr>
          <w:color w:val="000000"/>
          <w:sz w:val="16"/>
          <w:szCs w:val="16"/>
        </w:rPr>
      </w:pPr>
      <w:r w:rsidRPr="00632A1D">
        <w:rPr>
          <w:color w:val="000000"/>
          <w:sz w:val="16"/>
          <w:szCs w:val="16"/>
        </w:rPr>
        <w:t xml:space="preserve">      С проектом межевого плана земельного участка можно ознакомиться по адресу: Новосибирская область, г. Тогучин </w:t>
      </w:r>
    </w:p>
    <w:p w:rsidR="00D92102" w:rsidRPr="00632A1D" w:rsidRDefault="00D92102" w:rsidP="00D92102">
      <w:pPr>
        <w:jc w:val="both"/>
        <w:rPr>
          <w:color w:val="000000"/>
          <w:sz w:val="16"/>
          <w:szCs w:val="16"/>
        </w:rPr>
      </w:pPr>
      <w:r w:rsidRPr="00632A1D">
        <w:rPr>
          <w:color w:val="000000"/>
          <w:sz w:val="16"/>
          <w:szCs w:val="16"/>
        </w:rPr>
        <w:t xml:space="preserve">ул. Лапина, 21 1-й эт. </w:t>
      </w:r>
      <w:proofErr w:type="gramStart"/>
      <w:r w:rsidRPr="00632A1D">
        <w:rPr>
          <w:color w:val="000000"/>
          <w:sz w:val="16"/>
          <w:szCs w:val="16"/>
        </w:rPr>
        <w:t>каб.№</w:t>
      </w:r>
      <w:proofErr w:type="gramEnd"/>
      <w:r w:rsidRPr="00632A1D">
        <w:rPr>
          <w:color w:val="000000"/>
          <w:sz w:val="16"/>
          <w:szCs w:val="16"/>
        </w:rPr>
        <w:t xml:space="preserve">6. Требования о проведении согласования местоположения границ земельных участков на местности принимаются с </w:t>
      </w:r>
      <w:r w:rsidRPr="00632A1D">
        <w:rPr>
          <w:sz w:val="16"/>
          <w:szCs w:val="16"/>
        </w:rPr>
        <w:t>«26» марта 2021 г. по «12» апреля 2021 г., а также обоснованные в</w:t>
      </w:r>
      <w:r w:rsidRPr="00632A1D">
        <w:rPr>
          <w:color w:val="000000"/>
          <w:sz w:val="16"/>
          <w:szCs w:val="16"/>
        </w:rPr>
        <w:t xml:space="preserve">озражения  о местоположении границ земельных участков после ознакомления с проектом межевого плана, принимаются с </w:t>
      </w:r>
      <w:r w:rsidRPr="00632A1D">
        <w:rPr>
          <w:sz w:val="16"/>
          <w:szCs w:val="16"/>
        </w:rPr>
        <w:t>«26» марта 2021 г. по «12» апреля 2021 г.,</w:t>
      </w:r>
      <w:r w:rsidRPr="00632A1D">
        <w:rPr>
          <w:color w:val="000000"/>
          <w:sz w:val="16"/>
          <w:szCs w:val="16"/>
        </w:rPr>
        <w:t xml:space="preserve"> по адресу: 633456, Новосибирская область, г. Тогучин ул. Лапина, 21, 1-й этаж каб.№6.  </w:t>
      </w:r>
    </w:p>
    <w:p w:rsidR="00D92102" w:rsidRPr="00632A1D" w:rsidRDefault="00D92102" w:rsidP="00D92102">
      <w:pPr>
        <w:jc w:val="both"/>
        <w:rPr>
          <w:sz w:val="16"/>
          <w:szCs w:val="16"/>
        </w:rPr>
      </w:pPr>
      <w:r w:rsidRPr="00632A1D">
        <w:rPr>
          <w:color w:val="000000"/>
          <w:sz w:val="16"/>
          <w:szCs w:val="16"/>
        </w:rPr>
        <w:t xml:space="preserve">       </w:t>
      </w:r>
      <w:r w:rsidRPr="00632A1D">
        <w:rPr>
          <w:sz w:val="16"/>
          <w:szCs w:val="16"/>
        </w:rPr>
        <w:t xml:space="preserve">Смежный земельный участок, с правообладателями </w:t>
      </w:r>
      <w:proofErr w:type="gramStart"/>
      <w:r w:rsidRPr="00632A1D">
        <w:rPr>
          <w:sz w:val="16"/>
          <w:szCs w:val="16"/>
        </w:rPr>
        <w:t>которого  требуется</w:t>
      </w:r>
      <w:proofErr w:type="gramEnd"/>
      <w:r w:rsidRPr="00632A1D">
        <w:rPr>
          <w:sz w:val="16"/>
          <w:szCs w:val="16"/>
        </w:rPr>
        <w:t xml:space="preserve"> согласовать местоположение границы:</w:t>
      </w:r>
    </w:p>
    <w:p w:rsidR="00D92102" w:rsidRPr="00632A1D" w:rsidRDefault="00D92102" w:rsidP="00D92102">
      <w:pPr>
        <w:jc w:val="both"/>
        <w:rPr>
          <w:sz w:val="16"/>
          <w:szCs w:val="16"/>
        </w:rPr>
      </w:pPr>
      <w:r w:rsidRPr="00632A1D">
        <w:rPr>
          <w:bCs/>
          <w:color w:val="000000"/>
          <w:sz w:val="16"/>
          <w:szCs w:val="16"/>
        </w:rPr>
        <w:t xml:space="preserve">- </w:t>
      </w:r>
      <w:r w:rsidRPr="00632A1D">
        <w:rPr>
          <w:bCs/>
          <w:color w:val="000000"/>
          <w:sz w:val="16"/>
          <w:szCs w:val="16"/>
          <w:shd w:val="clear" w:color="auto" w:fill="FFFFFF"/>
        </w:rPr>
        <w:t xml:space="preserve">кадастровый номер </w:t>
      </w:r>
      <w:r w:rsidRPr="00632A1D">
        <w:rPr>
          <w:bCs/>
          <w:color w:val="000000"/>
          <w:sz w:val="16"/>
          <w:szCs w:val="16"/>
        </w:rPr>
        <w:t xml:space="preserve">54:24:052714:1, местоположение (адрес): обл. </w:t>
      </w:r>
      <w:r w:rsidRPr="00632A1D">
        <w:rPr>
          <w:bCs/>
          <w:sz w:val="16"/>
          <w:szCs w:val="16"/>
        </w:rPr>
        <w:t>Новосибирская, р-н Тогучинский, МО Лебедевского с/совета, к-з им. Коминтерна</w:t>
      </w:r>
      <w:r w:rsidRPr="00632A1D">
        <w:rPr>
          <w:bCs/>
          <w:color w:val="000000"/>
          <w:sz w:val="16"/>
          <w:szCs w:val="16"/>
        </w:rPr>
        <w:t>.</w:t>
      </w:r>
    </w:p>
    <w:p w:rsidR="00D92102" w:rsidRPr="00632A1D" w:rsidRDefault="00D92102" w:rsidP="00D92102">
      <w:pPr>
        <w:jc w:val="both"/>
        <w:rPr>
          <w:sz w:val="16"/>
          <w:szCs w:val="16"/>
        </w:rPr>
      </w:pPr>
      <w:r w:rsidRPr="00632A1D">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 </w:t>
      </w:r>
    </w:p>
    <w:p w:rsidR="00D92102" w:rsidRPr="00632A1D" w:rsidRDefault="00D92102" w:rsidP="00085DF6">
      <w:pPr>
        <w:pStyle w:val="ConsPlusTitle"/>
        <w:widowControl/>
        <w:jc w:val="center"/>
        <w:rPr>
          <w:b w:val="0"/>
          <w:sz w:val="16"/>
          <w:szCs w:val="16"/>
        </w:rPr>
      </w:pPr>
      <w:r w:rsidRPr="00632A1D">
        <w:rPr>
          <w:b w:val="0"/>
          <w:sz w:val="16"/>
          <w:szCs w:val="16"/>
        </w:rPr>
        <w:t>______________________________________________________________</w:t>
      </w:r>
    </w:p>
    <w:p w:rsidR="00D92102" w:rsidRPr="00632A1D" w:rsidRDefault="00D92102" w:rsidP="00085DF6">
      <w:pPr>
        <w:pStyle w:val="ConsPlusTitle"/>
        <w:widowControl/>
        <w:jc w:val="center"/>
        <w:rPr>
          <w:b w:val="0"/>
          <w:sz w:val="16"/>
          <w:szCs w:val="16"/>
        </w:rPr>
      </w:pPr>
    </w:p>
    <w:p w:rsidR="00893F24" w:rsidRPr="00632A1D" w:rsidRDefault="00893F24" w:rsidP="00893F24">
      <w:pPr>
        <w:tabs>
          <w:tab w:val="left" w:pos="4480"/>
        </w:tabs>
        <w:jc w:val="center"/>
        <w:rPr>
          <w:b/>
          <w:bCs/>
          <w:sz w:val="16"/>
          <w:szCs w:val="16"/>
        </w:rPr>
      </w:pPr>
      <w:r w:rsidRPr="00632A1D">
        <w:rPr>
          <w:b/>
          <w:bCs/>
          <w:color w:val="000000"/>
          <w:sz w:val="16"/>
          <w:szCs w:val="16"/>
        </w:rPr>
        <w:t>Извещение</w:t>
      </w:r>
      <w:r w:rsidRPr="00632A1D">
        <w:rPr>
          <w:b/>
          <w:bCs/>
          <w:sz w:val="16"/>
          <w:szCs w:val="16"/>
        </w:rPr>
        <w:t xml:space="preserve"> о проведении собрания о согласовании</w:t>
      </w:r>
    </w:p>
    <w:p w:rsidR="00893F24" w:rsidRPr="00632A1D" w:rsidRDefault="00893F24" w:rsidP="00893F24">
      <w:pPr>
        <w:tabs>
          <w:tab w:val="left" w:pos="4480"/>
        </w:tabs>
        <w:jc w:val="center"/>
        <w:rPr>
          <w:b/>
          <w:bCs/>
          <w:sz w:val="16"/>
          <w:szCs w:val="16"/>
        </w:rPr>
      </w:pPr>
      <w:r w:rsidRPr="00632A1D">
        <w:rPr>
          <w:b/>
          <w:bCs/>
          <w:sz w:val="16"/>
          <w:szCs w:val="16"/>
        </w:rPr>
        <w:t>местоположения границы земельного участка</w:t>
      </w:r>
    </w:p>
    <w:p w:rsidR="00893F24" w:rsidRPr="00632A1D" w:rsidRDefault="00893F24" w:rsidP="00893F24">
      <w:pPr>
        <w:tabs>
          <w:tab w:val="left" w:pos="4480"/>
        </w:tabs>
        <w:jc w:val="center"/>
        <w:rPr>
          <w:b/>
          <w:bCs/>
          <w:sz w:val="16"/>
          <w:szCs w:val="16"/>
        </w:rPr>
      </w:pPr>
    </w:p>
    <w:p w:rsidR="00893F24" w:rsidRPr="00632A1D" w:rsidRDefault="00893F24" w:rsidP="00893F24">
      <w:pPr>
        <w:tabs>
          <w:tab w:val="left" w:pos="4480"/>
        </w:tabs>
        <w:jc w:val="both"/>
        <w:rPr>
          <w:bCs/>
          <w:color w:val="000000"/>
          <w:sz w:val="16"/>
          <w:szCs w:val="16"/>
        </w:rPr>
      </w:pPr>
      <w:r w:rsidRPr="00632A1D">
        <w:rPr>
          <w:bCs/>
          <w:color w:val="000000"/>
          <w:sz w:val="16"/>
          <w:szCs w:val="16"/>
        </w:rPr>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evstog@</w:t>
      </w:r>
      <w:r w:rsidRPr="00632A1D">
        <w:rPr>
          <w:bCs/>
          <w:color w:val="000000"/>
          <w:sz w:val="16"/>
          <w:szCs w:val="16"/>
          <w:lang w:val="en-US"/>
        </w:rPr>
        <w:t>mail</w:t>
      </w:r>
      <w:r w:rsidRPr="00632A1D">
        <w:rPr>
          <w:bCs/>
          <w:color w:val="000000"/>
          <w:sz w:val="16"/>
          <w:szCs w:val="16"/>
        </w:rPr>
        <w:t>.</w:t>
      </w:r>
      <w:r w:rsidRPr="00632A1D">
        <w:rPr>
          <w:bCs/>
          <w:color w:val="000000"/>
          <w:sz w:val="16"/>
          <w:szCs w:val="16"/>
          <w:lang w:val="en-US"/>
        </w:rPr>
        <w:t>ru</w:t>
      </w:r>
      <w:r w:rsidRPr="00632A1D">
        <w:rPr>
          <w:bCs/>
          <w:color w:val="000000"/>
          <w:sz w:val="16"/>
          <w:szCs w:val="16"/>
        </w:rPr>
        <w:t xml:space="preserve">, контактный телефон: 8-923-226-1551, выполняются кадастровые работы по уточнению местоположения границ и площади земельного участка с кадастровым номером 54:24:054402:200, местоположение (адрес): </w:t>
      </w:r>
      <w:r w:rsidRPr="00632A1D">
        <w:rPr>
          <w:bCs/>
          <w:sz w:val="16"/>
          <w:szCs w:val="16"/>
        </w:rPr>
        <w:t>Новосибирская область, Тогучинский район, п. 2-я Пятилетка, ул. Доронинская, д.34, кв.1.</w:t>
      </w:r>
    </w:p>
    <w:p w:rsidR="00893F24" w:rsidRPr="00632A1D" w:rsidRDefault="00893F24" w:rsidP="00893F24">
      <w:pPr>
        <w:tabs>
          <w:tab w:val="left" w:pos="4480"/>
        </w:tabs>
        <w:jc w:val="both"/>
        <w:rPr>
          <w:sz w:val="16"/>
          <w:szCs w:val="16"/>
        </w:rPr>
      </w:pPr>
      <w:r w:rsidRPr="00632A1D">
        <w:rPr>
          <w:bCs/>
          <w:color w:val="000000"/>
          <w:sz w:val="16"/>
          <w:szCs w:val="16"/>
        </w:rPr>
        <w:t xml:space="preserve">     Заказчиком кадастровых работ является Батуков Андрей Викторович, контактный тел. 8-960-796-51-01, зарегистрированный по адресу: </w:t>
      </w:r>
      <w:r w:rsidRPr="00632A1D">
        <w:rPr>
          <w:bCs/>
          <w:sz w:val="16"/>
          <w:szCs w:val="16"/>
        </w:rPr>
        <w:t>Новосибирская область, Тогучинский район, п. 2-я Пятилетка, ул. Доронинская, д.34, кв.1.</w:t>
      </w:r>
    </w:p>
    <w:p w:rsidR="00893F24" w:rsidRPr="00632A1D" w:rsidRDefault="00893F24" w:rsidP="00893F24">
      <w:pPr>
        <w:tabs>
          <w:tab w:val="left" w:pos="285"/>
        </w:tabs>
        <w:ind w:right="-93"/>
        <w:jc w:val="both"/>
        <w:rPr>
          <w:sz w:val="16"/>
          <w:szCs w:val="16"/>
        </w:rPr>
      </w:pPr>
      <w:r w:rsidRPr="00632A1D">
        <w:rPr>
          <w:color w:val="000000"/>
          <w:sz w:val="16"/>
          <w:szCs w:val="16"/>
        </w:rPr>
        <w:t xml:space="preserve">   </w:t>
      </w:r>
      <w:r w:rsidRPr="00632A1D">
        <w:rPr>
          <w:sz w:val="16"/>
          <w:szCs w:val="16"/>
        </w:rPr>
        <w:t xml:space="preserve">  Собрание заинтересованных лиц по поводу согласования местоположения границы состоится по адресу: </w:t>
      </w:r>
      <w:r w:rsidRPr="00632A1D">
        <w:rPr>
          <w:bCs/>
          <w:sz w:val="16"/>
          <w:szCs w:val="16"/>
        </w:rPr>
        <w:t>Новосибирская область, Тогучинский район, п. 2-я Пятилетка, ул. Доронинская, д.34, кв.</w:t>
      </w:r>
      <w:proofErr w:type="gramStart"/>
      <w:r w:rsidRPr="00632A1D">
        <w:rPr>
          <w:bCs/>
          <w:sz w:val="16"/>
          <w:szCs w:val="16"/>
        </w:rPr>
        <w:t xml:space="preserve">1 </w:t>
      </w:r>
      <w:r w:rsidRPr="00632A1D">
        <w:rPr>
          <w:bCs/>
          <w:color w:val="000000"/>
          <w:sz w:val="16"/>
          <w:szCs w:val="16"/>
        </w:rPr>
        <w:t xml:space="preserve"> </w:t>
      </w:r>
      <w:r w:rsidRPr="00632A1D">
        <w:rPr>
          <w:sz w:val="16"/>
          <w:szCs w:val="16"/>
        </w:rPr>
        <w:t>«</w:t>
      </w:r>
      <w:proofErr w:type="gramEnd"/>
      <w:r w:rsidRPr="00632A1D">
        <w:rPr>
          <w:sz w:val="16"/>
          <w:szCs w:val="16"/>
        </w:rPr>
        <w:t>27» апреля 2021 г.   в 13 час. 00 мин.</w:t>
      </w:r>
    </w:p>
    <w:p w:rsidR="00893F24" w:rsidRPr="00632A1D" w:rsidRDefault="00893F24" w:rsidP="00893F24">
      <w:pPr>
        <w:jc w:val="both"/>
        <w:rPr>
          <w:color w:val="000000"/>
          <w:sz w:val="16"/>
          <w:szCs w:val="16"/>
        </w:rPr>
      </w:pPr>
      <w:r w:rsidRPr="00632A1D">
        <w:rPr>
          <w:color w:val="000000"/>
          <w:sz w:val="16"/>
          <w:szCs w:val="16"/>
        </w:rPr>
        <w:t xml:space="preserve">      С проектом межевого плана земельного участка можно ознакомиться по адресу: Новосибирская область, г. Тогучин </w:t>
      </w:r>
    </w:p>
    <w:p w:rsidR="00893F24" w:rsidRPr="00632A1D" w:rsidRDefault="00893F24" w:rsidP="00893F24">
      <w:pPr>
        <w:jc w:val="both"/>
        <w:rPr>
          <w:color w:val="000000"/>
          <w:sz w:val="16"/>
          <w:szCs w:val="16"/>
        </w:rPr>
      </w:pPr>
      <w:r w:rsidRPr="00632A1D">
        <w:rPr>
          <w:color w:val="000000"/>
          <w:sz w:val="16"/>
          <w:szCs w:val="16"/>
        </w:rPr>
        <w:t xml:space="preserve">ул. Лапина, 21 1-й эт. </w:t>
      </w:r>
      <w:proofErr w:type="gramStart"/>
      <w:r w:rsidRPr="00632A1D">
        <w:rPr>
          <w:color w:val="000000"/>
          <w:sz w:val="16"/>
          <w:szCs w:val="16"/>
        </w:rPr>
        <w:t>каб.№</w:t>
      </w:r>
      <w:proofErr w:type="gramEnd"/>
      <w:r w:rsidRPr="00632A1D">
        <w:rPr>
          <w:color w:val="000000"/>
          <w:sz w:val="16"/>
          <w:szCs w:val="16"/>
        </w:rPr>
        <w:t xml:space="preserve">6. Требования о проведении согласования местоположения границ земельных участков на местности принимаются с </w:t>
      </w:r>
      <w:r w:rsidRPr="00632A1D">
        <w:rPr>
          <w:sz w:val="16"/>
          <w:szCs w:val="16"/>
        </w:rPr>
        <w:t>«26» марта 2021 г. по «12» апреля 2021 г., а также обоснованные в</w:t>
      </w:r>
      <w:r w:rsidRPr="00632A1D">
        <w:rPr>
          <w:color w:val="000000"/>
          <w:sz w:val="16"/>
          <w:szCs w:val="16"/>
        </w:rPr>
        <w:t xml:space="preserve">озражения  о местоположении границ земельных участков после ознакомления с проектом межевого плана, принимаются с </w:t>
      </w:r>
      <w:r w:rsidRPr="00632A1D">
        <w:rPr>
          <w:sz w:val="16"/>
          <w:szCs w:val="16"/>
        </w:rPr>
        <w:t>«26» марта 2021 г. по «12» апреля 2021 г.,</w:t>
      </w:r>
      <w:r w:rsidRPr="00632A1D">
        <w:rPr>
          <w:color w:val="000000"/>
          <w:sz w:val="16"/>
          <w:szCs w:val="16"/>
        </w:rPr>
        <w:t xml:space="preserve"> по адресу: 633456, Новосибирская область, г. Тогучин ул. Лапина, 21, 1-й этаж каб.№6.  </w:t>
      </w:r>
    </w:p>
    <w:p w:rsidR="00893F24" w:rsidRPr="00632A1D" w:rsidRDefault="00893F24" w:rsidP="00893F24">
      <w:pPr>
        <w:jc w:val="both"/>
        <w:rPr>
          <w:sz w:val="16"/>
          <w:szCs w:val="16"/>
        </w:rPr>
      </w:pPr>
      <w:r w:rsidRPr="00632A1D">
        <w:rPr>
          <w:color w:val="000000"/>
          <w:sz w:val="16"/>
          <w:szCs w:val="16"/>
        </w:rPr>
        <w:t xml:space="preserve">       </w:t>
      </w:r>
      <w:r w:rsidRPr="00632A1D">
        <w:rPr>
          <w:sz w:val="16"/>
          <w:szCs w:val="16"/>
        </w:rPr>
        <w:t xml:space="preserve">Смежный земельный участок, с правообладателями </w:t>
      </w:r>
      <w:proofErr w:type="gramStart"/>
      <w:r w:rsidRPr="00632A1D">
        <w:rPr>
          <w:sz w:val="16"/>
          <w:szCs w:val="16"/>
        </w:rPr>
        <w:t>которого  требуется</w:t>
      </w:r>
      <w:proofErr w:type="gramEnd"/>
      <w:r w:rsidRPr="00632A1D">
        <w:rPr>
          <w:sz w:val="16"/>
          <w:szCs w:val="16"/>
        </w:rPr>
        <w:t xml:space="preserve"> согласовать местоположение границы:</w:t>
      </w:r>
    </w:p>
    <w:p w:rsidR="00893F24" w:rsidRPr="00632A1D" w:rsidRDefault="00893F24" w:rsidP="00893F24">
      <w:pPr>
        <w:jc w:val="both"/>
        <w:rPr>
          <w:sz w:val="16"/>
          <w:szCs w:val="16"/>
        </w:rPr>
      </w:pPr>
      <w:r w:rsidRPr="00632A1D">
        <w:rPr>
          <w:bCs/>
          <w:color w:val="000000"/>
          <w:sz w:val="16"/>
          <w:szCs w:val="16"/>
        </w:rPr>
        <w:t xml:space="preserve">- </w:t>
      </w:r>
      <w:r w:rsidRPr="00632A1D">
        <w:rPr>
          <w:bCs/>
          <w:color w:val="000000"/>
          <w:sz w:val="16"/>
          <w:szCs w:val="16"/>
          <w:shd w:val="clear" w:color="auto" w:fill="FFFFFF"/>
        </w:rPr>
        <w:t xml:space="preserve">кадастровый номер </w:t>
      </w:r>
      <w:r w:rsidRPr="00632A1D">
        <w:rPr>
          <w:bCs/>
          <w:color w:val="000000"/>
          <w:sz w:val="16"/>
          <w:szCs w:val="16"/>
        </w:rPr>
        <w:t>54:24:052711:1, местоположение (адрес): обл. Новосибирская, р-н Тогучинский, МО Вассинского сельсовета, АО «Политотделец».</w:t>
      </w:r>
    </w:p>
    <w:p w:rsidR="00893F24" w:rsidRPr="00632A1D" w:rsidRDefault="00893F24" w:rsidP="00893F24">
      <w:pPr>
        <w:jc w:val="both"/>
        <w:rPr>
          <w:sz w:val="16"/>
          <w:szCs w:val="16"/>
        </w:rPr>
      </w:pPr>
      <w:r w:rsidRPr="00632A1D">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 </w:t>
      </w:r>
    </w:p>
    <w:p w:rsidR="00893F24" w:rsidRPr="00632A1D" w:rsidRDefault="00893F24" w:rsidP="00893F24">
      <w:pPr>
        <w:jc w:val="both"/>
        <w:rPr>
          <w:sz w:val="16"/>
          <w:szCs w:val="16"/>
        </w:rPr>
      </w:pPr>
      <w:r w:rsidRPr="00632A1D">
        <w:rPr>
          <w:sz w:val="16"/>
          <w:szCs w:val="16"/>
        </w:rPr>
        <w:t>______________________________________________________________</w:t>
      </w:r>
    </w:p>
    <w:p w:rsidR="00893F24" w:rsidRPr="00632A1D" w:rsidRDefault="00893F24" w:rsidP="00893F24">
      <w:pPr>
        <w:jc w:val="both"/>
        <w:rPr>
          <w:sz w:val="16"/>
          <w:szCs w:val="16"/>
        </w:rPr>
      </w:pPr>
    </w:p>
    <w:p w:rsidR="00893F24" w:rsidRPr="00632A1D" w:rsidRDefault="00893F24" w:rsidP="00893F24">
      <w:pPr>
        <w:tabs>
          <w:tab w:val="left" w:pos="4480"/>
        </w:tabs>
        <w:jc w:val="center"/>
        <w:rPr>
          <w:b/>
          <w:bCs/>
          <w:sz w:val="16"/>
          <w:szCs w:val="16"/>
        </w:rPr>
      </w:pPr>
      <w:r w:rsidRPr="00632A1D">
        <w:rPr>
          <w:b/>
          <w:bCs/>
          <w:color w:val="000000"/>
          <w:sz w:val="16"/>
          <w:szCs w:val="16"/>
        </w:rPr>
        <w:t>Извещение</w:t>
      </w:r>
      <w:r w:rsidRPr="00632A1D">
        <w:rPr>
          <w:b/>
          <w:bCs/>
          <w:sz w:val="16"/>
          <w:szCs w:val="16"/>
        </w:rPr>
        <w:t xml:space="preserve"> о проведении собрания о согласовании</w:t>
      </w:r>
    </w:p>
    <w:p w:rsidR="00893F24" w:rsidRPr="00632A1D" w:rsidRDefault="00893F24" w:rsidP="00893F24">
      <w:pPr>
        <w:tabs>
          <w:tab w:val="left" w:pos="4480"/>
        </w:tabs>
        <w:jc w:val="center"/>
        <w:rPr>
          <w:b/>
          <w:bCs/>
          <w:sz w:val="16"/>
          <w:szCs w:val="16"/>
        </w:rPr>
      </w:pPr>
      <w:r w:rsidRPr="00632A1D">
        <w:rPr>
          <w:b/>
          <w:bCs/>
          <w:sz w:val="16"/>
          <w:szCs w:val="16"/>
        </w:rPr>
        <w:t>местоположения границы земельного участка</w:t>
      </w:r>
    </w:p>
    <w:p w:rsidR="00893F24" w:rsidRPr="00632A1D" w:rsidRDefault="00893F24" w:rsidP="00893F24">
      <w:pPr>
        <w:tabs>
          <w:tab w:val="left" w:pos="4480"/>
        </w:tabs>
        <w:jc w:val="center"/>
        <w:rPr>
          <w:b/>
          <w:bCs/>
          <w:sz w:val="16"/>
          <w:szCs w:val="16"/>
        </w:rPr>
      </w:pPr>
    </w:p>
    <w:p w:rsidR="00893F24" w:rsidRPr="00632A1D" w:rsidRDefault="00893F24" w:rsidP="00893F24">
      <w:pPr>
        <w:tabs>
          <w:tab w:val="left" w:pos="4480"/>
        </w:tabs>
        <w:jc w:val="both"/>
        <w:rPr>
          <w:bCs/>
          <w:color w:val="000000"/>
          <w:sz w:val="16"/>
          <w:szCs w:val="16"/>
        </w:rPr>
      </w:pPr>
      <w:r w:rsidRPr="00632A1D">
        <w:rPr>
          <w:bCs/>
          <w:color w:val="000000"/>
          <w:sz w:val="16"/>
          <w:szCs w:val="16"/>
        </w:rPr>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w:t>
      </w:r>
      <w:r w:rsidRPr="00632A1D">
        <w:rPr>
          <w:bCs/>
          <w:color w:val="000000"/>
          <w:sz w:val="16"/>
          <w:szCs w:val="16"/>
        </w:rPr>
        <w:lastRenderedPageBreak/>
        <w:t>Сосновая, 6/2, адрес электронной почты: evstog@</w:t>
      </w:r>
      <w:r w:rsidRPr="00632A1D">
        <w:rPr>
          <w:bCs/>
          <w:color w:val="000000"/>
          <w:sz w:val="16"/>
          <w:szCs w:val="16"/>
          <w:lang w:val="en-US"/>
        </w:rPr>
        <w:t>mail</w:t>
      </w:r>
      <w:r w:rsidRPr="00632A1D">
        <w:rPr>
          <w:bCs/>
          <w:color w:val="000000"/>
          <w:sz w:val="16"/>
          <w:szCs w:val="16"/>
        </w:rPr>
        <w:t>.</w:t>
      </w:r>
      <w:r w:rsidRPr="00632A1D">
        <w:rPr>
          <w:bCs/>
          <w:color w:val="000000"/>
          <w:sz w:val="16"/>
          <w:szCs w:val="16"/>
          <w:lang w:val="en-US"/>
        </w:rPr>
        <w:t>ru</w:t>
      </w:r>
      <w:r w:rsidRPr="00632A1D">
        <w:rPr>
          <w:bCs/>
          <w:color w:val="000000"/>
          <w:sz w:val="16"/>
          <w:szCs w:val="16"/>
        </w:rPr>
        <w:t xml:space="preserve">, контактный телефон: 8-923-226-15-51, выполняются кадастровые работы в связи с образованием земельного участка, путем выдела в счет земельных долей в праве общей собственности на земельный участок из земель сельскохозяйственного назначения с кадастровым номером </w:t>
      </w:r>
      <w:r w:rsidRPr="00632A1D">
        <w:rPr>
          <w:sz w:val="16"/>
          <w:szCs w:val="16"/>
        </w:rPr>
        <w:t>54:24:052721:1</w:t>
      </w:r>
      <w:r w:rsidRPr="00632A1D">
        <w:rPr>
          <w:bCs/>
          <w:color w:val="000000"/>
          <w:sz w:val="16"/>
          <w:szCs w:val="16"/>
        </w:rPr>
        <w:t xml:space="preserve">,  местоположение (адрес): </w:t>
      </w:r>
      <w:r w:rsidRPr="00632A1D">
        <w:rPr>
          <w:sz w:val="16"/>
          <w:szCs w:val="16"/>
        </w:rPr>
        <w:t>Новосибирская область, р-н Тогучинский, колхоз «Победа»</w:t>
      </w:r>
      <w:r w:rsidRPr="00632A1D">
        <w:rPr>
          <w:bCs/>
          <w:color w:val="000000"/>
          <w:sz w:val="16"/>
          <w:szCs w:val="16"/>
        </w:rPr>
        <w:t>.</w:t>
      </w:r>
    </w:p>
    <w:p w:rsidR="00893F24" w:rsidRPr="00632A1D" w:rsidRDefault="00893F24" w:rsidP="00893F24">
      <w:pPr>
        <w:tabs>
          <w:tab w:val="left" w:pos="4480"/>
        </w:tabs>
        <w:jc w:val="both"/>
        <w:rPr>
          <w:color w:val="000000"/>
          <w:sz w:val="16"/>
          <w:szCs w:val="16"/>
        </w:rPr>
      </w:pPr>
      <w:r w:rsidRPr="00632A1D">
        <w:rPr>
          <w:bCs/>
          <w:color w:val="000000"/>
          <w:sz w:val="16"/>
          <w:szCs w:val="16"/>
        </w:rPr>
        <w:t xml:space="preserve">     </w:t>
      </w:r>
      <w:r w:rsidRPr="00632A1D">
        <w:rPr>
          <w:bCs/>
          <w:sz w:val="16"/>
          <w:szCs w:val="16"/>
        </w:rPr>
        <w:t xml:space="preserve">Заказчиком кадастровых работ является Банько Гузалхон </w:t>
      </w:r>
      <w:proofErr w:type="gramStart"/>
      <w:r w:rsidRPr="00632A1D">
        <w:rPr>
          <w:bCs/>
          <w:sz w:val="16"/>
          <w:szCs w:val="16"/>
        </w:rPr>
        <w:t>Акрамовна</w:t>
      </w:r>
      <w:r w:rsidRPr="00632A1D">
        <w:rPr>
          <w:bCs/>
          <w:color w:val="000000"/>
          <w:sz w:val="16"/>
          <w:szCs w:val="16"/>
        </w:rPr>
        <w:t>,  контактный</w:t>
      </w:r>
      <w:proofErr w:type="gramEnd"/>
      <w:r w:rsidRPr="00632A1D">
        <w:rPr>
          <w:bCs/>
          <w:color w:val="000000"/>
          <w:sz w:val="16"/>
          <w:szCs w:val="16"/>
        </w:rPr>
        <w:t xml:space="preserve"> тел. </w:t>
      </w:r>
      <w:r w:rsidRPr="00632A1D">
        <w:rPr>
          <w:bCs/>
          <w:sz w:val="16"/>
          <w:szCs w:val="16"/>
        </w:rPr>
        <w:t>8-960-796-51-01</w:t>
      </w:r>
      <w:r w:rsidRPr="00632A1D">
        <w:rPr>
          <w:bCs/>
          <w:color w:val="000000"/>
          <w:sz w:val="16"/>
          <w:szCs w:val="16"/>
        </w:rPr>
        <w:t xml:space="preserve">, зарегистрированная по адресу: Новосибирская область, Тогучинский район, г. Тогучин, ул. Ивана Земнухова, д.27, </w:t>
      </w:r>
      <w:r w:rsidRPr="00632A1D">
        <w:rPr>
          <w:sz w:val="16"/>
          <w:szCs w:val="16"/>
        </w:rPr>
        <w:t>действующая по доверенности за  Сатыгину Надежду Ивановну и Сатыгина Петра Михайловича</w:t>
      </w:r>
      <w:r w:rsidRPr="00632A1D">
        <w:rPr>
          <w:bCs/>
          <w:sz w:val="16"/>
          <w:szCs w:val="16"/>
        </w:rPr>
        <w:t>.</w:t>
      </w:r>
    </w:p>
    <w:p w:rsidR="00893F24" w:rsidRPr="00632A1D" w:rsidRDefault="00893F24" w:rsidP="00893F24">
      <w:pPr>
        <w:tabs>
          <w:tab w:val="left" w:pos="285"/>
        </w:tabs>
        <w:ind w:right="-93"/>
        <w:jc w:val="both"/>
        <w:rPr>
          <w:color w:val="000000"/>
          <w:sz w:val="16"/>
          <w:szCs w:val="16"/>
        </w:rPr>
      </w:pPr>
      <w:r w:rsidRPr="00632A1D">
        <w:rPr>
          <w:color w:val="000000"/>
          <w:sz w:val="16"/>
          <w:szCs w:val="16"/>
        </w:rPr>
        <w:t xml:space="preserve">   </w:t>
      </w:r>
      <w:r w:rsidRPr="00632A1D">
        <w:rPr>
          <w:sz w:val="16"/>
          <w:szCs w:val="16"/>
        </w:rPr>
        <w:t xml:space="preserve">  Собрание заинтересованных лиц по поводу согласования местоположения границы состоится по адресу: </w:t>
      </w:r>
      <w:r w:rsidRPr="00632A1D">
        <w:rPr>
          <w:bCs/>
          <w:color w:val="000000"/>
          <w:sz w:val="16"/>
          <w:szCs w:val="16"/>
        </w:rPr>
        <w:t>Новосибирская область, Тогучинский район, с. Лебедево, ул. Центральная, д.53 (здание администрации Лебедевского сельсовета)</w:t>
      </w:r>
      <w:r w:rsidRPr="00632A1D">
        <w:rPr>
          <w:sz w:val="16"/>
          <w:szCs w:val="16"/>
        </w:rPr>
        <w:t xml:space="preserve"> «27» апреля 2021 г. в 12 часов 00 минут.</w:t>
      </w:r>
      <w:r w:rsidRPr="00632A1D">
        <w:rPr>
          <w:color w:val="000000"/>
          <w:sz w:val="16"/>
          <w:szCs w:val="16"/>
        </w:rPr>
        <w:t xml:space="preserve">   </w:t>
      </w:r>
    </w:p>
    <w:p w:rsidR="00893F24" w:rsidRPr="00893F24" w:rsidRDefault="00893F24" w:rsidP="00893F24">
      <w:pPr>
        <w:tabs>
          <w:tab w:val="left" w:pos="285"/>
        </w:tabs>
        <w:ind w:right="-93"/>
        <w:jc w:val="both"/>
        <w:rPr>
          <w:sz w:val="16"/>
          <w:szCs w:val="16"/>
        </w:rPr>
      </w:pPr>
      <w:r w:rsidRPr="00632A1D">
        <w:rPr>
          <w:color w:val="000000"/>
          <w:sz w:val="16"/>
          <w:szCs w:val="16"/>
        </w:rPr>
        <w:t xml:space="preserve">     С проектом межевого плана земельного участка можно ознакомиться по адресу: Новосибирская область, г. Тогучин ул. Лапина, 21, 1-й этаж, каб.№6. Требования о проведении согласования местоположения границ земельных участков на местности принимаются с </w:t>
      </w:r>
      <w:r w:rsidRPr="00632A1D">
        <w:rPr>
          <w:sz w:val="16"/>
          <w:szCs w:val="16"/>
        </w:rPr>
        <w:t>«26» марта 2021 г. по «26» апреля 2021 г., а также обоснованные в</w:t>
      </w:r>
      <w:r w:rsidRPr="00632A1D">
        <w:rPr>
          <w:color w:val="000000"/>
          <w:sz w:val="16"/>
          <w:szCs w:val="16"/>
        </w:rPr>
        <w:t>озражения  о местоположении границ земельных участков после ознакомления с проектом межевого</w:t>
      </w:r>
      <w:r w:rsidRPr="00893F24">
        <w:rPr>
          <w:color w:val="000000"/>
          <w:sz w:val="16"/>
          <w:szCs w:val="16"/>
        </w:rPr>
        <w:t xml:space="preserve"> плана, принимаются с </w:t>
      </w:r>
      <w:r w:rsidRPr="00893F24">
        <w:rPr>
          <w:sz w:val="16"/>
          <w:szCs w:val="16"/>
        </w:rPr>
        <w:t>«26» марта 2021 г. по «26» апреля 2021 г.</w:t>
      </w:r>
      <w:r w:rsidRPr="00893F24">
        <w:rPr>
          <w:color w:val="000000"/>
          <w:sz w:val="16"/>
          <w:szCs w:val="16"/>
        </w:rPr>
        <w:t xml:space="preserve"> по адресу: 633456, Новосибирская область, г. Тогучин ул. Лапина, 21, 1-й этаж каб.№6.</w:t>
      </w:r>
      <w:r w:rsidRPr="00893F24">
        <w:rPr>
          <w:sz w:val="16"/>
          <w:szCs w:val="16"/>
        </w:rPr>
        <w:t xml:space="preserve"> </w:t>
      </w:r>
    </w:p>
    <w:p w:rsidR="00893F24" w:rsidRPr="00893F24" w:rsidRDefault="00893F24" w:rsidP="00893F24">
      <w:pPr>
        <w:tabs>
          <w:tab w:val="left" w:pos="285"/>
        </w:tabs>
        <w:ind w:right="-93"/>
        <w:jc w:val="both"/>
        <w:rPr>
          <w:sz w:val="16"/>
          <w:szCs w:val="16"/>
        </w:rPr>
      </w:pPr>
      <w:r w:rsidRPr="00893F24">
        <w:rPr>
          <w:sz w:val="16"/>
          <w:szCs w:val="16"/>
        </w:rPr>
        <w:t xml:space="preserve">Смежный земельный участок, с правообладателями которого требуется согласовать местоположение границы: </w:t>
      </w:r>
    </w:p>
    <w:p w:rsidR="00893F24" w:rsidRPr="00893F24" w:rsidRDefault="00893F24" w:rsidP="00893F24">
      <w:pPr>
        <w:tabs>
          <w:tab w:val="left" w:pos="285"/>
        </w:tabs>
        <w:ind w:right="-93"/>
        <w:jc w:val="both"/>
        <w:rPr>
          <w:bCs/>
          <w:color w:val="343434"/>
          <w:sz w:val="16"/>
          <w:szCs w:val="16"/>
          <w:shd w:val="clear" w:color="auto" w:fill="FFFFFF"/>
        </w:rPr>
      </w:pPr>
      <w:r w:rsidRPr="00893F24">
        <w:rPr>
          <w:sz w:val="16"/>
          <w:szCs w:val="16"/>
        </w:rPr>
        <w:t xml:space="preserve">- </w:t>
      </w:r>
      <w:r w:rsidRPr="00893F24">
        <w:rPr>
          <w:bCs/>
          <w:color w:val="000000"/>
          <w:sz w:val="16"/>
          <w:szCs w:val="16"/>
          <w:shd w:val="clear" w:color="auto" w:fill="FFFFFF"/>
        </w:rPr>
        <w:t xml:space="preserve">кадастровый номер </w:t>
      </w:r>
      <w:r w:rsidRPr="00893F24">
        <w:rPr>
          <w:sz w:val="16"/>
          <w:szCs w:val="16"/>
        </w:rPr>
        <w:t>54:24:052721:</w:t>
      </w:r>
      <w:proofErr w:type="gramStart"/>
      <w:r w:rsidRPr="00893F24">
        <w:rPr>
          <w:sz w:val="16"/>
          <w:szCs w:val="16"/>
        </w:rPr>
        <w:t>1</w:t>
      </w:r>
      <w:r w:rsidRPr="00893F24">
        <w:rPr>
          <w:bCs/>
          <w:color w:val="000000"/>
          <w:sz w:val="16"/>
          <w:szCs w:val="16"/>
        </w:rPr>
        <w:t>,  местоположение</w:t>
      </w:r>
      <w:proofErr w:type="gramEnd"/>
      <w:r w:rsidRPr="00893F24">
        <w:rPr>
          <w:bCs/>
          <w:color w:val="000000"/>
          <w:sz w:val="16"/>
          <w:szCs w:val="16"/>
        </w:rPr>
        <w:t xml:space="preserve"> (адрес): </w:t>
      </w:r>
      <w:r w:rsidRPr="00893F24">
        <w:rPr>
          <w:sz w:val="16"/>
          <w:szCs w:val="16"/>
        </w:rPr>
        <w:t>Новосибирская область, р-н Тогучинский, колхоз «Победа».</w:t>
      </w:r>
      <w:r w:rsidRPr="00893F24">
        <w:rPr>
          <w:bCs/>
          <w:color w:val="343434"/>
          <w:sz w:val="16"/>
          <w:szCs w:val="16"/>
          <w:shd w:val="clear" w:color="auto" w:fill="FFFFFF"/>
        </w:rPr>
        <w:t xml:space="preserve">  </w:t>
      </w:r>
    </w:p>
    <w:p w:rsidR="00893F24" w:rsidRPr="00B169F7" w:rsidRDefault="00893F24" w:rsidP="00893F24">
      <w:pPr>
        <w:tabs>
          <w:tab w:val="left" w:pos="285"/>
        </w:tabs>
        <w:ind w:right="-93"/>
        <w:jc w:val="both"/>
        <w:rPr>
          <w:sz w:val="20"/>
        </w:rPr>
      </w:pPr>
      <w:r w:rsidRPr="00893F24">
        <w:rPr>
          <w:bCs/>
          <w:color w:val="343434"/>
          <w:sz w:val="16"/>
          <w:szCs w:val="16"/>
          <w:shd w:val="clear" w:color="auto" w:fill="FFFFFF"/>
        </w:rPr>
        <w:t xml:space="preserve">    </w:t>
      </w:r>
      <w:r w:rsidRPr="00893F24">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w:t>
      </w:r>
      <w:r>
        <w:rPr>
          <w:sz w:val="20"/>
        </w:rPr>
        <w:t xml:space="preserve"> </w:t>
      </w:r>
    </w:p>
    <w:p w:rsidR="00893F24" w:rsidRDefault="00893F24" w:rsidP="00893F24">
      <w:pPr>
        <w:jc w:val="both"/>
        <w:rPr>
          <w:sz w:val="16"/>
          <w:szCs w:val="16"/>
        </w:rPr>
      </w:pPr>
      <w:r>
        <w:rPr>
          <w:sz w:val="16"/>
          <w:szCs w:val="16"/>
        </w:rPr>
        <w:t>______________________________________________________________</w:t>
      </w:r>
    </w:p>
    <w:p w:rsidR="00893F24" w:rsidRDefault="00893F24" w:rsidP="00893F24">
      <w:pPr>
        <w:jc w:val="both"/>
        <w:rPr>
          <w:sz w:val="16"/>
          <w:szCs w:val="16"/>
        </w:rPr>
      </w:pPr>
    </w:p>
    <w:p w:rsidR="00893F24" w:rsidRPr="00893F24" w:rsidRDefault="00893F24" w:rsidP="00893F24">
      <w:pPr>
        <w:tabs>
          <w:tab w:val="left" w:pos="4480"/>
        </w:tabs>
        <w:jc w:val="center"/>
        <w:rPr>
          <w:b/>
          <w:bCs/>
          <w:sz w:val="16"/>
          <w:szCs w:val="16"/>
        </w:rPr>
      </w:pPr>
      <w:r w:rsidRPr="00893F24">
        <w:rPr>
          <w:b/>
          <w:bCs/>
          <w:color w:val="000000"/>
          <w:sz w:val="16"/>
          <w:szCs w:val="16"/>
        </w:rPr>
        <w:t>Извещение</w:t>
      </w:r>
      <w:r w:rsidRPr="00893F24">
        <w:rPr>
          <w:b/>
          <w:bCs/>
          <w:sz w:val="16"/>
          <w:szCs w:val="16"/>
        </w:rPr>
        <w:t xml:space="preserve"> о необходимости согласования проекта </w:t>
      </w:r>
    </w:p>
    <w:p w:rsidR="00893F24" w:rsidRPr="00893F24" w:rsidRDefault="00893F24" w:rsidP="00893F24">
      <w:pPr>
        <w:tabs>
          <w:tab w:val="left" w:pos="4480"/>
        </w:tabs>
        <w:jc w:val="center"/>
        <w:rPr>
          <w:b/>
          <w:bCs/>
          <w:sz w:val="16"/>
          <w:szCs w:val="16"/>
        </w:rPr>
      </w:pPr>
      <w:r w:rsidRPr="00893F24">
        <w:rPr>
          <w:b/>
          <w:bCs/>
          <w:sz w:val="16"/>
          <w:szCs w:val="16"/>
        </w:rPr>
        <w:t xml:space="preserve">межевания земельного участка </w:t>
      </w:r>
    </w:p>
    <w:p w:rsidR="00893F24" w:rsidRPr="00893F24" w:rsidRDefault="00893F24" w:rsidP="00893F24">
      <w:pPr>
        <w:tabs>
          <w:tab w:val="left" w:pos="4480"/>
        </w:tabs>
        <w:jc w:val="center"/>
        <w:rPr>
          <w:b/>
          <w:bCs/>
          <w:sz w:val="16"/>
          <w:szCs w:val="16"/>
        </w:rPr>
      </w:pPr>
    </w:p>
    <w:p w:rsidR="00893F24" w:rsidRPr="00893F24" w:rsidRDefault="00893F24" w:rsidP="00893F24">
      <w:pPr>
        <w:tabs>
          <w:tab w:val="left" w:pos="4480"/>
        </w:tabs>
        <w:jc w:val="both"/>
        <w:rPr>
          <w:bCs/>
          <w:color w:val="000000"/>
          <w:sz w:val="16"/>
          <w:szCs w:val="16"/>
        </w:rPr>
      </w:pPr>
      <w:r w:rsidRPr="00893F24">
        <w:rPr>
          <w:b/>
          <w:bCs/>
          <w:sz w:val="16"/>
          <w:szCs w:val="16"/>
        </w:rPr>
        <w:t xml:space="preserve">             </w:t>
      </w:r>
      <w:r w:rsidRPr="00893F24">
        <w:rPr>
          <w:bCs/>
          <w:color w:val="000000"/>
          <w:sz w:val="16"/>
          <w:szCs w:val="16"/>
        </w:rPr>
        <w:t xml:space="preserve">Участники общей долевой собственности на земельный участок, извещаются о необходимости согласования проекта межевания земельного участка, выделяемого в счет земельных долей. Исходным </w:t>
      </w:r>
      <w:r w:rsidRPr="00893F24">
        <w:rPr>
          <w:bCs/>
          <w:color w:val="000000"/>
          <w:sz w:val="16"/>
          <w:szCs w:val="16"/>
        </w:rPr>
        <w:t xml:space="preserve">земельным участком, является земельный участок из земель сельскохозяйственного назначения с кадастровым номером </w:t>
      </w:r>
      <w:r w:rsidRPr="00893F24">
        <w:rPr>
          <w:sz w:val="16"/>
          <w:szCs w:val="16"/>
        </w:rPr>
        <w:t>54:24:052721:</w:t>
      </w:r>
      <w:proofErr w:type="gramStart"/>
      <w:r w:rsidRPr="00893F24">
        <w:rPr>
          <w:sz w:val="16"/>
          <w:szCs w:val="16"/>
        </w:rPr>
        <w:t>1</w:t>
      </w:r>
      <w:r w:rsidRPr="00893F24">
        <w:rPr>
          <w:bCs/>
          <w:color w:val="000000"/>
          <w:sz w:val="16"/>
          <w:szCs w:val="16"/>
        </w:rPr>
        <w:t>,  местоположение</w:t>
      </w:r>
      <w:proofErr w:type="gramEnd"/>
      <w:r w:rsidRPr="00893F24">
        <w:rPr>
          <w:bCs/>
          <w:color w:val="000000"/>
          <w:sz w:val="16"/>
          <w:szCs w:val="16"/>
        </w:rPr>
        <w:t xml:space="preserve"> (адрес): </w:t>
      </w:r>
      <w:r w:rsidRPr="00893F24">
        <w:rPr>
          <w:sz w:val="16"/>
          <w:szCs w:val="16"/>
        </w:rPr>
        <w:t>Новосибирская область, р-н Тогучинский, колхоз «Победа»</w:t>
      </w:r>
      <w:r w:rsidRPr="00893F24">
        <w:rPr>
          <w:bCs/>
          <w:color w:val="000000"/>
          <w:sz w:val="16"/>
          <w:szCs w:val="16"/>
        </w:rPr>
        <w:t>.</w:t>
      </w:r>
    </w:p>
    <w:p w:rsidR="00893F24" w:rsidRPr="00893F24" w:rsidRDefault="00893F24" w:rsidP="00893F24">
      <w:pPr>
        <w:tabs>
          <w:tab w:val="left" w:pos="4480"/>
        </w:tabs>
        <w:jc w:val="both"/>
        <w:rPr>
          <w:bCs/>
          <w:sz w:val="16"/>
          <w:szCs w:val="16"/>
        </w:rPr>
      </w:pPr>
      <w:r w:rsidRPr="00893F24">
        <w:rPr>
          <w:bCs/>
          <w:color w:val="000000"/>
          <w:sz w:val="16"/>
          <w:szCs w:val="16"/>
        </w:rPr>
        <w:t xml:space="preserve">     </w:t>
      </w:r>
      <w:r w:rsidRPr="00893F24">
        <w:rPr>
          <w:bCs/>
          <w:sz w:val="16"/>
          <w:szCs w:val="16"/>
        </w:rPr>
        <w:t xml:space="preserve">Заказчиком работ по подготовке проекта межевания земельного участка является Банько Гузалхон </w:t>
      </w:r>
      <w:proofErr w:type="gramStart"/>
      <w:r w:rsidRPr="00893F24">
        <w:rPr>
          <w:bCs/>
          <w:sz w:val="16"/>
          <w:szCs w:val="16"/>
        </w:rPr>
        <w:t>Акрамовна</w:t>
      </w:r>
      <w:r w:rsidRPr="00893F24">
        <w:rPr>
          <w:bCs/>
          <w:color w:val="000000"/>
          <w:sz w:val="16"/>
          <w:szCs w:val="16"/>
        </w:rPr>
        <w:t>,  контактный</w:t>
      </w:r>
      <w:proofErr w:type="gramEnd"/>
      <w:r w:rsidRPr="00893F24">
        <w:rPr>
          <w:bCs/>
          <w:color w:val="000000"/>
          <w:sz w:val="16"/>
          <w:szCs w:val="16"/>
        </w:rPr>
        <w:t xml:space="preserve"> тел. </w:t>
      </w:r>
      <w:r w:rsidRPr="00893F24">
        <w:rPr>
          <w:bCs/>
          <w:sz w:val="16"/>
          <w:szCs w:val="16"/>
        </w:rPr>
        <w:t>8-960-796-51-01</w:t>
      </w:r>
      <w:r w:rsidRPr="00893F24">
        <w:rPr>
          <w:bCs/>
          <w:color w:val="000000"/>
          <w:sz w:val="16"/>
          <w:szCs w:val="16"/>
        </w:rPr>
        <w:t xml:space="preserve">, зарегистрированная по адресу: Новосибирская область, Тогучинский район, г. Тогучин, ул. Ивана Земнухова, д.27, </w:t>
      </w:r>
      <w:r w:rsidRPr="00893F24">
        <w:rPr>
          <w:sz w:val="16"/>
          <w:szCs w:val="16"/>
        </w:rPr>
        <w:t>действующая по доверенности Сатыгину Надежду Ивановну и Сатыгина Петра Михайловича</w:t>
      </w:r>
      <w:r w:rsidRPr="00893F24">
        <w:rPr>
          <w:bCs/>
          <w:sz w:val="16"/>
          <w:szCs w:val="16"/>
        </w:rPr>
        <w:t>.</w:t>
      </w:r>
    </w:p>
    <w:p w:rsidR="00893F24" w:rsidRPr="00893F24" w:rsidRDefault="00893F24" w:rsidP="00893F24">
      <w:pPr>
        <w:tabs>
          <w:tab w:val="left" w:pos="4480"/>
        </w:tabs>
        <w:jc w:val="both"/>
        <w:rPr>
          <w:sz w:val="16"/>
          <w:szCs w:val="16"/>
        </w:rPr>
      </w:pPr>
      <w:r w:rsidRPr="00893F24">
        <w:rPr>
          <w:bCs/>
          <w:sz w:val="16"/>
          <w:szCs w:val="16"/>
        </w:rPr>
        <w:t xml:space="preserve">      Проект межевания земельного участка подготовлен </w:t>
      </w:r>
      <w:r w:rsidRPr="00893F24">
        <w:rPr>
          <w:bCs/>
          <w:color w:val="000000"/>
          <w:sz w:val="16"/>
          <w:szCs w:val="16"/>
        </w:rPr>
        <w:t>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evstog@</w:t>
      </w:r>
      <w:r w:rsidRPr="00893F24">
        <w:rPr>
          <w:bCs/>
          <w:color w:val="000000"/>
          <w:sz w:val="16"/>
          <w:szCs w:val="16"/>
          <w:lang w:val="en-US"/>
        </w:rPr>
        <w:t>mail</w:t>
      </w:r>
      <w:r w:rsidRPr="00893F24">
        <w:rPr>
          <w:bCs/>
          <w:color w:val="000000"/>
          <w:sz w:val="16"/>
          <w:szCs w:val="16"/>
        </w:rPr>
        <w:t>.</w:t>
      </w:r>
      <w:r w:rsidRPr="00893F24">
        <w:rPr>
          <w:bCs/>
          <w:color w:val="000000"/>
          <w:sz w:val="16"/>
          <w:szCs w:val="16"/>
          <w:lang w:val="en-US"/>
        </w:rPr>
        <w:t>ru</w:t>
      </w:r>
      <w:r w:rsidRPr="00893F24">
        <w:rPr>
          <w:bCs/>
          <w:color w:val="000000"/>
          <w:sz w:val="16"/>
          <w:szCs w:val="16"/>
        </w:rPr>
        <w:t>, контактный телефон: 8-923-226-15-51.</w:t>
      </w:r>
      <w:r w:rsidRPr="00893F24">
        <w:rPr>
          <w:bCs/>
          <w:sz w:val="16"/>
          <w:szCs w:val="16"/>
        </w:rPr>
        <w:t xml:space="preserve"> Предметом согласования являются размер и местоположение границ, выделяемого в счет земельных долей   земельного участка.  Заинтересованные лица вправе ознакомится с</w:t>
      </w:r>
      <w:r w:rsidRPr="00893F24">
        <w:rPr>
          <w:color w:val="000000"/>
          <w:sz w:val="16"/>
          <w:szCs w:val="16"/>
        </w:rPr>
        <w:t xml:space="preserve"> проектом межевания земельного участка, и вручить или направить обоснованные возражения относительно размера и местоположения границ, выделяемого в счёт земельных долей земельного участка, после ознакомления с ним по адресу: Новосибирская область, г. Тогучин ул. Лапина, 21, 1-й этаж, </w:t>
      </w:r>
      <w:proofErr w:type="gramStart"/>
      <w:r w:rsidRPr="00893F24">
        <w:rPr>
          <w:color w:val="000000"/>
          <w:sz w:val="16"/>
          <w:szCs w:val="16"/>
        </w:rPr>
        <w:t>каб.№</w:t>
      </w:r>
      <w:proofErr w:type="gramEnd"/>
      <w:r w:rsidRPr="00893F24">
        <w:rPr>
          <w:color w:val="000000"/>
          <w:sz w:val="16"/>
          <w:szCs w:val="16"/>
        </w:rPr>
        <w:t xml:space="preserve">6, в течение тридцати дней с момента опубликования настоящего извещения в рабочие дни (понедельник-пятница) с 9 час. 00 мин. до 17 час. 00 мин. Обоснованные возражения относительно размера и местоположения границ выделяемого земельного участка в счёт земельных долей, </w:t>
      </w:r>
      <w:r w:rsidRPr="00893F24">
        <w:rPr>
          <w:sz w:val="16"/>
          <w:szCs w:val="16"/>
        </w:rPr>
        <w:t xml:space="preserve">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счёт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    </w:t>
      </w:r>
    </w:p>
    <w:p w:rsidR="00893F24" w:rsidRPr="00893F24" w:rsidRDefault="00893F24" w:rsidP="00893F24">
      <w:pPr>
        <w:tabs>
          <w:tab w:val="left" w:pos="4480"/>
        </w:tabs>
        <w:jc w:val="both"/>
        <w:rPr>
          <w:sz w:val="16"/>
          <w:szCs w:val="16"/>
        </w:rPr>
      </w:pPr>
      <w:r w:rsidRPr="00893F24">
        <w:rPr>
          <w:sz w:val="16"/>
          <w:szCs w:val="16"/>
        </w:rPr>
        <w:t xml:space="preserve">      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  </w:t>
      </w:r>
    </w:p>
    <w:p w:rsidR="00893F24" w:rsidRDefault="00893F24" w:rsidP="00893F24">
      <w:pPr>
        <w:jc w:val="both"/>
        <w:rPr>
          <w:sz w:val="16"/>
          <w:szCs w:val="16"/>
        </w:rPr>
      </w:pPr>
      <w:r>
        <w:rPr>
          <w:sz w:val="16"/>
          <w:szCs w:val="16"/>
        </w:rPr>
        <w:t>______________________________________________________________</w:t>
      </w:r>
    </w:p>
    <w:p w:rsidR="00893F24" w:rsidRPr="00893F24" w:rsidRDefault="00893F24" w:rsidP="00893F24">
      <w:pPr>
        <w:jc w:val="both"/>
        <w:rPr>
          <w:sz w:val="16"/>
          <w:szCs w:val="16"/>
        </w:rPr>
      </w:pPr>
    </w:p>
    <w:p w:rsidR="000B5261" w:rsidRPr="00893F24" w:rsidRDefault="000B5261" w:rsidP="00085DF6">
      <w:pPr>
        <w:pStyle w:val="ConsPlusTitle"/>
        <w:widowControl/>
        <w:jc w:val="center"/>
        <w:rPr>
          <w:b w:val="0"/>
          <w:sz w:val="16"/>
          <w:szCs w:val="16"/>
        </w:rPr>
      </w:pPr>
    </w:p>
    <w:p w:rsidR="007A5AEB" w:rsidRDefault="007A5AEB" w:rsidP="00085DF6">
      <w:pPr>
        <w:pStyle w:val="ConsPlusTitle"/>
        <w:widowControl/>
        <w:jc w:val="center"/>
        <w:rPr>
          <w:b w:val="0"/>
          <w:sz w:val="16"/>
          <w:szCs w:val="16"/>
        </w:rPr>
        <w:sectPr w:rsidR="007A5AEB" w:rsidSect="009E594C">
          <w:type w:val="continuous"/>
          <w:pgSz w:w="11906" w:h="16838" w:code="9"/>
          <w:pgMar w:top="567" w:right="567" w:bottom="567" w:left="567" w:header="720" w:footer="720" w:gutter="0"/>
          <w:pgNumType w:fmt="numberInDash"/>
          <w:cols w:num="2" w:space="709"/>
          <w:docGrid w:linePitch="360"/>
        </w:sectPr>
      </w:pPr>
    </w:p>
    <w:p w:rsidR="000B5261" w:rsidRPr="00893F24" w:rsidRDefault="000B5261" w:rsidP="00085DF6">
      <w:pPr>
        <w:pStyle w:val="ConsPlusTitle"/>
        <w:widowControl/>
        <w:jc w:val="center"/>
        <w:rPr>
          <w:b w:val="0"/>
          <w:sz w:val="16"/>
          <w:szCs w:val="16"/>
        </w:rPr>
      </w:pPr>
    </w:p>
    <w:p w:rsidR="000B5261" w:rsidRPr="00893F24" w:rsidRDefault="000B5261" w:rsidP="00085DF6">
      <w:pPr>
        <w:pStyle w:val="ConsPlusTitle"/>
        <w:widowControl/>
        <w:jc w:val="center"/>
        <w:rPr>
          <w:b w:val="0"/>
          <w:sz w:val="16"/>
          <w:szCs w:val="16"/>
        </w:rPr>
      </w:pPr>
    </w:p>
    <w:p w:rsidR="000B5261" w:rsidRPr="00893F24" w:rsidRDefault="000B5261" w:rsidP="00085DF6">
      <w:pPr>
        <w:pStyle w:val="ConsPlusTitle"/>
        <w:widowControl/>
        <w:jc w:val="center"/>
        <w:rPr>
          <w:b w:val="0"/>
          <w:sz w:val="16"/>
          <w:szCs w:val="16"/>
        </w:rPr>
      </w:pPr>
    </w:p>
    <w:p w:rsidR="00E75638" w:rsidRDefault="00E75638" w:rsidP="00FE13D6">
      <w:pPr>
        <w:jc w:val="center"/>
        <w:rPr>
          <w:b/>
          <w:sz w:val="16"/>
          <w:szCs w:val="16"/>
        </w:rPr>
      </w:pPr>
    </w:p>
    <w:p w:rsidR="00E75638" w:rsidRDefault="00E75638" w:rsidP="00FE13D6">
      <w:pPr>
        <w:jc w:val="center"/>
        <w:rPr>
          <w:b/>
          <w:sz w:val="16"/>
          <w:szCs w:val="16"/>
        </w:rPr>
      </w:pPr>
    </w:p>
    <w:p w:rsidR="00E75638" w:rsidRDefault="00E75638" w:rsidP="00FE13D6">
      <w:pPr>
        <w:jc w:val="center"/>
        <w:rPr>
          <w:b/>
          <w:sz w:val="16"/>
          <w:szCs w:val="16"/>
        </w:rPr>
      </w:pPr>
    </w:p>
    <w:p w:rsidR="00E75638" w:rsidRDefault="00E75638" w:rsidP="00FE13D6">
      <w:pPr>
        <w:jc w:val="center"/>
        <w:rPr>
          <w:b/>
          <w:sz w:val="16"/>
          <w:szCs w:val="16"/>
        </w:rPr>
      </w:pPr>
    </w:p>
    <w:p w:rsidR="000068E9" w:rsidRPr="00AE143A" w:rsidRDefault="000068E9" w:rsidP="00FE13D6">
      <w:pPr>
        <w:jc w:val="center"/>
        <w:rPr>
          <w:b/>
          <w:sz w:val="16"/>
          <w:szCs w:val="16"/>
        </w:rPr>
      </w:pPr>
    </w:p>
    <w:p w:rsidR="000068E9" w:rsidRPr="00AE143A" w:rsidRDefault="000068E9" w:rsidP="00FE13D6">
      <w:pPr>
        <w:jc w:val="center"/>
        <w:rPr>
          <w:b/>
          <w:sz w:val="16"/>
          <w:szCs w:val="16"/>
        </w:rPr>
      </w:pPr>
    </w:p>
    <w:p w:rsidR="000068E9" w:rsidRDefault="000068E9"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Default="003D718B" w:rsidP="00FE13D6">
      <w:pPr>
        <w:jc w:val="center"/>
        <w:rPr>
          <w:b/>
          <w:sz w:val="16"/>
          <w:szCs w:val="16"/>
        </w:rPr>
      </w:pPr>
    </w:p>
    <w:p w:rsidR="003D718B" w:rsidRPr="00AE143A" w:rsidRDefault="003D718B" w:rsidP="00FE13D6">
      <w:pPr>
        <w:jc w:val="center"/>
        <w:rPr>
          <w:b/>
          <w:sz w:val="16"/>
          <w:szCs w:val="16"/>
        </w:rPr>
      </w:pPr>
    </w:p>
    <w:p w:rsidR="00B112C3" w:rsidRDefault="00B112C3" w:rsidP="005E78D9">
      <w:pPr>
        <w:jc w:val="both"/>
        <w:rPr>
          <w:b/>
          <w:color w:val="000000"/>
          <w:sz w:val="16"/>
          <w:szCs w:val="16"/>
        </w:rPr>
        <w:sectPr w:rsidR="00B112C3" w:rsidSect="00B112C3">
          <w:type w:val="continuous"/>
          <w:pgSz w:w="11906" w:h="16838" w:code="9"/>
          <w:pgMar w:top="567" w:right="567" w:bottom="567" w:left="567" w:header="720" w:footer="720" w:gutter="0"/>
          <w:pgNumType w:fmt="numberInDash"/>
          <w:cols w:space="709"/>
          <w:docGrid w:linePitch="360"/>
        </w:sectPr>
      </w:pPr>
    </w:p>
    <w:p w:rsidR="00DB2E61" w:rsidRDefault="00DB2E61" w:rsidP="00DB2E61">
      <w:pPr>
        <w:jc w:val="center"/>
        <w:rPr>
          <w:b/>
          <w:sz w:val="16"/>
          <w:szCs w:val="16"/>
        </w:rPr>
      </w:pPr>
    </w:p>
    <w:p w:rsidR="00971C7F" w:rsidRDefault="00971C7F" w:rsidP="00DB2E61">
      <w:pPr>
        <w:jc w:val="center"/>
        <w:rPr>
          <w:b/>
          <w:sz w:val="16"/>
          <w:szCs w:val="16"/>
        </w:rPr>
      </w:pPr>
    </w:p>
    <w:p w:rsidR="00971C7F" w:rsidRDefault="00971C7F" w:rsidP="00DB2E61">
      <w:pPr>
        <w:jc w:val="center"/>
        <w:rPr>
          <w:b/>
          <w:sz w:val="16"/>
          <w:szCs w:val="16"/>
        </w:rPr>
      </w:pPr>
      <w:bookmarkStart w:id="18" w:name="_GoBack"/>
      <w:bookmarkEnd w:id="18"/>
    </w:p>
    <w:p w:rsidR="00971C7F" w:rsidRPr="00EF38F9" w:rsidRDefault="00971C7F" w:rsidP="00DB2E61">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5D" w:rsidRDefault="00D5315D">
      <w:r>
        <w:separator/>
      </w:r>
    </w:p>
  </w:endnote>
  <w:endnote w:type="continuationSeparator" w:id="0">
    <w:p w:rsidR="00D5315D" w:rsidRDefault="00D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2E" w:rsidRDefault="0024552E"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552E" w:rsidRDefault="002455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5D" w:rsidRDefault="00D5315D">
      <w:r>
        <w:separator/>
      </w:r>
    </w:p>
  </w:footnote>
  <w:footnote w:type="continuationSeparator" w:id="0">
    <w:p w:rsidR="00D5315D" w:rsidRDefault="00D53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2E" w:rsidRPr="00127116" w:rsidRDefault="0024552E"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9 от 26.03.2021</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3D718B">
      <w:rPr>
        <w:rStyle w:val="a9"/>
        <w:b/>
        <w:noProof/>
        <w:sz w:val="16"/>
        <w:szCs w:val="16"/>
      </w:rPr>
      <w:t>- 138 -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9342EC92"/>
    <w:name w:val="WW8Num14"/>
    <w:lvl w:ilvl="0">
      <w:start w:val="1"/>
      <w:numFmt w:val="decimal"/>
      <w:lvlText w:val="%1."/>
      <w:lvlJc w:val="left"/>
      <w:pPr>
        <w:tabs>
          <w:tab w:val="num" w:pos="0"/>
        </w:tabs>
        <w:ind w:left="720" w:hanging="360"/>
      </w:pPr>
      <w:rPr>
        <w:rFonts w:ascii="Times New Roman" w:hAnsi="Times New Roman" w:cs="Times New Roman" w:hint="default"/>
        <w:sz w:val="28"/>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4014217"/>
    <w:multiLevelType w:val="hybridMultilevel"/>
    <w:tmpl w:val="84BA72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5524639"/>
    <w:multiLevelType w:val="hybridMultilevel"/>
    <w:tmpl w:val="1494CBD6"/>
    <w:lvl w:ilvl="0" w:tplc="4738B28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DF14EF"/>
    <w:multiLevelType w:val="hybridMultilevel"/>
    <w:tmpl w:val="A4F28BCA"/>
    <w:lvl w:ilvl="0" w:tplc="1CC29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577774"/>
    <w:multiLevelType w:val="multilevel"/>
    <w:tmpl w:val="F440BAB2"/>
    <w:lvl w:ilvl="0">
      <w:start w:val="1"/>
      <w:numFmt w:val="decimal"/>
      <w:lvlText w:val="%1"/>
      <w:lvlJc w:val="left"/>
      <w:pPr>
        <w:ind w:left="585" w:hanging="585"/>
      </w:pPr>
      <w:rPr>
        <w:rFonts w:hint="default"/>
      </w:rPr>
    </w:lvl>
    <w:lvl w:ilvl="1">
      <w:start w:val="1"/>
      <w:numFmt w:val="decimal"/>
      <w:lvlText w:val="%1.%2"/>
      <w:lvlJc w:val="left"/>
      <w:pPr>
        <w:ind w:left="1435" w:hanging="58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8"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0" w15:restartNumberingAfterBreak="0">
    <w:nsid w:val="3F380457"/>
    <w:multiLevelType w:val="hybridMultilevel"/>
    <w:tmpl w:val="8E76C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8D562A"/>
    <w:multiLevelType w:val="multilevel"/>
    <w:tmpl w:val="1FDA7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2A3A80"/>
    <w:multiLevelType w:val="hybridMultilevel"/>
    <w:tmpl w:val="6D166A2C"/>
    <w:lvl w:ilvl="0" w:tplc="653AF6BE">
      <w:start w:val="1"/>
      <w:numFmt w:val="upperRoman"/>
      <w:lvlText w:val="%1."/>
      <w:lvlJc w:val="left"/>
      <w:pPr>
        <w:ind w:left="1080" w:hanging="72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C2AE9"/>
    <w:multiLevelType w:val="hybridMultilevel"/>
    <w:tmpl w:val="D800E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3C53DC"/>
    <w:multiLevelType w:val="hybridMultilevel"/>
    <w:tmpl w:val="B6C4F3B6"/>
    <w:lvl w:ilvl="0" w:tplc="004A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4206ACD"/>
    <w:multiLevelType w:val="multilevel"/>
    <w:tmpl w:val="AC5A8076"/>
    <w:lvl w:ilvl="0">
      <w:start w:val="1"/>
      <w:numFmt w:val="decimal"/>
      <w:lvlText w:val="%1."/>
      <w:lvlJc w:val="left"/>
      <w:pPr>
        <w:ind w:left="915" w:hanging="465"/>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6"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5DE3F6C"/>
    <w:multiLevelType w:val="hybridMultilevel"/>
    <w:tmpl w:val="DEBEBAF8"/>
    <w:lvl w:ilvl="0" w:tplc="0419000F">
      <w:start w:val="1"/>
      <w:numFmt w:val="decimal"/>
      <w:lvlText w:val="%1."/>
      <w:lvlJc w:val="left"/>
      <w:pPr>
        <w:ind w:left="1085" w:hanging="375"/>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685F4A5F"/>
    <w:multiLevelType w:val="multilevel"/>
    <w:tmpl w:val="576C3E78"/>
    <w:lvl w:ilvl="0">
      <w:start w:val="1"/>
      <w:numFmt w:val="decimal"/>
      <w:lvlText w:val="%1."/>
      <w:lvlJc w:val="left"/>
      <w:pPr>
        <w:ind w:left="1155" w:hanging="360"/>
      </w:pPr>
      <w:rPr>
        <w:rFonts w:cs="Times New Roman" w:hint="default"/>
        <w:i w:val="0"/>
      </w:rPr>
    </w:lvl>
    <w:lvl w:ilvl="1">
      <w:start w:val="1"/>
      <w:numFmt w:val="decimal"/>
      <w:isLgl/>
      <w:lvlText w:val="%1.%2."/>
      <w:lvlJc w:val="left"/>
      <w:pPr>
        <w:ind w:left="1515" w:hanging="720"/>
      </w:pPr>
      <w:rPr>
        <w:rFonts w:cs="Times New Roman" w:hint="default"/>
      </w:rPr>
    </w:lvl>
    <w:lvl w:ilvl="2">
      <w:start w:val="1"/>
      <w:numFmt w:val="decimal"/>
      <w:isLgl/>
      <w:lvlText w:val="%1.%2.%3."/>
      <w:lvlJc w:val="left"/>
      <w:pPr>
        <w:ind w:left="1515" w:hanging="720"/>
      </w:pPr>
      <w:rPr>
        <w:rFonts w:cs="Times New Roman" w:hint="default"/>
      </w:rPr>
    </w:lvl>
    <w:lvl w:ilvl="3">
      <w:start w:val="1"/>
      <w:numFmt w:val="decimal"/>
      <w:isLgl/>
      <w:lvlText w:val="%1.%2.%3.%4."/>
      <w:lvlJc w:val="left"/>
      <w:pPr>
        <w:ind w:left="1875" w:hanging="108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2235" w:hanging="1440"/>
      </w:pPr>
      <w:rPr>
        <w:rFonts w:cs="Times New Roman" w:hint="default"/>
      </w:rPr>
    </w:lvl>
    <w:lvl w:ilvl="6">
      <w:start w:val="1"/>
      <w:numFmt w:val="decimal"/>
      <w:isLgl/>
      <w:lvlText w:val="%1.%2.%3.%4.%5.%6.%7."/>
      <w:lvlJc w:val="left"/>
      <w:pPr>
        <w:ind w:left="2595" w:hanging="1800"/>
      </w:pPr>
      <w:rPr>
        <w:rFonts w:cs="Times New Roman" w:hint="default"/>
      </w:rPr>
    </w:lvl>
    <w:lvl w:ilvl="7">
      <w:start w:val="1"/>
      <w:numFmt w:val="decimal"/>
      <w:isLgl/>
      <w:lvlText w:val="%1.%2.%3.%4.%5.%6.%7.%8."/>
      <w:lvlJc w:val="left"/>
      <w:pPr>
        <w:ind w:left="2595" w:hanging="1800"/>
      </w:pPr>
      <w:rPr>
        <w:rFonts w:cs="Times New Roman" w:hint="default"/>
      </w:rPr>
    </w:lvl>
    <w:lvl w:ilvl="8">
      <w:start w:val="1"/>
      <w:numFmt w:val="decimal"/>
      <w:isLgl/>
      <w:lvlText w:val="%1.%2.%3.%4.%5.%6.%7.%8.%9."/>
      <w:lvlJc w:val="left"/>
      <w:pPr>
        <w:ind w:left="2955" w:hanging="2160"/>
      </w:pPr>
      <w:rPr>
        <w:rFonts w:cs="Times New Roman" w:hint="default"/>
      </w:rPr>
    </w:lvl>
  </w:abstractNum>
  <w:abstractNum w:abstractNumId="19" w15:restartNumberingAfterBreak="0">
    <w:nsid w:val="75CF51F3"/>
    <w:multiLevelType w:val="hybridMultilevel"/>
    <w:tmpl w:val="24E243DE"/>
    <w:lvl w:ilvl="0" w:tplc="7A687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A974900"/>
    <w:multiLevelType w:val="multilevel"/>
    <w:tmpl w:val="861C40EA"/>
    <w:lvl w:ilvl="0">
      <w:start w:val="1"/>
      <w:numFmt w:val="decimal"/>
      <w:lvlText w:val="%1."/>
      <w:lvlJc w:val="left"/>
      <w:pPr>
        <w:ind w:left="1080" w:hanging="360"/>
      </w:pPr>
    </w:lvl>
    <w:lvl w:ilvl="1">
      <w:start w:val="1"/>
      <w:numFmt w:val="decimal"/>
      <w:lvlText w:val="%1.%2"/>
      <w:lvlJc w:val="left"/>
      <w:pPr>
        <w:ind w:left="1290" w:hanging="57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1" w15:restartNumberingAfterBreak="0">
    <w:nsid w:val="7E670B55"/>
    <w:multiLevelType w:val="hybridMultilevel"/>
    <w:tmpl w:val="043846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17"/>
  </w:num>
  <w:num w:numId="5">
    <w:abstractNumId w:val="4"/>
  </w:num>
  <w:num w:numId="6">
    <w:abstractNumId w:val="18"/>
  </w:num>
  <w:num w:numId="7">
    <w:abstractNumId w:val="7"/>
  </w:num>
  <w:num w:numId="8">
    <w:abstractNumId w:val="20"/>
  </w:num>
  <w:num w:numId="9">
    <w:abstractNumId w:val="5"/>
  </w:num>
  <w:num w:numId="10">
    <w:abstractNumId w:val="21"/>
  </w:num>
  <w:num w:numId="11">
    <w:abstractNumId w:val="13"/>
  </w:num>
  <w:num w:numId="12">
    <w:abstractNumId w:val="19"/>
  </w:num>
  <w:num w:numId="13">
    <w:abstractNumId w:val="0"/>
  </w:num>
  <w:num w:numId="14">
    <w:abstractNumId w:val="10"/>
  </w:num>
  <w:num w:numId="15">
    <w:abstractNumId w:val="11"/>
  </w:num>
  <w:num w:numId="16">
    <w:abstractNumId w:val="15"/>
  </w:num>
  <w:num w:numId="17">
    <w:abstractNumId w:val="12"/>
  </w:num>
  <w:num w:numId="18">
    <w:abstractNumId w:val="6"/>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4688"/>
    <w:rsid w:val="0000553D"/>
    <w:rsid w:val="000068E9"/>
    <w:rsid w:val="00010D42"/>
    <w:rsid w:val="00015E97"/>
    <w:rsid w:val="00025443"/>
    <w:rsid w:val="00026E7F"/>
    <w:rsid w:val="00046B5C"/>
    <w:rsid w:val="000672E5"/>
    <w:rsid w:val="00073D11"/>
    <w:rsid w:val="00085DF6"/>
    <w:rsid w:val="00091E91"/>
    <w:rsid w:val="000A13FE"/>
    <w:rsid w:val="000A5E77"/>
    <w:rsid w:val="000B0E4C"/>
    <w:rsid w:val="000B5261"/>
    <w:rsid w:val="000C57E3"/>
    <w:rsid w:val="000C7B53"/>
    <w:rsid w:val="000D10F7"/>
    <w:rsid w:val="000E23BF"/>
    <w:rsid w:val="000E4902"/>
    <w:rsid w:val="0010178C"/>
    <w:rsid w:val="00102042"/>
    <w:rsid w:val="00103426"/>
    <w:rsid w:val="00105712"/>
    <w:rsid w:val="00105E78"/>
    <w:rsid w:val="0010657C"/>
    <w:rsid w:val="0011598F"/>
    <w:rsid w:val="00115F43"/>
    <w:rsid w:val="00117008"/>
    <w:rsid w:val="00120C2C"/>
    <w:rsid w:val="001219C3"/>
    <w:rsid w:val="001220F2"/>
    <w:rsid w:val="001241A8"/>
    <w:rsid w:val="00124B21"/>
    <w:rsid w:val="00126CBE"/>
    <w:rsid w:val="00127CD5"/>
    <w:rsid w:val="00130CFF"/>
    <w:rsid w:val="001345BD"/>
    <w:rsid w:val="001375E2"/>
    <w:rsid w:val="00143635"/>
    <w:rsid w:val="00151840"/>
    <w:rsid w:val="00153ED3"/>
    <w:rsid w:val="001548BF"/>
    <w:rsid w:val="0016547C"/>
    <w:rsid w:val="00166C82"/>
    <w:rsid w:val="00176229"/>
    <w:rsid w:val="00182BC0"/>
    <w:rsid w:val="00185157"/>
    <w:rsid w:val="0019074E"/>
    <w:rsid w:val="001A715A"/>
    <w:rsid w:val="001C2CA2"/>
    <w:rsid w:val="001C72E4"/>
    <w:rsid w:val="001D2EFE"/>
    <w:rsid w:val="001D310A"/>
    <w:rsid w:val="001E0CD1"/>
    <w:rsid w:val="001E388A"/>
    <w:rsid w:val="001E4487"/>
    <w:rsid w:val="001F0905"/>
    <w:rsid w:val="001F321F"/>
    <w:rsid w:val="001F462E"/>
    <w:rsid w:val="001F5319"/>
    <w:rsid w:val="0020046B"/>
    <w:rsid w:val="00203CFA"/>
    <w:rsid w:val="002047FB"/>
    <w:rsid w:val="00206BB2"/>
    <w:rsid w:val="00210D4D"/>
    <w:rsid w:val="00216932"/>
    <w:rsid w:val="00217074"/>
    <w:rsid w:val="00223C85"/>
    <w:rsid w:val="00243448"/>
    <w:rsid w:val="0024552E"/>
    <w:rsid w:val="002463FE"/>
    <w:rsid w:val="0024711B"/>
    <w:rsid w:val="00247B7A"/>
    <w:rsid w:val="0025149D"/>
    <w:rsid w:val="00251CB3"/>
    <w:rsid w:val="00252D56"/>
    <w:rsid w:val="00255FA6"/>
    <w:rsid w:val="00256368"/>
    <w:rsid w:val="00262B28"/>
    <w:rsid w:val="002715D2"/>
    <w:rsid w:val="0027728B"/>
    <w:rsid w:val="002773EB"/>
    <w:rsid w:val="0027753A"/>
    <w:rsid w:val="002915EA"/>
    <w:rsid w:val="00296A1F"/>
    <w:rsid w:val="002A24C4"/>
    <w:rsid w:val="002B1F79"/>
    <w:rsid w:val="002C55E5"/>
    <w:rsid w:val="002C5E40"/>
    <w:rsid w:val="002D1152"/>
    <w:rsid w:val="002D7D10"/>
    <w:rsid w:val="002E15DA"/>
    <w:rsid w:val="002E2B93"/>
    <w:rsid w:val="002E5916"/>
    <w:rsid w:val="002F3A3B"/>
    <w:rsid w:val="0030385E"/>
    <w:rsid w:val="00312195"/>
    <w:rsid w:val="00320401"/>
    <w:rsid w:val="00323549"/>
    <w:rsid w:val="003270C6"/>
    <w:rsid w:val="00333FDA"/>
    <w:rsid w:val="00341A4A"/>
    <w:rsid w:val="003457F0"/>
    <w:rsid w:val="00346DFB"/>
    <w:rsid w:val="0034790C"/>
    <w:rsid w:val="0036041F"/>
    <w:rsid w:val="0036470F"/>
    <w:rsid w:val="00364813"/>
    <w:rsid w:val="00367834"/>
    <w:rsid w:val="003704A3"/>
    <w:rsid w:val="00372FFC"/>
    <w:rsid w:val="003813EA"/>
    <w:rsid w:val="00382E62"/>
    <w:rsid w:val="00385838"/>
    <w:rsid w:val="00392407"/>
    <w:rsid w:val="003A1CAA"/>
    <w:rsid w:val="003A35A7"/>
    <w:rsid w:val="003A77D7"/>
    <w:rsid w:val="003B77F8"/>
    <w:rsid w:val="003C740A"/>
    <w:rsid w:val="003C7C12"/>
    <w:rsid w:val="003D2359"/>
    <w:rsid w:val="003D2572"/>
    <w:rsid w:val="003D36DD"/>
    <w:rsid w:val="003D718B"/>
    <w:rsid w:val="003E75D1"/>
    <w:rsid w:val="003F1FF4"/>
    <w:rsid w:val="003F38C0"/>
    <w:rsid w:val="003F52E2"/>
    <w:rsid w:val="00411D67"/>
    <w:rsid w:val="00413781"/>
    <w:rsid w:val="00420CD8"/>
    <w:rsid w:val="00442068"/>
    <w:rsid w:val="00442359"/>
    <w:rsid w:val="0046166F"/>
    <w:rsid w:val="00471F40"/>
    <w:rsid w:val="00480E52"/>
    <w:rsid w:val="00482A76"/>
    <w:rsid w:val="00482B38"/>
    <w:rsid w:val="00493807"/>
    <w:rsid w:val="00497686"/>
    <w:rsid w:val="004A038E"/>
    <w:rsid w:val="004A3426"/>
    <w:rsid w:val="004A4207"/>
    <w:rsid w:val="004A47C6"/>
    <w:rsid w:val="004B2D56"/>
    <w:rsid w:val="004B6154"/>
    <w:rsid w:val="004C0C41"/>
    <w:rsid w:val="004C7798"/>
    <w:rsid w:val="004D4744"/>
    <w:rsid w:val="004E0998"/>
    <w:rsid w:val="004F2E98"/>
    <w:rsid w:val="004F6B19"/>
    <w:rsid w:val="004F6FC3"/>
    <w:rsid w:val="004F73B3"/>
    <w:rsid w:val="005045AE"/>
    <w:rsid w:val="005129F4"/>
    <w:rsid w:val="00514885"/>
    <w:rsid w:val="00530E3A"/>
    <w:rsid w:val="005315E4"/>
    <w:rsid w:val="00536991"/>
    <w:rsid w:val="005463ED"/>
    <w:rsid w:val="0054779D"/>
    <w:rsid w:val="00555A46"/>
    <w:rsid w:val="00555ACE"/>
    <w:rsid w:val="005603E8"/>
    <w:rsid w:val="00563D67"/>
    <w:rsid w:val="005709BA"/>
    <w:rsid w:val="00571E02"/>
    <w:rsid w:val="00575F90"/>
    <w:rsid w:val="00583682"/>
    <w:rsid w:val="00585DC4"/>
    <w:rsid w:val="00586BFC"/>
    <w:rsid w:val="005904A3"/>
    <w:rsid w:val="005A1442"/>
    <w:rsid w:val="005A4D14"/>
    <w:rsid w:val="005A59EF"/>
    <w:rsid w:val="005C10FF"/>
    <w:rsid w:val="005C1F8E"/>
    <w:rsid w:val="005D1679"/>
    <w:rsid w:val="005D30FB"/>
    <w:rsid w:val="005D5D48"/>
    <w:rsid w:val="005E24A5"/>
    <w:rsid w:val="005E6A0D"/>
    <w:rsid w:val="005E78D9"/>
    <w:rsid w:val="005F011C"/>
    <w:rsid w:val="005F2818"/>
    <w:rsid w:val="005F2D30"/>
    <w:rsid w:val="005F410C"/>
    <w:rsid w:val="00602AA6"/>
    <w:rsid w:val="00610C53"/>
    <w:rsid w:val="0062167F"/>
    <w:rsid w:val="00622E51"/>
    <w:rsid w:val="00623D07"/>
    <w:rsid w:val="006268AD"/>
    <w:rsid w:val="00626DD8"/>
    <w:rsid w:val="00632A1D"/>
    <w:rsid w:val="006354DC"/>
    <w:rsid w:val="00645738"/>
    <w:rsid w:val="006528AB"/>
    <w:rsid w:val="00653FFB"/>
    <w:rsid w:val="00662209"/>
    <w:rsid w:val="00680C18"/>
    <w:rsid w:val="00684AD1"/>
    <w:rsid w:val="00687605"/>
    <w:rsid w:val="00687EE4"/>
    <w:rsid w:val="00697A3A"/>
    <w:rsid w:val="006B0F14"/>
    <w:rsid w:val="006B1DC0"/>
    <w:rsid w:val="006C103F"/>
    <w:rsid w:val="006D45A1"/>
    <w:rsid w:val="006D4764"/>
    <w:rsid w:val="006D56ED"/>
    <w:rsid w:val="006D5888"/>
    <w:rsid w:val="006E23EB"/>
    <w:rsid w:val="006E3447"/>
    <w:rsid w:val="006E4158"/>
    <w:rsid w:val="006E668D"/>
    <w:rsid w:val="006E6ACB"/>
    <w:rsid w:val="006F1FA7"/>
    <w:rsid w:val="006F3377"/>
    <w:rsid w:val="006F463F"/>
    <w:rsid w:val="007005A7"/>
    <w:rsid w:val="007120E8"/>
    <w:rsid w:val="00712D88"/>
    <w:rsid w:val="00715083"/>
    <w:rsid w:val="00715D11"/>
    <w:rsid w:val="00721FFE"/>
    <w:rsid w:val="007227F2"/>
    <w:rsid w:val="0073008E"/>
    <w:rsid w:val="00734107"/>
    <w:rsid w:val="00735213"/>
    <w:rsid w:val="00740176"/>
    <w:rsid w:val="007451A6"/>
    <w:rsid w:val="00745A95"/>
    <w:rsid w:val="00750282"/>
    <w:rsid w:val="007505C1"/>
    <w:rsid w:val="00753847"/>
    <w:rsid w:val="0076336A"/>
    <w:rsid w:val="00774133"/>
    <w:rsid w:val="00780E21"/>
    <w:rsid w:val="00781AF0"/>
    <w:rsid w:val="00785A24"/>
    <w:rsid w:val="00786F9F"/>
    <w:rsid w:val="00790096"/>
    <w:rsid w:val="0079237C"/>
    <w:rsid w:val="007A5AEB"/>
    <w:rsid w:val="007C624F"/>
    <w:rsid w:val="007D487C"/>
    <w:rsid w:val="007D7513"/>
    <w:rsid w:val="007E17B1"/>
    <w:rsid w:val="007E53C4"/>
    <w:rsid w:val="007F310B"/>
    <w:rsid w:val="007F4520"/>
    <w:rsid w:val="00800EF6"/>
    <w:rsid w:val="00802384"/>
    <w:rsid w:val="00806638"/>
    <w:rsid w:val="00820AE2"/>
    <w:rsid w:val="00821489"/>
    <w:rsid w:val="00825BC9"/>
    <w:rsid w:val="00826CE2"/>
    <w:rsid w:val="00831FC7"/>
    <w:rsid w:val="00834E09"/>
    <w:rsid w:val="0084034C"/>
    <w:rsid w:val="00844F4F"/>
    <w:rsid w:val="008561EE"/>
    <w:rsid w:val="00861130"/>
    <w:rsid w:val="0086531F"/>
    <w:rsid w:val="0086575F"/>
    <w:rsid w:val="0087093B"/>
    <w:rsid w:val="0088205C"/>
    <w:rsid w:val="0088771D"/>
    <w:rsid w:val="00893F24"/>
    <w:rsid w:val="008A62E9"/>
    <w:rsid w:val="008B6AD8"/>
    <w:rsid w:val="008C4CE3"/>
    <w:rsid w:val="008C7973"/>
    <w:rsid w:val="008C7A2A"/>
    <w:rsid w:val="008E3F5F"/>
    <w:rsid w:val="008E43C7"/>
    <w:rsid w:val="008E51F5"/>
    <w:rsid w:val="008E5B6D"/>
    <w:rsid w:val="008F49E0"/>
    <w:rsid w:val="00900101"/>
    <w:rsid w:val="009027EC"/>
    <w:rsid w:val="0091373B"/>
    <w:rsid w:val="00913A95"/>
    <w:rsid w:val="00913FBA"/>
    <w:rsid w:val="0091568B"/>
    <w:rsid w:val="00915AE9"/>
    <w:rsid w:val="00917B45"/>
    <w:rsid w:val="00921876"/>
    <w:rsid w:val="00925377"/>
    <w:rsid w:val="00925BA6"/>
    <w:rsid w:val="009277AB"/>
    <w:rsid w:val="0093178D"/>
    <w:rsid w:val="00931C41"/>
    <w:rsid w:val="00932EB6"/>
    <w:rsid w:val="00934B99"/>
    <w:rsid w:val="00934C7D"/>
    <w:rsid w:val="0094501D"/>
    <w:rsid w:val="009563EC"/>
    <w:rsid w:val="0096253C"/>
    <w:rsid w:val="009633ED"/>
    <w:rsid w:val="0096418C"/>
    <w:rsid w:val="00971C7F"/>
    <w:rsid w:val="00980A90"/>
    <w:rsid w:val="00982DFA"/>
    <w:rsid w:val="00983224"/>
    <w:rsid w:val="009845FB"/>
    <w:rsid w:val="00990BC0"/>
    <w:rsid w:val="00992642"/>
    <w:rsid w:val="00993B7F"/>
    <w:rsid w:val="00995C21"/>
    <w:rsid w:val="0099652C"/>
    <w:rsid w:val="00997730"/>
    <w:rsid w:val="009A474A"/>
    <w:rsid w:val="009A532C"/>
    <w:rsid w:val="009B51F7"/>
    <w:rsid w:val="009B5AA3"/>
    <w:rsid w:val="009B7106"/>
    <w:rsid w:val="009C60E1"/>
    <w:rsid w:val="009D48DE"/>
    <w:rsid w:val="009D6B89"/>
    <w:rsid w:val="009E1374"/>
    <w:rsid w:val="009E17EC"/>
    <w:rsid w:val="009E3E58"/>
    <w:rsid w:val="009E594C"/>
    <w:rsid w:val="009F1968"/>
    <w:rsid w:val="00A00D8E"/>
    <w:rsid w:val="00A02E74"/>
    <w:rsid w:val="00A075F7"/>
    <w:rsid w:val="00A0764C"/>
    <w:rsid w:val="00A117BA"/>
    <w:rsid w:val="00A178E6"/>
    <w:rsid w:val="00A210E0"/>
    <w:rsid w:val="00A22070"/>
    <w:rsid w:val="00A226B1"/>
    <w:rsid w:val="00A22CEE"/>
    <w:rsid w:val="00A465C2"/>
    <w:rsid w:val="00A4762A"/>
    <w:rsid w:val="00A54310"/>
    <w:rsid w:val="00A5628C"/>
    <w:rsid w:val="00A64B9B"/>
    <w:rsid w:val="00A6594A"/>
    <w:rsid w:val="00A6701A"/>
    <w:rsid w:val="00A67FF8"/>
    <w:rsid w:val="00A81BFB"/>
    <w:rsid w:val="00A83AAD"/>
    <w:rsid w:val="00A83D4D"/>
    <w:rsid w:val="00A84566"/>
    <w:rsid w:val="00A85A85"/>
    <w:rsid w:val="00A910FC"/>
    <w:rsid w:val="00A9170D"/>
    <w:rsid w:val="00A92AA0"/>
    <w:rsid w:val="00A93A3B"/>
    <w:rsid w:val="00A968CA"/>
    <w:rsid w:val="00A96CA8"/>
    <w:rsid w:val="00AA0416"/>
    <w:rsid w:val="00AA2164"/>
    <w:rsid w:val="00AA4AFE"/>
    <w:rsid w:val="00AA4F41"/>
    <w:rsid w:val="00AA54D2"/>
    <w:rsid w:val="00AB61B4"/>
    <w:rsid w:val="00AB6F7C"/>
    <w:rsid w:val="00AB7D5D"/>
    <w:rsid w:val="00AC4968"/>
    <w:rsid w:val="00AD0C9A"/>
    <w:rsid w:val="00AD2683"/>
    <w:rsid w:val="00AD4373"/>
    <w:rsid w:val="00AE143A"/>
    <w:rsid w:val="00AE3F05"/>
    <w:rsid w:val="00AE553D"/>
    <w:rsid w:val="00AF05B3"/>
    <w:rsid w:val="00AF4799"/>
    <w:rsid w:val="00B0336C"/>
    <w:rsid w:val="00B112C3"/>
    <w:rsid w:val="00B14551"/>
    <w:rsid w:val="00B203F7"/>
    <w:rsid w:val="00B22B88"/>
    <w:rsid w:val="00B250CC"/>
    <w:rsid w:val="00B34530"/>
    <w:rsid w:val="00B35407"/>
    <w:rsid w:val="00B35FAD"/>
    <w:rsid w:val="00B50546"/>
    <w:rsid w:val="00B52638"/>
    <w:rsid w:val="00B534FA"/>
    <w:rsid w:val="00B53BB5"/>
    <w:rsid w:val="00B54162"/>
    <w:rsid w:val="00B57CDA"/>
    <w:rsid w:val="00B701AA"/>
    <w:rsid w:val="00B87F2B"/>
    <w:rsid w:val="00B918F8"/>
    <w:rsid w:val="00B96FBF"/>
    <w:rsid w:val="00B970CF"/>
    <w:rsid w:val="00B97C8C"/>
    <w:rsid w:val="00BA15F2"/>
    <w:rsid w:val="00BA1849"/>
    <w:rsid w:val="00BB682E"/>
    <w:rsid w:val="00BC0825"/>
    <w:rsid w:val="00BC7398"/>
    <w:rsid w:val="00BD006D"/>
    <w:rsid w:val="00BD18EA"/>
    <w:rsid w:val="00BD3342"/>
    <w:rsid w:val="00BE1BD9"/>
    <w:rsid w:val="00BF5D97"/>
    <w:rsid w:val="00C00EC4"/>
    <w:rsid w:val="00C01906"/>
    <w:rsid w:val="00C051A9"/>
    <w:rsid w:val="00C07186"/>
    <w:rsid w:val="00C071AC"/>
    <w:rsid w:val="00C14E72"/>
    <w:rsid w:val="00C2449F"/>
    <w:rsid w:val="00C26C87"/>
    <w:rsid w:val="00C36BD8"/>
    <w:rsid w:val="00C36CEC"/>
    <w:rsid w:val="00C400C9"/>
    <w:rsid w:val="00C463E8"/>
    <w:rsid w:val="00C5134A"/>
    <w:rsid w:val="00C51EAD"/>
    <w:rsid w:val="00C60EBE"/>
    <w:rsid w:val="00C61AF9"/>
    <w:rsid w:val="00C65BFD"/>
    <w:rsid w:val="00C667E4"/>
    <w:rsid w:val="00C676DE"/>
    <w:rsid w:val="00C70A5C"/>
    <w:rsid w:val="00C71173"/>
    <w:rsid w:val="00C745BE"/>
    <w:rsid w:val="00C76383"/>
    <w:rsid w:val="00C80057"/>
    <w:rsid w:val="00C81844"/>
    <w:rsid w:val="00C85C09"/>
    <w:rsid w:val="00C87F4D"/>
    <w:rsid w:val="00CA38AA"/>
    <w:rsid w:val="00CA7D9D"/>
    <w:rsid w:val="00CB612A"/>
    <w:rsid w:val="00CC73FA"/>
    <w:rsid w:val="00CD1BDB"/>
    <w:rsid w:val="00CD2A3E"/>
    <w:rsid w:val="00CD2B88"/>
    <w:rsid w:val="00CE1FF6"/>
    <w:rsid w:val="00CE615F"/>
    <w:rsid w:val="00CF21F4"/>
    <w:rsid w:val="00D03143"/>
    <w:rsid w:val="00D07918"/>
    <w:rsid w:val="00D12559"/>
    <w:rsid w:val="00D126B6"/>
    <w:rsid w:val="00D21B82"/>
    <w:rsid w:val="00D24D78"/>
    <w:rsid w:val="00D261ED"/>
    <w:rsid w:val="00D30468"/>
    <w:rsid w:val="00D45E38"/>
    <w:rsid w:val="00D5315D"/>
    <w:rsid w:val="00D54CD0"/>
    <w:rsid w:val="00D56090"/>
    <w:rsid w:val="00D608C7"/>
    <w:rsid w:val="00D64255"/>
    <w:rsid w:val="00D642E5"/>
    <w:rsid w:val="00D6560A"/>
    <w:rsid w:val="00D77F42"/>
    <w:rsid w:val="00D84F15"/>
    <w:rsid w:val="00D850E1"/>
    <w:rsid w:val="00D87B7D"/>
    <w:rsid w:val="00D92102"/>
    <w:rsid w:val="00D92B35"/>
    <w:rsid w:val="00D960BA"/>
    <w:rsid w:val="00DA2BC1"/>
    <w:rsid w:val="00DA4A0A"/>
    <w:rsid w:val="00DB2E61"/>
    <w:rsid w:val="00DB36FC"/>
    <w:rsid w:val="00DB3954"/>
    <w:rsid w:val="00DB6B9A"/>
    <w:rsid w:val="00DB7EAE"/>
    <w:rsid w:val="00DC0ECA"/>
    <w:rsid w:val="00DC63B1"/>
    <w:rsid w:val="00DD1D3D"/>
    <w:rsid w:val="00DD351E"/>
    <w:rsid w:val="00DD47ED"/>
    <w:rsid w:val="00DE2942"/>
    <w:rsid w:val="00DE52E7"/>
    <w:rsid w:val="00DE706A"/>
    <w:rsid w:val="00DF015D"/>
    <w:rsid w:val="00DF24FE"/>
    <w:rsid w:val="00DF614E"/>
    <w:rsid w:val="00DF6585"/>
    <w:rsid w:val="00E44209"/>
    <w:rsid w:val="00E67808"/>
    <w:rsid w:val="00E704F1"/>
    <w:rsid w:val="00E73AD6"/>
    <w:rsid w:val="00E75638"/>
    <w:rsid w:val="00E822EC"/>
    <w:rsid w:val="00E82436"/>
    <w:rsid w:val="00E86AA5"/>
    <w:rsid w:val="00E97CAF"/>
    <w:rsid w:val="00EA2030"/>
    <w:rsid w:val="00EA5A27"/>
    <w:rsid w:val="00ED2E86"/>
    <w:rsid w:val="00ED710D"/>
    <w:rsid w:val="00EE1FEE"/>
    <w:rsid w:val="00EF243C"/>
    <w:rsid w:val="00EF38F9"/>
    <w:rsid w:val="00EF583C"/>
    <w:rsid w:val="00F056AC"/>
    <w:rsid w:val="00F07170"/>
    <w:rsid w:val="00F24A9B"/>
    <w:rsid w:val="00F3447D"/>
    <w:rsid w:val="00F400E9"/>
    <w:rsid w:val="00F4159C"/>
    <w:rsid w:val="00F52389"/>
    <w:rsid w:val="00F53C59"/>
    <w:rsid w:val="00F55378"/>
    <w:rsid w:val="00F561C1"/>
    <w:rsid w:val="00F62B1E"/>
    <w:rsid w:val="00F64EF8"/>
    <w:rsid w:val="00F747E9"/>
    <w:rsid w:val="00F754DB"/>
    <w:rsid w:val="00F83354"/>
    <w:rsid w:val="00F84926"/>
    <w:rsid w:val="00F87983"/>
    <w:rsid w:val="00F91599"/>
    <w:rsid w:val="00F95118"/>
    <w:rsid w:val="00FB0A84"/>
    <w:rsid w:val="00FB4D15"/>
    <w:rsid w:val="00FC4580"/>
    <w:rsid w:val="00FD635C"/>
    <w:rsid w:val="00FE13D6"/>
    <w:rsid w:val="00FE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C35BEB-E957-445B-BF04-0A52DCA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semiHidden/>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rsid w:val="0062167F"/>
    <w:rPr>
      <w:rFonts w:ascii="Times New Roman" w:eastAsia="Times New Roman" w:hAnsi="Times New Roman" w:cs="Times New Roman"/>
      <w:sz w:val="20"/>
      <w:szCs w:val="20"/>
      <w:lang w:eastAsia="ru-RU"/>
    </w:rPr>
  </w:style>
  <w:style w:type="character" w:styleId="aff5">
    <w:name w:val="footnote reference"/>
    <w:basedOn w:val="a2"/>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uiPriority w:val="5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1fc">
    <w:name w:val="Знак Знак1 Знак"/>
    <w:basedOn w:val="a1"/>
    <w:rsid w:val="0011598F"/>
    <w:pPr>
      <w:widowControl w:val="0"/>
      <w:suppressAutoHyphens w:val="0"/>
      <w:spacing w:after="160" w:line="240" w:lineRule="exact"/>
      <w:jc w:val="right"/>
    </w:pPr>
    <w:rPr>
      <w:sz w:val="20"/>
      <w:lang w:val="en-GB"/>
    </w:rPr>
  </w:style>
  <w:style w:type="paragraph" w:customStyle="1" w:styleId="afffff4">
    <w:name w:val="Знак Знак Знак"/>
    <w:basedOn w:val="a1"/>
    <w:rsid w:val="0011598F"/>
    <w:pPr>
      <w:widowControl w:val="0"/>
      <w:suppressAutoHyphens w:val="0"/>
      <w:spacing w:after="160" w:line="240" w:lineRule="exact"/>
      <w:jc w:val="right"/>
    </w:pPr>
    <w:rPr>
      <w:sz w:val="20"/>
      <w:lang w:val="en-GB"/>
    </w:rPr>
  </w:style>
  <w:style w:type="paragraph" w:customStyle="1" w:styleId="45">
    <w:name w:val="Основной текст4"/>
    <w:basedOn w:val="a1"/>
    <w:rsid w:val="0011598F"/>
    <w:pPr>
      <w:widowControl w:val="0"/>
      <w:shd w:val="clear" w:color="auto" w:fill="FFFFFF"/>
      <w:suppressAutoHyphens w:val="0"/>
      <w:spacing w:line="0" w:lineRule="atLeast"/>
    </w:pPr>
    <w:rPr>
      <w:sz w:val="21"/>
      <w:szCs w:val="21"/>
      <w:lang w:eastAsia="ru-RU"/>
    </w:rPr>
  </w:style>
  <w:style w:type="paragraph" w:customStyle="1" w:styleId="xl136">
    <w:name w:val="xl136"/>
    <w:basedOn w:val="a1"/>
    <w:rsid w:val="007227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37">
    <w:name w:val="xl137"/>
    <w:basedOn w:val="a1"/>
    <w:rsid w:val="007227F2"/>
    <w:pPr>
      <w:suppressAutoHyphens w:val="0"/>
      <w:spacing w:before="100" w:beforeAutospacing="1" w:after="100" w:afterAutospacing="1"/>
      <w:jc w:val="center"/>
      <w:textAlignment w:val="center"/>
    </w:pPr>
    <w:rPr>
      <w:b/>
      <w:bCs/>
      <w:sz w:val="24"/>
      <w:szCs w:val="24"/>
      <w:lang w:eastAsia="ru-RU"/>
    </w:rPr>
  </w:style>
  <w:style w:type="paragraph" w:customStyle="1" w:styleId="xl138">
    <w:name w:val="xl138"/>
    <w:basedOn w:val="a1"/>
    <w:rsid w:val="007227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9">
    <w:name w:val="xl139"/>
    <w:basedOn w:val="a1"/>
    <w:rsid w:val="007227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40">
    <w:name w:val="xl140"/>
    <w:basedOn w:val="a1"/>
    <w:rsid w:val="007227F2"/>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41">
    <w:name w:val="xl141"/>
    <w:basedOn w:val="a1"/>
    <w:rsid w:val="007227F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42">
    <w:name w:val="xl142"/>
    <w:basedOn w:val="a1"/>
    <w:rsid w:val="007227F2"/>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43">
    <w:name w:val="xl143"/>
    <w:basedOn w:val="a1"/>
    <w:rsid w:val="007227F2"/>
    <w:pPr>
      <w:suppressAutoHyphens w:val="0"/>
      <w:spacing w:before="100" w:beforeAutospacing="1" w:after="100" w:afterAutospacing="1"/>
      <w:jc w:val="right"/>
    </w:pPr>
    <w:rPr>
      <w:rFonts w:ascii="Arial" w:hAnsi="Arial" w:cs="Arial"/>
      <w:sz w:val="24"/>
      <w:szCs w:val="24"/>
      <w:lang w:eastAsia="ru-RU"/>
    </w:rPr>
  </w:style>
  <w:style w:type="paragraph" w:customStyle="1" w:styleId="xl144">
    <w:name w:val="xl144"/>
    <w:basedOn w:val="a1"/>
    <w:rsid w:val="007227F2"/>
    <w:pPr>
      <w:suppressAutoHyphens w:val="0"/>
      <w:spacing w:before="100" w:beforeAutospacing="1" w:after="100" w:afterAutospacing="1"/>
      <w:jc w:val="right"/>
    </w:pPr>
    <w:rPr>
      <w:rFonts w:ascii="Arial" w:hAnsi="Arial" w:cs="Arial"/>
      <w:sz w:val="24"/>
      <w:szCs w:val="24"/>
      <w:lang w:eastAsia="ru-RU"/>
    </w:rPr>
  </w:style>
  <w:style w:type="paragraph" w:customStyle="1" w:styleId="xl145">
    <w:name w:val="xl145"/>
    <w:basedOn w:val="a1"/>
    <w:rsid w:val="007227F2"/>
    <w:pPr>
      <w:suppressAutoHyphens w:val="0"/>
      <w:spacing w:before="100" w:beforeAutospacing="1" w:after="100" w:afterAutospacing="1"/>
      <w:jc w:val="right"/>
    </w:pPr>
    <w:rPr>
      <w:sz w:val="24"/>
      <w:szCs w:val="24"/>
      <w:lang w:eastAsia="ru-RU"/>
    </w:rPr>
  </w:style>
  <w:style w:type="paragraph" w:customStyle="1" w:styleId="xl146">
    <w:name w:val="xl146"/>
    <w:basedOn w:val="a1"/>
    <w:rsid w:val="007227F2"/>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47">
    <w:name w:val="xl147"/>
    <w:basedOn w:val="a1"/>
    <w:rsid w:val="007227F2"/>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8">
    <w:name w:val="xl148"/>
    <w:basedOn w:val="a1"/>
    <w:rsid w:val="007227F2"/>
    <w:pPr>
      <w:suppressAutoHyphens w:val="0"/>
      <w:spacing w:before="100" w:beforeAutospacing="1" w:after="100" w:afterAutospacing="1"/>
      <w:jc w:val="right"/>
      <w:textAlignment w:val="center"/>
    </w:pPr>
    <w:rPr>
      <w:sz w:val="24"/>
      <w:szCs w:val="24"/>
      <w:lang w:eastAsia="ru-RU"/>
    </w:rPr>
  </w:style>
  <w:style w:type="paragraph" w:customStyle="1" w:styleId="xl63">
    <w:name w:val="xl63"/>
    <w:basedOn w:val="a1"/>
    <w:rsid w:val="002A24C4"/>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60642902">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0893458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6740501">
      <w:bodyDiv w:val="1"/>
      <w:marLeft w:val="0"/>
      <w:marRight w:val="0"/>
      <w:marTop w:val="0"/>
      <w:marBottom w:val="0"/>
      <w:divBdr>
        <w:top w:val="none" w:sz="0" w:space="0" w:color="auto"/>
        <w:left w:val="none" w:sz="0" w:space="0" w:color="auto"/>
        <w:bottom w:val="none" w:sz="0" w:space="0" w:color="auto"/>
        <w:right w:val="none" w:sz="0" w:space="0" w:color="auto"/>
      </w:divBdr>
    </w:div>
    <w:div w:id="217864906">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2292082">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4428598">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3999906">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63480316">
      <w:bodyDiv w:val="1"/>
      <w:marLeft w:val="0"/>
      <w:marRight w:val="0"/>
      <w:marTop w:val="0"/>
      <w:marBottom w:val="0"/>
      <w:divBdr>
        <w:top w:val="none" w:sz="0" w:space="0" w:color="auto"/>
        <w:left w:val="none" w:sz="0" w:space="0" w:color="auto"/>
        <w:bottom w:val="none" w:sz="0" w:space="0" w:color="auto"/>
        <w:right w:val="none" w:sz="0" w:space="0" w:color="auto"/>
      </w:divBdr>
    </w:div>
    <w:div w:id="1074863777">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00264505">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1746440">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46604504">
      <w:bodyDiv w:val="1"/>
      <w:marLeft w:val="0"/>
      <w:marRight w:val="0"/>
      <w:marTop w:val="0"/>
      <w:marBottom w:val="0"/>
      <w:divBdr>
        <w:top w:val="none" w:sz="0" w:space="0" w:color="auto"/>
        <w:left w:val="none" w:sz="0" w:space="0" w:color="auto"/>
        <w:bottom w:val="none" w:sz="0" w:space="0" w:color="auto"/>
        <w:right w:val="none" w:sz="0" w:space="0" w:color="auto"/>
      </w:divBdr>
    </w:div>
    <w:div w:id="1566522748">
      <w:bodyDiv w:val="1"/>
      <w:marLeft w:val="0"/>
      <w:marRight w:val="0"/>
      <w:marTop w:val="0"/>
      <w:marBottom w:val="0"/>
      <w:divBdr>
        <w:top w:val="none" w:sz="0" w:space="0" w:color="auto"/>
        <w:left w:val="none" w:sz="0" w:space="0" w:color="auto"/>
        <w:bottom w:val="none" w:sz="0" w:space="0" w:color="auto"/>
        <w:right w:val="none" w:sz="0" w:space="0" w:color="auto"/>
      </w:divBdr>
    </w:div>
    <w:div w:id="1588880376">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0165203">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38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4"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89" Type="http://schemas.openxmlformats.org/officeDocument/2006/relationships/hyperlink" Target="garantF1://12046936.0" TargetMode="External"/><Relationship Id="rId97" Type="http://schemas.openxmlformats.org/officeDocument/2006/relationships/hyperlink" Target="consultantplus://offline/ref=A16A2CAE853DA3A59DEC091A1A549621FBFEABD89F4C2F5B129EDF1577E04F4824EEC5122BDD2289C62D3BS8A8J" TargetMode="External"/><Relationship Id="rId7" Type="http://schemas.openxmlformats.org/officeDocument/2006/relationships/endnotes" Target="endnotes.xml"/><Relationship Id="rId7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2" Type="http://schemas.openxmlformats.org/officeDocument/2006/relationships/hyperlink" Target="garantF1://12082235.0" TargetMode="External"/><Relationship Id="rId2" Type="http://schemas.openxmlformats.org/officeDocument/2006/relationships/numbering" Target="numbering.xml"/><Relationship Id="rId16" Type="http://schemas.openxmlformats.org/officeDocument/2006/relationships/hyperlink" Target="consultantplus://offline/main?base=RLAW049;n=43745;fld=134;dst=100289" TargetMode="External"/><Relationship Id="rId2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1" Type="http://schemas.openxmlformats.org/officeDocument/2006/relationships/hyperlink" Target="consultantplus://offline/ref=A1A4BACCF115888C56AB1F1920D97A3310C28773375903B3FB7233486E47F512E269A2D1FDA769DB279DEDRDg8I" TargetMode="External"/><Relationship Id="rId2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7" Type="http://schemas.openxmlformats.org/officeDocument/2006/relationships/hyperlink" Target="consultantplus://offline/ref=BBEAD3BBA0952BF778D34C6E23C1A279FA5F4F5F49C83A9B86E06D56E0F97728C883DE1617FDFE0ET5c5E" TargetMode="External"/><Relationship Id="rId5" Type="http://schemas.openxmlformats.org/officeDocument/2006/relationships/webSettings" Target="webSettings.xml"/><Relationship Id="rId6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2"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90" Type="http://schemas.openxmlformats.org/officeDocument/2006/relationships/hyperlink" Target="garantF1://12082235.1002" TargetMode="External"/><Relationship Id="rId95" Type="http://schemas.openxmlformats.org/officeDocument/2006/relationships/hyperlink" Target="consultantplus://offline/ref=A16A2CAE853DA3A59DEC091A1A549621FBFEABD89F4C2F5B129EDF1577E04F4824EEC5122BDD2289C62D3BS8A8J" TargetMode="External"/><Relationship Id="rId1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4" Type="http://schemas.openxmlformats.org/officeDocument/2006/relationships/hyperlink" Target="consultantplus://offline/main?base=RLAW049;n=43745;fld=134;dst=100289" TargetMode="External"/><Relationship Id="rId2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5" Type="http://schemas.openxmlformats.org/officeDocument/2006/relationships/hyperlink" Target="http://toguchin.org/&#1069;&#1082;&#1086;&#1085;&#1086;&#1084;&#1080;&#1082;&#1072;/&#1052;&#1072;&#1083;&#1086;&#1077;" TargetMode="External"/><Relationship Id="rId93" Type="http://schemas.openxmlformats.org/officeDocument/2006/relationships/hyperlink" Target="garantF1://57302400.23000" TargetMode="External"/><Relationship Id="rId98" Type="http://schemas.openxmlformats.org/officeDocument/2006/relationships/hyperlink" Target="mailto:region-tex@mail.r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3"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88" Type="http://schemas.openxmlformats.org/officeDocument/2006/relationships/hyperlink" Target="http://toguchin.org/&#1069;&#1082;&#1086;&#1085;&#1086;&#1084;&#1080;&#1082;&#1072;/&#1052;&#1072;&#1083;&#1086;&#1077;" TargetMode="External"/><Relationship Id="rId91" Type="http://schemas.openxmlformats.org/officeDocument/2006/relationships/hyperlink" Target="garantF1://12082235.100000" TargetMode="External"/><Relationship Id="rId96" Type="http://schemas.openxmlformats.org/officeDocument/2006/relationships/hyperlink" Target="consultantplus://offline/ref=A16A2CAE853DA3A59DEC091A1A549621FBFEABD89F4C2F5B129EDF1577E04F4824EEC5122BDD2289C62D3BS8A8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RLAW049;n=43745;fld=134;dst=100289" TargetMode="External"/><Relationship Id="rId2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 Type="http://schemas.openxmlformats.org/officeDocument/2006/relationships/hyperlink" Target="http://zakon.scli.ru/ru/legal_texts/act_municipal_education/index.php?do4=document&amp;id4=96e20c02-1b12-465a-b64c-24aa92270007" TargetMode="External"/><Relationship Id="rId3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1"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86" Type="http://schemas.openxmlformats.org/officeDocument/2006/relationships/hyperlink" Target="consultantplus://offline/ref=BBEAD3BBA0952BF778D34C6E23C1A279FA5F4B584FCB3A9B86E06D56E0F97728C883DE1617FDFC0FT5c6E" TargetMode="External"/><Relationship Id="rId94" Type="http://schemas.openxmlformats.org/officeDocument/2006/relationships/hyperlink" Target="garantF1://12082235.0"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toguchin.org/&#1069;&#1082;&#1086;&#1085;&#1086;&#1084;&#1080;&#1082;&#1072;/&#1052;&#1072;&#1083;&#1086;&#1077;" TargetMode="External"/><Relationship Id="rId1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25A5-EE42-41E4-988F-AD4014FE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138</Pages>
  <Words>101761</Words>
  <Characters>580039</Characters>
  <Application>Microsoft Office Word</Application>
  <DocSecurity>0</DocSecurity>
  <Lines>4833</Lines>
  <Paragraphs>1360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14</cp:revision>
  <cp:lastPrinted>2021-03-24T01:32:00Z</cp:lastPrinted>
  <dcterms:created xsi:type="dcterms:W3CDTF">2021-03-29T01:44:00Z</dcterms:created>
  <dcterms:modified xsi:type="dcterms:W3CDTF">2021-04-19T04:30:00Z</dcterms:modified>
</cp:coreProperties>
</file>