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0797" w:rsidRDefault="006310EA" w:rsidP="00B61CD4">
      <w:pPr>
        <w:spacing w:after="0" w:line="240" w:lineRule="auto"/>
        <w:ind w:right="-55" w:hanging="426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                                              </w:t>
      </w:r>
    </w:p>
    <w:p w:rsidR="00B61CD4" w:rsidRPr="00B61CD4" w:rsidRDefault="00B61CD4" w:rsidP="00B61CD4">
      <w:pPr>
        <w:spacing w:after="0" w:line="240" w:lineRule="auto"/>
        <w:ind w:right="-55" w:hanging="426"/>
        <w:jc w:val="center"/>
        <w:rPr>
          <w:rFonts w:ascii="Times New Roman" w:eastAsia="Times New Roman" w:hAnsi="Times New Roman" w:cs="Times New Roman"/>
          <w:lang w:eastAsia="ru-RU"/>
        </w:rPr>
      </w:pPr>
      <w:r w:rsidRPr="00B61CD4"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35DF4642" wp14:editId="51972D9D">
            <wp:extent cx="598805" cy="721360"/>
            <wp:effectExtent l="0" t="0" r="0" b="254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805" cy="72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1CD4" w:rsidRPr="00B61CD4" w:rsidRDefault="00B61CD4" w:rsidP="00B61C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707"/>
        <w:gridCol w:w="1080"/>
        <w:gridCol w:w="540"/>
        <w:gridCol w:w="1509"/>
        <w:gridCol w:w="2734"/>
      </w:tblGrid>
      <w:tr w:rsidR="00B61CD4" w:rsidRPr="00B61CD4" w:rsidTr="00B61CD4">
        <w:tc>
          <w:tcPr>
            <w:tcW w:w="9570" w:type="dxa"/>
            <w:gridSpan w:val="5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B61CD4" w:rsidRPr="00B61CD4" w:rsidRDefault="00B61CD4" w:rsidP="00B61CD4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61CD4" w:rsidRPr="00B61CD4" w:rsidTr="00B61CD4">
        <w:trPr>
          <w:trHeight w:val="567"/>
        </w:trPr>
        <w:tc>
          <w:tcPr>
            <w:tcW w:w="9570" w:type="dxa"/>
            <w:gridSpan w:val="5"/>
          </w:tcPr>
          <w:p w:rsidR="00B61CD4" w:rsidRPr="00B61CD4" w:rsidRDefault="00B61CD4" w:rsidP="00B61CD4">
            <w:pPr>
              <w:tabs>
                <w:tab w:val="left" w:pos="8096"/>
              </w:tabs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ab/>
            </w:r>
          </w:p>
        </w:tc>
      </w:tr>
      <w:tr w:rsidR="00B61CD4" w:rsidRPr="00B61CD4" w:rsidTr="00B61CD4">
        <w:tc>
          <w:tcPr>
            <w:tcW w:w="9570" w:type="dxa"/>
            <w:gridSpan w:val="5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9339"/>
            </w:tblGrid>
            <w:tr w:rsidR="00B61CD4" w:rsidRPr="00B61CD4" w:rsidTr="00B61CD4">
              <w:tc>
                <w:tcPr>
                  <w:tcW w:w="9339" w:type="dxa"/>
                  <w:shd w:val="clear" w:color="auto" w:fill="auto"/>
                </w:tcPr>
                <w:p w:rsidR="00B61CD4" w:rsidRPr="00B61CD4" w:rsidRDefault="00B61CD4" w:rsidP="00B61CD4">
                  <w:pPr>
                    <w:spacing w:after="0" w:line="240" w:lineRule="auto"/>
                    <w:ind w:right="-55"/>
                    <w:jc w:val="center"/>
                    <w:rPr>
                      <w:rFonts w:ascii="Times New Roman" w:eastAsia="Times New Roman" w:hAnsi="Times New Roman" w:cs="Times New Roman"/>
                      <w:sz w:val="36"/>
                      <w:szCs w:val="36"/>
                      <w:lang w:eastAsia="ru-RU"/>
                    </w:rPr>
                  </w:pPr>
                  <w:r w:rsidRPr="00B61CD4">
                    <w:rPr>
                      <w:rFonts w:ascii="Times New Roman" w:eastAsia="Times New Roman" w:hAnsi="Times New Roman" w:cs="Times New Roman"/>
                      <w:b/>
                      <w:bCs/>
                      <w:sz w:val="36"/>
                      <w:szCs w:val="36"/>
                      <w:lang w:eastAsia="ru-RU"/>
                    </w:rPr>
                    <w:t>ПОСТАНОВЛЕНИЕ</w:t>
                  </w:r>
                </w:p>
              </w:tc>
            </w:tr>
            <w:tr w:rsidR="00B61CD4" w:rsidRPr="00B61CD4" w:rsidTr="00B61CD4">
              <w:tc>
                <w:tcPr>
                  <w:tcW w:w="9339" w:type="dxa"/>
                  <w:shd w:val="clear" w:color="auto" w:fill="auto"/>
                </w:tcPr>
                <w:p w:rsidR="00B61CD4" w:rsidRPr="00B61CD4" w:rsidRDefault="00B61CD4" w:rsidP="00B61CD4">
                  <w:pPr>
                    <w:spacing w:after="0" w:line="240" w:lineRule="auto"/>
                    <w:ind w:right="-55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  <w:tr w:rsidR="00B61CD4" w:rsidRPr="00B61CD4" w:rsidTr="00B61CD4">
              <w:tc>
                <w:tcPr>
                  <w:tcW w:w="9339" w:type="dxa"/>
                  <w:shd w:val="clear" w:color="auto" w:fill="auto"/>
                </w:tcPr>
                <w:p w:rsidR="00B61CD4" w:rsidRPr="00B61CD4" w:rsidRDefault="00B61CD4" w:rsidP="00B61CD4">
                  <w:pPr>
                    <w:spacing w:after="0" w:line="240" w:lineRule="auto"/>
                    <w:ind w:right="-55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  <w:tr w:rsidR="00B61CD4" w:rsidRPr="00B61CD4" w:rsidTr="00B61CD4">
              <w:tc>
                <w:tcPr>
                  <w:tcW w:w="9339" w:type="dxa"/>
                  <w:shd w:val="clear" w:color="auto" w:fill="auto"/>
                </w:tcPr>
                <w:p w:rsidR="00B61CD4" w:rsidRPr="00B61CD4" w:rsidRDefault="00F02449" w:rsidP="00721C2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  <w:t xml:space="preserve"> 13.08.2024 </w:t>
                  </w:r>
                  <w:r w:rsidR="00B61CD4" w:rsidRPr="00B61CD4"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  <w:t xml:space="preserve">№ 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  <w:t>1044/</w:t>
                  </w:r>
                  <w:r w:rsidR="00721C28"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  <w:t>П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  <w:t>/93</w:t>
                  </w:r>
                </w:p>
              </w:tc>
            </w:tr>
          </w:tbl>
          <w:p w:rsidR="00B61CD4" w:rsidRPr="00B61CD4" w:rsidRDefault="00B61CD4" w:rsidP="00B61CD4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B61CD4" w:rsidRPr="00B61CD4" w:rsidTr="00B61CD4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7" w:type="dxa"/>
          <w:wAfter w:w="2734" w:type="dxa"/>
          <w:jc w:val="center"/>
        </w:trPr>
        <w:tc>
          <w:tcPr>
            <w:tcW w:w="1080" w:type="dxa"/>
            <w:shd w:val="clear" w:color="auto" w:fill="auto"/>
          </w:tcPr>
          <w:p w:rsidR="00B61CD4" w:rsidRPr="00B61CD4" w:rsidRDefault="00B61CD4" w:rsidP="00B61CD4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  <w:shd w:val="clear" w:color="auto" w:fill="auto"/>
          </w:tcPr>
          <w:p w:rsidR="00B61CD4" w:rsidRPr="00B61CD4" w:rsidRDefault="00B61CD4" w:rsidP="00B61CD4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  <w:shd w:val="clear" w:color="auto" w:fill="auto"/>
          </w:tcPr>
          <w:p w:rsidR="00B61CD4" w:rsidRPr="00B61CD4" w:rsidRDefault="00B61CD4" w:rsidP="00B61CD4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</w:tbl>
    <w:p w:rsidR="00B61CD4" w:rsidRPr="00B61CD4" w:rsidRDefault="00B61CD4" w:rsidP="00B61CD4">
      <w:pPr>
        <w:spacing w:after="0" w:line="240" w:lineRule="auto"/>
        <w:ind w:right="-55"/>
        <w:jc w:val="center"/>
        <w:rPr>
          <w:rFonts w:ascii="Times New Roman" w:eastAsia="Times New Roman" w:hAnsi="Times New Roman" w:cs="Times New Roman"/>
          <w:sz w:val="28"/>
          <w:szCs w:val="24"/>
          <w:lang w:val="x-none" w:eastAsia="x-none"/>
        </w:rPr>
      </w:pPr>
      <w:r w:rsidRPr="00B61CD4">
        <w:rPr>
          <w:rFonts w:ascii="Times New Roman" w:eastAsia="Times New Roman" w:hAnsi="Times New Roman" w:cs="Times New Roman"/>
          <w:bCs/>
          <w:sz w:val="28"/>
          <w:szCs w:val="24"/>
          <w:lang w:val="x-none" w:eastAsia="x-none"/>
        </w:rPr>
        <w:t>г. Тогучин</w:t>
      </w:r>
    </w:p>
    <w:p w:rsidR="00B61CD4" w:rsidRPr="00B61CD4" w:rsidRDefault="00B61CD4" w:rsidP="00B61C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администрации Тогучинского района Новосибирской области от </w:t>
      </w:r>
      <w:r w:rsidRPr="00B61CD4">
        <w:rPr>
          <w:rFonts w:ascii="Times New Roman" w:eastAsia="Times New Roman" w:hAnsi="Times New Roman" w:cs="Times New Roman"/>
          <w:bCs/>
          <w:sz w:val="28"/>
          <w:szCs w:val="24"/>
          <w:lang w:eastAsia="zh-CN"/>
        </w:rPr>
        <w:t>15.12.2020 № 1330/П/93 «</w:t>
      </w:r>
      <w:r w:rsidRPr="00B61CD4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«Укрепление общественного здоровья Тогучинского района Новосибирской области на 2021-2025 годы»</w:t>
      </w:r>
      <w:r w:rsidRPr="00B61C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B61CD4" w:rsidRDefault="00B61CD4" w:rsidP="00B61C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8F6" w:rsidRPr="00B61CD4" w:rsidRDefault="004638F6" w:rsidP="00973F57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31E5" w:rsidRPr="00EF31E5" w:rsidRDefault="00EF31E5" w:rsidP="00973F5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973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EF64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ст. 179 Бюджетного кодекса Российской Федерации, </w:t>
      </w:r>
      <w:r w:rsidRPr="00EF64EF">
        <w:rPr>
          <w:rFonts w:ascii="Times New Roman" w:eastAsia="Calibri" w:hAnsi="Times New Roman" w:cs="Times New Roman"/>
          <w:sz w:val="28"/>
          <w:szCs w:val="28"/>
        </w:rPr>
        <w:t xml:space="preserve">решением </w:t>
      </w:r>
      <w:r w:rsidR="00EF64EF">
        <w:rPr>
          <w:rFonts w:ascii="Times New Roman" w:eastAsia="Calibri" w:hAnsi="Times New Roman" w:cs="Times New Roman"/>
          <w:sz w:val="28"/>
          <w:szCs w:val="28"/>
        </w:rPr>
        <w:t>тридцать</w:t>
      </w:r>
      <w:r w:rsidRPr="00EF64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четвертой сессии Совета депутатов Тогучинского района Новосибирской области четвертого созыва от 2</w:t>
      </w:r>
      <w:r w:rsidR="00EF64EF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EF64EF">
        <w:rPr>
          <w:rFonts w:ascii="Times New Roman" w:eastAsia="Calibri" w:hAnsi="Times New Roman" w:cs="Times New Roman"/>
          <w:sz w:val="28"/>
          <w:szCs w:val="28"/>
          <w:lang w:eastAsia="ru-RU"/>
        </w:rPr>
        <w:t>.12.202</w:t>
      </w:r>
      <w:r w:rsidR="000B7EBF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EF64EF">
        <w:rPr>
          <w:rFonts w:ascii="Times New Roman" w:eastAsia="Calibri" w:hAnsi="Times New Roman" w:cs="Times New Roman"/>
          <w:sz w:val="28"/>
          <w:szCs w:val="28"/>
          <w:lang w:eastAsia="ru-RU"/>
        </w:rPr>
        <w:t> №</w:t>
      </w:r>
      <w:r w:rsidR="000B7EB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264</w:t>
      </w:r>
      <w:r w:rsidRPr="00EF64EF">
        <w:rPr>
          <w:rFonts w:ascii="Times New Roman" w:eastAsia="Calibri" w:hAnsi="Times New Roman" w:cs="Times New Roman"/>
          <w:sz w:val="28"/>
          <w:szCs w:val="28"/>
          <w:lang w:eastAsia="ru-RU"/>
        </w:rPr>
        <w:t> «О бюджете Тогучинского района Новосибирской области на 202</w:t>
      </w:r>
      <w:r w:rsidR="000B7EBF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EF64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0B7EBF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EF64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202</w:t>
      </w:r>
      <w:r w:rsidR="000B7EBF"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Pr="00EF64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годов», </w:t>
      </w:r>
      <w:r w:rsidRPr="00EF64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</w:t>
      </w:r>
      <w:r w:rsidRP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Тогучинского района Новосибирской области от 04.04.2016 № 232 «</w:t>
      </w:r>
      <w:r w:rsidRPr="00EF31E5">
        <w:rPr>
          <w:rFonts w:ascii="Times New Roman" w:eastAsia="Times New Roman" w:hAnsi="Times New Roman" w:cs="Times New Roman"/>
          <w:bCs/>
          <w:sz w:val="28"/>
          <w:szCs w:val="28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 w:rsidRP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 Тогучинского района Новосибирской области от 05.04.2016 № 237 «</w:t>
      </w:r>
      <w:r w:rsidRPr="00EF31E5">
        <w:rPr>
          <w:rFonts w:ascii="Times New Roman" w:eastAsia="Times New Roman" w:hAnsi="Times New Roman" w:cs="Times New Roman"/>
          <w:bCs/>
          <w:sz w:val="28"/>
          <w:szCs w:val="28"/>
        </w:rPr>
        <w:t xml:space="preserve">Об утверждении методических рекомендаций по разработке и реализации муниципальных программ Тогучинского района Новосибирской области», </w:t>
      </w:r>
      <w:r w:rsidRP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Тогучинского района Новосибирской области  </w:t>
      </w:r>
    </w:p>
    <w:p w:rsidR="00EF31E5" w:rsidRPr="00EF31E5" w:rsidRDefault="00EF31E5" w:rsidP="00EF31E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B61CD4" w:rsidRPr="00B61CD4" w:rsidRDefault="00B61CD4" w:rsidP="00A34E4D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 Внести в постановление администрации Тогучинского района Новосибирской области от </w:t>
      </w:r>
      <w:r w:rsidRPr="00B61CD4">
        <w:rPr>
          <w:rFonts w:ascii="Times New Roman" w:eastAsia="Times New Roman" w:hAnsi="Times New Roman" w:cs="Times New Roman"/>
          <w:bCs/>
          <w:sz w:val="28"/>
          <w:szCs w:val="24"/>
          <w:lang w:eastAsia="zh-CN"/>
        </w:rPr>
        <w:t>15.12.2020 № 1330/П/93 «</w:t>
      </w:r>
      <w:r w:rsidRPr="00B61CD4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«Укрепление общественного здоровья Тогучинского района Новосибирской области на 2021-2025</w:t>
      </w:r>
      <w:r w:rsidR="00C15589">
        <w:rPr>
          <w:rFonts w:ascii="Times New Roman" w:hAnsi="Times New Roman" w:cs="Times New Roman"/>
          <w:sz w:val="28"/>
          <w:szCs w:val="28"/>
        </w:rPr>
        <w:t xml:space="preserve"> </w:t>
      </w:r>
      <w:r w:rsidRPr="00B61CD4">
        <w:rPr>
          <w:rFonts w:ascii="Times New Roman" w:hAnsi="Times New Roman" w:cs="Times New Roman"/>
          <w:sz w:val="28"/>
          <w:szCs w:val="28"/>
        </w:rPr>
        <w:t>годы»</w:t>
      </w:r>
      <w:r w:rsidRPr="00B61C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Постановление), изменения следующего содержания:</w:t>
      </w:r>
    </w:p>
    <w:p w:rsidR="00B61CD4" w:rsidRPr="00B61CD4" w:rsidRDefault="00B61CD4" w:rsidP="00973F57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1.1. Приложение к Постановлению изложить в новой прилагаемой редакции. </w:t>
      </w:r>
    </w:p>
    <w:p w:rsidR="00B61CD4" w:rsidRPr="00B61CD4" w:rsidRDefault="00B61CD4" w:rsidP="00B61CD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2. Управлению делами администрации Тогучинского района Новосибирской </w:t>
      </w:r>
      <w:r w:rsidRPr="0045472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 (</w:t>
      </w:r>
      <w:r w:rsidR="00D16362" w:rsidRPr="00454729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Останина Т.Н.</w:t>
      </w:r>
      <w:r w:rsidRPr="0045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3. Управлению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цифрового развития</w:t>
      </w:r>
      <w:r w:rsidRPr="00B61CD4">
        <w:rPr>
          <w:rFonts w:ascii="Times New Roman" w:eastAsia="Times New Roman" w:hAnsi="Times New Roman" w:cs="Times New Roman"/>
          <w:bCs/>
          <w:sz w:val="28"/>
          <w:szCs w:val="28"/>
        </w:rPr>
        <w:t xml:space="preserve"> администрации Тогучинского района Новосибирской области</w:t>
      </w:r>
      <w:r w:rsidRPr="00B61CD4">
        <w:rPr>
          <w:rFonts w:ascii="Courier New" w:eastAsia="Times New Roman" w:hAnsi="Courier New" w:cs="Courier New"/>
          <w:bCs/>
          <w:sz w:val="28"/>
          <w:szCs w:val="28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3F408F">
        <w:rPr>
          <w:rFonts w:ascii="Times New Roman" w:eastAsia="Times New Roman" w:hAnsi="Times New Roman" w:cs="Times New Roman"/>
          <w:sz w:val="28"/>
          <w:szCs w:val="28"/>
          <w:lang w:eastAsia="ru-RU"/>
        </w:rPr>
        <w:t>Гуляева И.В.)</w:t>
      </w:r>
      <w:r w:rsidRPr="002916CE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 настоящее постановление на официальном сайте администрации Тогучинского района Новосибирской области.</w:t>
      </w:r>
    </w:p>
    <w:p w:rsidR="00B61CD4" w:rsidRPr="00B61CD4" w:rsidRDefault="00B61CD4" w:rsidP="00B61CD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4. Контроль за исполнением настоящего постановления возложить на заместителя главы администрации Тогучинского района Новосибирской области Ожеред Л.Е.</w:t>
      </w:r>
    </w:p>
    <w:p w:rsidR="00B61CD4" w:rsidRPr="00B61CD4" w:rsidRDefault="00B61CD4" w:rsidP="00B61C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Тогучинского района                                                       </w:t>
      </w: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          С.С.Пыхтин   </w:t>
      </w: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638F6" w:rsidRDefault="004638F6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0AC8" w:rsidRPr="00B61CD4" w:rsidRDefault="00070AC8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0797" w:rsidRPr="00B61CD4" w:rsidRDefault="008C0797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61CD4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Плахова</w:t>
      </w:r>
    </w:p>
    <w:p w:rsidR="0089120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61CD4">
        <w:rPr>
          <w:rFonts w:ascii="Times New Roman" w:eastAsia="Times New Roman" w:hAnsi="Times New Roman" w:cs="Times New Roman"/>
          <w:sz w:val="20"/>
          <w:szCs w:val="20"/>
          <w:lang w:eastAsia="ru-RU"/>
        </w:rPr>
        <w:t>24890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ПРИЛОЖЕНИЕ 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>к постановлению администрации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Тогучинского района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               от  </w:t>
      </w:r>
      <w:r w:rsidR="00F02449">
        <w:rPr>
          <w:rFonts w:ascii="Times New Roman" w:hAnsi="Times New Roman" w:cs="Times New Roman"/>
          <w:bCs/>
          <w:sz w:val="28"/>
          <w:szCs w:val="28"/>
        </w:rPr>
        <w:t>13.08.2024</w:t>
      </w: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 № </w:t>
      </w:r>
      <w:r w:rsidR="00F02449">
        <w:rPr>
          <w:rFonts w:ascii="Times New Roman" w:hAnsi="Times New Roman" w:cs="Times New Roman"/>
          <w:bCs/>
          <w:sz w:val="28"/>
          <w:szCs w:val="28"/>
        </w:rPr>
        <w:t>1044/</w:t>
      </w:r>
      <w:r w:rsidR="00721C28">
        <w:rPr>
          <w:rFonts w:ascii="Times New Roman" w:hAnsi="Times New Roman" w:cs="Times New Roman"/>
          <w:bCs/>
          <w:sz w:val="28"/>
          <w:szCs w:val="28"/>
        </w:rPr>
        <w:t>П</w:t>
      </w:r>
      <w:bookmarkStart w:id="0" w:name="_GoBack"/>
      <w:bookmarkEnd w:id="0"/>
      <w:r w:rsidR="00F02449">
        <w:rPr>
          <w:rFonts w:ascii="Times New Roman" w:hAnsi="Times New Roman" w:cs="Times New Roman"/>
          <w:bCs/>
          <w:sz w:val="28"/>
          <w:szCs w:val="28"/>
        </w:rPr>
        <w:t>/93</w:t>
      </w:r>
      <w:r w:rsidRPr="00B61CD4">
        <w:rPr>
          <w:rFonts w:ascii="Times New Roman" w:eastAsia="Times New Roman" w:hAnsi="Times New Roman" w:cs="Times New Roman"/>
          <w:bCs/>
          <w:sz w:val="28"/>
          <w:szCs w:val="24"/>
          <w:lang w:eastAsia="zh-CN"/>
        </w:rPr>
        <w:t xml:space="preserve"> 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B61CD4">
        <w:rPr>
          <w:rFonts w:ascii="Times New Roman" w:hAnsi="Times New Roman" w:cs="Times New Roman"/>
          <w:bCs/>
          <w:sz w:val="28"/>
          <w:szCs w:val="28"/>
        </w:rPr>
        <w:t xml:space="preserve">ПРИЛОЖЕНИЕ 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>к постановлению администрации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Тогучинского района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               от   </w:t>
      </w:r>
      <w:proofErr w:type="gramStart"/>
      <w:r w:rsidRPr="00B61CD4">
        <w:rPr>
          <w:rFonts w:ascii="Times New Roman" w:hAnsi="Times New Roman" w:cs="Times New Roman"/>
          <w:bCs/>
          <w:sz w:val="28"/>
          <w:szCs w:val="28"/>
        </w:rPr>
        <w:t>15.12.2020  №</w:t>
      </w:r>
      <w:proofErr w:type="gramEnd"/>
      <w:r w:rsidRPr="00B61CD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61CD4">
        <w:rPr>
          <w:rFonts w:ascii="Times New Roman" w:eastAsia="Times New Roman" w:hAnsi="Times New Roman" w:cs="Times New Roman"/>
          <w:bCs/>
          <w:sz w:val="28"/>
          <w:szCs w:val="24"/>
          <w:lang w:eastAsia="zh-CN"/>
        </w:rPr>
        <w:t xml:space="preserve">1330/П/93 </w:t>
      </w:r>
    </w:p>
    <w:p w:rsidR="004638F6" w:rsidRPr="00B61CD4" w:rsidRDefault="004638F6" w:rsidP="004638F6">
      <w:pPr>
        <w:framePr w:hSpace="180" w:wrap="around" w:vAnchor="text" w:hAnchor="page" w:x="1560" w:y="-90"/>
        <w:spacing w:after="0" w:line="240" w:lineRule="auto"/>
        <w:ind w:right="-55"/>
        <w:suppressOverlap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6764AE" w:rsidRDefault="006764AE" w:rsidP="00B61CD4">
      <w:pPr>
        <w:spacing w:after="0"/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p w:rsidR="006764AE" w:rsidRDefault="006764AE" w:rsidP="00B61CD4">
      <w:pPr>
        <w:spacing w:after="0"/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Муниципальная программа</w:t>
      </w:r>
    </w:p>
    <w:p w:rsidR="00B61CD4" w:rsidRPr="00B61CD4" w:rsidRDefault="00B61CD4" w:rsidP="00B61CD4">
      <w:pPr>
        <w:spacing w:after="0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«Укрепление общественного здоровья Тогучинского района Новосибирской области на 2021-2025 годы»</w:t>
      </w:r>
    </w:p>
    <w:p w:rsidR="00B61CD4" w:rsidRPr="00B61CD4" w:rsidRDefault="00B61CD4" w:rsidP="00B61CD4">
      <w:pPr>
        <w:spacing w:after="0"/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61CD4">
        <w:rPr>
          <w:rFonts w:ascii="Times New Roman" w:hAnsi="Times New Roman" w:cs="Times New Roman"/>
          <w:sz w:val="28"/>
          <w:szCs w:val="28"/>
        </w:rPr>
        <w:t>.Паспорт Муниципальной программы</w:t>
      </w: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81" w:type="dxa"/>
        <w:tblInd w:w="-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76"/>
        <w:gridCol w:w="7605"/>
      </w:tblGrid>
      <w:tr w:rsidR="00B61CD4" w:rsidRPr="00B61CD4" w:rsidTr="00070AC8">
        <w:trPr>
          <w:trHeight w:val="480"/>
        </w:trPr>
        <w:tc>
          <w:tcPr>
            <w:tcW w:w="2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Наименование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программы      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spacing w:after="0"/>
              <w:ind w:left="-70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Муниципальная программа «Укрепление общественного здоровья Тогучинского района Новосибирской области на 2021-2025 годы» (далее – Муниципальная программа)     </w:t>
            </w:r>
          </w:p>
        </w:tc>
      </w:tr>
      <w:tr w:rsidR="00B61CD4" w:rsidRPr="00B61CD4" w:rsidTr="00070AC8">
        <w:trPr>
          <w:trHeight w:val="480"/>
        </w:trPr>
        <w:tc>
          <w:tcPr>
            <w:tcW w:w="2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Заказчик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Тогучинского района Новосибирской области</w:t>
            </w:r>
          </w:p>
        </w:tc>
      </w:tr>
      <w:tr w:rsidR="00B61CD4" w:rsidRPr="00B61CD4" w:rsidTr="00070AC8">
        <w:trPr>
          <w:trHeight w:val="651"/>
        </w:trPr>
        <w:tc>
          <w:tcPr>
            <w:tcW w:w="2176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Разработчик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программы      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 социальной защиты населения администрации Тогучинского района Новосибирской области (далее –</w:t>
            </w:r>
            <w:r w:rsidR="004638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ОСЗН администрации Тогучинского района)</w:t>
            </w:r>
          </w:p>
        </w:tc>
      </w:tr>
      <w:tr w:rsidR="00B61CD4" w:rsidRPr="00B61CD4" w:rsidTr="00070AC8">
        <w:trPr>
          <w:trHeight w:val="255"/>
        </w:trPr>
        <w:tc>
          <w:tcPr>
            <w:tcW w:w="2176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7605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4638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 администрации Тогучинского района Новосибирской области Ожеред</w:t>
            </w:r>
            <w:r w:rsidR="004638F6"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Л.Е.</w:t>
            </w:r>
          </w:p>
        </w:tc>
      </w:tr>
      <w:tr w:rsidR="00B61CD4" w:rsidRPr="00B61CD4" w:rsidTr="00070AC8">
        <w:trPr>
          <w:trHeight w:val="255"/>
        </w:trPr>
        <w:tc>
          <w:tcPr>
            <w:tcW w:w="2176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Исполнители 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основных    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мероприятий    </w:t>
            </w:r>
          </w:p>
        </w:tc>
        <w:tc>
          <w:tcPr>
            <w:tcW w:w="7605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-  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ОСЗН администрации Тогучинского района;</w:t>
            </w:r>
            <w:r w:rsidRPr="00B61CD4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 xml:space="preserve"> </w:t>
            </w:r>
          </w:p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- ГБУЗ здравоохранения Новосибирской области «Тогучинская центральная районная больница» (далее -ЦРБ)</w:t>
            </w:r>
          </w:p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- управление образования</w:t>
            </w:r>
            <w:r w:rsidR="0072422B">
              <w:rPr>
                <w:rFonts w:ascii="Times New Roman" w:hAnsi="Times New Roman" w:cs="Times New Roman"/>
                <w:sz w:val="28"/>
                <w:szCs w:val="28"/>
              </w:rPr>
              <w:t xml:space="preserve"> и молодежной политики</w:t>
            </w: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Тогучинского района Новосибирской области (далее – </w:t>
            </w:r>
            <w:proofErr w:type="spellStart"/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  <w:r w:rsidR="0072422B">
              <w:rPr>
                <w:rFonts w:ascii="Times New Roman" w:hAnsi="Times New Roman" w:cs="Times New Roman"/>
                <w:sz w:val="28"/>
                <w:szCs w:val="28"/>
              </w:rPr>
              <w:t>иМП</w:t>
            </w:r>
            <w:proofErr w:type="spellEnd"/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B61CD4" w:rsidRPr="00B61CD4" w:rsidRDefault="00B61CD4" w:rsidP="004638F6">
            <w:pPr>
              <w:shd w:val="clear" w:color="auto" w:fill="FFFFFF"/>
              <w:spacing w:after="0" w:line="274" w:lineRule="exact"/>
              <w:ind w:right="7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- муниципальное бюджетное образовательное учреждение дополнительного образования Тогучинского района «Центр физической культуры и спорта» (далее – </w:t>
            </w:r>
            <w:proofErr w:type="spellStart"/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ЦФКиС</w:t>
            </w:r>
            <w:proofErr w:type="spellEnd"/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- управление культуры и спорта администрации Тогучинского района Новосибирской области (далее – </w:t>
            </w:r>
            <w:proofErr w:type="spellStart"/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УКиС</w:t>
            </w:r>
            <w:proofErr w:type="spellEnd"/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- общественные организации Тогучинского района Новосибирской области (далее – ОО);</w:t>
            </w:r>
          </w:p>
          <w:p w:rsidR="00B61CD4" w:rsidRPr="00B61CD4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- МБУ Тогучинского района «Комплексный центр социального обслуживания населения» (далее –КЦСОН)</w:t>
            </w:r>
          </w:p>
        </w:tc>
      </w:tr>
      <w:tr w:rsidR="00B61CD4" w:rsidRPr="00B61CD4" w:rsidTr="00070AC8">
        <w:trPr>
          <w:trHeight w:val="2562"/>
        </w:trPr>
        <w:tc>
          <w:tcPr>
            <w:tcW w:w="2176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Цель и задачи программы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Цель: Формирование у граждан Тогучинского района мотиваций к здоровому образу жизни  </w:t>
            </w:r>
          </w:p>
          <w:p w:rsidR="00B61CD4" w:rsidRPr="00B61CD4" w:rsidRDefault="00B61CD4" w:rsidP="00B61CD4">
            <w:pPr>
              <w:spacing w:after="0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  <w:u w:color="000000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  <w:u w:color="000000"/>
              </w:rPr>
              <w:t xml:space="preserve">Задачи: </w:t>
            </w:r>
          </w:p>
          <w:p w:rsidR="00B61CD4" w:rsidRPr="00B61CD4" w:rsidRDefault="00B61CD4" w:rsidP="00C76DFE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Информирование населения о мерах профилактики заболеваний, сохранения и укрепления своего здоровья</w:t>
            </w: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B61CD4" w:rsidRPr="00A73755" w:rsidRDefault="00A73755" w:rsidP="00A73755">
            <w:pPr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</w:t>
            </w:r>
            <w:r w:rsidR="00B61CD4" w:rsidRPr="00A737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Вовлечение граждан в мероприятия по укреплению общественного здоровья.</w:t>
            </w:r>
          </w:p>
        </w:tc>
      </w:tr>
      <w:tr w:rsidR="00B61CD4" w:rsidRPr="00B61CD4" w:rsidTr="00070AC8">
        <w:trPr>
          <w:trHeight w:val="688"/>
        </w:trPr>
        <w:tc>
          <w:tcPr>
            <w:tcW w:w="2176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Срок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реализации      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Default="00B61CD4" w:rsidP="00CF73D7">
            <w:pPr>
              <w:tabs>
                <w:tab w:val="left" w:pos="537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21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-202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5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годы (этапы не выделяются)</w:t>
            </w:r>
            <w:r w:rsidR="00CF73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  <w:p w:rsidR="00CF73D7" w:rsidRPr="00B61CD4" w:rsidRDefault="00CF73D7" w:rsidP="00CF73D7">
            <w:pPr>
              <w:tabs>
                <w:tab w:val="left" w:pos="537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1CD4" w:rsidRPr="00B61CD4" w:rsidTr="00070AC8">
        <w:trPr>
          <w:trHeight w:val="7260"/>
        </w:trPr>
        <w:tc>
          <w:tcPr>
            <w:tcW w:w="2176" w:type="dxa"/>
            <w:tcBorders>
              <w:top w:val="single" w:sz="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Объемы      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финансирования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(с расшифровкой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 го</w:t>
            </w:r>
            <w:r w:rsidR="00C76DF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дам и источникам финансирования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Объём финансирования за весь период реализации Муниципальной программы, составляет – </w:t>
            </w:r>
            <w:r w:rsidR="009512B2" w:rsidRPr="009512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</w:t>
            </w:r>
            <w:r w:rsidR="00EF31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,000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EF31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руб., </w:t>
            </w:r>
          </w:p>
          <w:p w:rsidR="00B61CD4" w:rsidRPr="00B61CD4" w:rsidRDefault="00B61CD4" w:rsidP="00B61CD4">
            <w:pPr>
              <w:tabs>
                <w:tab w:val="center" w:pos="322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числе: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средства бюджета Тогучинского района Новосибирской области – </w:t>
            </w:r>
            <w:r w:rsidR="006310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</w:t>
            </w:r>
            <w:r w:rsidR="00EF31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,000</w:t>
            </w:r>
            <w:r w:rsidR="00EF31E5"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EF31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EF31E5"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тыс. руб., 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в том числе: 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2021 –0,0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2022-0,0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2023-</w:t>
            </w:r>
            <w:r w:rsidR="00EF31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150,000</w:t>
            </w:r>
            <w:r w:rsidR="00EF31E5"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EF31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2024-</w:t>
            </w:r>
            <w:r w:rsidR="006310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150,000</w:t>
            </w:r>
            <w:r w:rsidR="006310EA"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6310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  <w:p w:rsidR="00B61CD4" w:rsidRPr="00870316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2025- 0,0</w:t>
            </w:r>
            <w:r w:rsidR="008703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Средства бюджета Новосибирской области – 0,0 тыс. руб., в том числе: 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2021 –0,0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2022-0,0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2023-0,0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2024-0,0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2025- 0,0.</w:t>
            </w:r>
          </w:p>
          <w:p w:rsidR="00C76DFE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Объём финансирования</w:t>
            </w:r>
            <w:r w:rsidRPr="00B61CD4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Муниципальной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период.</w:t>
            </w:r>
          </w:p>
          <w:p w:rsidR="00CF73D7" w:rsidRPr="00C76DFE" w:rsidRDefault="00CF73D7" w:rsidP="00C76DF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1CD4" w:rsidRPr="00B61CD4" w:rsidTr="00070AC8">
        <w:trPr>
          <w:trHeight w:val="1920"/>
        </w:trPr>
        <w:tc>
          <w:tcPr>
            <w:tcW w:w="2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Ожидаемые конечные результаты реализации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программы, выраженные в соответствующих показателях, поддающихся количественной оценке                                   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76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В результате реализации мероприятий, предусмотренных Муниципальной программы, будут созданы условия, обеспечивающие формирование у граждан Тогучинского района мотивации к ведению здорового образа жизни. </w:t>
            </w:r>
          </w:p>
          <w:p w:rsidR="00B61CD4" w:rsidRPr="00B61CD4" w:rsidRDefault="00B61CD4" w:rsidP="00B61CD4">
            <w:pPr>
              <w:spacing w:after="0" w:line="276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   Предполагаемый эффект по сравнению</w:t>
            </w:r>
            <w:r w:rsidR="000F02B0" w:rsidRPr="000F02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с 2020 годом, ежегодно с 2021 по 2025 год:</w:t>
            </w:r>
          </w:p>
          <w:p w:rsidR="00B61CD4" w:rsidRPr="00147006" w:rsidRDefault="00B61CD4" w:rsidP="00B61CD4">
            <w:pPr>
              <w:spacing w:after="0"/>
              <w:ind w:left="5"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color w:val="C00000"/>
                <w:sz w:val="28"/>
                <w:szCs w:val="28"/>
              </w:rPr>
              <w:t xml:space="preserve">  </w:t>
            </w: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- увеличение </w:t>
            </w:r>
            <w:r w:rsidRPr="00B61CD4">
              <w:rPr>
                <w:rFonts w:ascii="Times New Roman" w:eastAsia="Arial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материалов </w:t>
            </w: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 xml:space="preserve">в социальных сетях, СМИ/статей по формированию </w:t>
            </w:r>
            <w:r w:rsidRPr="00147006">
              <w:rPr>
                <w:rFonts w:ascii="Times New Roman" w:hAnsi="Times New Roman" w:cs="Times New Roman"/>
                <w:sz w:val="28"/>
                <w:szCs w:val="28"/>
              </w:rPr>
              <w:t>здорового образа жизни составит не менее 2600 материалов и 30 статей к 2025 году;</w:t>
            </w:r>
          </w:p>
          <w:p w:rsidR="00B61CD4" w:rsidRPr="00147006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470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- </w:t>
            </w:r>
            <w:r w:rsidRPr="0014700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увеличение количества граждан, принявших участие в профилактике различных заболеваний, с целью предотвращения болезней (диспансеризация, скрининг, ранняя диагностика)</w:t>
            </w:r>
            <w:r w:rsidRPr="001470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составит не менее </w:t>
            </w:r>
            <w:r w:rsidR="00147006" w:rsidRPr="001470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191002</w:t>
            </w:r>
            <w:r w:rsidR="005D6BCD" w:rsidRPr="001470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470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человек</w:t>
            </w:r>
            <w:r w:rsidR="00D473AE" w:rsidRPr="001470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1470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к 2025 году;</w:t>
            </w:r>
          </w:p>
          <w:p w:rsidR="00B61CD4" w:rsidRPr="005D4C71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54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1470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- </w:t>
            </w:r>
            <w:r w:rsidRPr="0014700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(акции, мастер-классы, школы здоровья, просмотры фильмов, флэш-мобы</w:t>
            </w:r>
            <w:r w:rsidR="000847E1" w:rsidRPr="0014700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, </w:t>
            </w:r>
            <w:r w:rsidR="008E148E" w:rsidRPr="00147006">
              <w:rPr>
                <w:rFonts w:ascii="Times New Roman" w:hAnsi="Times New Roman" w:cs="Times New Roman"/>
                <w:sz w:val="28"/>
                <w:szCs w:val="28"/>
              </w:rPr>
              <w:t>спортивное мероприятие по летним игровым видам спорта</w:t>
            </w:r>
            <w:r w:rsidR="000847E1" w:rsidRPr="0014700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14700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) </w:t>
            </w:r>
            <w:r w:rsidRPr="0014700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составит не менее чем </w:t>
            </w:r>
            <w:r w:rsidR="00147006" w:rsidRPr="0014700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18729 </w:t>
            </w:r>
            <w:r w:rsidRPr="00147006">
              <w:rPr>
                <w:rFonts w:ascii="Times New Roman" w:eastAsia="Times New Roman" w:hAnsi="Times New Roman" w:cs="Times New Roman"/>
                <w:sz w:val="28"/>
                <w:szCs w:val="28"/>
              </w:rPr>
              <w:t>человек, к 2025 году</w:t>
            </w:r>
            <w:r w:rsidR="00654E7E" w:rsidRPr="005D4C71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CF73D7" w:rsidRPr="00B61CD4" w:rsidRDefault="00C15CBA" w:rsidP="00047463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8114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="00435C2D" w:rsidRPr="0058114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- количество </w:t>
            </w:r>
            <w:r w:rsidRPr="00581146">
              <w:rPr>
                <w:rFonts w:ascii="Times New Roman" w:hAnsi="Times New Roman" w:cs="Times New Roman"/>
                <w:sz w:val="28"/>
                <w:szCs w:val="28"/>
              </w:rPr>
              <w:t>предприятий и организаций</w:t>
            </w:r>
            <w:r w:rsidR="00654E7E" w:rsidRPr="00581146">
              <w:rPr>
                <w:rFonts w:ascii="Times New Roman" w:hAnsi="Times New Roman" w:cs="Times New Roman"/>
                <w:sz w:val="28"/>
                <w:szCs w:val="28"/>
              </w:rPr>
              <w:t>, получивших стимулирование</w:t>
            </w:r>
            <w:r w:rsidRPr="00581146">
              <w:rPr>
                <w:rFonts w:ascii="Times New Roman" w:hAnsi="Times New Roman" w:cs="Times New Roman"/>
                <w:sz w:val="28"/>
                <w:szCs w:val="28"/>
              </w:rPr>
              <w:t xml:space="preserve"> за внедрение корпоративных программ по укреплению общественного здоровья</w:t>
            </w:r>
            <w:r w:rsidR="00435C2D" w:rsidRPr="0058114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составит не менее чем </w:t>
            </w:r>
            <w:r w:rsidR="0004746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435C2D" w:rsidRPr="00581146">
              <w:rPr>
                <w:rFonts w:ascii="Times New Roman" w:eastAsia="Times New Roman" w:hAnsi="Times New Roman" w:cs="Times New Roman"/>
                <w:sz w:val="28"/>
                <w:szCs w:val="28"/>
              </w:rPr>
              <w:t>, к 2025 году.</w:t>
            </w:r>
          </w:p>
        </w:tc>
      </w:tr>
      <w:tr w:rsidR="00B61CD4" w:rsidRPr="00B61CD4" w:rsidTr="00C76DFE">
        <w:trPr>
          <w:cantSplit/>
          <w:trHeight w:val="2010"/>
        </w:trPr>
        <w:tc>
          <w:tcPr>
            <w:tcW w:w="2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Электронный адрес размещения программы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в сети Интернет </w:t>
            </w:r>
          </w:p>
        </w:tc>
        <w:tc>
          <w:tcPr>
            <w:tcW w:w="7605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val="en-US" w:eastAsia="ru-RU"/>
              </w:rPr>
              <w:t>www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.</w:t>
            </w:r>
            <w:hyperlink r:id="rId9" w:history="1">
              <w:proofErr w:type="spellStart"/>
              <w:r w:rsidRPr="00B61CD4">
                <w:rPr>
                  <w:rFonts w:ascii="Times New Roman" w:eastAsia="Arial" w:hAnsi="Times New Roman" w:cs="Times New Roman"/>
                  <w:sz w:val="28"/>
                  <w:szCs w:val="28"/>
                  <w:u w:val="single"/>
                  <w:lang w:val="en-US" w:eastAsia="ru-RU"/>
                </w:rPr>
                <w:t>toguchin</w:t>
              </w:r>
              <w:proofErr w:type="spellEnd"/>
              <w:r w:rsidRPr="00B61CD4">
                <w:rPr>
                  <w:rFonts w:ascii="Times New Roman" w:eastAsia="Arial" w:hAnsi="Times New Roman" w:cs="Times New Roman"/>
                  <w:sz w:val="28"/>
                  <w:szCs w:val="28"/>
                  <w:u w:val="single"/>
                  <w:lang w:eastAsia="ru-RU"/>
                </w:rPr>
                <w:t>.</w:t>
              </w:r>
              <w:proofErr w:type="spellStart"/>
              <w:r w:rsidRPr="00B61CD4">
                <w:rPr>
                  <w:rFonts w:ascii="Times New Roman" w:eastAsia="Arial" w:hAnsi="Times New Roman" w:cs="Times New Roman"/>
                  <w:sz w:val="28"/>
                  <w:szCs w:val="28"/>
                  <w:u w:val="single"/>
                  <w:lang w:val="en-US" w:eastAsia="ru-RU"/>
                </w:rPr>
                <w:t>nso</w:t>
              </w:r>
              <w:proofErr w:type="spellEnd"/>
              <w:r w:rsidRPr="00B61CD4">
                <w:rPr>
                  <w:rFonts w:ascii="Times New Roman" w:eastAsia="Arial" w:hAnsi="Times New Roman" w:cs="Times New Roman"/>
                  <w:sz w:val="28"/>
                  <w:szCs w:val="28"/>
                  <w:u w:val="single"/>
                  <w:lang w:eastAsia="ru-RU"/>
                </w:rPr>
                <w:t>.</w:t>
              </w:r>
              <w:proofErr w:type="spellStart"/>
              <w:r w:rsidRPr="00B61CD4">
                <w:rPr>
                  <w:rFonts w:ascii="Times New Roman" w:eastAsia="Arial" w:hAnsi="Times New Roman" w:cs="Times New Roman"/>
                  <w:sz w:val="28"/>
                  <w:szCs w:val="28"/>
                  <w:u w:val="single"/>
                  <w:lang w:val="en-US" w:eastAsia="ru-RU"/>
                </w:rPr>
                <w:t>ru</w:t>
              </w:r>
              <w:proofErr w:type="spellEnd"/>
            </w:hyperlink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/Документы//Муниципальные программы/Действующие муниципальные программы</w:t>
            </w: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8"/>
                <w:szCs w:val="28"/>
                <w:u w:val="single"/>
                <w:lang w:eastAsia="ru-RU"/>
              </w:rPr>
            </w:pPr>
          </w:p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B61CD4" w:rsidRPr="00B61CD4" w:rsidSect="009E4084">
          <w:headerReference w:type="default" r:id="rId10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B61CD4" w:rsidRPr="00B61CD4" w:rsidRDefault="00B61CD4" w:rsidP="00B61C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CD4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B61CD4">
        <w:rPr>
          <w:rFonts w:ascii="Times New Roman" w:hAnsi="Times New Roman" w:cs="Times New Roman"/>
          <w:b/>
          <w:sz w:val="28"/>
          <w:szCs w:val="28"/>
        </w:rPr>
        <w:t xml:space="preserve">. Обоснование необходимости разработки </w:t>
      </w:r>
    </w:p>
    <w:p w:rsidR="00B61CD4" w:rsidRPr="00B61CD4" w:rsidRDefault="00B61CD4" w:rsidP="00B61C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CD4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B61CD4" w:rsidRPr="00B61CD4" w:rsidRDefault="00B61CD4" w:rsidP="00B61C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CD4" w:rsidRPr="00B61CD4" w:rsidRDefault="00B61CD4" w:rsidP="00B61CD4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В Тогучинском районе Новосибирской области (далее –Тогучинский район, район) реализуется комплекс мероприятий направленный на формирование у граждан мотиваций к ведению здорового образа жизни.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Муниципальная программа разработана на основе: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- Указа Президента Российской Федерации от 09.10.2007 № 1351 «Об утверждении Концепции демографической политики Российской Федерации на период до 2025 года»;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eastAsia="Arial" w:hAnsi="Times New Roman" w:cs="Times New Roman"/>
          <w:sz w:val="28"/>
          <w:szCs w:val="28"/>
          <w:lang w:eastAsia="ru-RU" w:bidi="ru-RU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- 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>Федерального закона Российской Федерации от 21.11.2011 №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en-US"/>
        </w:rPr>
        <w:t xml:space="preserve"> 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323-ФЗ «Об </w:t>
      </w:r>
      <w:hyperlink r:id="rId11" w:history="1">
        <w:r w:rsidRPr="00B61CD4">
          <w:rPr>
            <w:rFonts w:ascii="Times New Roman" w:hAnsi="Times New Roman" w:cs="Times New Roman"/>
            <w:sz w:val="28"/>
            <w:szCs w:val="28"/>
          </w:rPr>
          <w:t>основах охраны здоровья граждан в Российской</w:t>
        </w:r>
      </w:hyperlink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Федерации»;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eastAsia="Arial" w:hAnsi="Times New Roman" w:cs="Times New Roman"/>
          <w:sz w:val="28"/>
          <w:szCs w:val="28"/>
          <w:lang w:eastAsia="ru-RU" w:bidi="ru-RU"/>
        </w:rPr>
      </w:pP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  - </w:t>
      </w:r>
      <w:hyperlink r:id="rId12" w:history="1">
        <w:r w:rsidRPr="00B61CD4">
          <w:rPr>
            <w:rFonts w:ascii="Times New Roman" w:hAnsi="Times New Roman" w:cs="Times New Roman"/>
            <w:sz w:val="28"/>
            <w:szCs w:val="28"/>
          </w:rPr>
          <w:t>Федерального закона Российской Федерации от</w:t>
        </w:r>
      </w:hyperlink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23.02.2013 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en-US"/>
        </w:rPr>
        <w:t xml:space="preserve">№ 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>15-ФЗ «Об охране здоровья граждан от воздействия окружающего табачного дыма и последствий потребления табака»;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eastAsia="Arial" w:hAnsi="Times New Roman" w:cs="Times New Roman"/>
          <w:sz w:val="28"/>
          <w:szCs w:val="28"/>
          <w:lang w:eastAsia="ru-RU" w:bidi="ru-RU"/>
        </w:rPr>
      </w:pP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  - Постановления Правительства Российской Федерации от 26.12.2017 </w:t>
      </w:r>
      <w:r w:rsidRPr="00B61CD4">
        <w:rPr>
          <w:rFonts w:ascii="Times New Roman" w:hAnsi="Times New Roman" w:cs="Times New Roman"/>
          <w:sz w:val="28"/>
          <w:szCs w:val="28"/>
          <w:lang w:bidi="en-US"/>
        </w:rPr>
        <w:t xml:space="preserve">№ </w:t>
      </w:r>
      <w:r w:rsidRPr="00B61CD4">
        <w:rPr>
          <w:rFonts w:ascii="Times New Roman" w:hAnsi="Times New Roman" w:cs="Times New Roman"/>
          <w:sz w:val="28"/>
          <w:szCs w:val="28"/>
        </w:rPr>
        <w:t>1640 «Об утверждении государственной</w:t>
      </w: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программы Российской Федерации «Развитие здравоохранения»;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  - </w:t>
      </w:r>
      <w:r w:rsidRPr="00B61CD4">
        <w:rPr>
          <w:rFonts w:ascii="Times New Roman" w:hAnsi="Times New Roman" w:cs="Times New Roman"/>
          <w:sz w:val="28"/>
          <w:szCs w:val="28"/>
        </w:rPr>
        <w:t>Постановления администрации Тогучинского района Новосибирской области от 04.04.2016 № 232 «</w:t>
      </w:r>
      <w:r w:rsidRPr="00B61CD4">
        <w:rPr>
          <w:rFonts w:ascii="Times New Roman" w:hAnsi="Times New Roman" w:cs="Times New Roman"/>
          <w:bCs/>
          <w:sz w:val="28"/>
          <w:szCs w:val="28"/>
        </w:rPr>
        <w:t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программ»;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bCs/>
          <w:sz w:val="28"/>
          <w:szCs w:val="28"/>
        </w:rPr>
        <w:t xml:space="preserve">   - </w:t>
      </w:r>
      <w:r w:rsidRPr="00B61CD4">
        <w:rPr>
          <w:rFonts w:ascii="Times New Roman" w:hAnsi="Times New Roman" w:cs="Times New Roman"/>
          <w:sz w:val="28"/>
          <w:szCs w:val="28"/>
        </w:rPr>
        <w:t>Постановления администрации Тогучинского района Новосибирской области от 05.04.2016 № 237 «Об утверждении методических рекомендаций по разработке и реализации муниципальных программ Тогучинского района Новосибирской области»;</w:t>
      </w:r>
    </w:p>
    <w:p w:rsidR="00B61CD4" w:rsidRPr="00B61CD4" w:rsidRDefault="00B61CD4" w:rsidP="00B61CD4">
      <w:pPr>
        <w:spacing w:after="0"/>
        <w:ind w:firstLine="540"/>
        <w:jc w:val="both"/>
        <w:rPr>
          <w:rFonts w:ascii="Times New Roman" w:eastAsia="Arial" w:hAnsi="Times New Roman" w:cs="Times New Roman"/>
          <w:sz w:val="28"/>
          <w:szCs w:val="28"/>
          <w:lang w:eastAsia="ru-RU" w:bidi="ru-RU"/>
        </w:rPr>
      </w:pPr>
      <w:r w:rsidRPr="00B61CD4">
        <w:rPr>
          <w:rFonts w:ascii="Times New Roman" w:eastAsia="Arial" w:hAnsi="Times New Roman" w:cs="Times New Roman"/>
          <w:sz w:val="28"/>
          <w:szCs w:val="28"/>
          <w:lang w:eastAsia="ru-RU" w:bidi="ru-RU"/>
        </w:rPr>
        <w:t xml:space="preserve">  - </w:t>
      </w:r>
      <w:r w:rsidRPr="00B61CD4">
        <w:rPr>
          <w:rFonts w:ascii="Times New Roman" w:hAnsi="Times New Roman" w:cs="Times New Roman"/>
          <w:sz w:val="28"/>
          <w:szCs w:val="28"/>
        </w:rPr>
        <w:t xml:space="preserve">Распоряжения администрации Тогучинского района Новосибирской области от 22.07.2020 № 406/р/93 </w:t>
      </w:r>
      <w:r w:rsidRPr="00B61CD4">
        <w:rPr>
          <w:rFonts w:ascii="Times New Roman" w:hAnsi="Times New Roman"/>
          <w:bCs/>
          <w:sz w:val="28"/>
          <w:szCs w:val="28"/>
        </w:rPr>
        <w:t>О разработке муниципальной программы «</w:t>
      </w:r>
      <w:r w:rsidRPr="00B61CD4">
        <w:rPr>
          <w:rFonts w:ascii="Times New Roman" w:hAnsi="Times New Roman"/>
          <w:sz w:val="28"/>
          <w:szCs w:val="28"/>
        </w:rPr>
        <w:t>Укрепление общественного здоровья Тогучинского района Новосибирской области на 2021-2025 годы</w:t>
      </w:r>
      <w:r w:rsidRPr="00B61CD4">
        <w:rPr>
          <w:rFonts w:ascii="Times New Roman" w:hAnsi="Times New Roman"/>
          <w:bCs/>
          <w:sz w:val="28"/>
          <w:szCs w:val="28"/>
        </w:rPr>
        <w:t>».</w:t>
      </w:r>
    </w:p>
    <w:p w:rsidR="00B61CD4" w:rsidRPr="00B61CD4" w:rsidRDefault="00B61CD4" w:rsidP="00B61CD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Тогучинский район общей площадью 6058 кв. км расположен в восточной части Новосибирской области на расстоянии 113 км от областного центра г. Новосибирска и входит в состав Новосибирской области. Район имеет удобное географическое положение, прямые связи с крупными промышленными центрами Западной Сибири - г. Новосибирском (113км) и Кузбассом (180 км, через район проходит железнодорожная линия Новосибирск - Ленинск - Кузнецк), благоприятный рельеф и хорошие инженерно-геологические условия. Тогучинский район - один из крупных районов Новосибирской области. </w:t>
      </w:r>
    </w:p>
    <w:p w:rsidR="00B61CD4" w:rsidRPr="00B61CD4" w:rsidRDefault="00B61CD4" w:rsidP="00B61CD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В состав района входят 22 муниципальных образования (в том числе 2 городских и 20 сельских). На территории Тогучинского района расположен 1 город, 1 рабочий поселок и 105 сельских населенных пунктов.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 численности населения Тогучинский район занимает 4-е место среди муниципальных районов Новосибирской области. Общая численность населения на 01.01.2020 составляет 55673 человек. Наиболее крупными населенными пунктами являются - г. Тогучин (20820 человек) и р.п. Горный (9147 человек), сельское население составляет 25706 человек.</w:t>
      </w:r>
      <w:r w:rsidRPr="00B61CD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</w:p>
    <w:p w:rsidR="00B61CD4" w:rsidRPr="00B61CD4" w:rsidRDefault="00B61CD4" w:rsidP="00B61CD4">
      <w:pPr>
        <w:widowControl w:val="0"/>
        <w:spacing w:after="0" w:line="240" w:lineRule="auto"/>
        <w:ind w:firstLine="697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/>
          <w:color w:val="000000" w:themeColor="text1"/>
          <w:spacing w:val="4"/>
          <w:sz w:val="28"/>
          <w:szCs w:val="28"/>
          <w:lang w:eastAsia="ru-RU"/>
        </w:rPr>
        <w:t xml:space="preserve">  </w:t>
      </w:r>
      <w:r w:rsidRPr="00B61CD4">
        <w:rPr>
          <w:rFonts w:ascii="Times New Roman" w:eastAsia="Times New Roman" w:hAnsi="Times New Roman" w:cs="Times New Roman"/>
          <w:b/>
          <w:color w:val="000000" w:themeColor="text1"/>
          <w:spacing w:val="4"/>
          <w:sz w:val="24"/>
          <w:szCs w:val="24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</w:t>
      </w:r>
      <w:r w:rsidRPr="00B61CD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Структурные показатели численности населения:</w:t>
      </w:r>
    </w:p>
    <w:tbl>
      <w:tblPr>
        <w:tblW w:w="9923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3657"/>
        <w:gridCol w:w="1559"/>
        <w:gridCol w:w="1701"/>
        <w:gridCol w:w="1560"/>
        <w:gridCol w:w="1446"/>
      </w:tblGrid>
      <w:tr w:rsidR="00B61CD4" w:rsidRPr="00B61CD4" w:rsidTr="00B61CD4">
        <w:trPr>
          <w:trHeight w:val="530"/>
        </w:trPr>
        <w:tc>
          <w:tcPr>
            <w:tcW w:w="3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                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                   Показатели</w:t>
            </w:r>
          </w:p>
        </w:tc>
        <w:tc>
          <w:tcPr>
            <w:tcW w:w="626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CD4" w:rsidRPr="00B61CD4" w:rsidRDefault="00B61CD4" w:rsidP="00B61C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год</w:t>
            </w:r>
          </w:p>
        </w:tc>
      </w:tr>
      <w:tr w:rsidR="00B61CD4" w:rsidRPr="00B61CD4" w:rsidTr="00B61CD4">
        <w:trPr>
          <w:trHeight w:val="144"/>
        </w:trPr>
        <w:tc>
          <w:tcPr>
            <w:tcW w:w="3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CD4" w:rsidRPr="00B61CD4" w:rsidRDefault="00B61CD4" w:rsidP="00B61C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2019</w:t>
            </w:r>
          </w:p>
        </w:tc>
      </w:tr>
      <w:tr w:rsidR="00B61CD4" w:rsidRPr="00B61CD4" w:rsidTr="00B61CD4">
        <w:trPr>
          <w:trHeight w:val="285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Численность населения (чел.)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>58340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>58005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>57996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>57871</w:t>
            </w:r>
          </w:p>
        </w:tc>
      </w:tr>
      <w:tr w:rsidR="00B61CD4" w:rsidRPr="00B61CD4" w:rsidTr="00B61CD4">
        <w:trPr>
          <w:trHeight w:val="1485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Структура населения (%): 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городское 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          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сельское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50,2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38,5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61,5</w:t>
            </w:r>
          </w:p>
          <w:p w:rsidR="00B61CD4" w:rsidRPr="00B61CD4" w:rsidRDefault="00B61CD4" w:rsidP="00B61CD4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38,7</w:t>
            </w:r>
          </w:p>
          <w:p w:rsidR="00B61CD4" w:rsidRPr="00B61CD4" w:rsidRDefault="00B61CD4" w:rsidP="00B61C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61,3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      38,7</w:t>
            </w:r>
          </w:p>
          <w:p w:rsidR="00B61CD4" w:rsidRPr="00B61CD4" w:rsidRDefault="00B61CD4" w:rsidP="00B61C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61,3</w:t>
            </w:r>
          </w:p>
        </w:tc>
      </w:tr>
      <w:tr w:rsidR="00B61CD4" w:rsidRPr="00B61CD4" w:rsidTr="00B61CD4">
        <w:trPr>
          <w:trHeight w:val="1785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Возрастная структура населения (%):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- моложе трудоспособного возраста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- трудоспособного возраста</w:t>
            </w: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- пенсионного возраста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20,6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55,8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23,6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21,9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46,8</w:t>
            </w: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31,3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22,2</w:t>
            </w:r>
          </w:p>
          <w:p w:rsidR="00B61CD4" w:rsidRPr="00B61CD4" w:rsidRDefault="00B61CD4" w:rsidP="00B61CD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49,6</w:t>
            </w:r>
          </w:p>
          <w:p w:rsidR="00B61CD4" w:rsidRPr="00B61CD4" w:rsidRDefault="00B61CD4" w:rsidP="00B61CD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28,2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61CD4" w:rsidRPr="00B61CD4" w:rsidRDefault="00B61CD4" w:rsidP="00B61CD4">
            <w:pPr>
              <w:spacing w:line="276" w:lineRule="auto"/>
              <w:ind w:firstLine="708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22,4</w:t>
            </w:r>
          </w:p>
          <w:p w:rsidR="00B61CD4" w:rsidRPr="00B61CD4" w:rsidRDefault="00B61CD4" w:rsidP="00B61CD4">
            <w:pPr>
              <w:spacing w:line="276" w:lineRule="auto"/>
              <w:ind w:firstLine="708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49,9</w:t>
            </w:r>
          </w:p>
          <w:p w:rsidR="00B61CD4" w:rsidRPr="00B61CD4" w:rsidRDefault="00B61CD4" w:rsidP="00B61CD4">
            <w:pPr>
              <w:spacing w:line="276" w:lineRule="auto"/>
              <w:ind w:firstLine="708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27,6</w:t>
            </w:r>
          </w:p>
        </w:tc>
      </w:tr>
    </w:tbl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По-прежнему остается практически неизменным показатель превышения численности сельского населения по отношению к городскому.</w:t>
      </w:r>
      <w:r w:rsidRPr="00B61CD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Численность   населения в трудоспособном возрасте по сравнению с прошлым годом увеличилась на 0,3 %,</w:t>
      </w:r>
      <w:r w:rsidRPr="00B61CD4">
        <w:rPr>
          <w:rFonts w:ascii="Times New Roman" w:eastAsia="Times New Roman" w:hAnsi="Times New Roman" w:cs="Times New Roman"/>
          <w:color w:val="000000" w:themeColor="text1"/>
          <w:spacing w:val="4"/>
          <w:sz w:val="28"/>
          <w:szCs w:val="28"/>
          <w:lang w:eastAsia="ru-RU"/>
        </w:rPr>
        <w:t xml:space="preserve"> вместе с тем </w:t>
      </w: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численность населения старше трудоспособного возраста уменьшилась на 0,6%.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374"/>
        <w:gridCol w:w="850"/>
        <w:gridCol w:w="1418"/>
        <w:gridCol w:w="1275"/>
        <w:gridCol w:w="1276"/>
        <w:gridCol w:w="1163"/>
      </w:tblGrid>
      <w:tr w:rsidR="00B61CD4" w:rsidRPr="00B61CD4" w:rsidTr="00B61CD4">
        <w:trPr>
          <w:trHeight w:val="485"/>
          <w:tblHeader/>
        </w:trPr>
        <w:tc>
          <w:tcPr>
            <w:tcW w:w="567" w:type="dxa"/>
            <w:vMerge w:val="restart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 п/п</w:t>
            </w:r>
          </w:p>
        </w:tc>
        <w:tc>
          <w:tcPr>
            <w:tcW w:w="3374" w:type="dxa"/>
            <w:vMerge w:val="restart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Индикаторы</w:t>
            </w:r>
          </w:p>
        </w:tc>
        <w:tc>
          <w:tcPr>
            <w:tcW w:w="850" w:type="dxa"/>
            <w:vMerge w:val="restart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418" w:type="dxa"/>
            <w:vMerge w:val="restart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3714" w:type="dxa"/>
            <w:gridSpan w:val="3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Справочно</w:t>
            </w:r>
            <w:proofErr w:type="spellEnd"/>
          </w:p>
        </w:tc>
      </w:tr>
      <w:tr w:rsidR="00B61CD4" w:rsidRPr="00B61CD4" w:rsidTr="00B61CD4">
        <w:trPr>
          <w:trHeight w:val="122"/>
          <w:tblHeader/>
        </w:trPr>
        <w:tc>
          <w:tcPr>
            <w:tcW w:w="567" w:type="dxa"/>
            <w:vMerge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  <w:vMerge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2019</w:t>
            </w:r>
          </w:p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276" w:type="dxa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2018</w:t>
            </w:r>
          </w:p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163" w:type="dxa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2017</w:t>
            </w:r>
          </w:p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год</w:t>
            </w:r>
          </w:p>
        </w:tc>
      </w:tr>
      <w:tr w:rsidR="00B61CD4" w:rsidRPr="00B61CD4" w:rsidTr="00B61CD4">
        <w:tc>
          <w:tcPr>
            <w:tcW w:w="567" w:type="dxa"/>
            <w:vMerge w:val="restart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постоянного населения - всего (на начало года), в том числе: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55427  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56258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56626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57051</w:t>
            </w:r>
          </w:p>
        </w:tc>
      </w:tr>
      <w:tr w:rsidR="00B61CD4" w:rsidRPr="00B61CD4" w:rsidTr="00B61CD4"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городское (районного центра)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29721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30077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30147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30323</w:t>
            </w:r>
          </w:p>
        </w:tc>
      </w:tr>
      <w:tr w:rsidR="00B61CD4" w:rsidRPr="00B61CD4" w:rsidTr="00B61CD4"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right="-57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сельское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чел. 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25706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26181 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26479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26728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мужчин (на начало года)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  <w:vAlign w:val="center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27857</w:t>
            </w:r>
          </w:p>
        </w:tc>
        <w:tc>
          <w:tcPr>
            <w:tcW w:w="1275" w:type="dxa"/>
            <w:vAlign w:val="center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28274</w:t>
            </w:r>
          </w:p>
        </w:tc>
        <w:tc>
          <w:tcPr>
            <w:tcW w:w="1276" w:type="dxa"/>
            <w:vAlign w:val="center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28274</w:t>
            </w:r>
          </w:p>
        </w:tc>
        <w:tc>
          <w:tcPr>
            <w:tcW w:w="1163" w:type="dxa"/>
            <w:vAlign w:val="center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28643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женщин (на начало года)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27570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27984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27984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28408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постоянного населения моложе трудоспособного возраста (на начало года)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13399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13498  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13490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12711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постоянного населения в трудоспособном возрасте (на начало года)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29986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30926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34487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27155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постоянного населения старше трудоспособного возраста (на начало года)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12042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11836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8277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18139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родившихся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736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умерших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931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930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901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детей, умерших в возрасте до 1 года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6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Естественный прирост, убыль (-)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-293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-229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-194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-158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Миграционный прирост, убыль (-)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-538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-139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-231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-521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Число зарегистрированных браков                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323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360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384</w:t>
            </w:r>
          </w:p>
        </w:tc>
      </w:tr>
      <w:tr w:rsidR="00B61CD4" w:rsidRPr="00B61CD4" w:rsidTr="00B61CD4">
        <w:tc>
          <w:tcPr>
            <w:tcW w:w="567" w:type="dxa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Число зарегистрированных разводов                  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239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widowControl w:val="0"/>
              <w:spacing w:after="0"/>
              <w:ind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268</w:t>
            </w:r>
          </w:p>
        </w:tc>
      </w:tr>
      <w:tr w:rsidR="00B61CD4" w:rsidRPr="00B61CD4" w:rsidTr="00B61CD4">
        <w:trPr>
          <w:trHeight w:val="420"/>
        </w:trPr>
        <w:tc>
          <w:tcPr>
            <w:tcW w:w="567" w:type="dxa"/>
            <w:vMerge w:val="restart"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женщин репродуктивного возраста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15 – 19 лет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1432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1393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1283</w:t>
            </w: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20 – 24 года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1386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1418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1328</w:t>
            </w: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25 – 29 лет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1127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1152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1436</w:t>
            </w: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30 – 34 года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1671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1842</w:t>
            </w: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35 – 39 лет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1746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1781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1853</w:t>
            </w: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40 – 44 года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1800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1829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1785</w:t>
            </w:r>
          </w:p>
        </w:tc>
      </w:tr>
      <w:tr w:rsidR="00B61CD4" w:rsidRPr="00B61CD4" w:rsidTr="00B61CD4">
        <w:trPr>
          <w:trHeight w:val="255"/>
        </w:trPr>
        <w:tc>
          <w:tcPr>
            <w:tcW w:w="567" w:type="dxa"/>
            <w:vMerge/>
          </w:tcPr>
          <w:p w:rsidR="00B61CD4" w:rsidRPr="00B61CD4" w:rsidRDefault="00B61CD4" w:rsidP="00B61CD4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4" w:type="dxa"/>
          </w:tcPr>
          <w:p w:rsidR="00B61CD4" w:rsidRPr="00B61CD4" w:rsidRDefault="00B61CD4" w:rsidP="00B61C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45 – 49 лет</w:t>
            </w:r>
          </w:p>
        </w:tc>
        <w:tc>
          <w:tcPr>
            <w:tcW w:w="850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18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1686</w:t>
            </w:r>
          </w:p>
        </w:tc>
        <w:tc>
          <w:tcPr>
            <w:tcW w:w="1275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1640</w:t>
            </w:r>
          </w:p>
        </w:tc>
        <w:tc>
          <w:tcPr>
            <w:tcW w:w="1276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3" w:type="dxa"/>
          </w:tcPr>
          <w:p w:rsidR="00B61CD4" w:rsidRPr="00B61CD4" w:rsidRDefault="00B61CD4" w:rsidP="00B61CD4">
            <w:pPr>
              <w:autoSpaceDE w:val="0"/>
              <w:autoSpaceDN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</w:t>
            </w:r>
          </w:p>
        </w:tc>
      </w:tr>
    </w:tbl>
    <w:p w:rsidR="00B61CD4" w:rsidRPr="00B61CD4" w:rsidRDefault="00B61CD4" w:rsidP="00B61CD4">
      <w:pPr>
        <w:widowControl w:val="0"/>
        <w:spacing w:after="0" w:line="276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В Тогучинском районе, как и в России в целом, происходит сокращение численности населения в результате ухудшения здоровья, высокой смертности и низкой рождаемости.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Pr="00B61CD4">
        <w:rPr>
          <w:rFonts w:ascii="Times New Roman" w:hAnsi="Times New Roman" w:cs="Times New Roman"/>
          <w:b/>
          <w:bCs/>
          <w:sz w:val="28"/>
          <w:szCs w:val="28"/>
        </w:rPr>
        <w:t>Число зарегистрированных в органах ЗАГС умерших</w:t>
      </w:r>
    </w:p>
    <w:p w:rsidR="00B61CD4" w:rsidRPr="00B61CD4" w:rsidRDefault="00B61CD4" w:rsidP="00B61CD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B61CD4">
        <w:rPr>
          <w:rFonts w:ascii="Times New Roman" w:hAnsi="Times New Roman" w:cs="Times New Roman"/>
          <w:b/>
          <w:bCs/>
          <w:sz w:val="28"/>
          <w:szCs w:val="28"/>
        </w:rPr>
        <w:t>по  Тогучинскому</w:t>
      </w:r>
      <w:proofErr w:type="gramEnd"/>
      <w:r w:rsidRPr="00B61CD4">
        <w:rPr>
          <w:rFonts w:ascii="Times New Roman" w:hAnsi="Times New Roman" w:cs="Times New Roman"/>
          <w:b/>
          <w:bCs/>
          <w:sz w:val="28"/>
          <w:szCs w:val="28"/>
        </w:rPr>
        <w:t xml:space="preserve"> району Новосибирской области (на 100 тыс. населения)</w:t>
      </w:r>
    </w:p>
    <w:p w:rsidR="00B61CD4" w:rsidRPr="00B61CD4" w:rsidRDefault="00B61CD4" w:rsidP="00B61CD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0" w:type="auto"/>
        <w:tblInd w:w="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68"/>
        <w:gridCol w:w="1468"/>
        <w:gridCol w:w="1880"/>
        <w:gridCol w:w="1678"/>
      </w:tblGrid>
      <w:tr w:rsidR="00B61CD4" w:rsidRPr="00B61CD4" w:rsidTr="00B61CD4">
        <w:trPr>
          <w:trHeight w:val="358"/>
        </w:trPr>
        <w:tc>
          <w:tcPr>
            <w:tcW w:w="4568" w:type="dxa"/>
            <w:vMerge w:val="restart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Причины</w:t>
            </w:r>
          </w:p>
        </w:tc>
        <w:tc>
          <w:tcPr>
            <w:tcW w:w="5026" w:type="dxa"/>
            <w:gridSpan w:val="3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Год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  <w:vMerge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2017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2018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2019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От всех причин</w:t>
            </w: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1625,7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1604,9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1519,7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От болезни системы кровообращения</w:t>
            </w: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589,2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675,9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723,4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От всех форм ишемической болезни сердца</w:t>
            </w: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298,1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258,3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199,08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От цереброваскулярных болезней</w:t>
            </w: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152,6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198,2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От хронических болезней нижних дыхательных путей</w:t>
            </w: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61,6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72,6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90,65</w:t>
            </w:r>
          </w:p>
        </w:tc>
      </w:tr>
      <w:tr w:rsidR="00B61CD4" w:rsidRPr="00B61CD4" w:rsidTr="00B61CD4">
        <w:trPr>
          <w:trHeight w:val="468"/>
        </w:trPr>
        <w:tc>
          <w:tcPr>
            <w:tcW w:w="4568" w:type="dxa"/>
          </w:tcPr>
          <w:p w:rsidR="00B61CD4" w:rsidRPr="00B61CD4" w:rsidRDefault="00B61CD4" w:rsidP="00B61C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От внешних причин</w:t>
            </w:r>
          </w:p>
        </w:tc>
        <w:tc>
          <w:tcPr>
            <w:tcW w:w="146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174,2</w:t>
            </w:r>
          </w:p>
        </w:tc>
        <w:tc>
          <w:tcPr>
            <w:tcW w:w="1880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150,6</w:t>
            </w:r>
          </w:p>
        </w:tc>
        <w:tc>
          <w:tcPr>
            <w:tcW w:w="1678" w:type="dxa"/>
          </w:tcPr>
          <w:p w:rsidR="00B61CD4" w:rsidRPr="00B61CD4" w:rsidRDefault="00B61CD4" w:rsidP="00B61C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143,8</w:t>
            </w:r>
          </w:p>
        </w:tc>
      </w:tr>
    </w:tbl>
    <w:p w:rsidR="00B61CD4" w:rsidRPr="00B61CD4" w:rsidRDefault="00B61CD4" w:rsidP="00B61CD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pacing w:val="4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pacing w:val="4"/>
          <w:sz w:val="28"/>
          <w:szCs w:val="28"/>
          <w:lang w:eastAsia="ru-RU"/>
        </w:rPr>
        <w:t xml:space="preserve">     </w:t>
      </w:r>
    </w:p>
    <w:p w:rsidR="00B61CD4" w:rsidRPr="00B61CD4" w:rsidRDefault="00B61CD4" w:rsidP="00B61CD4">
      <w:pPr>
        <w:spacing w:after="0" w:line="276" w:lineRule="auto"/>
        <w:ind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B61CD4">
        <w:rPr>
          <w:rFonts w:ascii="Times New Roman" w:hAnsi="Times New Roman" w:cs="Times New Roman"/>
          <w:sz w:val="28"/>
          <w:szCs w:val="28"/>
        </w:rPr>
        <w:t>Как видно из таблицы, на протяжении последних лет на территории Тогучинского района идет</w:t>
      </w:r>
      <w:r w:rsidRPr="00B61CD4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увеличение смертности от болезни </w:t>
      </w:r>
      <w:r w:rsidRPr="00B61CD4">
        <w:rPr>
          <w:rFonts w:ascii="Times New Roman" w:hAnsi="Times New Roman" w:cs="Times New Roman"/>
          <w:bCs/>
          <w:sz w:val="28"/>
          <w:szCs w:val="28"/>
        </w:rPr>
        <w:t xml:space="preserve">системы кровообращения и от хронических болезней нижних дыхательных путей. </w:t>
      </w:r>
      <w:r w:rsidRPr="00B61CD4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Сократилась смертность граждан от </w:t>
      </w:r>
      <w:r w:rsidRPr="00B61CD4">
        <w:rPr>
          <w:rFonts w:ascii="Times New Roman" w:hAnsi="Times New Roman" w:cs="Times New Roman"/>
          <w:bCs/>
          <w:sz w:val="28"/>
          <w:szCs w:val="28"/>
        </w:rPr>
        <w:t>ишемической болезни сердца и</w:t>
      </w:r>
      <w:r w:rsidRPr="00B61CD4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Pr="00B61CD4">
        <w:rPr>
          <w:rFonts w:ascii="Times New Roman" w:hAnsi="Times New Roman" w:cs="Times New Roman"/>
          <w:bCs/>
          <w:sz w:val="28"/>
          <w:szCs w:val="28"/>
        </w:rPr>
        <w:t xml:space="preserve">цереброваскулярных болезней, </w:t>
      </w:r>
      <w:r w:rsidRPr="00B61CD4">
        <w:rPr>
          <w:rFonts w:ascii="Times New Roman" w:hAnsi="Times New Roman" w:cs="Times New Roman"/>
          <w:sz w:val="28"/>
          <w:szCs w:val="28"/>
        </w:rPr>
        <w:t xml:space="preserve">что говорит об улучшении </w:t>
      </w:r>
      <w:proofErr w:type="spellStart"/>
      <w:r w:rsidRPr="00B61CD4">
        <w:rPr>
          <w:rFonts w:ascii="Times New Roman" w:hAnsi="Times New Roman" w:cs="Times New Roman"/>
          <w:sz w:val="28"/>
          <w:szCs w:val="28"/>
        </w:rPr>
        <w:t>выявляемости</w:t>
      </w:r>
      <w:proofErr w:type="spellEnd"/>
      <w:r w:rsidRPr="00B61CD4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B61CD4">
        <w:rPr>
          <w:rFonts w:ascii="Times New Roman" w:hAnsi="Times New Roman" w:cs="Times New Roman"/>
          <w:sz w:val="28"/>
          <w:szCs w:val="28"/>
        </w:rPr>
        <w:t>профилактических мер</w:t>
      </w:r>
      <w:proofErr w:type="gramEnd"/>
      <w:r w:rsidRPr="00B61CD4">
        <w:rPr>
          <w:rFonts w:ascii="Times New Roman" w:hAnsi="Times New Roman" w:cs="Times New Roman"/>
          <w:sz w:val="28"/>
          <w:szCs w:val="28"/>
        </w:rPr>
        <w:t xml:space="preserve"> направленных на предотвращение данных заболеваний.</w:t>
      </w:r>
      <w:r w:rsidRPr="00B61CD4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Снижение смертности от внешних причин может свидетельствовать о повышении уровня профилактической работы в данном направлении.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  <w:r w:rsidRPr="00B61CD4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В сфере здравоохранения в 2019 году продолжена работа по укреплению здоровья населения Тогучинского района. Структура администрации ЦРБ включает 54 лечебно-профилактических учреждения, в том числе: 40 фельдшерских акушерских пунктов (далее-ФАП), 8 врачебных амбулаторий, 3 участковые больницы, </w:t>
      </w:r>
      <w:proofErr w:type="spellStart"/>
      <w:r w:rsidRPr="00B61CD4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>Горновская</w:t>
      </w:r>
      <w:proofErr w:type="spellEnd"/>
      <w:r w:rsidRPr="00B61CD4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 больница, противотуберкулезное амбулаторно-поликлиническое и стационарное отделение, ЦРБ. Введен в эксплуатацию ФАП в с. Репьево, после введения объекта в эксплуатацию, услуги здравоохранения стали доступнее почти 800 жителям.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  <w:t xml:space="preserve">В целях улучшения здоровья населения и сокращения преждевременной смертности проводится дополнительная диспансеризация </w:t>
      </w:r>
      <w:r w:rsidRPr="00B61CD4">
        <w:rPr>
          <w:rFonts w:ascii="Times New Roman" w:hAnsi="Times New Roman"/>
          <w:sz w:val="28"/>
          <w:szCs w:val="28"/>
        </w:rPr>
        <w:t>в соответствии с приказом ЦРБ № 266 от 20.06.2019 «О проведении диспансеризации определенных групп взрослого населения в 2019 году»</w:t>
      </w: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медицинские профосмотры, в том числе детей.  </w:t>
      </w:r>
    </w:p>
    <w:p w:rsidR="00B61CD4" w:rsidRPr="00B61CD4" w:rsidRDefault="00B61CD4" w:rsidP="00B61CD4">
      <w:pPr>
        <w:spacing w:after="0" w:line="276" w:lineRule="auto"/>
        <w:ind w:firstLine="559"/>
        <w:jc w:val="both"/>
        <w:rPr>
          <w:rFonts w:ascii="Times New Roman" w:hAnsi="Times New Roman"/>
          <w:sz w:val="28"/>
          <w:szCs w:val="28"/>
        </w:rPr>
      </w:pPr>
      <w:r w:rsidRPr="00B61CD4">
        <w:rPr>
          <w:rFonts w:ascii="Times New Roman" w:hAnsi="Times New Roman"/>
          <w:sz w:val="28"/>
          <w:szCs w:val="28"/>
        </w:rPr>
        <w:t xml:space="preserve">  С целью выполнения диспансеризации в 2019 году организована работа амбулаторно-поликлинического звена по графику 5 рабочих дней в неделю с понедельника по пятницу с 08ч.00 до 20ч.00, суббота с 08.00 до 14.00. Составлен график распределения и выполнения государственного задания по диспансеризации взрослого населения и профилактического медицинского осмотра (далее- ДВН и </w:t>
      </w:r>
      <w:proofErr w:type="gramStart"/>
      <w:r w:rsidRPr="00B61CD4">
        <w:rPr>
          <w:rFonts w:ascii="Times New Roman" w:hAnsi="Times New Roman"/>
          <w:sz w:val="28"/>
          <w:szCs w:val="28"/>
        </w:rPr>
        <w:t>ПМО)  на</w:t>
      </w:r>
      <w:proofErr w:type="gramEnd"/>
      <w:r w:rsidRPr="00B61CD4">
        <w:rPr>
          <w:rFonts w:ascii="Times New Roman" w:hAnsi="Times New Roman"/>
          <w:sz w:val="28"/>
          <w:szCs w:val="28"/>
        </w:rPr>
        <w:t xml:space="preserve"> 2-ое полугодие 2019г., имеется план ежедневного выполнения плана ДВН и ПМО. Всем участковым врачам-терапевтам определен один диспансерный день в неделю (график работы).       </w:t>
      </w:r>
    </w:p>
    <w:p w:rsidR="00B61CD4" w:rsidRPr="00B61CD4" w:rsidRDefault="00B61CD4" w:rsidP="00B61CD4">
      <w:pPr>
        <w:spacing w:after="0" w:line="276" w:lineRule="auto"/>
        <w:ind w:firstLine="559"/>
        <w:jc w:val="both"/>
        <w:rPr>
          <w:rFonts w:ascii="Times New Roman" w:hAnsi="Times New Roman"/>
          <w:sz w:val="28"/>
          <w:szCs w:val="28"/>
        </w:rPr>
      </w:pPr>
      <w:r w:rsidRPr="00B61CD4">
        <w:rPr>
          <w:rFonts w:ascii="Times New Roman" w:hAnsi="Times New Roman"/>
          <w:sz w:val="28"/>
          <w:szCs w:val="28"/>
        </w:rPr>
        <w:t xml:space="preserve">  Составлен график выездов мобильной бригады в составе врача (фельдшера)–участкового, медицинской сестры, врача-акушера или акушерки в сельские участки. Медицинские работники </w:t>
      </w:r>
      <w:proofErr w:type="spellStart"/>
      <w:r w:rsidRPr="00B61CD4">
        <w:rPr>
          <w:rFonts w:ascii="Times New Roman" w:hAnsi="Times New Roman"/>
          <w:sz w:val="28"/>
          <w:szCs w:val="28"/>
        </w:rPr>
        <w:t>ФАПов</w:t>
      </w:r>
      <w:proofErr w:type="spellEnd"/>
      <w:r w:rsidRPr="00B61CD4">
        <w:rPr>
          <w:rFonts w:ascii="Times New Roman" w:hAnsi="Times New Roman"/>
          <w:sz w:val="28"/>
          <w:szCs w:val="28"/>
        </w:rPr>
        <w:t xml:space="preserve"> сельских участков проводят </w:t>
      </w:r>
      <w:proofErr w:type="spellStart"/>
      <w:r w:rsidRPr="00B61CD4">
        <w:rPr>
          <w:rFonts w:ascii="Times New Roman" w:hAnsi="Times New Roman"/>
          <w:sz w:val="28"/>
          <w:szCs w:val="28"/>
        </w:rPr>
        <w:t>подворовые</w:t>
      </w:r>
      <w:proofErr w:type="spellEnd"/>
      <w:r w:rsidRPr="00B61CD4">
        <w:rPr>
          <w:rFonts w:ascii="Times New Roman" w:hAnsi="Times New Roman"/>
          <w:sz w:val="28"/>
          <w:szCs w:val="28"/>
        </w:rPr>
        <w:t xml:space="preserve"> обходы, организовывают подвоз населения в ЦРБ для прохождения ДВН и ПМО, для проведения </w:t>
      </w:r>
      <w:proofErr w:type="spellStart"/>
      <w:r w:rsidRPr="00B61CD4">
        <w:rPr>
          <w:rFonts w:ascii="Times New Roman" w:hAnsi="Times New Roman"/>
          <w:sz w:val="28"/>
          <w:szCs w:val="28"/>
        </w:rPr>
        <w:t>скрининговых</w:t>
      </w:r>
      <w:proofErr w:type="spellEnd"/>
      <w:r w:rsidRPr="00B61CD4">
        <w:rPr>
          <w:rFonts w:ascii="Times New Roman" w:hAnsi="Times New Roman"/>
          <w:sz w:val="28"/>
          <w:szCs w:val="28"/>
        </w:rPr>
        <w:t xml:space="preserve"> исследований и маммографии. Участковые медицинские сестры приглашают население с закрепленных терапевтических участков по телефону для прохождения ДВН и ПМО. Осуществляется привлечение всех пациентов, обратившихся в день обращения в поликлинику, в том числе к узким специалистам. </w:t>
      </w:r>
    </w:p>
    <w:p w:rsidR="00B61CD4" w:rsidRPr="00B61CD4" w:rsidRDefault="00B61CD4" w:rsidP="00B61CD4">
      <w:pPr>
        <w:spacing w:after="0" w:line="276" w:lineRule="auto"/>
        <w:ind w:firstLine="559"/>
        <w:jc w:val="both"/>
        <w:rPr>
          <w:rFonts w:ascii="Times New Roman" w:hAnsi="Times New Roman"/>
          <w:sz w:val="28"/>
          <w:szCs w:val="28"/>
        </w:rPr>
      </w:pPr>
      <w:r w:rsidRPr="00B61CD4">
        <w:rPr>
          <w:rFonts w:ascii="Times New Roman" w:hAnsi="Times New Roman"/>
          <w:sz w:val="28"/>
          <w:szCs w:val="28"/>
        </w:rPr>
        <w:t xml:space="preserve">  Организована работа </w:t>
      </w:r>
      <w:proofErr w:type="spellStart"/>
      <w:r w:rsidRPr="00B61CD4">
        <w:rPr>
          <w:rFonts w:ascii="Times New Roman" w:hAnsi="Times New Roman"/>
          <w:sz w:val="28"/>
          <w:szCs w:val="28"/>
        </w:rPr>
        <w:t>параклинической</w:t>
      </w:r>
      <w:proofErr w:type="spellEnd"/>
      <w:r w:rsidRPr="00B61CD4">
        <w:rPr>
          <w:rFonts w:ascii="Times New Roman" w:hAnsi="Times New Roman"/>
          <w:sz w:val="28"/>
          <w:szCs w:val="28"/>
        </w:rPr>
        <w:t xml:space="preserve"> службы (лаборатория, рентген-кабинет) с понедельника по пятницу с 08.00 до 20.00, субботу с 08.00 до 14.00. Организован и работает кабинет профилактики в составе фельдшера и медицинской сестры. В кабинете проводятся </w:t>
      </w:r>
      <w:proofErr w:type="spellStart"/>
      <w:r w:rsidRPr="00B61CD4">
        <w:rPr>
          <w:rFonts w:ascii="Times New Roman" w:hAnsi="Times New Roman"/>
          <w:sz w:val="28"/>
          <w:szCs w:val="28"/>
        </w:rPr>
        <w:t>скрининговые</w:t>
      </w:r>
      <w:proofErr w:type="spellEnd"/>
      <w:r w:rsidRPr="00B61CD4">
        <w:rPr>
          <w:rFonts w:ascii="Times New Roman" w:hAnsi="Times New Roman"/>
          <w:sz w:val="28"/>
          <w:szCs w:val="28"/>
        </w:rPr>
        <w:t xml:space="preserve"> исследования, при необходимости, вне очереди, женщины осматриваются врачом-гинекологом или акушеркой в смотровом кабинете, проводится маммография вне очереди. При обращении в поликлинику для прохождения ДВН и ПМО пациенты минуют регистратуру и сразу направляются в кабинет профилактики. </w:t>
      </w:r>
    </w:p>
    <w:p w:rsidR="00B61CD4" w:rsidRPr="00B61CD4" w:rsidRDefault="00B61CD4" w:rsidP="00B61CD4">
      <w:pPr>
        <w:spacing w:after="0" w:line="276" w:lineRule="auto"/>
        <w:ind w:firstLine="559"/>
        <w:jc w:val="both"/>
        <w:rPr>
          <w:rFonts w:ascii="Times New Roman" w:hAnsi="Times New Roman"/>
          <w:sz w:val="28"/>
          <w:szCs w:val="28"/>
        </w:rPr>
      </w:pPr>
      <w:r w:rsidRPr="00B61CD4">
        <w:rPr>
          <w:rFonts w:ascii="Times New Roman" w:hAnsi="Times New Roman"/>
          <w:sz w:val="28"/>
          <w:szCs w:val="28"/>
        </w:rPr>
        <w:t xml:space="preserve">  Осуществляется сотрудничество с главами сельских поселений, с целью оказания помощи при доставки граждан в </w:t>
      </w:r>
      <w:proofErr w:type="gramStart"/>
      <w:r w:rsidRPr="00B61CD4">
        <w:rPr>
          <w:rFonts w:ascii="Times New Roman" w:hAnsi="Times New Roman"/>
          <w:sz w:val="28"/>
          <w:szCs w:val="28"/>
        </w:rPr>
        <w:t>ЦРБ  для</w:t>
      </w:r>
      <w:proofErr w:type="gramEnd"/>
      <w:r w:rsidRPr="00B61CD4">
        <w:rPr>
          <w:rFonts w:ascii="Times New Roman" w:hAnsi="Times New Roman"/>
          <w:sz w:val="28"/>
          <w:szCs w:val="28"/>
        </w:rPr>
        <w:t xml:space="preserve"> прохождения диспансеризации и медицинских осмотров. Составлен план-график обследования маломобильных граждан и лиц, старше 65 лет с целью оказания помощи по заболеваниям и проведения диспансеризации, доставка данной категории граждан будет осуществляться совместно с органами социальной защиты Тогучинского района. Для контроля проведения диспансеризации организован ежедневный мониторинг работы по данному направлению деятельности учреждения. Организовано внесение карт по ДВН и ПМО в программу МИСС, учтенных в плане ранее (нет учетных записей работников сельских участков и отсутствие оборудованных рабочих компьютерным оборудованием мест на </w:t>
      </w:r>
      <w:proofErr w:type="spellStart"/>
      <w:r w:rsidRPr="00B61CD4">
        <w:rPr>
          <w:rFonts w:ascii="Times New Roman" w:hAnsi="Times New Roman"/>
          <w:sz w:val="28"/>
          <w:szCs w:val="28"/>
        </w:rPr>
        <w:t>ФАПах</w:t>
      </w:r>
      <w:proofErr w:type="spellEnd"/>
      <w:r w:rsidRPr="00B61CD4">
        <w:rPr>
          <w:rFonts w:ascii="Times New Roman" w:hAnsi="Times New Roman"/>
          <w:sz w:val="28"/>
          <w:szCs w:val="28"/>
        </w:rPr>
        <w:t>).</w:t>
      </w:r>
    </w:p>
    <w:p w:rsidR="00B61CD4" w:rsidRPr="00B61CD4" w:rsidRDefault="00B61CD4" w:rsidP="00212906">
      <w:pPr>
        <w:tabs>
          <w:tab w:val="left" w:pos="567"/>
        </w:tabs>
        <w:spacing w:after="0"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1CD4">
        <w:rPr>
          <w:rFonts w:ascii="Times New Roman" w:hAnsi="Times New Roman"/>
          <w:sz w:val="28"/>
          <w:szCs w:val="28"/>
        </w:rPr>
        <w:t>О запланированных проведениях акций, «День открытых дверей» осуществляется информирование граждан Тогучинского района через средства массовой информации (радио, газета, информационные памятки).</w:t>
      </w:r>
    </w:p>
    <w:p w:rsidR="00B61CD4" w:rsidRPr="00B61CD4" w:rsidRDefault="00B61CD4" w:rsidP="00B61CD4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Работа первичного сосудистого отделения позволила повысить доступность высокотехнологичной помощи для жителей района, специалисты тесно сотрудничают с региональным сосудистым центром, Новосибирским институтом повышения квалификации, областным кардиодиспансером, </w:t>
      </w:r>
      <w:r w:rsidRPr="00B61CD4">
        <w:rPr>
          <w:rFonts w:ascii="Times New Roman" w:hAnsi="Times New Roman" w:cs="Times New Roman"/>
          <w:color w:val="333333"/>
          <w:sz w:val="28"/>
          <w:szCs w:val="28"/>
        </w:rPr>
        <w:t>Государственным бюджетное учреждением здравоохранения Новосибирской области «Государственная Новосибирская областная клиническая больница»</w:t>
      </w: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color w:val="FF0000"/>
          <w:spacing w:val="-3"/>
          <w:sz w:val="28"/>
          <w:szCs w:val="28"/>
          <w:lang w:eastAsia="ru-RU"/>
        </w:rPr>
        <w:t xml:space="preserve">    </w:t>
      </w:r>
      <w:r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 факторам, воздействующим на состояние здоровья населения относятся:    </w:t>
      </w:r>
    </w:p>
    <w:p w:rsidR="00B61CD4" w:rsidRPr="00B61CD4" w:rsidRDefault="00212906" w:rsidP="00B61CD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</w:t>
      </w:r>
      <w:r w:rsidR="00B61CD4"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-уровень благосостояния населения; </w:t>
      </w:r>
    </w:p>
    <w:p w:rsidR="00B61CD4" w:rsidRPr="00B61CD4" w:rsidRDefault="00212906" w:rsidP="00B61CD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</w:t>
      </w:r>
      <w:r w:rsidR="00B61CD4"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-образ жизни граждан; </w:t>
      </w:r>
    </w:p>
    <w:p w:rsidR="00B61CD4" w:rsidRPr="00B61CD4" w:rsidRDefault="00212906" w:rsidP="00B61CD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</w:t>
      </w:r>
      <w:r w:rsidR="00B61CD4"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-организация поддержки социально уязвимых групп населения;</w:t>
      </w:r>
    </w:p>
    <w:p w:rsidR="00B61CD4" w:rsidRPr="00B61CD4" w:rsidRDefault="00212906" w:rsidP="00B61CD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</w:t>
      </w:r>
      <w:r w:rsidR="00B61CD4"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-развитие физической культуры и спорта;</w:t>
      </w:r>
    </w:p>
    <w:p w:rsidR="00B61CD4" w:rsidRPr="00B61CD4" w:rsidRDefault="00212906" w:rsidP="00B61CD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</w:t>
      </w:r>
      <w:r w:rsidR="00B61CD4"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-отдых;  </w:t>
      </w:r>
    </w:p>
    <w:p w:rsidR="00B61CD4" w:rsidRPr="00B61CD4" w:rsidRDefault="00212906" w:rsidP="00212906">
      <w:pPr>
        <w:tabs>
          <w:tab w:val="left" w:pos="709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</w:t>
      </w:r>
      <w:r w:rsidR="00B61CD4" w:rsidRPr="00B61C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-мероприятия, направленные на охрану труда и технику безопасности на предприятиях района. </w:t>
      </w:r>
      <w:r w:rsidR="00B61CD4" w:rsidRPr="00B61CD4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</w:t>
      </w:r>
    </w:p>
    <w:p w:rsidR="00B61CD4" w:rsidRPr="00B61CD4" w:rsidRDefault="00B61CD4" w:rsidP="00B61CD4">
      <w:pPr>
        <w:spacing w:after="0" w:line="276" w:lineRule="auto"/>
        <w:ind w:firstLine="360"/>
        <w:jc w:val="both"/>
        <w:rPr>
          <w:rFonts w:ascii="Times New Roman" w:hAnsi="Times New Roman" w:cs="Times New Roman"/>
          <w:color w:val="2D3038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Таким образом, в целях улучшения здоровья населения Тогучинского района, качества их жизни, формирования культуры общественного здоровья и ответственного отношения к здоровью, увеличению продолжительности жизни населения, сокращение уровня смертности в Тогучинском районе необходимо организовать работу по реализации Муниципальной программы "Укрепление общественного здоровья Тогучинского района Новосибирской области на 2021-2025</w:t>
      </w:r>
      <w:r w:rsidR="00AA3F5D">
        <w:rPr>
          <w:rFonts w:ascii="Times New Roman" w:hAnsi="Times New Roman" w:cs="Times New Roman"/>
          <w:sz w:val="28"/>
          <w:szCs w:val="28"/>
        </w:rPr>
        <w:t xml:space="preserve"> </w:t>
      </w:r>
      <w:r w:rsidRPr="00B61CD4">
        <w:rPr>
          <w:rFonts w:ascii="Times New Roman" w:hAnsi="Times New Roman" w:cs="Times New Roman"/>
          <w:sz w:val="28"/>
          <w:szCs w:val="28"/>
        </w:rPr>
        <w:t xml:space="preserve">годы </w:t>
      </w:r>
      <w:r w:rsidRPr="00B61CD4">
        <w:rPr>
          <w:rFonts w:ascii="Times New Roman" w:hAnsi="Times New Roman" w:cs="Times New Roman"/>
          <w:color w:val="2D3038"/>
          <w:sz w:val="28"/>
          <w:szCs w:val="28"/>
        </w:rPr>
        <w:t>".</w:t>
      </w:r>
    </w:p>
    <w:p w:rsidR="00B61CD4" w:rsidRPr="00B61CD4" w:rsidRDefault="00B61CD4" w:rsidP="00B61CD4">
      <w:pPr>
        <w:spacing w:after="0" w:line="276" w:lineRule="auto"/>
        <w:ind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1C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Препятствовать реализации Муниципальной программы могут такие показатели как: низкая активность населения, санитарно-эпидемиологическая обстановка и отсутствие финансирования.</w:t>
      </w:r>
    </w:p>
    <w:p w:rsidR="00B61CD4" w:rsidRPr="00B61CD4" w:rsidRDefault="00B61CD4" w:rsidP="00B61CD4">
      <w:pPr>
        <w:spacing w:after="0" w:line="276" w:lineRule="auto"/>
        <w:ind w:firstLine="360"/>
        <w:jc w:val="both"/>
        <w:rPr>
          <w:rFonts w:ascii="Times New Roman" w:hAnsi="Times New Roman" w:cs="Times New Roman"/>
          <w:color w:val="2D3038"/>
          <w:sz w:val="28"/>
          <w:szCs w:val="28"/>
        </w:rPr>
      </w:pP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III</w:t>
      </w:r>
      <w:r w:rsidRPr="00B61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Цели и целевые индикаторы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Целью Муниципальной программы является формирование у граждан Тогучинского района мотиваций к здоровому образу жизни. 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Важнейшими целевыми индикаторами Муниципальной программы являются: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Arial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</w:t>
      </w:r>
      <w:r w:rsidRPr="00B61CD4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количество </w:t>
      </w:r>
      <w:r w:rsidRPr="00B61CD4">
        <w:rPr>
          <w:rFonts w:ascii="Times New Roman" w:eastAsia="Arial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материалов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социальных сетях, СМИ/статей по формированию здорового образа жизни</w:t>
      </w:r>
      <w:r w:rsidRPr="00B61CD4">
        <w:rPr>
          <w:rFonts w:ascii="Times New Roman" w:eastAsia="Arial" w:hAnsi="Times New Roman" w:cs="Times New Roman"/>
          <w:bCs/>
          <w:sz w:val="28"/>
          <w:szCs w:val="28"/>
          <w:shd w:val="clear" w:color="auto" w:fill="FFFFFF"/>
          <w:lang w:eastAsia="ru-RU"/>
        </w:rPr>
        <w:t>;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- количество граждан, принявших участие в профилактике различных заболеваний с целью предотвращения болезней;</w:t>
      </w:r>
    </w:p>
    <w:p w:rsid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- количество граждан, принявших участие в мероприятиях, направленных на сохранение, укрепление здоровья и пропаганду здорового образа жизни.</w:t>
      </w:r>
    </w:p>
    <w:p w:rsidR="009F5EB4" w:rsidRPr="003D4904" w:rsidRDefault="009F5EB4" w:rsidP="002A4420">
      <w:pPr>
        <w:widowControl w:val="0"/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Arial" w:hAnsi="Times New Roman" w:cs="Times New Roman"/>
          <w:bCs/>
          <w:color w:val="5B9BD5" w:themeColor="accent1"/>
          <w:sz w:val="28"/>
          <w:szCs w:val="28"/>
          <w:shd w:val="clear" w:color="auto" w:fill="FFFFFF"/>
          <w:lang w:eastAsia="ru-RU"/>
        </w:rPr>
      </w:pPr>
      <w:r w:rsidRPr="005811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2A4420" w:rsidRPr="005811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количество </w:t>
      </w:r>
      <w:r w:rsidR="002A4420" w:rsidRPr="00581146">
        <w:rPr>
          <w:rFonts w:ascii="Times New Roman" w:hAnsi="Times New Roman" w:cs="Times New Roman"/>
          <w:sz w:val="28"/>
          <w:szCs w:val="28"/>
        </w:rPr>
        <w:t>предприятий и организаций, получивших стимулирование за внедрение корпоративных программ по укреплению общественного здоровья</w:t>
      </w:r>
      <w:r w:rsidR="002A4420" w:rsidRPr="0058114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61CD4" w:rsidRPr="00B61CD4" w:rsidRDefault="00B61CD4" w:rsidP="00B61CD4">
      <w:pPr>
        <w:spacing w:after="0"/>
        <w:ind w:hanging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1CD4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B61CD4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B61CD4">
        <w:rPr>
          <w:rFonts w:ascii="Times New Roman" w:hAnsi="Times New Roman" w:cs="Times New Roman"/>
          <w:sz w:val="28"/>
          <w:szCs w:val="28"/>
        </w:rPr>
        <w:t>Источник информации для расчета целевых индикаторов будут служить ежегодные отчеты исполнителей основных мероприятий.</w:t>
      </w:r>
    </w:p>
    <w:p w:rsidR="00B61CD4" w:rsidRPr="00B61CD4" w:rsidRDefault="00B61CD4" w:rsidP="00B61CD4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Цель и целевые индикаторы приведены в </w:t>
      </w:r>
      <w:hyperlink r:id="rId13" w:history="1">
        <w:r w:rsidRPr="00B61CD4">
          <w:rPr>
            <w:rFonts w:ascii="Times New Roman" w:hAnsi="Times New Roman" w:cs="Times New Roman"/>
            <w:sz w:val="28"/>
            <w:szCs w:val="28"/>
          </w:rPr>
          <w:t xml:space="preserve">приложении № </w:t>
        </w:r>
      </w:hyperlink>
      <w:r w:rsidRPr="00B61CD4">
        <w:rPr>
          <w:rFonts w:ascii="Times New Roman" w:hAnsi="Times New Roman" w:cs="Times New Roman"/>
          <w:sz w:val="28"/>
          <w:szCs w:val="28"/>
        </w:rPr>
        <w:t>1 к Муниципальной программе.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CD4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B61CD4">
        <w:rPr>
          <w:rFonts w:ascii="Times New Roman" w:hAnsi="Times New Roman" w:cs="Times New Roman"/>
          <w:b/>
          <w:sz w:val="28"/>
          <w:szCs w:val="28"/>
        </w:rPr>
        <w:t>. Задачи, направленные на решение выявленных проблем, достижение поставленных целей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highlight w:val="green"/>
          <w:lang w:eastAsia="ru-RU"/>
        </w:rPr>
      </w:pP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Достижение поставленной цели обеспечивается решением следующих задач: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 1.</w:t>
      </w:r>
      <w:r w:rsidRPr="00B61CD4">
        <w:rPr>
          <w:rFonts w:ascii="Times New Roman" w:hAnsi="Times New Roman" w:cs="Times New Roman"/>
          <w:color w:val="000000"/>
          <w:sz w:val="28"/>
          <w:szCs w:val="28"/>
        </w:rPr>
        <w:t xml:space="preserve"> Информирование населения о мерах профилактики заболеваний, сохранения и укрепления своего здоровья</w:t>
      </w:r>
      <w:r w:rsidRPr="00B61CD4">
        <w:rPr>
          <w:rFonts w:ascii="Times New Roman" w:hAnsi="Times New Roman" w:cs="Times New Roman"/>
          <w:sz w:val="28"/>
          <w:szCs w:val="28"/>
        </w:rPr>
        <w:t>;</w:t>
      </w:r>
    </w:p>
    <w:p w:rsidR="00B61CD4" w:rsidRPr="00B61CD4" w:rsidRDefault="00B61CD4" w:rsidP="00B61CD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2.  Вовлечение граждан в мероприятия по укреплению общественного здоровья.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CD4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B61CD4">
        <w:rPr>
          <w:rFonts w:ascii="Times New Roman" w:hAnsi="Times New Roman" w:cs="Times New Roman"/>
          <w:b/>
          <w:sz w:val="28"/>
          <w:szCs w:val="28"/>
        </w:rPr>
        <w:t>. Система основных мероприятий, направленных на решение задач, с указанием сроков реализации и ответственных исполнителей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Система программных мероприятий представлена мероприятиями, направленными на формирование у граждан Тогучинского района мотивации к ведению здорового образа жизни и формирование предпосылок к последующему демографическому росту. 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Муниципальная программа будет реализовываться в течение 5 лет с 2021 по 2025 годы, этапы не выделяются.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Перечень программных мероприятий, состоящий из перечня конкретных, увязанных с целью и задачами Муниципальной программы мероприятий, сроков реализации и ответственных исполнителей приведен в приложении № 2 к Муниципальной программе.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</w:t>
      </w:r>
      <w:r w:rsidRPr="00B61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Механизм реализации и система управления Муниципальной программы</w:t>
      </w:r>
    </w:p>
    <w:p w:rsidR="00B61CD4" w:rsidRPr="00B61CD4" w:rsidRDefault="00B61CD4" w:rsidP="00B61CD4">
      <w:pPr>
        <w:snapToGri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В целях реализации мероприятий </w:t>
      </w:r>
      <w:r w:rsidRPr="00B61CD4">
        <w:rPr>
          <w:rFonts w:ascii="Times New Roman" w:hAnsi="Times New Roman" w:cs="Times New Roman"/>
          <w:sz w:val="28"/>
          <w:szCs w:val="28"/>
        </w:rPr>
        <w:tab/>
        <w:t>Муниципальной программы и достижения целевых индикаторов ОСЗН:</w:t>
      </w:r>
    </w:p>
    <w:p w:rsidR="00B61CD4" w:rsidRPr="00B61CD4" w:rsidRDefault="00B61CD4" w:rsidP="00B61C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1. Формирует заявки и обоснования на включение финансирования мероприятий Муниципальной программы за счет средств бюджета Тогучинского района</w:t>
      </w:r>
      <w:r w:rsidR="00212906" w:rsidRPr="0021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2906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B61CD4">
        <w:rPr>
          <w:rFonts w:ascii="Times New Roman" w:hAnsi="Times New Roman" w:cs="Times New Roman"/>
          <w:sz w:val="28"/>
          <w:szCs w:val="28"/>
        </w:rPr>
        <w:t xml:space="preserve"> в соответствующем финансовом году и плановом периоде.</w:t>
      </w:r>
    </w:p>
    <w:p w:rsidR="00B61CD4" w:rsidRPr="00B61CD4" w:rsidRDefault="00B61CD4" w:rsidP="00B61C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2. Несет ответственность за обеспечение своевременной и качественной реализации Муниципальной программы.</w:t>
      </w:r>
    </w:p>
    <w:p w:rsidR="00B61CD4" w:rsidRPr="00B61CD4" w:rsidRDefault="00B61CD4" w:rsidP="00B61C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3. Организует размещение в электронном виде информации о реализации Муниципальной программы.</w:t>
      </w:r>
    </w:p>
    <w:p w:rsidR="00B61CD4" w:rsidRPr="00B61CD4" w:rsidRDefault="00B61CD4" w:rsidP="00B61C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4.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отклонений.</w:t>
      </w:r>
    </w:p>
    <w:p w:rsidR="00B61CD4" w:rsidRPr="00B61CD4" w:rsidRDefault="00B61CD4" w:rsidP="00B61CD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Информационная поддержка будет осуществляться с использованием официального сайта администрации Тогучинского района Новосибирской области.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VII</w:t>
      </w:r>
      <w:r w:rsidRPr="00B61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Ресурсное обеспечение реализации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Объём финансирования за весь период реализации Муниципальной программы, составляет –   </w:t>
      </w:r>
      <w:r w:rsidR="002E1C04">
        <w:rPr>
          <w:rFonts w:ascii="Times New Roman" w:eastAsia="Times New Roman" w:hAnsi="Times New Roman" w:cs="Times New Roman"/>
          <w:sz w:val="28"/>
          <w:szCs w:val="28"/>
          <w:lang w:eastAsia="ru-RU"/>
        </w:rPr>
        <w:t>300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,000</w:t>
      </w:r>
      <w:r w:rsidR="00EF31E5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1E5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руб., в том числе: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 бюджета Тогучинского района Новосибирской области –</w:t>
      </w:r>
      <w:r w:rsidR="006310EA">
        <w:rPr>
          <w:rFonts w:ascii="Times New Roman" w:eastAsia="Times New Roman" w:hAnsi="Times New Roman" w:cs="Times New Roman"/>
          <w:sz w:val="28"/>
          <w:szCs w:val="28"/>
          <w:lang w:eastAsia="ru-RU"/>
        </w:rPr>
        <w:t>300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,000</w:t>
      </w:r>
      <w:r w:rsidR="00EF31E5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1E5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руб.,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числе: 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2021 год –0,0 тыс. руб.,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год –0,0 тыс. руб.,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год- 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150,000</w:t>
      </w:r>
      <w:r w:rsidR="00EF31E5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1E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1E5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руб.,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год- </w:t>
      </w:r>
      <w:r w:rsidR="006310EA">
        <w:rPr>
          <w:rFonts w:ascii="Times New Roman" w:eastAsia="Times New Roman" w:hAnsi="Times New Roman" w:cs="Times New Roman"/>
          <w:sz w:val="28"/>
          <w:szCs w:val="28"/>
          <w:lang w:eastAsia="ru-RU"/>
        </w:rPr>
        <w:t>150,000</w:t>
      </w:r>
      <w:r w:rsidR="006310EA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6310E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6310EA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руб.,</w:t>
      </w:r>
    </w:p>
    <w:p w:rsidR="00B61CD4" w:rsidRPr="00B61CD4" w:rsidRDefault="00D16AEF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61CD4"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2025 год –0,0 тыс. руб.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Средства бюджета Новосибирской области – 0 тыс. руб.,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числе: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2021 год – 0,0 тыс. руб.,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год – 0,0 тыс. руб.,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год- 0,0 тыс. руб.,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год- 0,0 тыс. руб.,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2025 год – 0,0 тыс. руб.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Объём финансирования</w:t>
      </w:r>
      <w:r w:rsidRPr="00B61CD4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Часть мероприятий Муниципальной программы будет осуществляться структурными подразделениями администрации Тогучинского района Новосибирской области, </w:t>
      </w:r>
      <w:r w:rsidRPr="00B61CD4">
        <w:rPr>
          <w:rFonts w:ascii="Times New Roman" w:eastAsia="Times New Roman" w:hAnsi="Times New Roman" w:cs="Times New Roman"/>
          <w:sz w:val="28"/>
          <w:szCs w:val="28"/>
        </w:rPr>
        <w:t xml:space="preserve">ЦРБ и общественными организациями, </w:t>
      </w: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текущей деятельности и не потребует дополнительного финансирования. Сводные финансовые затраты приведены в приложении № 3 к Муниципальной программе.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VIII</w:t>
      </w:r>
      <w:r w:rsidRPr="00B61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Ожидаемые результаты реализации 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 результате реализации мероприятий, предусмотренных Муниципальной программы, будут созданы условия, обеспечивающие формирование у граждан Тогучинского района мотивации к ведению здорового образа жизни. </w:t>
      </w:r>
    </w:p>
    <w:p w:rsidR="00B61CD4" w:rsidRDefault="00B61CD4" w:rsidP="00B61CD4">
      <w:pPr>
        <w:spacing w:after="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Предполагаемый эффект по сравнению с 2020 годом, ежегодно с 2021 по 2025 год:</w:t>
      </w:r>
    </w:p>
    <w:p w:rsidR="000D64E0" w:rsidRPr="00B61CD4" w:rsidRDefault="000D64E0" w:rsidP="000D64E0">
      <w:pPr>
        <w:spacing w:after="0"/>
        <w:ind w:left="5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- увеличение </w:t>
      </w:r>
      <w:r w:rsidRPr="00B61CD4">
        <w:rPr>
          <w:rFonts w:ascii="Times New Roman" w:eastAsia="Arial" w:hAnsi="Times New Roman" w:cs="Times New Roman"/>
          <w:bCs/>
          <w:sz w:val="28"/>
          <w:szCs w:val="28"/>
          <w:shd w:val="clear" w:color="auto" w:fill="FFFFFF"/>
        </w:rPr>
        <w:t xml:space="preserve">материалов </w:t>
      </w:r>
      <w:r w:rsidRPr="00B61CD4">
        <w:rPr>
          <w:rFonts w:ascii="Times New Roman" w:hAnsi="Times New Roman" w:cs="Times New Roman"/>
          <w:sz w:val="28"/>
          <w:szCs w:val="28"/>
        </w:rPr>
        <w:t xml:space="preserve">в социальных сетях, СМИ/статей по формированию здорового образа жизни составит не </w:t>
      </w:r>
      <w:r w:rsidRPr="00BC7E8B">
        <w:rPr>
          <w:rFonts w:ascii="Times New Roman" w:hAnsi="Times New Roman" w:cs="Times New Roman"/>
          <w:sz w:val="28"/>
          <w:szCs w:val="28"/>
        </w:rPr>
        <w:t xml:space="preserve">менее 2600 материалов </w:t>
      </w:r>
      <w:r w:rsidRPr="00B61CD4">
        <w:rPr>
          <w:rFonts w:ascii="Times New Roman" w:hAnsi="Times New Roman" w:cs="Times New Roman"/>
          <w:sz w:val="28"/>
          <w:szCs w:val="28"/>
        </w:rPr>
        <w:t>и 30 статей к 2025 году;</w:t>
      </w:r>
    </w:p>
    <w:p w:rsidR="000D64E0" w:rsidRPr="00B01487" w:rsidRDefault="000D64E0" w:rsidP="000D64E0">
      <w:pPr>
        <w:widowControl w:val="0"/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14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</w:t>
      </w:r>
      <w:r w:rsidRPr="00B014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увеличение количества граждан, принявших участие в профилактике различных заболеваний, с целью предотвращения болезней (диспансеризация, скрининг, ранняя диагностика)</w:t>
      </w:r>
      <w:r w:rsidRPr="00B014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составит не менее </w:t>
      </w:r>
      <w:r w:rsidR="00A00618">
        <w:rPr>
          <w:rFonts w:ascii="Times New Roman" w:eastAsia="Times New Roman" w:hAnsi="Times New Roman" w:cs="Times New Roman"/>
          <w:sz w:val="28"/>
          <w:szCs w:val="28"/>
          <w:lang w:eastAsia="ru-RU"/>
        </w:rPr>
        <w:t>191002</w:t>
      </w:r>
      <w:r w:rsidRPr="00B014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</w:t>
      </w:r>
      <w:r w:rsidR="00BC7E8B" w:rsidRPr="00B0148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01487">
        <w:rPr>
          <w:rFonts w:ascii="Times New Roman" w:eastAsia="Times New Roman" w:hAnsi="Times New Roman" w:cs="Times New Roman"/>
          <w:sz w:val="28"/>
          <w:szCs w:val="28"/>
          <w:lang w:eastAsia="ru-RU"/>
        </w:rPr>
        <w:t>, к 2025 году;</w:t>
      </w:r>
    </w:p>
    <w:p w:rsidR="00D45FF2" w:rsidRPr="00B01487" w:rsidRDefault="000D64E0" w:rsidP="000D64E0">
      <w:pPr>
        <w:widowControl w:val="0"/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014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 </w:t>
      </w:r>
      <w:r w:rsidRPr="00B014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(акции, мастер-классы, школы здоровья, просмотры фильмов, флэш-мобы</w:t>
      </w:r>
      <w:r w:rsidR="005C3C16" w:rsidRPr="00B014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 </w:t>
      </w:r>
    </w:p>
    <w:p w:rsidR="00C12C95" w:rsidRPr="00B01487" w:rsidRDefault="00D45FF2" w:rsidP="00C12C95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487">
        <w:rPr>
          <w:rFonts w:ascii="Times New Roman" w:hAnsi="Times New Roman" w:cs="Times New Roman"/>
          <w:sz w:val="28"/>
          <w:szCs w:val="28"/>
        </w:rPr>
        <w:t>спортивное мероприятие по летним игровым видам спорта</w:t>
      </w:r>
      <w:r w:rsidR="00C12C95" w:rsidRPr="00B01487">
        <w:rPr>
          <w:rFonts w:ascii="Times New Roman" w:hAnsi="Times New Roman" w:cs="Times New Roman"/>
          <w:sz w:val="28"/>
          <w:szCs w:val="28"/>
        </w:rPr>
        <w:t>.</w:t>
      </w:r>
      <w:r w:rsidR="000D64E0" w:rsidRPr="00B014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D64E0" w:rsidRPr="00B01487">
        <w:rPr>
          <w:rFonts w:ascii="Times New Roman" w:eastAsia="Times New Roman" w:hAnsi="Times New Roman" w:cs="Times New Roman"/>
          <w:sz w:val="28"/>
          <w:szCs w:val="28"/>
        </w:rPr>
        <w:t xml:space="preserve">составит не менее чем </w:t>
      </w:r>
      <w:r w:rsidR="00A00618">
        <w:rPr>
          <w:rFonts w:ascii="Times New Roman" w:eastAsia="Times New Roman" w:hAnsi="Times New Roman" w:cs="Times New Roman"/>
          <w:sz w:val="28"/>
          <w:szCs w:val="28"/>
        </w:rPr>
        <w:t>18729</w:t>
      </w:r>
      <w:r w:rsidR="000D64E0" w:rsidRPr="00B01487">
        <w:rPr>
          <w:rFonts w:ascii="Times New Roman" w:eastAsia="Times New Roman" w:hAnsi="Times New Roman" w:cs="Times New Roman"/>
          <w:sz w:val="28"/>
          <w:szCs w:val="28"/>
        </w:rPr>
        <w:t xml:space="preserve"> человек, к 2025 году.</w:t>
      </w:r>
    </w:p>
    <w:p w:rsidR="002A4420" w:rsidRPr="00581146" w:rsidRDefault="00C12C95" w:rsidP="00C12C95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1146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5811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- количество </w:t>
      </w:r>
      <w:r w:rsidRPr="00581146">
        <w:rPr>
          <w:rFonts w:ascii="Times New Roman" w:hAnsi="Times New Roman" w:cs="Times New Roman"/>
          <w:sz w:val="28"/>
          <w:szCs w:val="28"/>
        </w:rPr>
        <w:t>предприятий и организаций, получивших стимулирование за внедрение корпоративных программ по укреплению общественного здоровья</w:t>
      </w:r>
      <w:r w:rsidRPr="00581146">
        <w:rPr>
          <w:rFonts w:ascii="Times New Roman" w:eastAsia="Times New Roman" w:hAnsi="Times New Roman" w:cs="Times New Roman"/>
          <w:sz w:val="28"/>
          <w:szCs w:val="28"/>
        </w:rPr>
        <w:t xml:space="preserve"> составит не менее чем </w:t>
      </w:r>
      <w:r w:rsidR="00D0240C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581146">
        <w:rPr>
          <w:rFonts w:ascii="Times New Roman" w:eastAsia="Times New Roman" w:hAnsi="Times New Roman" w:cs="Times New Roman"/>
          <w:sz w:val="28"/>
          <w:szCs w:val="28"/>
        </w:rPr>
        <w:t>, к 2025 году.</w:t>
      </w:r>
    </w:p>
    <w:p w:rsidR="00B61CD4" w:rsidRPr="00B61CD4" w:rsidRDefault="00B61CD4" w:rsidP="00B61CD4">
      <w:pPr>
        <w:spacing w:after="0"/>
        <w:ind w:left="-15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Для выявления степени достижения запланированных результатов Муниципальной программы, в отчетном году фактически достигнутые значения показателей сопоставляются с их плановыми значениями. </w:t>
      </w:r>
    </w:p>
    <w:p w:rsidR="00B61CD4" w:rsidRPr="00B61CD4" w:rsidRDefault="00B61CD4" w:rsidP="00B61CD4">
      <w:pPr>
        <w:spacing w:after="0"/>
        <w:ind w:left="-15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1CD4">
        <w:rPr>
          <w:rFonts w:ascii="Times New Roman" w:hAnsi="Times New Roman" w:cs="Times New Roman"/>
          <w:b/>
          <w:sz w:val="28"/>
          <w:szCs w:val="28"/>
          <w:lang w:val="en-US"/>
        </w:rPr>
        <w:t>IX</w:t>
      </w:r>
      <w:r w:rsidRPr="00B61CD4">
        <w:rPr>
          <w:rFonts w:ascii="Times New Roman" w:hAnsi="Times New Roman" w:cs="Times New Roman"/>
          <w:b/>
          <w:sz w:val="28"/>
          <w:szCs w:val="28"/>
        </w:rPr>
        <w:t>. Управление, контроль реализации и оценка эффективности Муниципальной программы</w:t>
      </w:r>
    </w:p>
    <w:p w:rsidR="00B61CD4" w:rsidRPr="00B61CD4" w:rsidRDefault="00B61CD4" w:rsidP="00B61CD4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Для управления и контроля реализации Муниципальной программы формируется план реализации мероприятий Муниципальной программы (далее - План реализации мероприятий).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План реализации мероприятий утверждается постановлением администрации Тогучинского района Новосибирской области. </w:t>
      </w:r>
    </w:p>
    <w:p w:rsidR="00B61CD4" w:rsidRPr="00B61CD4" w:rsidRDefault="00B61CD4" w:rsidP="00B61CD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После утверждения Плана реализации мероприятий (внесения в него изменений), ОСЗН в течение 5 рабочих дней: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1) разместить План реализации мероприятий в актуальной редакции и соответствующее постановление администрации Тогучинского района Новосибирской области о его утверждении (о внесении изменений) на официальном сайте администрации Тогучинского района Новосибирской области 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в разделе Документы /Муниципальные программы/ Планы реализации мероприятий муниципальных программ/;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2) предоставить копию Плана реализации мероприятий (внесения в него изменений) в отдел внутреннего муниципального финансового контроля администрации Тогучинского района Новосибирской области (далее – ОВМФК).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 В целях контроля реализации Муниципальной программы ОВМФК осуществляет мониторинг её реализации.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Объектом мониторинга являются значения показателей (индикаторов) Муниципальной программы и ход реализации мероприятий Муниципальной программы.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Мониторинг реализации Муниципальной программы проводится на основе отчётов о ходе и результатах реализации Муниципальной программы. ОСЗН администрации Тогучинского района по итогам отчётного года осуществляет подготовку годового отчёта о ходе и результатах реализации Муниципальной программы.</w:t>
      </w:r>
    </w:p>
    <w:p w:rsidR="00B61CD4" w:rsidRPr="00B61CD4" w:rsidRDefault="00B61CD4" w:rsidP="00B61CD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ОСЗН администрации Тогучинского района в срок до 01 марта года, следующего за отчётным, направляет в ОВМФК:</w:t>
      </w:r>
    </w:p>
    <w:p w:rsidR="00B61CD4" w:rsidRPr="00B61CD4" w:rsidRDefault="00B61CD4" w:rsidP="00B61CD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1) годовой отчёт о ходе и результатах реализации Муниципальной программы.</w:t>
      </w:r>
    </w:p>
    <w:p w:rsidR="00B61CD4" w:rsidRPr="00B61CD4" w:rsidRDefault="00B61CD4" w:rsidP="00B61CD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2) отчёт по эффективности реализации Муниципальной программы.</w:t>
      </w:r>
    </w:p>
    <w:p w:rsidR="00B61CD4" w:rsidRPr="00B61CD4" w:rsidRDefault="00B61CD4" w:rsidP="00B61CD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По итогам полугодия отчёт о ходе и результатах реализации Муниципальной программы представляется ОСЗН администрации Тогучинского района </w:t>
      </w:r>
      <w:r w:rsidRPr="00B61CD4">
        <w:rPr>
          <w:rFonts w:ascii="Times New Roman" w:hAnsi="Times New Roman" w:cs="Times New Roman"/>
          <w:color w:val="000000"/>
          <w:sz w:val="28"/>
          <w:szCs w:val="28"/>
        </w:rPr>
        <w:t>в ОВМФК - до 30 июля текущего год</w:t>
      </w:r>
      <w:r w:rsidRPr="00B61CD4">
        <w:rPr>
          <w:rFonts w:ascii="Times New Roman" w:hAnsi="Times New Roman" w:cs="Times New Roman"/>
          <w:sz w:val="28"/>
          <w:szCs w:val="28"/>
        </w:rPr>
        <w:t>а.</w:t>
      </w:r>
    </w:p>
    <w:p w:rsidR="00B61CD4" w:rsidRPr="00B61CD4" w:rsidRDefault="00B61CD4" w:rsidP="00B61CD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Вместе с отчётом о ходе и результатах реализации Муниципальной программы ОСЗН предоставляет пояснительную записку, содержащую качественные и количественные результаты выполнения мероприятий, анализ возникающих проблем и предложения по их устранению, а также актуальную редакцию Муниципальной программы.</w:t>
      </w:r>
    </w:p>
    <w:p w:rsidR="00B61CD4" w:rsidRPr="00B61CD4" w:rsidRDefault="00B61CD4" w:rsidP="00B61CD4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B61CD4" w:rsidRPr="00B61CD4" w:rsidSect="00B61CD4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B61CD4" w:rsidRPr="00B61CD4" w:rsidRDefault="00B61CD4" w:rsidP="00B61CD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«Укрепление общественного здоровья Тогучинского района Новосибирской области на 2021-2025 годы»</w:t>
      </w: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Цели и задачи Муниципальной программы</w:t>
      </w: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026" w:type="dxa"/>
        <w:tblInd w:w="-147" w:type="dxa"/>
        <w:tblLayout w:type="fixed"/>
        <w:tblCellMar>
          <w:top w:w="54" w:type="dxa"/>
          <w:left w:w="72" w:type="dxa"/>
          <w:right w:w="55" w:type="dxa"/>
        </w:tblCellMar>
        <w:tblLook w:val="04A0" w:firstRow="1" w:lastRow="0" w:firstColumn="1" w:lastColumn="0" w:noHBand="0" w:noVBand="1"/>
      </w:tblPr>
      <w:tblGrid>
        <w:gridCol w:w="2634"/>
        <w:gridCol w:w="3175"/>
        <w:gridCol w:w="1352"/>
        <w:gridCol w:w="28"/>
        <w:gridCol w:w="1175"/>
        <w:gridCol w:w="1071"/>
        <w:gridCol w:w="34"/>
        <w:gridCol w:w="1241"/>
        <w:gridCol w:w="34"/>
        <w:gridCol w:w="472"/>
        <w:gridCol w:w="773"/>
        <w:gridCol w:w="1199"/>
        <w:gridCol w:w="25"/>
        <w:gridCol w:w="1251"/>
        <w:gridCol w:w="562"/>
      </w:tblGrid>
      <w:tr w:rsidR="00B61CD4" w:rsidRPr="005A4CB6" w:rsidTr="00CF73D7">
        <w:trPr>
          <w:trHeight w:val="20"/>
        </w:trPr>
        <w:tc>
          <w:tcPr>
            <w:tcW w:w="26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Цель/задачи, требующие решения для достижения цели</w:t>
            </w:r>
          </w:p>
          <w:p w:rsidR="00B61CD4" w:rsidRPr="005A4CB6" w:rsidRDefault="00B61CD4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индикатора</w:t>
            </w:r>
          </w:p>
        </w:tc>
        <w:tc>
          <w:tcPr>
            <w:tcW w:w="13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 xml:space="preserve">Ед. измерения </w:t>
            </w:r>
          </w:p>
        </w:tc>
        <w:tc>
          <w:tcPr>
            <w:tcW w:w="405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Значение целевого индикатора</w:t>
            </w:r>
          </w:p>
        </w:tc>
        <w:tc>
          <w:tcPr>
            <w:tcW w:w="324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Примечание  </w:t>
            </w:r>
          </w:p>
        </w:tc>
      </w:tr>
      <w:tr w:rsidR="00B61CD4" w:rsidRPr="005A4CB6" w:rsidTr="00CF73D7">
        <w:trPr>
          <w:trHeight w:val="20"/>
        </w:trPr>
        <w:tc>
          <w:tcPr>
            <w:tcW w:w="26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324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CD4" w:rsidRPr="005A4CB6" w:rsidTr="00E47833">
        <w:trPr>
          <w:trHeight w:val="20"/>
        </w:trPr>
        <w:tc>
          <w:tcPr>
            <w:tcW w:w="26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2020 год (*)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ind w:left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5A4C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CD4" w:rsidRPr="005A4CB6" w:rsidRDefault="00B61CD4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2025      год</w:t>
            </w:r>
          </w:p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61CD4" w:rsidRPr="005A4CB6" w:rsidRDefault="00B61CD4" w:rsidP="00B61CD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CD4" w:rsidRPr="005A4CB6" w:rsidTr="00E47833">
        <w:trPr>
          <w:trHeight w:val="20"/>
        </w:trPr>
        <w:tc>
          <w:tcPr>
            <w:tcW w:w="2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0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CD4" w:rsidRPr="005A4CB6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B61CD4" w:rsidRPr="005A4CB6" w:rsidTr="00CF73D7">
        <w:trPr>
          <w:trHeight w:val="20"/>
        </w:trPr>
        <w:tc>
          <w:tcPr>
            <w:tcW w:w="15026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B61CD4" w:rsidRPr="005A4CB6" w:rsidRDefault="00B61CD4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 xml:space="preserve">Цель: Формирование у граждан Тогучинского района мотиваций к здоровому образу жизни  </w:t>
            </w:r>
          </w:p>
        </w:tc>
      </w:tr>
      <w:tr w:rsidR="005A4CB6" w:rsidRPr="005A4CB6" w:rsidTr="00E47833">
        <w:trPr>
          <w:trHeight w:val="20"/>
        </w:trPr>
        <w:tc>
          <w:tcPr>
            <w:tcW w:w="26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5A4CB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Задача1: Информирование населения о мерах профилактики заболеваний, сохранения и укрепления своего здоровья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  <w:r w:rsidRPr="005A4CB6">
              <w:rPr>
                <w:rFonts w:ascii="Times New Roman" w:eastAsia="Arial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материалов </w:t>
            </w: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социальных сетях, СМИ/статей по формированию здорового образа жизни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количество печатных материалов/ статей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450/4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500</w:t>
            </w: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/4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510</w:t>
            </w: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/5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52</w:t>
            </w: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0/6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53</w:t>
            </w: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0/7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54</w:t>
            </w: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0/8</w:t>
            </w: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4CB6" w:rsidRPr="005A4CB6" w:rsidTr="00E47833">
        <w:trPr>
          <w:trHeight w:val="20"/>
        </w:trPr>
        <w:tc>
          <w:tcPr>
            <w:tcW w:w="26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  <w:r w:rsidRPr="005A4C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граждан, принявших участие</w:t>
            </w:r>
            <w:r w:rsidRPr="005A4CB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профилактике различных заболеваний с целью предотвращения болезней (диспансеризация, скрининг, ранняя диагностика)</w:t>
            </w:r>
          </w:p>
        </w:tc>
        <w:tc>
          <w:tcPr>
            <w:tcW w:w="138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3190</w:t>
            </w:r>
          </w:p>
        </w:tc>
        <w:tc>
          <w:tcPr>
            <w:tcW w:w="1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3200</w:t>
            </w:r>
          </w:p>
          <w:p w:rsidR="005A4CB6" w:rsidRPr="005A4CB6" w:rsidRDefault="005A4CB6" w:rsidP="00B61CD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7D5B71" w:rsidRDefault="005A4CB6" w:rsidP="00B61CD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5B7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42311</w:t>
            </w:r>
          </w:p>
        </w:tc>
        <w:tc>
          <w:tcPr>
            <w:tcW w:w="1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7D5B71" w:rsidRDefault="00817334" w:rsidP="00A0061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3A4E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E02626" w:rsidRPr="00BA3A4E">
              <w:rPr>
                <w:rFonts w:ascii="Times New Roman" w:eastAsia="Times New Roman" w:hAnsi="Times New Roman" w:cs="Times New Roman"/>
                <w:sz w:val="24"/>
                <w:szCs w:val="24"/>
              </w:rPr>
              <w:t>3880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2C1BC5" w:rsidRDefault="00A32AA9" w:rsidP="00A00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1BC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F4F10">
              <w:rPr>
                <w:rFonts w:ascii="Times New Roman" w:eastAsia="Times New Roman" w:hAnsi="Times New Roman" w:cs="Times New Roman"/>
                <w:sz w:val="24"/>
                <w:szCs w:val="24"/>
              </w:rPr>
              <w:t>3590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A4CB6" w:rsidRPr="007D5B71" w:rsidRDefault="005F4F10" w:rsidP="00A0061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38021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4CB6" w:rsidRPr="005A4CB6" w:rsidRDefault="005A4CB6" w:rsidP="00B61C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C6EE1" w:rsidRPr="005A4CB6" w:rsidTr="00E47833">
        <w:trPr>
          <w:trHeight w:val="20"/>
        </w:trPr>
        <w:tc>
          <w:tcPr>
            <w:tcW w:w="2634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C6EE1" w:rsidRPr="005A4CB6" w:rsidRDefault="003C6EE1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 xml:space="preserve">Задача 2: </w:t>
            </w:r>
          </w:p>
          <w:p w:rsidR="003C6EE1" w:rsidRPr="005A4CB6" w:rsidRDefault="003C6EE1" w:rsidP="00B61CD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Вовлечение граждан в мероприятия по укреплению общественного здоровья.</w:t>
            </w:r>
          </w:p>
        </w:tc>
        <w:tc>
          <w:tcPr>
            <w:tcW w:w="3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C6EE1" w:rsidRPr="005A4CB6" w:rsidRDefault="003C6EE1" w:rsidP="00843B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граждан, принявших участие</w:t>
            </w:r>
            <w:r w:rsidRPr="005A4CB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5A4C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мероприятиях, направленных на сохранение, укрепление здоровья и пропаганду здорового образа жизни (акции, мастер-классы, школы здоровья, просмотры фильмов, флэш-</w:t>
            </w:r>
            <w:r w:rsidR="00A60B53" w:rsidRPr="005A4C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мобы, </w:t>
            </w:r>
            <w:r w:rsidR="00A60B53" w:rsidRPr="005A4CB6">
              <w:rPr>
                <w:rFonts w:ascii="Times New Roman" w:hAnsi="Times New Roman" w:cs="Times New Roman"/>
                <w:sz w:val="24"/>
                <w:szCs w:val="24"/>
              </w:rPr>
              <w:t>спортивное</w:t>
            </w:r>
            <w:r w:rsidR="00D25A0D" w:rsidRPr="005A4CB6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мероприятие</w:t>
            </w:r>
            <w:r w:rsidR="00AF6F30">
              <w:rPr>
                <w:rFonts w:ascii="Times New Roman" w:hAnsi="Times New Roman" w:cs="Times New Roman"/>
                <w:sz w:val="24"/>
                <w:szCs w:val="24"/>
              </w:rPr>
              <w:t xml:space="preserve"> по летним игровым видам спорта)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C6EE1" w:rsidRPr="005A4CB6" w:rsidRDefault="003C6EE1" w:rsidP="00B61CD4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12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6EE1" w:rsidRPr="005A4CB6" w:rsidRDefault="003C6EE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5521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6EE1" w:rsidRPr="005A4CB6" w:rsidRDefault="003C6EE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5650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6EE1" w:rsidRPr="007D5B71" w:rsidRDefault="003C6EE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5B7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3790</w:t>
            </w:r>
          </w:p>
        </w:tc>
        <w:tc>
          <w:tcPr>
            <w:tcW w:w="12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6EE1" w:rsidRPr="007D5B71" w:rsidRDefault="0063741F" w:rsidP="00F1233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3B0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F1233F" w:rsidRPr="00323B05">
              <w:rPr>
                <w:rFonts w:ascii="Times New Roman" w:eastAsia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C6EE1" w:rsidRPr="002C1BC5" w:rsidRDefault="00531B89" w:rsidP="0015307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2844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6EE1" w:rsidRPr="007D5B71" w:rsidRDefault="00531B89" w:rsidP="0053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3155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C6EE1" w:rsidRPr="005A4CB6" w:rsidRDefault="003C6EE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3C6EE1" w:rsidRPr="005A4CB6" w:rsidTr="00E47833">
        <w:trPr>
          <w:trHeight w:val="20"/>
        </w:trPr>
        <w:tc>
          <w:tcPr>
            <w:tcW w:w="263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C6EE1" w:rsidRPr="005A4CB6" w:rsidRDefault="003C6EE1" w:rsidP="00B61CD4">
            <w:pPr>
              <w:spacing w:after="0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6EE1" w:rsidRPr="00F72ABC" w:rsidRDefault="005A4CB6" w:rsidP="00C463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72AB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предприятий и организаций, получивших стимулирование за внедрение корпоративных программ по укреплению общественного здоровья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C6EE1" w:rsidRPr="005A4CB6" w:rsidRDefault="003C6EE1" w:rsidP="00C4638A">
            <w:pPr>
              <w:spacing w:after="0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hAnsi="Times New Roman" w:cs="Times New Roman"/>
                <w:sz w:val="24"/>
                <w:szCs w:val="24"/>
              </w:rPr>
              <w:t>количество предприятий</w:t>
            </w:r>
          </w:p>
        </w:tc>
        <w:tc>
          <w:tcPr>
            <w:tcW w:w="12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6EE1" w:rsidRPr="005A4CB6" w:rsidRDefault="003C6EE1" w:rsidP="003C6EE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6EE1" w:rsidRPr="005A4CB6" w:rsidRDefault="003C6EE1" w:rsidP="003C6EE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C6EE1" w:rsidRPr="005A4CB6" w:rsidRDefault="003C6EE1" w:rsidP="003C6EE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2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C6EE1" w:rsidRPr="005A4CB6" w:rsidRDefault="003C6EE1" w:rsidP="003C6EE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4CB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6EE1" w:rsidRPr="005A4CB6" w:rsidRDefault="002E1C04" w:rsidP="002E1C0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C6EE1" w:rsidRPr="005A4CB6" w:rsidRDefault="00165525" w:rsidP="0016552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C6EE1" w:rsidRPr="005A4CB6" w:rsidRDefault="003C6EE1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B61CD4" w:rsidRPr="00B61CD4" w:rsidRDefault="00B61CD4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ind w:left="495"/>
        <w:contextualSpacing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*- значение целевого индикатора до начала реализации программы</w:t>
      </w:r>
    </w:p>
    <w:p w:rsidR="00B61CD4" w:rsidRPr="00B61CD4" w:rsidRDefault="00B61CD4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61CD4" w:rsidRDefault="00B61CD4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C6EE1" w:rsidRDefault="003C6EE1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ПРИЛОЖЕНИЕ №2 </w:t>
      </w: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B61CD4" w:rsidRPr="00B61CD4" w:rsidRDefault="00B61CD4" w:rsidP="00B61CD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«Укрепление общественного здоровья Тогучинского района</w:t>
      </w:r>
    </w:p>
    <w:p w:rsidR="00B61CD4" w:rsidRPr="00B61CD4" w:rsidRDefault="00B61CD4" w:rsidP="00B61CD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 Новосибирской области на 2021-2025 годы»</w:t>
      </w:r>
    </w:p>
    <w:p w:rsidR="00B61CD4" w:rsidRPr="00B61CD4" w:rsidRDefault="00B61CD4" w:rsidP="00B61CD4">
      <w:pPr>
        <w:spacing w:after="0"/>
        <w:ind w:left="2880" w:right="3230"/>
        <w:jc w:val="center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ind w:left="2880" w:right="3230"/>
        <w:jc w:val="center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Мероприятия и ресурсное обеспечение Муниципальной программы</w:t>
      </w:r>
    </w:p>
    <w:tbl>
      <w:tblPr>
        <w:tblW w:w="14884" w:type="dxa"/>
        <w:tblInd w:w="-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544"/>
        <w:gridCol w:w="2076"/>
        <w:gridCol w:w="31"/>
        <w:gridCol w:w="966"/>
        <w:gridCol w:w="24"/>
        <w:gridCol w:w="7"/>
        <w:gridCol w:w="1119"/>
        <w:gridCol w:w="31"/>
        <w:gridCol w:w="1103"/>
        <w:gridCol w:w="31"/>
        <w:gridCol w:w="1133"/>
        <w:gridCol w:w="850"/>
        <w:gridCol w:w="1276"/>
        <w:gridCol w:w="972"/>
        <w:gridCol w:w="31"/>
        <w:gridCol w:w="18"/>
        <w:gridCol w:w="1672"/>
      </w:tblGrid>
      <w:tr w:rsidR="00B61CD4" w:rsidRPr="00B61CD4" w:rsidTr="00CF73D7">
        <w:trPr>
          <w:trHeight w:val="628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Наименование программы, подпрограммы, мероприятия </w:t>
            </w:r>
          </w:p>
        </w:tc>
        <w:tc>
          <w:tcPr>
            <w:tcW w:w="210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Наименование показателя  </w:t>
            </w:r>
          </w:p>
        </w:tc>
        <w:tc>
          <w:tcPr>
            <w:tcW w:w="6540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Значение показателя, в том числе по годам    реализации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 исполнитель 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Ожидаемый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результат</w:t>
            </w:r>
          </w:p>
        </w:tc>
      </w:tr>
      <w:tr w:rsidR="00B61CD4" w:rsidRPr="00B61CD4" w:rsidTr="00CF73D7">
        <w:trPr>
          <w:trHeight w:val="450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40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7F0571"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2023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2024</w:t>
            </w:r>
          </w:p>
          <w:p w:rsidR="00B61CD4" w:rsidRPr="00B61CD4" w:rsidRDefault="00B61CD4" w:rsidP="00B61CD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2025</w:t>
            </w:r>
          </w:p>
          <w:p w:rsidR="00B61CD4" w:rsidRPr="00B61CD4" w:rsidRDefault="00B61CD4" w:rsidP="00B61CD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  <w:p w:rsidR="00B61CD4" w:rsidRPr="00B61CD4" w:rsidRDefault="00B61CD4" w:rsidP="00B61CD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7F0571"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0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7F0571" w:rsidRPr="00B61CD4" w:rsidTr="007F0571">
        <w:tc>
          <w:tcPr>
            <w:tcW w:w="35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7F0571" w:rsidRPr="00B61CD4" w:rsidRDefault="007F0571" w:rsidP="007F0571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Укрепление общественного здоровья Тогучинского района Новосибирской области на 2021-2025 годы</w:t>
            </w: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Всего сумма затрат, в том числе: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  <w:lang w:eastAsia="ru-RU"/>
              </w:rPr>
              <w:t xml:space="preserve">150,00000 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  <w:lang w:eastAsia="ru-RU"/>
              </w:rPr>
              <w:t xml:space="preserve">150,00000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0C28D2" w:rsidP="000C28D2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300,000</w:t>
            </w:r>
            <w:r w:rsidR="007F0571" w:rsidRPr="00B61CD4">
              <w:rPr>
                <w:rFonts w:ascii="Times New Roman" w:eastAsia="Times New Roman" w:hAnsi="Times New Roman" w:cs="Times New Roman"/>
              </w:rPr>
              <w:t>00</w:t>
            </w:r>
          </w:p>
        </w:tc>
        <w:tc>
          <w:tcPr>
            <w:tcW w:w="1003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F0571" w:rsidRPr="00B61CD4" w:rsidTr="007F0571"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F0571" w:rsidRPr="00B61CD4" w:rsidTr="007F0571"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  бюджет   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F0571" w:rsidRPr="00B61CD4" w:rsidTr="007F0571"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  <w:lang w:eastAsia="ru-RU"/>
              </w:rPr>
              <w:t xml:space="preserve">150,00000 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  <w:lang w:eastAsia="ru-RU"/>
              </w:rPr>
              <w:t xml:space="preserve">150,00000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0C28D2" w:rsidP="000C28D2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300,000</w:t>
            </w:r>
            <w:r w:rsidRPr="00B61CD4">
              <w:rPr>
                <w:rFonts w:ascii="Times New Roman" w:eastAsia="Times New Roman" w:hAnsi="Times New Roman" w:cs="Times New Roman"/>
              </w:rPr>
              <w:t>00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F0571" w:rsidRPr="00B61CD4" w:rsidTr="007F0571"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858F9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F0571" w:rsidRPr="00B61CD4" w:rsidTr="00CF73D7">
        <w:tc>
          <w:tcPr>
            <w:tcW w:w="1488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Цель: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Формирование у граждан Тогучинского района мотиваций к здоровому образу жизни  </w:t>
            </w:r>
          </w:p>
        </w:tc>
      </w:tr>
      <w:tr w:rsidR="007F0571" w:rsidRPr="00B61CD4" w:rsidTr="00CF73D7">
        <w:tc>
          <w:tcPr>
            <w:tcW w:w="1488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Задача 1: </w:t>
            </w:r>
            <w:r w:rsidRPr="00B61CD4">
              <w:rPr>
                <w:rFonts w:ascii="Times New Roman" w:hAnsi="Times New Roman" w:cs="Times New Roman"/>
                <w:sz w:val="28"/>
                <w:szCs w:val="28"/>
              </w:rPr>
              <w:t>Информирование населения о мерах профилактики заболеваний, сохранения и укрепления своего здоровья</w:t>
            </w:r>
          </w:p>
        </w:tc>
      </w:tr>
      <w:tr w:rsidR="007F0571" w:rsidRPr="00B61CD4" w:rsidTr="0033141B">
        <w:trPr>
          <w:trHeight w:val="329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lang w:eastAsia="ru-RU"/>
              </w:rPr>
              <w:t>1.1.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61CD4">
              <w:rPr>
                <w:rFonts w:ascii="Times New Roman" w:eastAsia="Arial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материалов </w:t>
            </w: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социальных сетях, СМИ/статей по формированию здорового образа жизни</w:t>
            </w: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(материалов/статей)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500/4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510/5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520/6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530/7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540/8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2600/30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ЦРБ,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УОиМП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>,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КЦСОН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</w:rPr>
              <w:t xml:space="preserve">Увеличение </w:t>
            </w:r>
            <w:r w:rsidRPr="00B61CD4">
              <w:rPr>
                <w:rFonts w:ascii="Times New Roman" w:eastAsia="Arial" w:hAnsi="Times New Roman" w:cs="Times New Roman"/>
                <w:bCs/>
                <w:shd w:val="clear" w:color="auto" w:fill="FFFFFF"/>
              </w:rPr>
              <w:t xml:space="preserve">материалов </w:t>
            </w:r>
            <w:r w:rsidRPr="00B61CD4">
              <w:rPr>
                <w:rFonts w:ascii="Times New Roman" w:hAnsi="Times New Roman" w:cs="Times New Roman"/>
              </w:rPr>
              <w:t xml:space="preserve">в социальных сетях, СМИ/статей по формированию здорового образа жизни составит не менее 2600 материалов и 30 статей к 2025 году </w:t>
            </w:r>
          </w:p>
        </w:tc>
      </w:tr>
      <w:tr w:rsidR="007F0571" w:rsidRPr="00B61CD4" w:rsidTr="0033141B">
        <w:trPr>
          <w:trHeight w:val="329"/>
        </w:trPr>
        <w:tc>
          <w:tcPr>
            <w:tcW w:w="354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324"/>
        </w:trPr>
        <w:tc>
          <w:tcPr>
            <w:tcW w:w="354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363"/>
        </w:trPr>
        <w:tc>
          <w:tcPr>
            <w:tcW w:w="354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208"/>
        </w:trPr>
        <w:tc>
          <w:tcPr>
            <w:tcW w:w="354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41"/>
        </w:trPr>
        <w:tc>
          <w:tcPr>
            <w:tcW w:w="354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1.2.Проведение диспансеризации</w:t>
            </w:r>
          </w:p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населения 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3000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DB5E7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177D31">
              <w:rPr>
                <w:rFonts w:ascii="Times New Roman" w:eastAsia="Times New Roman" w:hAnsi="Times New Roman" w:cs="Times New Roman"/>
              </w:rPr>
              <w:t>16</w:t>
            </w:r>
            <w:r w:rsidR="00DB5E74">
              <w:rPr>
                <w:rFonts w:ascii="Times New Roman" w:eastAsia="Times New Roman" w:hAnsi="Times New Roman" w:cs="Times New Roman"/>
              </w:rPr>
              <w:t>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A75B0D" w:rsidP="00A75B0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D3D88">
              <w:rPr>
                <w:rFonts w:ascii="Times New Roman" w:eastAsia="Times New Roman" w:hAnsi="Times New Roman" w:cs="Times New Roman"/>
              </w:rPr>
              <w:t>10500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A50D47" w:rsidP="00DB5E7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</w:t>
            </w:r>
            <w:r w:rsidR="00DB5E74">
              <w:rPr>
                <w:rFonts w:ascii="Times New Roman" w:eastAsia="Times New Roman" w:hAnsi="Times New Roman" w:cs="Times New Roman"/>
              </w:rPr>
              <w:t>454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ЦРБ, ОО</w:t>
            </w: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DB5E7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профилактике различных заболеваний, с целью предотвращения болезней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4</w:t>
            </w:r>
            <w:r w:rsidR="006F4ED2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  <w:r w:rsidR="00DB5E74">
              <w:rPr>
                <w:rFonts w:ascii="Times New Roman" w:eastAsia="Times New Roman" w:hAnsi="Times New Roman" w:cs="Times New Roman"/>
                <w:sz w:val="20"/>
                <w:szCs w:val="20"/>
              </w:rPr>
              <w:t>454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>еловек, к 2025 году</w:t>
            </w: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1.3. Проведение скрининга у населения по онкологическим заболеваниям, с целью предотвращения болезни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682D6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177D31">
              <w:rPr>
                <w:rFonts w:ascii="Times New Roman" w:eastAsia="Times New Roman" w:hAnsi="Times New Roman" w:cs="Times New Roman"/>
              </w:rPr>
              <w:t>3</w:t>
            </w:r>
            <w:r w:rsidR="00682D69"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A374CF" w:rsidP="00A374C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D3D88">
              <w:rPr>
                <w:rFonts w:ascii="Times New Roman" w:eastAsia="Times New Roman" w:hAnsi="Times New Roman" w:cs="Times New Roman"/>
              </w:rPr>
              <w:t>10500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682D69" w:rsidP="007B1168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59504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ЦРБ</w:t>
            </w: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682D6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профилактике различных заболеваний, с целью предотвращения болезней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="00682D6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59504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человек, к 2025 году</w:t>
            </w: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1.4.Проведение диагностики раннего выявления потребления алкоголя и/или наркотических средств и психотропных веществ у населения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150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925BF4" w:rsidRDefault="007F0571" w:rsidP="00F548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25BF4">
              <w:rPr>
                <w:rFonts w:ascii="Times New Roman" w:eastAsia="Times New Roman" w:hAnsi="Times New Roman" w:cs="Times New Roman"/>
              </w:rPr>
              <w:t>1</w:t>
            </w:r>
            <w:r w:rsidR="00F5487F">
              <w:rPr>
                <w:rFonts w:ascii="Times New Roman" w:eastAsia="Times New Roman" w:hAnsi="Times New Roman" w:cs="Times New Roman"/>
              </w:rPr>
              <w:t>8000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925BF4" w:rsidRDefault="007B1168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D3D88">
              <w:rPr>
                <w:rFonts w:ascii="Times New Roman" w:eastAsia="Times New Roman" w:hAnsi="Times New Roman" w:cs="Times New Roman"/>
              </w:rPr>
              <w:t>10500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9477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9D3D88" w:rsidP="00F548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  <w:r w:rsidR="00F5487F">
              <w:rPr>
                <w:rFonts w:ascii="Times New Roman" w:eastAsia="Times New Roman" w:hAnsi="Times New Roman" w:cs="Times New Roman"/>
              </w:rPr>
              <w:t>7604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ЦРБ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F5487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профилактике различных заболеваний, с целью предотвращения болезней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F548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7604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человек, к 2025 году</w:t>
            </w: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57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603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3142A5" w:rsidRDefault="007F0571" w:rsidP="007F0571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142A5">
              <w:rPr>
                <w:rFonts w:ascii="Times New Roman" w:hAnsi="Times New Roman" w:cs="Times New Roman"/>
                <w:sz w:val="24"/>
                <w:szCs w:val="24"/>
              </w:rPr>
              <w:t xml:space="preserve">1.5.Проведение акции «Будь здоров» для учеников и молодежи </w:t>
            </w:r>
          </w:p>
          <w:p w:rsidR="007F0571" w:rsidRPr="003142A5" w:rsidRDefault="007F0571" w:rsidP="007F0571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0571" w:rsidRPr="003142A5" w:rsidRDefault="007F0571" w:rsidP="007F0571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0571" w:rsidRPr="003142A5" w:rsidRDefault="007F0571" w:rsidP="007F0571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0571" w:rsidRPr="003142A5" w:rsidRDefault="007F0571" w:rsidP="007F0571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0571" w:rsidRPr="003142A5" w:rsidRDefault="007F0571" w:rsidP="007F0571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3142A5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142A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3142A5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142A5">
              <w:rPr>
                <w:rFonts w:ascii="Times New Roman" w:hAnsi="Times New Roman" w:cs="Times New Roman"/>
              </w:rPr>
              <w:t>1000</w:t>
            </w:r>
          </w:p>
          <w:p w:rsidR="007F0571" w:rsidRPr="003142A5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3142A5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142A5">
              <w:rPr>
                <w:rFonts w:ascii="Times New Roman" w:hAnsi="Times New Roman" w:cs="Times New Roman"/>
              </w:rPr>
              <w:t>2000</w:t>
            </w:r>
          </w:p>
          <w:p w:rsidR="007F0571" w:rsidRPr="003142A5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7F0571" w:rsidRPr="003142A5" w:rsidRDefault="007F0571" w:rsidP="007F0571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3142A5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142A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3142A5" w:rsidRDefault="007F0571" w:rsidP="00D054A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142A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3142A5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142A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5E242C" w:rsidRDefault="00BE1702" w:rsidP="00BE1702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="004160DA" w:rsidRPr="003142A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7F0571" w:rsidRPr="003142A5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3142A5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142A5">
              <w:rPr>
                <w:rFonts w:ascii="Times New Roman" w:eastAsia="Times New Roman" w:hAnsi="Times New Roman" w:cs="Times New Roman"/>
              </w:rPr>
              <w:t>УОиМП</w:t>
            </w:r>
            <w:proofErr w:type="spellEnd"/>
            <w:r w:rsidRPr="003142A5">
              <w:rPr>
                <w:rFonts w:ascii="Times New Roman" w:eastAsia="Times New Roman" w:hAnsi="Times New Roman" w:cs="Times New Roman"/>
              </w:rPr>
              <w:t>, СМИ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3142A5" w:rsidRDefault="007F0571" w:rsidP="00BE1702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142A5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профилактике различных заболеваний составит</w:t>
            </w:r>
            <w:r w:rsidRPr="003142A5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3142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BE1702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Pr="003142A5">
              <w:rPr>
                <w:rFonts w:ascii="Times New Roman" w:eastAsia="Times New Roman" w:hAnsi="Times New Roman" w:cs="Times New Roman"/>
                <w:sz w:val="20"/>
                <w:szCs w:val="20"/>
              </w:rPr>
              <w:t>000 человек, к 2025 году</w:t>
            </w:r>
          </w:p>
        </w:tc>
      </w:tr>
      <w:tr w:rsidR="007F0571" w:rsidRPr="00B61CD4" w:rsidTr="0033141B">
        <w:trPr>
          <w:trHeight w:val="540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Стоимость единицы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600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540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540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  <w:p w:rsidR="007F0571" w:rsidRPr="00D7352F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795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886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1.6. Проведение акции «Красная ленточка» для женского населения</w:t>
            </w:r>
          </w:p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A42C3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C74F6C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C74F6C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C74F6C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C74F6C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C74F6C" w:rsidRDefault="00BE1702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800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>, СМИ</w:t>
            </w:r>
          </w:p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BE1702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профилактике различных заболеваний, с целью предотвращения болезней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BE1702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человек, к 2025 году</w:t>
            </w: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690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9B1BF7" w:rsidRDefault="007F0571" w:rsidP="007F0571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1BF7">
              <w:rPr>
                <w:rFonts w:ascii="Times New Roman" w:hAnsi="Times New Roman" w:cs="Times New Roman"/>
                <w:sz w:val="24"/>
                <w:szCs w:val="24"/>
              </w:rPr>
              <w:t>1.7. Проведение акции «Стоп ВИЧ» для учеников и молодежи</w:t>
            </w:r>
          </w:p>
          <w:p w:rsidR="007F0571" w:rsidRPr="009B1BF7" w:rsidRDefault="007F0571" w:rsidP="007F0571">
            <w:pPr>
              <w:autoSpaceDE w:val="0"/>
              <w:autoSpaceDN w:val="0"/>
              <w:adjustRightInd w:val="0"/>
              <w:spacing w:after="0"/>
              <w:ind w:left="90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0571" w:rsidRPr="009B1BF7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9B1BF7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9B1BF7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9B1BF7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B1BF7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9B1BF7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B1BF7">
              <w:rPr>
                <w:rFonts w:ascii="Times New Roman" w:eastAsia="Times New Roman" w:hAnsi="Times New Roman" w:cs="Times New Roman"/>
              </w:rPr>
              <w:t>2000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9B1BF7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B1BF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3142A5" w:rsidRDefault="000432AD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3142A5" w:rsidRDefault="000432AD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3142A5" w:rsidRDefault="000432AD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2200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3142A5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 w:rsidRPr="003142A5">
              <w:rPr>
                <w:rFonts w:ascii="Times New Roman" w:eastAsia="Times New Roman" w:hAnsi="Times New Roman" w:cs="Times New Roman"/>
              </w:rPr>
              <w:t>УОиМП,СМИ</w:t>
            </w:r>
            <w:proofErr w:type="spellEnd"/>
            <w:proofErr w:type="gramEnd"/>
          </w:p>
          <w:p w:rsidR="007F0571" w:rsidRPr="003142A5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3142A5" w:rsidRDefault="007F0571" w:rsidP="000432A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142A5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профилактике различных заболеваний, с целью предотвращения болезней составит</w:t>
            </w:r>
            <w:r w:rsidRPr="003142A5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3142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0432AD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3142A5">
              <w:rPr>
                <w:rFonts w:ascii="Times New Roman" w:eastAsia="Times New Roman" w:hAnsi="Times New Roman" w:cs="Times New Roman"/>
                <w:sz w:val="20"/>
                <w:szCs w:val="20"/>
              </w:rPr>
              <w:t>200 человек, к 2025 году</w:t>
            </w: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1.8. Проведение акции «Шаги здоровья» для граждан старше 65 лет 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7342BA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342BA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7342BA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342BA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50D84">
              <w:rPr>
                <w:rFonts w:ascii="Times New Roman" w:eastAsia="Times New Roman" w:hAnsi="Times New Roman" w:cs="Times New Roman"/>
              </w:rPr>
              <w:t>390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 xml:space="preserve">ОСЗН, </w:t>
            </w:r>
            <w:proofErr w:type="spellStart"/>
            <w:r w:rsidRPr="00B61CD4">
              <w:rPr>
                <w:rFonts w:ascii="Times New Roman" w:hAnsi="Times New Roman" w:cs="Times New Roman"/>
              </w:rPr>
              <w:t>УКиС</w:t>
            </w:r>
            <w:proofErr w:type="spellEnd"/>
            <w:r w:rsidRPr="00B61CD4">
              <w:rPr>
                <w:rFonts w:ascii="Times New Roman" w:hAnsi="Times New Roman" w:cs="Times New Roman"/>
              </w:rPr>
              <w:t>, ЦФК и С, ОО, СМИ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C74F6C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профилактике различных заболеваний, с целью предотвращения болезней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390 человек, к 2025 году</w:t>
            </w: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1.9. Проведение мероприятия «День здоровья», приуроченному к международным дням, объявленных ВОЗ  и Всемирным дням здоровья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1500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  <w:lang w:val="en-US"/>
              </w:rPr>
              <w:t>9500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91660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B61CD4">
              <w:rPr>
                <w:rFonts w:ascii="Times New Roman" w:eastAsia="Times New Roman" w:hAnsi="Times New Roman" w:cs="Times New Roman"/>
                <w:lang w:val="en-US"/>
              </w:rPr>
              <w:t>9</w:t>
            </w:r>
            <w:r w:rsidR="00916607">
              <w:rPr>
                <w:rFonts w:ascii="Times New Roman" w:eastAsia="Times New Roman" w:hAnsi="Times New Roman" w:cs="Times New Roman"/>
              </w:rPr>
              <w:t>500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F52427" w:rsidRDefault="00E90C6D" w:rsidP="00E90C6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F52427">
              <w:rPr>
                <w:rFonts w:ascii="Times New Roman" w:eastAsia="Times New Roman" w:hAnsi="Times New Roman" w:cs="Times New Roman"/>
                <w:color w:val="000000" w:themeColor="text1"/>
              </w:rPr>
              <w:t>20</w:t>
            </w:r>
            <w:r w:rsidR="007F0571" w:rsidRPr="00F52427">
              <w:rPr>
                <w:rFonts w:ascii="Times New Roman" w:eastAsia="Times New Roman" w:hAnsi="Times New Roman" w:cs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F52427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F52427">
              <w:rPr>
                <w:rFonts w:ascii="Times New Roman" w:eastAsia="Times New Roman" w:hAnsi="Times New Roman" w:cs="Times New Roman"/>
                <w:lang w:val="en-US"/>
              </w:rPr>
              <w:t>9500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F52427" w:rsidRDefault="00E90C6D" w:rsidP="00916607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52427">
              <w:rPr>
                <w:rFonts w:ascii="Times New Roman" w:eastAsia="Times New Roman" w:hAnsi="Times New Roman" w:cs="Times New Roman"/>
              </w:rPr>
              <w:t>320</w:t>
            </w:r>
            <w:r w:rsidR="00916607">
              <w:rPr>
                <w:rFonts w:ascii="Times New Roman" w:eastAsia="Times New Roman" w:hAnsi="Times New Roman" w:cs="Times New Roman"/>
              </w:rPr>
              <w:t>00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F52427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2427">
              <w:rPr>
                <w:rFonts w:ascii="Times New Roman" w:hAnsi="Times New Roman" w:cs="Times New Roman"/>
              </w:rPr>
              <w:t>ЦРБ, ОО</w:t>
            </w: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F52427" w:rsidRDefault="007F0571" w:rsidP="00916607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427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профилактике различных заболеваний, с целью предотвращения болезней составит</w:t>
            </w:r>
            <w:r w:rsidRPr="00F52427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F524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3</w:t>
            </w:r>
            <w:r w:rsidR="00653492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 w:rsidR="00916607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r w:rsidRPr="00F524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человек, к 2025 году</w:t>
            </w: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565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затрат на решение задачи 1, в том числе: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6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565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6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565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областной бюджет   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6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565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6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565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6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CF73D7">
        <w:trPr>
          <w:trHeight w:val="451"/>
        </w:trPr>
        <w:tc>
          <w:tcPr>
            <w:tcW w:w="14884" w:type="dxa"/>
            <w:gridSpan w:val="1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1.2.Задача 2: Вовлечение граждан в мероприятия по укреплению общественного здоровья</w:t>
            </w: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2.1.</w:t>
            </w:r>
            <w:r w:rsidRPr="00B61CD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Школ здоровья: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для больных с сахарным диабетом (1 и 2 типа);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для желающих бросить курить;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для беременных;</w:t>
            </w:r>
          </w:p>
          <w:p w:rsidR="007F0571" w:rsidRPr="00B61CD4" w:rsidRDefault="007F0571" w:rsidP="007F057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61CD4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-для больных </w:t>
            </w: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системы кровообращения;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Pr="00B61CD4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для больных</w:t>
            </w:r>
            <w:r w:rsidRPr="00B61C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хронических болезней нижних дыхательных путей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916607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E90C6D" w:rsidP="00E90C6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F7BD4">
              <w:rPr>
                <w:rFonts w:ascii="Times New Roman" w:eastAsia="Times New Roman" w:hAnsi="Times New Roman" w:cs="Times New Roman"/>
              </w:rPr>
              <w:t>3</w:t>
            </w:r>
            <w:r w:rsidR="007F0571" w:rsidRPr="003F7BD4">
              <w:rPr>
                <w:rFonts w:ascii="Times New Roman" w:eastAsia="Times New Roman" w:hAnsi="Times New Roman" w:cs="Times New Roman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5F1EF4" w:rsidP="005F1EF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850</w:t>
            </w:r>
          </w:p>
        </w:tc>
        <w:tc>
          <w:tcPr>
            <w:tcW w:w="102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ЦРБ,</w:t>
            </w:r>
            <w:r w:rsidRPr="00B61CD4">
              <w:rPr>
                <w:rFonts w:ascii="Times New Roman" w:hAnsi="Times New Roman" w:cs="Times New Roman"/>
                <w:color w:val="000000"/>
              </w:rPr>
              <w:t xml:space="preserve"> ОО, КЦСОН</w:t>
            </w:r>
          </w:p>
        </w:tc>
        <w:tc>
          <w:tcPr>
            <w:tcW w:w="167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5F1EF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5F1E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850 </w:t>
            </w:r>
            <w:r w:rsidRPr="00B61CD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человек, к 2025 году</w:t>
            </w: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451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61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778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870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2429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2.2.</w:t>
            </w: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проведения</w:t>
            </w:r>
          </w:p>
          <w:p w:rsidR="007F0571" w:rsidRPr="00B61CD4" w:rsidRDefault="007F0571" w:rsidP="007F0571">
            <w:pPr>
              <w:spacing w:after="0"/>
              <w:ind w:left="-1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просмотров фильмов по ведению здорового образа жизни населения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2100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2200</w:t>
            </w:r>
          </w:p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5E242C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E242C">
              <w:rPr>
                <w:rFonts w:ascii="Times New Roman" w:eastAsia="Times New Roman" w:hAnsi="Times New Roman" w:cs="Times New Roman"/>
              </w:rPr>
              <w:t>2300</w:t>
            </w:r>
          </w:p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B61CD4">
              <w:rPr>
                <w:rFonts w:ascii="Times New Roman" w:hAnsi="Times New Roman" w:cs="Times New Roman"/>
              </w:rPr>
              <w:t>2400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11000</w:t>
            </w:r>
          </w:p>
        </w:tc>
        <w:tc>
          <w:tcPr>
            <w:tcW w:w="102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 w:cs="Times New Roman"/>
              </w:rPr>
              <w:t>УК и С, ОО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11000 человек, к 2025 году</w:t>
            </w:r>
          </w:p>
        </w:tc>
      </w:tr>
      <w:tr w:rsidR="007F0571" w:rsidRPr="00B61CD4" w:rsidTr="0033141B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167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2.3.Проведение мастер-класса для населения «В гармонии с собой» 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(человек)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ind w:left="5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B61CD4">
              <w:rPr>
                <w:rFonts w:ascii="Times New Roman" w:hAnsi="Times New Roman" w:cs="Times New Roman"/>
                <w:lang w:val="en-US"/>
              </w:rPr>
              <w:t>250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B61CD4">
              <w:rPr>
                <w:rFonts w:ascii="Times New Roman" w:hAnsi="Times New Roman" w:cs="Times New Roman"/>
                <w:lang w:val="en-US"/>
              </w:rPr>
              <w:t>255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ind w:left="5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EA42C3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340EE8" w:rsidRDefault="00862173" w:rsidP="00862173">
            <w:pPr>
              <w:spacing w:after="0"/>
              <w:ind w:left="5"/>
              <w:jc w:val="center"/>
              <w:rPr>
                <w:rFonts w:ascii="Times New Roman" w:hAnsi="Times New Roman" w:cs="Times New Roman"/>
              </w:rPr>
            </w:pPr>
            <w:r w:rsidRPr="00340EE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340EE8" w:rsidRDefault="007F0571" w:rsidP="007F0571">
            <w:pPr>
              <w:spacing w:after="0"/>
              <w:ind w:left="5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340EE8">
              <w:rPr>
                <w:rFonts w:ascii="Times New Roman" w:hAnsi="Times New Roman" w:cs="Times New Roman"/>
                <w:lang w:val="en-US"/>
              </w:rPr>
              <w:t>270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340EE8" w:rsidRDefault="00340EE8" w:rsidP="00340EE8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340EE8">
              <w:rPr>
                <w:rFonts w:ascii="Times New Roman" w:eastAsia="Times New Roman" w:hAnsi="Times New Roman" w:cs="Times New Roman"/>
              </w:rPr>
              <w:t>775</w:t>
            </w:r>
          </w:p>
        </w:tc>
        <w:tc>
          <w:tcPr>
            <w:tcW w:w="102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0C7B36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C7B36">
              <w:rPr>
                <w:rFonts w:ascii="Times New Roman" w:eastAsia="Times New Roman" w:hAnsi="Times New Roman" w:cs="Times New Roman"/>
              </w:rPr>
              <w:t>УОиМП</w:t>
            </w:r>
            <w:proofErr w:type="spellEnd"/>
          </w:p>
        </w:tc>
        <w:tc>
          <w:tcPr>
            <w:tcW w:w="167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0C7B36" w:rsidRDefault="007F0571" w:rsidP="00340EE8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C7B36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0C7B36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0C7B3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340EE8">
              <w:rPr>
                <w:rFonts w:ascii="Times New Roman" w:eastAsia="Times New Roman" w:hAnsi="Times New Roman" w:cs="Times New Roman"/>
                <w:sz w:val="20"/>
                <w:szCs w:val="20"/>
              </w:rPr>
              <w:t>775</w:t>
            </w:r>
            <w:r w:rsidRPr="000C7B3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человек, к 2025 году</w:t>
            </w:r>
          </w:p>
        </w:tc>
      </w:tr>
      <w:tr w:rsidR="007F0571" w:rsidRPr="00B61CD4" w:rsidTr="0033141B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16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457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местные бюджеты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592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  <w:u w:val="single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592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2.4.</w:t>
            </w: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проведения флэш-моба «Мыслить позитивно, быть здоровым, жить активно!»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(человек)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B61CD4">
              <w:rPr>
                <w:rFonts w:ascii="Times New Roman" w:eastAsia="Times New Roman" w:hAnsi="Times New Roman" w:cs="Times New Roman"/>
                <w:lang w:val="en-US"/>
              </w:rPr>
              <w:t>250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6E42F1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6E42F1">
              <w:rPr>
                <w:rFonts w:ascii="Times New Roman" w:eastAsia="Times New Roman" w:hAnsi="Times New Roman" w:cs="Times New Roman"/>
                <w:lang w:val="en-US"/>
              </w:rPr>
              <w:t>260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6E42F1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6E42F1">
              <w:rPr>
                <w:rFonts w:ascii="Times New Roman" w:eastAsia="Times New Roman" w:hAnsi="Times New Roman" w:cs="Times New Roman"/>
                <w:lang w:val="en-US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6E42F1" w:rsidRDefault="003602C5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061D9B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6E42F1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en-US"/>
              </w:rPr>
            </w:pPr>
            <w:r w:rsidRPr="006E42F1">
              <w:rPr>
                <w:rFonts w:ascii="Times New Roman" w:eastAsia="Times New Roman" w:hAnsi="Times New Roman" w:cs="Times New Roman"/>
                <w:color w:val="000000" w:themeColor="text1"/>
                <w:lang w:val="en-US"/>
              </w:rPr>
              <w:t>290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6E42F1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6E42F1">
              <w:rPr>
                <w:rFonts w:ascii="Times New Roman" w:eastAsia="Times New Roman" w:hAnsi="Times New Roman" w:cs="Times New Roman"/>
                <w:color w:val="000000" w:themeColor="text1"/>
              </w:rPr>
              <w:t>80</w:t>
            </w:r>
            <w:r w:rsidR="00D8329D" w:rsidRPr="006E42F1">
              <w:rPr>
                <w:rFonts w:ascii="Times New Roman" w:eastAsia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102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6E42F1" w:rsidRDefault="007F0571" w:rsidP="00061D9B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E42F1">
              <w:rPr>
                <w:rFonts w:ascii="Times New Roman" w:eastAsia="Times New Roman" w:hAnsi="Times New Roman" w:cs="Times New Roman"/>
              </w:rPr>
              <w:t>УОиМП</w:t>
            </w:r>
            <w:proofErr w:type="spellEnd"/>
            <w:r w:rsidRPr="006E42F1">
              <w:rPr>
                <w:rFonts w:ascii="Times New Roman" w:eastAsia="Times New Roman" w:hAnsi="Times New Roman" w:cs="Times New Roman"/>
              </w:rPr>
              <w:t>,</w:t>
            </w:r>
            <w:r w:rsidRPr="006E42F1">
              <w:rPr>
                <w:rFonts w:ascii="Times New Roman" w:hAnsi="Times New Roman" w:cs="Times New Roman"/>
              </w:rPr>
              <w:t xml:space="preserve"> Ц</w:t>
            </w:r>
            <w:r w:rsidRPr="006E42F1">
              <w:rPr>
                <w:rFonts w:ascii="Times New Roman" w:hAnsi="Times New Roman" w:cs="Times New Roman"/>
                <w:sz w:val="24"/>
                <w:szCs w:val="24"/>
              </w:rPr>
              <w:t xml:space="preserve">ФК </w:t>
            </w:r>
            <w:proofErr w:type="gramStart"/>
            <w:r w:rsidRPr="006E42F1">
              <w:rPr>
                <w:rFonts w:ascii="Times New Roman" w:hAnsi="Times New Roman" w:cs="Times New Roman"/>
                <w:sz w:val="24"/>
                <w:szCs w:val="24"/>
              </w:rPr>
              <w:t>и  СМИ</w:t>
            </w:r>
            <w:proofErr w:type="gramEnd"/>
          </w:p>
        </w:tc>
        <w:tc>
          <w:tcPr>
            <w:tcW w:w="167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6E42F1" w:rsidRDefault="007F0571" w:rsidP="004914CE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E42F1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6E42F1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6E42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8</w:t>
            </w:r>
            <w:r w:rsidR="0059264F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Pr="006E42F1">
              <w:rPr>
                <w:rFonts w:ascii="Times New Roman" w:eastAsia="Times New Roman" w:hAnsi="Times New Roman" w:cs="Times New Roman"/>
                <w:sz w:val="20"/>
                <w:szCs w:val="20"/>
              </w:rPr>
              <w:t>0 человек, к 2025 году</w:t>
            </w:r>
          </w:p>
        </w:tc>
      </w:tr>
      <w:tr w:rsidR="007F0571" w:rsidRPr="00B61CD4" w:rsidTr="0033141B">
        <w:trPr>
          <w:trHeight w:val="592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592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592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592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55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местные бюджеты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1935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  <w:u w:val="single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0571" w:rsidRPr="00B61CD4" w:rsidTr="0033141B">
        <w:trPr>
          <w:trHeight w:val="495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  <w:r w:rsidRPr="00B61CD4">
              <w:rPr>
                <w:rFonts w:ascii="Times New Roman" w:hAnsi="Times New Roman" w:cs="Times New Roman"/>
                <w:color w:val="000000" w:themeColor="text1"/>
              </w:rPr>
              <w:t>2.5. Акция для людей с ограниченными возможностями здоровья и инвалидов «Дух – в движении»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490650" w:rsidP="00490650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60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65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6E42F1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B3C9F">
              <w:rPr>
                <w:rFonts w:ascii="Times New Roman" w:eastAsia="Times New Roman" w:hAnsi="Times New Roman" w:cs="Times New Roman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6E42F1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E42F1">
              <w:rPr>
                <w:rFonts w:ascii="Times New Roman" w:eastAsia="Times New Roman" w:hAnsi="Times New Roman" w:cs="Times New Roman"/>
              </w:rPr>
              <w:t>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6E42F1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E42F1">
              <w:rPr>
                <w:rFonts w:ascii="Times New Roman" w:eastAsia="Times New Roman" w:hAnsi="Times New Roman" w:cs="Times New Roman"/>
              </w:rPr>
              <w:t>270</w:t>
            </w:r>
          </w:p>
        </w:tc>
        <w:tc>
          <w:tcPr>
            <w:tcW w:w="102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6E42F1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E42F1">
              <w:rPr>
                <w:rFonts w:ascii="Times New Roman" w:hAnsi="Times New Roman" w:cs="Times New Roman"/>
              </w:rPr>
              <w:t>ЦФК и С,</w:t>
            </w:r>
          </w:p>
          <w:p w:rsidR="007F0571" w:rsidRPr="006E42F1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E42F1">
              <w:rPr>
                <w:rFonts w:ascii="Times New Roman" w:hAnsi="Times New Roman" w:cs="Times New Roman"/>
              </w:rPr>
              <w:t>ОСЗН</w:t>
            </w:r>
          </w:p>
        </w:tc>
        <w:tc>
          <w:tcPr>
            <w:tcW w:w="167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270 человек, к 2025 году</w:t>
            </w:r>
          </w:p>
        </w:tc>
      </w:tr>
      <w:tr w:rsidR="007F0571" w:rsidRPr="00B61CD4" w:rsidTr="0033141B">
        <w:trPr>
          <w:trHeight w:val="72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78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Сумма затрат, в том числе: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97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федеральный бюджет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61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84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местный бюджет 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818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B050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 0,0</w:t>
            </w:r>
          </w:p>
        </w:tc>
        <w:tc>
          <w:tcPr>
            <w:tcW w:w="102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490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</w:rPr>
            </w:pPr>
            <w:r w:rsidRPr="00B61CD4">
              <w:rPr>
                <w:rFonts w:ascii="Times New Roman" w:hAnsi="Times New Roman"/>
                <w:sz w:val="24"/>
                <w:szCs w:val="24"/>
              </w:rPr>
              <w:t>2.6.Районный конкурс творческих работ «Твой выбор»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A42C3"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DF34A6" w:rsidRDefault="008A0239" w:rsidP="0074526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DF34A6" w:rsidRDefault="008A0239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DF34A6" w:rsidRDefault="008A0239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65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8A023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8A0239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>человек, к 2025 году</w:t>
            </w:r>
          </w:p>
        </w:tc>
      </w:tr>
      <w:tr w:rsidR="007F0571" w:rsidRPr="00B61CD4" w:rsidTr="0033141B">
        <w:trPr>
          <w:trHeight w:val="40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51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48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48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81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FF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1519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579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hAnsi="Times New Roman"/>
                <w:sz w:val="24"/>
                <w:szCs w:val="24"/>
              </w:rPr>
              <w:t>2.7.Акция «Сигаретка на конфетку»</w:t>
            </w:r>
          </w:p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A42C3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8A0239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8A0239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8A0239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8A023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</w:t>
            </w:r>
            <w:proofErr w:type="gramStart"/>
            <w:r w:rsidRPr="00B61CD4">
              <w:rPr>
                <w:rFonts w:ascii="Times New Roman" w:eastAsia="Times New Roman" w:hAnsi="Times New Roman" w:cs="Times New Roman"/>
              </w:rPr>
              <w:t>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8A0239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gramEnd"/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человек, к 2025 году</w:t>
            </w:r>
          </w:p>
        </w:tc>
      </w:tr>
      <w:tr w:rsidR="007F0571" w:rsidRPr="00B61CD4" w:rsidTr="0033141B">
        <w:trPr>
          <w:trHeight w:val="55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69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33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55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75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1169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690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hAnsi="Times New Roman"/>
                <w:sz w:val="24"/>
                <w:szCs w:val="24"/>
              </w:rPr>
              <w:t>2.8.Районная антинаркотическая акция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250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A42C3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DF34A6" w:rsidRDefault="006C2E0F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DF34A6" w:rsidRDefault="006C2E0F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DF34A6" w:rsidRDefault="006C2E0F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300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C2E0F" w:rsidRDefault="007F0571" w:rsidP="004E7632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6C2E0F">
              <w:rPr>
                <w:rFonts w:ascii="Times New Roman" w:eastAsia="Times New Roman" w:hAnsi="Times New Roman" w:cs="Times New Roman"/>
                <w:sz w:val="20"/>
                <w:szCs w:val="20"/>
              </w:rPr>
              <w:t>300</w:t>
            </w:r>
          </w:p>
          <w:p w:rsidR="007F0571" w:rsidRPr="00B61CD4" w:rsidRDefault="007F0571" w:rsidP="004E7632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человек, к 2025 году</w:t>
            </w:r>
          </w:p>
        </w:tc>
      </w:tr>
      <w:tr w:rsidR="007F0571" w:rsidRPr="00B61CD4" w:rsidTr="0033141B">
        <w:trPr>
          <w:trHeight w:val="61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78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61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78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81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1125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внебюджетные источники 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450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hAnsi="Times New Roman"/>
                <w:sz w:val="24"/>
                <w:szCs w:val="24"/>
              </w:rPr>
              <w:t>2.9</w:t>
            </w:r>
            <w:r w:rsidRPr="00A51AB5">
              <w:rPr>
                <w:rFonts w:ascii="Times New Roman" w:hAnsi="Times New Roman"/>
                <w:sz w:val="24"/>
                <w:szCs w:val="24"/>
              </w:rPr>
              <w:t xml:space="preserve">. Районный спортивно-развлекательный </w:t>
            </w:r>
            <w:proofErr w:type="spellStart"/>
            <w:r w:rsidRPr="00A51AB5"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 w:rsidRPr="00A51AB5">
              <w:rPr>
                <w:rFonts w:ascii="Times New Roman" w:hAnsi="Times New Roman"/>
                <w:sz w:val="24"/>
                <w:szCs w:val="24"/>
              </w:rPr>
              <w:t xml:space="preserve"> «МИКС» среди несовершеннолетних, состоящих на различных </w:t>
            </w:r>
            <w:r w:rsidRPr="00B61CD4">
              <w:rPr>
                <w:rFonts w:ascii="Times New Roman" w:hAnsi="Times New Roman"/>
                <w:sz w:val="24"/>
                <w:szCs w:val="24"/>
              </w:rPr>
              <w:t>видах профилактического учёта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3013EE" w:rsidP="00FC2D4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B906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90689">
              <w:rPr>
                <w:rFonts w:ascii="Times New Roman" w:eastAsia="Times New Roman" w:hAnsi="Times New Roman" w:cs="Times New Roman"/>
                <w:color w:val="000000" w:themeColor="text1"/>
              </w:rPr>
              <w:t>2</w:t>
            </w:r>
            <w:r w:rsidR="00B90689">
              <w:rPr>
                <w:rFonts w:ascii="Times New Roman" w:eastAsia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3013EE" w:rsidP="00FC2D4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64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>,</w:t>
            </w:r>
          </w:p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ЦФКи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 xml:space="preserve"> С</w:t>
            </w:r>
          </w:p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3013EE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3013EE">
              <w:rPr>
                <w:rFonts w:ascii="Times New Roman" w:eastAsia="Times New Roman" w:hAnsi="Times New Roman" w:cs="Times New Roman"/>
                <w:sz w:val="20"/>
                <w:szCs w:val="20"/>
              </w:rPr>
              <w:t>64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человек, к 2025 году</w:t>
            </w:r>
          </w:p>
        </w:tc>
      </w:tr>
      <w:tr w:rsidR="007F0571" w:rsidRPr="00B61CD4" w:rsidTr="0033141B">
        <w:trPr>
          <w:trHeight w:val="52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46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52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58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675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60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619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hAnsi="Times New Roman"/>
                <w:sz w:val="24"/>
                <w:szCs w:val="24"/>
              </w:rPr>
              <w:t>2.10.Мероприятие «Береги своё здоровье»: (акция «Скажи сигаретам-НЕТ!», «Скажи алкоголю-НЕТ!», «Стоп наркотикам-стоп ВИЧ/СПИД»)</w:t>
            </w:r>
          </w:p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- 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A42C3"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F55B65" w:rsidRDefault="006A5E26" w:rsidP="00B906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F55B65" w:rsidRDefault="006A5E26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F55B65" w:rsidRDefault="006A5E26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600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6A5E26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6A5E26">
              <w:rPr>
                <w:rFonts w:ascii="Times New Roman" w:eastAsia="Times New Roman" w:hAnsi="Times New Roman" w:cs="Times New Roman"/>
                <w:sz w:val="20"/>
                <w:szCs w:val="20"/>
              </w:rPr>
              <w:t>600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человек, к 2025 году</w:t>
            </w:r>
          </w:p>
        </w:tc>
      </w:tr>
      <w:tr w:rsidR="007F0571" w:rsidRPr="00B61CD4" w:rsidTr="0033141B">
        <w:trPr>
          <w:trHeight w:val="57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549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72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52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76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990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707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2.11. Районный спортивно-развлекательный </w:t>
            </w:r>
            <w:proofErr w:type="spellStart"/>
            <w:r w:rsidRPr="00B61CD4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B61CD4">
              <w:rPr>
                <w:rFonts w:ascii="Times New Roman" w:hAnsi="Times New Roman" w:cs="Times New Roman"/>
                <w:sz w:val="24"/>
                <w:szCs w:val="24"/>
              </w:rPr>
              <w:t xml:space="preserve"> среди предприятий и организаций Тогучинского района «МИКС», в рамках празднования Дня молодёжи России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F10D74" w:rsidP="00F10D7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AD7418" w:rsidP="009670D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AD7418" w:rsidP="00AD7418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AD7418" w:rsidP="005017D2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45</w:t>
            </w:r>
          </w:p>
        </w:tc>
        <w:tc>
          <w:tcPr>
            <w:tcW w:w="100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AD7418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AD7418">
              <w:rPr>
                <w:rFonts w:ascii="Times New Roman" w:eastAsia="Times New Roman" w:hAnsi="Times New Roman" w:cs="Times New Roman"/>
                <w:sz w:val="20"/>
                <w:szCs w:val="20"/>
              </w:rPr>
              <w:t>45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человек, к 2025 году</w:t>
            </w:r>
          </w:p>
        </w:tc>
      </w:tr>
      <w:tr w:rsidR="007F0571" w:rsidRPr="00B61CD4" w:rsidTr="0033141B">
        <w:trPr>
          <w:trHeight w:val="55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48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66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86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67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numPr>
                <w:ilvl w:val="1"/>
                <w:numId w:val="18"/>
              </w:numPr>
              <w:spacing w:after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1566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1566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1566C2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490650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1005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numPr>
                <w:ilvl w:val="1"/>
                <w:numId w:val="18"/>
              </w:numPr>
              <w:spacing w:after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738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61CD4">
              <w:rPr>
                <w:rFonts w:ascii="Times New Roman" w:hAnsi="Times New Roman"/>
                <w:sz w:val="24"/>
                <w:szCs w:val="24"/>
              </w:rPr>
              <w:t>2.12.Районный физкультурно-развлекательный фестиваль «Большие гонки»</w:t>
            </w:r>
          </w:p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891204" w:rsidRDefault="007F0571" w:rsidP="007F0571">
            <w:pPr>
              <w:rPr>
                <w:rFonts w:ascii="Times New Roman" w:hAnsi="Times New Roman"/>
                <w:sz w:val="24"/>
                <w:szCs w:val="24"/>
              </w:rPr>
            </w:pPr>
            <w:r w:rsidRPr="00891204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891204" w:rsidRDefault="007F0571" w:rsidP="007F0571">
            <w:pPr>
              <w:rPr>
                <w:rFonts w:ascii="Times New Roman" w:hAnsi="Times New Roman"/>
                <w:sz w:val="24"/>
                <w:szCs w:val="24"/>
              </w:rPr>
            </w:pPr>
            <w:r w:rsidRPr="00891204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AD7418" w:rsidP="007F057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AD7418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AD7418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  <w:p w:rsidR="007F0571" w:rsidRPr="00B61CD4" w:rsidRDefault="007F0571" w:rsidP="007F057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AD7418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AD7418">
              <w:rPr>
                <w:rFonts w:ascii="Times New Roman" w:eastAsia="Times New Roman" w:hAnsi="Times New Roman" w:cs="Times New Roman"/>
                <w:sz w:val="20"/>
                <w:szCs w:val="20"/>
              </w:rPr>
              <w:t>160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человек к 2025 году</w:t>
            </w:r>
          </w:p>
        </w:tc>
      </w:tr>
      <w:tr w:rsidR="007F0571" w:rsidRPr="00B61CD4" w:rsidTr="0033141B">
        <w:trPr>
          <w:trHeight w:val="58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55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73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76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64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780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7F0571" w:rsidRPr="00B61CD4" w:rsidTr="0033141B">
        <w:trPr>
          <w:trHeight w:val="303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2.13.</w:t>
            </w:r>
            <w:r w:rsidRPr="00B61CD4">
              <w:rPr>
                <w:rFonts w:ascii="Times New Roman" w:hAnsi="Times New Roman"/>
                <w:sz w:val="24"/>
                <w:szCs w:val="24"/>
              </w:rPr>
              <w:t xml:space="preserve"> Акция «Информационная палатка. Должен знать», приуроченная к Всемирному дню борьбы со СПИДОМ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9E3213" w:rsidP="009E321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91204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AD7418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AD7418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AD7418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400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УО</w:t>
            </w:r>
            <w:r>
              <w:rPr>
                <w:rFonts w:ascii="Times New Roman" w:eastAsia="Times New Roman" w:hAnsi="Times New Roman" w:cs="Times New Roman"/>
              </w:rPr>
              <w:t>иМП</w:t>
            </w:r>
            <w:proofErr w:type="spellEnd"/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AD7418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B61CD4">
              <w:rPr>
                <w:rFonts w:ascii="Times New Roman" w:eastAsia="Times New Roman" w:hAnsi="Times New Roman" w:cs="Times New Roman"/>
              </w:rPr>
              <w:t xml:space="preserve"> не менее чем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AD7418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Pr="00B61CD4">
              <w:rPr>
                <w:rFonts w:ascii="Times New Roman" w:eastAsia="Times New Roman" w:hAnsi="Times New Roman" w:cs="Times New Roman"/>
                <w:sz w:val="20"/>
                <w:szCs w:val="20"/>
              </w:rPr>
              <w:t>00 человек к 2025 году</w:t>
            </w:r>
          </w:p>
        </w:tc>
      </w:tr>
      <w:tr w:rsidR="007F0571" w:rsidRPr="00B61CD4" w:rsidTr="0033141B">
        <w:trPr>
          <w:trHeight w:val="54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46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675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840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159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226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373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58F9">
              <w:rPr>
                <w:rFonts w:ascii="Times New Roman" w:eastAsia="Times New Roman" w:hAnsi="Times New Roman" w:cs="Times New Roman"/>
                <w:sz w:val="24"/>
                <w:szCs w:val="24"/>
              </w:rPr>
              <w:t>2.14.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25A0D">
              <w:rPr>
                <w:rFonts w:ascii="Times New Roman" w:hAnsi="Times New Roman" w:cs="Times New Roman"/>
                <w:sz w:val="24"/>
                <w:szCs w:val="24"/>
              </w:rPr>
              <w:t>Спортивное мероприятие по летним игровым видам спорта</w:t>
            </w:r>
            <w:r w:rsidRPr="002858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(чел)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C24A11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DF7D0D" w:rsidP="00F554F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1566C2">
              <w:rPr>
                <w:rFonts w:ascii="Times New Roman" w:eastAsia="Times New Roman" w:hAnsi="Times New Roman" w:cs="Times New Roman"/>
                <w:color w:val="000000" w:themeColor="text1"/>
              </w:rPr>
              <w:t>1</w:t>
            </w:r>
            <w:r w:rsidR="00F554FB">
              <w:rPr>
                <w:rFonts w:ascii="Times New Roman" w:eastAsia="Times New Roman" w:hAnsi="Times New Roman" w:cs="Times New Roman"/>
                <w:color w:val="000000" w:themeColor="text1"/>
              </w:rPr>
              <w:t>5</w:t>
            </w:r>
            <w:r w:rsidRPr="001566C2">
              <w:rPr>
                <w:rFonts w:ascii="Times New Roman" w:eastAsia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1566C2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  <w:r w:rsidR="00F554FB">
              <w:rPr>
                <w:rFonts w:ascii="Times New Roman" w:eastAsia="Times New Roman" w:hAnsi="Times New Roman" w:cs="Times New Roman"/>
              </w:rPr>
              <w:t>5</w:t>
            </w:r>
            <w:r w:rsidR="007F0571" w:rsidRPr="00891204">
              <w:rPr>
                <w:rFonts w:ascii="Times New Roman" w:eastAsia="Times New Roman" w:hAnsi="Times New Roman" w:cs="Times New Roman"/>
              </w:rPr>
              <w:t>0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B61CD4">
              <w:rPr>
                <w:rFonts w:ascii="Times New Roman" w:eastAsia="Times New Roman" w:hAnsi="Times New Roman" w:cs="Times New Roman"/>
              </w:rPr>
              <w:t>ЦФКи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 xml:space="preserve"> С</w:t>
            </w:r>
          </w:p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5A4CB6" w:rsidRDefault="007F0571" w:rsidP="00F554FB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5A4CB6">
              <w:rPr>
                <w:rFonts w:ascii="Times New Roman" w:eastAsia="Times New Roman" w:hAnsi="Times New Roman" w:cs="Times New Roman"/>
                <w:bCs/>
                <w:lang w:eastAsia="ru-RU"/>
              </w:rPr>
              <w:t>Увеличение количества граждан, принявших участие в мероприятиях, направленных на сохранение, укрепление здоровья и пропаганду здорового образа жизни составит</w:t>
            </w:r>
            <w:r w:rsidRPr="005A4CB6">
              <w:rPr>
                <w:rFonts w:ascii="Times New Roman" w:eastAsia="Times New Roman" w:hAnsi="Times New Roman" w:cs="Times New Roman"/>
              </w:rPr>
              <w:t xml:space="preserve"> не менее чем </w:t>
            </w:r>
            <w:r w:rsidR="00DD5E47">
              <w:rPr>
                <w:rFonts w:ascii="Times New Roman" w:eastAsia="Times New Roman" w:hAnsi="Times New Roman" w:cs="Times New Roman"/>
              </w:rPr>
              <w:t>2</w:t>
            </w:r>
            <w:r w:rsidR="00F554FB">
              <w:rPr>
                <w:rFonts w:ascii="Times New Roman" w:eastAsia="Times New Roman" w:hAnsi="Times New Roman" w:cs="Times New Roman"/>
              </w:rPr>
              <w:t>5</w:t>
            </w:r>
            <w:r w:rsidRPr="005A4CB6">
              <w:rPr>
                <w:rFonts w:ascii="Times New Roman" w:eastAsia="Times New Roman" w:hAnsi="Times New Roman" w:cs="Times New Roman"/>
              </w:rPr>
              <w:t>0 человек к 2025 году</w:t>
            </w:r>
          </w:p>
        </w:tc>
      </w:tr>
      <w:tr w:rsidR="007F0571" w:rsidRPr="00B61CD4" w:rsidTr="0033141B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</w:t>
            </w:r>
            <w:r w:rsidRPr="00B61CD4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BF3A9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</w:t>
            </w:r>
            <w:r w:rsidRPr="00B61CD4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1566C2" w:rsidP="001566C2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  <w:r w:rsidR="007F0571">
              <w:rPr>
                <w:rFonts w:ascii="Times New Roman" w:eastAsia="Times New Roman" w:hAnsi="Times New Roman" w:cs="Times New Roman"/>
              </w:rPr>
              <w:t>0</w:t>
            </w:r>
            <w:r w:rsidR="007F0571" w:rsidRPr="00B61CD4">
              <w:rPr>
                <w:rFonts w:ascii="Times New Roman" w:eastAsia="Times New Roman" w:hAnsi="Times New Roman" w:cs="Times New Roman"/>
              </w:rPr>
              <w:t>,</w:t>
            </w:r>
            <w:r w:rsidR="007F0571">
              <w:rPr>
                <w:rFonts w:ascii="Times New Roman" w:eastAsia="Times New Roman" w:hAnsi="Times New Roman" w:cs="Times New Roman"/>
              </w:rPr>
              <w:t>0000</w:t>
            </w:r>
            <w:r w:rsidR="007F0571"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</w:t>
            </w:r>
            <w:r w:rsidRPr="00B61CD4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</w:t>
            </w:r>
            <w:r w:rsidRPr="00B61CD4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60,</w:t>
            </w:r>
            <w:r w:rsidR="007F0571">
              <w:rPr>
                <w:rFonts w:ascii="Times New Roman" w:eastAsia="Times New Roman" w:hAnsi="Times New Roman" w:cs="Times New Roman"/>
              </w:rPr>
              <w:t>0000</w:t>
            </w:r>
            <w:r w:rsidR="007F0571"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B61CD4" w:rsidTr="0033141B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F0571" w:rsidRPr="008366B2" w:rsidTr="0033141B">
        <w:trPr>
          <w:trHeight w:val="104"/>
        </w:trPr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58F9">
              <w:rPr>
                <w:rFonts w:ascii="Times New Roman" w:eastAsia="Times New Roman" w:hAnsi="Times New Roman" w:cs="Times New Roman"/>
                <w:sz w:val="24"/>
                <w:szCs w:val="24"/>
              </w:rPr>
              <w:t>2.15.</w:t>
            </w:r>
            <w:r w:rsidRPr="002858F9">
              <w:rPr>
                <w:rFonts w:ascii="Times New Roman" w:hAnsi="Times New Roman" w:cs="Times New Roman"/>
                <w:sz w:val="24"/>
                <w:szCs w:val="24"/>
              </w:rPr>
              <w:t xml:space="preserve"> Стимулирование предприятий и организаций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</w:t>
            </w:r>
            <w:r w:rsidRPr="002858F9">
              <w:rPr>
                <w:rFonts w:ascii="Times New Roman" w:hAnsi="Times New Roman" w:cs="Times New Roman"/>
                <w:sz w:val="24"/>
                <w:szCs w:val="24"/>
              </w:rPr>
              <w:t>внедрение корпоративных программ по укреплению общественного здоровья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Количество 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учр</w:t>
            </w:r>
            <w:proofErr w:type="spellEnd"/>
            <w:r w:rsidRPr="00B61CD4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8366B2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366B2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8366B2" w:rsidRDefault="00BF3A9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8366B2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366B2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8366B2" w:rsidRDefault="009E3213" w:rsidP="009E3213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571" w:rsidRPr="002F3001" w:rsidRDefault="007F0571" w:rsidP="0097609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2F300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Количество </w:t>
            </w:r>
            <w:r w:rsidRPr="002F3001">
              <w:rPr>
                <w:rFonts w:ascii="Times New Roman" w:hAnsi="Times New Roman" w:cs="Times New Roman"/>
              </w:rPr>
              <w:t>предприятий и организаций, получивших стимулирование за внедрение корпоративных программ по укреплению общественного здоровья</w:t>
            </w:r>
            <w:r w:rsidRPr="002F3001">
              <w:rPr>
                <w:rFonts w:ascii="Times New Roman" w:eastAsia="Times New Roman" w:hAnsi="Times New Roman" w:cs="Times New Roman"/>
              </w:rPr>
              <w:t xml:space="preserve"> составит не менее чем </w:t>
            </w:r>
            <w:r w:rsidR="0097609F">
              <w:rPr>
                <w:rFonts w:ascii="Times New Roman" w:eastAsia="Times New Roman" w:hAnsi="Times New Roman" w:cs="Times New Roman"/>
              </w:rPr>
              <w:t>6</w:t>
            </w:r>
            <w:r w:rsidRPr="002F3001">
              <w:rPr>
                <w:rFonts w:ascii="Times New Roman" w:eastAsia="Times New Roman" w:hAnsi="Times New Roman" w:cs="Times New Roman"/>
              </w:rPr>
              <w:t>, к 2025 году.</w:t>
            </w:r>
          </w:p>
        </w:tc>
      </w:tr>
      <w:tr w:rsidR="007F0571" w:rsidRPr="008366B2" w:rsidTr="0033141B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2858F9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Стоимость единицы    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71" w:rsidRPr="00B61CD4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571" w:rsidRPr="008366B2" w:rsidRDefault="007F0571" w:rsidP="007F057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F3A91" w:rsidRPr="008366B2" w:rsidTr="0033141B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F3A91" w:rsidRPr="002858F9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Сумма затрат, в том числе: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240,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F3A91" w:rsidRPr="008366B2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F3A91" w:rsidRPr="008366B2" w:rsidTr="0033141B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F3A91" w:rsidRPr="002858F9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F3A91" w:rsidRPr="008366B2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F3A91" w:rsidRPr="008366B2" w:rsidTr="0033141B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A91" w:rsidRPr="00B61CD4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F3A91" w:rsidRPr="008366B2" w:rsidRDefault="00BF3A91" w:rsidP="00BF3A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D093D" w:rsidRPr="008366B2" w:rsidTr="0033141B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240,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93D" w:rsidRPr="008366B2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D093D" w:rsidRPr="008366B2" w:rsidTr="0033141B">
        <w:trPr>
          <w:trHeight w:val="373"/>
        </w:trPr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8366B2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D093D" w:rsidRPr="00B61CD4" w:rsidTr="0033141B">
        <w:trPr>
          <w:trHeight w:val="373"/>
        </w:trPr>
        <w:tc>
          <w:tcPr>
            <w:tcW w:w="565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Итого затрат на решение задачи 2, в том числе: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2858F9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858F9">
              <w:rPr>
                <w:rFonts w:ascii="Times New Roman" w:eastAsia="Times New Roman" w:hAnsi="Times New Roman" w:cs="Times New Roman"/>
                <w:b/>
              </w:rPr>
              <w:t>150,00000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858F9">
              <w:rPr>
                <w:rFonts w:ascii="Times New Roman" w:eastAsia="Times New Roman" w:hAnsi="Times New Roman" w:cs="Times New Roman"/>
                <w:b/>
              </w:rPr>
              <w:t>150,00000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226DAA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6DAA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30</w:t>
            </w:r>
            <w:r w:rsidRPr="002858F9">
              <w:rPr>
                <w:rFonts w:ascii="Times New Roman" w:eastAsia="Times New Roman" w:hAnsi="Times New Roman" w:cs="Times New Roman"/>
                <w:b/>
              </w:rPr>
              <w:t>0,00000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D093D" w:rsidRPr="00B61CD4" w:rsidTr="0033141B">
        <w:tc>
          <w:tcPr>
            <w:tcW w:w="35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x      </w:t>
            </w:r>
          </w:p>
        </w:tc>
        <w:tc>
          <w:tcPr>
            <w:tcW w:w="17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D093D" w:rsidRPr="00B61CD4" w:rsidTr="0033141B"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9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x      </w:t>
            </w:r>
          </w:p>
        </w:tc>
        <w:tc>
          <w:tcPr>
            <w:tcW w:w="17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D093D" w:rsidRPr="00B61CD4" w:rsidTr="0033141B"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150,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11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150,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89120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30</w:t>
            </w:r>
            <w:r w:rsidRPr="00891204">
              <w:rPr>
                <w:rFonts w:ascii="Times New Roman" w:eastAsia="Times New Roman" w:hAnsi="Times New Roman" w:cs="Times New Roman"/>
              </w:rPr>
              <w:t>0,00000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x      </w:t>
            </w:r>
          </w:p>
        </w:tc>
        <w:tc>
          <w:tcPr>
            <w:tcW w:w="17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D093D" w:rsidRPr="00B61CD4" w:rsidTr="0033141B"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x      </w:t>
            </w:r>
          </w:p>
        </w:tc>
        <w:tc>
          <w:tcPr>
            <w:tcW w:w="17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D093D" w:rsidRPr="00B61CD4" w:rsidTr="0033141B">
        <w:tc>
          <w:tcPr>
            <w:tcW w:w="56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Итого затрат на достижение цели, в том числе: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858F9">
              <w:rPr>
                <w:rFonts w:ascii="Times New Roman" w:eastAsia="Times New Roman" w:hAnsi="Times New Roman" w:cs="Times New Roman"/>
                <w:b/>
              </w:rPr>
              <w:t>150,00000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F5431B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5431B">
              <w:rPr>
                <w:rFonts w:ascii="Times New Roman" w:eastAsia="Times New Roman" w:hAnsi="Times New Roman" w:cs="Times New Roman"/>
                <w:b/>
              </w:rPr>
              <w:t>150,00000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b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30</w:t>
            </w:r>
            <w:r w:rsidRPr="002858F9">
              <w:rPr>
                <w:rFonts w:ascii="Times New Roman" w:eastAsia="Times New Roman" w:hAnsi="Times New Roman" w:cs="Times New Roman"/>
                <w:b/>
              </w:rPr>
              <w:t>0,00000</w:t>
            </w:r>
          </w:p>
        </w:tc>
        <w:tc>
          <w:tcPr>
            <w:tcW w:w="10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D093D" w:rsidRPr="00B61CD4" w:rsidTr="0033141B">
        <w:tc>
          <w:tcPr>
            <w:tcW w:w="56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x      </w:t>
            </w: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D093D" w:rsidRPr="00B61CD4" w:rsidTr="0033141B">
        <w:tc>
          <w:tcPr>
            <w:tcW w:w="56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областной бюджет         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x      </w:t>
            </w: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D093D" w:rsidRPr="00B61CD4" w:rsidTr="0033141B">
        <w:tc>
          <w:tcPr>
            <w:tcW w:w="56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F5431B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5431B">
              <w:rPr>
                <w:rFonts w:ascii="Times New Roman" w:eastAsia="Times New Roman" w:hAnsi="Times New Roman" w:cs="Times New Roman"/>
                <w:b/>
              </w:rPr>
              <w:t>150,00000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F5431B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5431B">
              <w:rPr>
                <w:rFonts w:ascii="Times New Roman" w:eastAsia="Times New Roman" w:hAnsi="Times New Roman" w:cs="Times New Roman"/>
                <w:b/>
              </w:rPr>
              <w:t>150,00000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89120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F5431B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5431B">
              <w:rPr>
                <w:rFonts w:ascii="Times New Roman" w:eastAsia="Times New Roman" w:hAnsi="Times New Roman" w:cs="Times New Roman"/>
                <w:b/>
              </w:rPr>
              <w:t>300,00000</w:t>
            </w:r>
          </w:p>
        </w:tc>
        <w:tc>
          <w:tcPr>
            <w:tcW w:w="10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 xml:space="preserve">      x      </w:t>
            </w: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D093D" w:rsidRPr="00B61CD4" w:rsidTr="0033141B">
        <w:tc>
          <w:tcPr>
            <w:tcW w:w="5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внебюджетные источники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61CD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x      </w:t>
            </w:r>
          </w:p>
        </w:tc>
        <w:tc>
          <w:tcPr>
            <w:tcW w:w="16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93D" w:rsidRPr="00B61CD4" w:rsidRDefault="005D093D" w:rsidP="005D093D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 xml:space="preserve">Применяемые сокращения: </w:t>
      </w:r>
    </w:p>
    <w:p w:rsidR="00B61CD4" w:rsidRPr="00B61CD4" w:rsidRDefault="00B61CD4" w:rsidP="00B61CD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61CD4">
        <w:rPr>
          <w:rFonts w:ascii="Times New Roman" w:hAnsi="Times New Roman" w:cs="Times New Roman"/>
          <w:sz w:val="24"/>
          <w:szCs w:val="24"/>
        </w:rPr>
        <w:t>КЦСОН – МБУ Тогучинского района «Комплексный центр социального обслуживания населения»;</w:t>
      </w: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</w:pPr>
      <w:proofErr w:type="spellStart"/>
      <w:r w:rsidRPr="00B61CD4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>УКиС</w:t>
      </w:r>
      <w:proofErr w:type="spellEnd"/>
      <w:r w:rsidRPr="00B61CD4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 xml:space="preserve"> – управление культуры и спорта </w:t>
      </w:r>
      <w:r w:rsidRPr="00B61CD4">
        <w:rPr>
          <w:rFonts w:ascii="Times New Roman" w:hAnsi="Times New Roman" w:cs="Times New Roman"/>
          <w:sz w:val="24"/>
          <w:szCs w:val="24"/>
        </w:rPr>
        <w:t>администрации Тогучинского района Новосибирской области</w:t>
      </w:r>
      <w:r w:rsidRPr="00B61CD4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>;</w:t>
      </w: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</w:pPr>
      <w:r w:rsidRPr="00B61CD4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 xml:space="preserve">ОСЗН – отдел социальной защиты населения </w:t>
      </w:r>
      <w:r w:rsidRPr="00B61CD4">
        <w:rPr>
          <w:rFonts w:ascii="Times New Roman" w:hAnsi="Times New Roman" w:cs="Times New Roman"/>
          <w:sz w:val="24"/>
          <w:szCs w:val="24"/>
        </w:rPr>
        <w:t>администрации Тогучинского района Новосибирской области</w:t>
      </w:r>
      <w:r w:rsidRPr="00B61CD4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>;</w:t>
      </w: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61CD4">
        <w:rPr>
          <w:rFonts w:ascii="Times New Roman" w:hAnsi="Times New Roman" w:cs="Times New Roman"/>
          <w:sz w:val="24"/>
          <w:szCs w:val="24"/>
        </w:rPr>
        <w:t>ЦФКиС</w:t>
      </w:r>
      <w:proofErr w:type="spellEnd"/>
      <w:r w:rsidRPr="00B61CD4">
        <w:rPr>
          <w:rFonts w:ascii="Times New Roman" w:hAnsi="Times New Roman" w:cs="Times New Roman"/>
          <w:sz w:val="24"/>
          <w:szCs w:val="24"/>
        </w:rPr>
        <w:t xml:space="preserve"> – муниципальное бюджетное образовательное учреждение дополнительного образования Тогучинского района «Центр физической культуры и спорта»;</w:t>
      </w:r>
    </w:p>
    <w:p w:rsidR="00B61CD4" w:rsidRPr="00485197" w:rsidRDefault="00DC57DF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="00B61CD4"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proofErr w:type="spellEnd"/>
      <w:r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МП</w:t>
      </w:r>
      <w:r w:rsidR="00B61CD4"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>– управ</w:t>
      </w:r>
      <w:r w:rsidR="00CF73B3"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ление образования и молодежной </w:t>
      </w:r>
      <w:r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>политики</w:t>
      </w:r>
      <w:r w:rsidR="00B61CD4"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F73B3"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администрации </w:t>
      </w:r>
      <w:r w:rsidR="00B61CD4" w:rsidRPr="00485197">
        <w:rPr>
          <w:rFonts w:ascii="Times New Roman" w:hAnsi="Times New Roman" w:cs="Times New Roman"/>
          <w:color w:val="000000" w:themeColor="text1"/>
          <w:sz w:val="24"/>
          <w:szCs w:val="24"/>
        </w:rPr>
        <w:t>Тогучинского района;</w:t>
      </w: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sz w:val="24"/>
          <w:szCs w:val="24"/>
        </w:rPr>
      </w:pPr>
      <w:r w:rsidRPr="00B61CD4">
        <w:rPr>
          <w:rFonts w:ascii="Times New Roman" w:hAnsi="Times New Roman" w:cs="Times New Roman"/>
          <w:iCs/>
          <w:color w:val="000000"/>
          <w:spacing w:val="-1"/>
          <w:sz w:val="24"/>
          <w:szCs w:val="24"/>
        </w:rPr>
        <w:t xml:space="preserve">ЦРБ – </w:t>
      </w:r>
      <w:r w:rsidRPr="00B61CD4">
        <w:rPr>
          <w:rFonts w:ascii="Times New Roman" w:hAnsi="Times New Roman" w:cs="Times New Roman"/>
          <w:sz w:val="24"/>
          <w:szCs w:val="24"/>
        </w:rPr>
        <w:t>ГБУЗ Новосибирской области «Тогучинская центральная районная больница»;</w:t>
      </w: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sz w:val="24"/>
          <w:szCs w:val="24"/>
        </w:rPr>
      </w:pPr>
      <w:r w:rsidRPr="00B61CD4">
        <w:rPr>
          <w:rFonts w:ascii="Times New Roman" w:hAnsi="Times New Roman" w:cs="Times New Roman"/>
          <w:sz w:val="24"/>
          <w:szCs w:val="24"/>
        </w:rPr>
        <w:t>ОО- общественные организации Тогучинского района Новосибирской области.</w:t>
      </w:r>
    </w:p>
    <w:p w:rsidR="00B61CD4" w:rsidRPr="00B61CD4" w:rsidRDefault="00B61CD4" w:rsidP="00B61CD4">
      <w:pPr>
        <w:shd w:val="clear" w:color="auto" w:fill="FFFFFF"/>
        <w:spacing w:after="0" w:line="274" w:lineRule="exact"/>
        <w:ind w:right="442"/>
        <w:jc w:val="both"/>
        <w:rPr>
          <w:rFonts w:ascii="Times New Roman" w:hAnsi="Times New Roman" w:cs="Times New Roman"/>
          <w:sz w:val="24"/>
          <w:szCs w:val="24"/>
        </w:rPr>
      </w:pPr>
      <w:r w:rsidRPr="00B61CD4">
        <w:rPr>
          <w:rFonts w:ascii="Times New Roman" w:hAnsi="Times New Roman" w:cs="Times New Roman"/>
          <w:sz w:val="24"/>
          <w:szCs w:val="24"/>
        </w:rPr>
        <w:t>СМИ – средства массовой информации Тогучинского района Новосибирской области.</w:t>
      </w:r>
    </w:p>
    <w:p w:rsidR="00B61CD4" w:rsidRPr="00B61CD4" w:rsidRDefault="00B61CD4" w:rsidP="00B61CD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rPr>
          <w:rFonts w:ascii="Times New Roman" w:hAnsi="Times New Roman" w:cs="Times New Roman"/>
          <w:sz w:val="23"/>
          <w:szCs w:val="23"/>
        </w:rPr>
      </w:pPr>
    </w:p>
    <w:p w:rsidR="00B61CD4" w:rsidRPr="00B61CD4" w:rsidRDefault="00B61CD4" w:rsidP="00B61CD4">
      <w:pPr>
        <w:rPr>
          <w:rFonts w:ascii="Times New Roman" w:hAnsi="Times New Roman" w:cs="Times New Roman"/>
          <w:sz w:val="23"/>
          <w:szCs w:val="23"/>
        </w:rPr>
      </w:pPr>
    </w:p>
    <w:p w:rsidR="00B61CD4" w:rsidRPr="00B61CD4" w:rsidRDefault="00B61CD4" w:rsidP="00B61CD4">
      <w:pPr>
        <w:rPr>
          <w:rFonts w:ascii="Times New Roman" w:hAnsi="Times New Roman" w:cs="Times New Roman"/>
          <w:sz w:val="23"/>
          <w:szCs w:val="23"/>
        </w:rPr>
        <w:sectPr w:rsidR="00B61CD4" w:rsidRPr="00B61CD4" w:rsidSect="00B61CD4">
          <w:pgSz w:w="16838" w:h="11906" w:orient="landscape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ПРИЛОЖЕНИЕ № 3</w:t>
      </w: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B61CD4" w:rsidRPr="00B61CD4" w:rsidRDefault="00B61CD4" w:rsidP="00B61CD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«Укрепление общественного здоровья Тогучинского района Новосибирской области на 2021-2025 годы»</w:t>
      </w:r>
    </w:p>
    <w:p w:rsidR="00B61CD4" w:rsidRPr="00B61CD4" w:rsidRDefault="00B61CD4" w:rsidP="00B61CD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СВОДНЫЕ ФИНАНСОВЫЕ ЗАТРАТЫ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452"/>
        <w:tblW w:w="998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551"/>
        <w:gridCol w:w="1134"/>
        <w:gridCol w:w="993"/>
        <w:gridCol w:w="846"/>
        <w:gridCol w:w="1417"/>
        <w:gridCol w:w="1276"/>
        <w:gridCol w:w="992"/>
        <w:gridCol w:w="776"/>
      </w:tblGrid>
      <w:tr w:rsidR="00B61CD4" w:rsidRPr="00B61CD4" w:rsidTr="00C36F0B">
        <w:trPr>
          <w:trHeight w:val="600"/>
        </w:trPr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Наименование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66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Финансовые затраты    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B61CD4" w:rsidRPr="00B61CD4" w:rsidTr="00C36F0B">
        <w:trPr>
          <w:trHeight w:val="600"/>
        </w:trPr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552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том числе по годам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  реализации программы</w:t>
            </w:r>
          </w:p>
        </w:tc>
        <w:tc>
          <w:tcPr>
            <w:tcW w:w="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36F0B"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2021год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2023год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2024год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1CD4" w:rsidRPr="00B61CD4" w:rsidTr="00C36F0B">
        <w:trPr>
          <w:trHeight w:val="239"/>
        </w:trPr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B61CD4" w:rsidRPr="00B61CD4" w:rsidTr="00C36F0B">
        <w:trPr>
          <w:trHeight w:val="400"/>
        </w:trPr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 затрат на реализацию муниципальной программы, в том числе из: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300</w:t>
            </w:r>
            <w:r w:rsidR="00F5431B">
              <w:rPr>
                <w:rFonts w:ascii="Times New Roman" w:eastAsia="Times New Roman" w:hAnsi="Times New Roman" w:cs="Times New Roman"/>
              </w:rPr>
              <w:t>,</w:t>
            </w:r>
            <w:r w:rsidR="00F5431B" w:rsidRPr="00B61CD4">
              <w:rPr>
                <w:rFonts w:ascii="Times New Roman" w:eastAsia="Times New Roman" w:hAnsi="Times New Roman" w:cs="Times New Roman"/>
              </w:rPr>
              <w:t>0</w:t>
            </w:r>
            <w:r w:rsidR="00F5431B"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D14691" w:rsidRDefault="00F5431B" w:rsidP="0081498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150,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F5431B" w:rsidP="00F5431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150,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36F0B"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федерального бюджета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1CD4" w:rsidRPr="00B61CD4" w:rsidTr="00C36F0B"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областного бюджета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89120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36F0B" w:rsidRPr="00B61CD4" w:rsidTr="00937A41"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6F0B" w:rsidRPr="00B61CD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местного бюджета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89120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300,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89120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89120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D14691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150,00000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89120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150,</w:t>
            </w:r>
            <w:r w:rsidRPr="00B61CD4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89120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B61CD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36F0B" w:rsidRPr="00B61CD4" w:rsidTr="00C36F0B"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B61CD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внебюджетных источников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89120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89120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89120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89120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89120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89120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1204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B61CD4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(тыс. рублей)                                                                                                                                        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9773B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ПРИЛОЖЕНИЕ № 4</w:t>
      </w:r>
    </w:p>
    <w:p w:rsidR="00B61CD4" w:rsidRPr="00B61CD4" w:rsidRDefault="00B61CD4" w:rsidP="00B61CD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B61CD4" w:rsidRPr="00B61CD4" w:rsidRDefault="00B61CD4" w:rsidP="00B61CD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B61CD4">
        <w:rPr>
          <w:rFonts w:ascii="Times New Roman" w:hAnsi="Times New Roman" w:cs="Times New Roman"/>
          <w:sz w:val="28"/>
          <w:szCs w:val="28"/>
        </w:rPr>
        <w:t>«Укрепление общественного здоровья Тогучинского района Новосибирской области на 2021-2025 годы»</w:t>
      </w:r>
    </w:p>
    <w:p w:rsidR="00B61CD4" w:rsidRPr="00B61CD4" w:rsidRDefault="00B61CD4" w:rsidP="00B61CD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spacing w:after="0"/>
        <w:ind w:left="142" w:firstLine="218"/>
        <w:jc w:val="right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ИСТОЧНИКИ ФИНАНСИРОВАНИЯ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</w:t>
      </w: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CD4" w:rsidRPr="00B61CD4" w:rsidRDefault="00B61CD4" w:rsidP="00B61C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CD4">
        <w:rPr>
          <w:rFonts w:ascii="Times New Roman" w:eastAsia="Times New Roman" w:hAnsi="Times New Roman" w:cs="Times New Roman"/>
          <w:sz w:val="28"/>
          <w:szCs w:val="28"/>
          <w:lang w:eastAsia="ru-RU"/>
        </w:rPr>
        <w:t>(тыс. рублей)</w:t>
      </w:r>
    </w:p>
    <w:tbl>
      <w:tblPr>
        <w:tblpPr w:leftFromText="180" w:rightFromText="180" w:vertAnchor="text" w:horzAnchor="page" w:tblpX="1368" w:tblpY="77"/>
        <w:tblW w:w="10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2"/>
        <w:gridCol w:w="3402"/>
        <w:gridCol w:w="1423"/>
        <w:gridCol w:w="1129"/>
        <w:gridCol w:w="1280"/>
        <w:gridCol w:w="1134"/>
        <w:gridCol w:w="1193"/>
      </w:tblGrid>
      <w:tr w:rsidR="00B61CD4" w:rsidRPr="00B61CD4" w:rsidTr="00D14691">
        <w:trPr>
          <w:trHeight w:val="600"/>
        </w:trPr>
        <w:tc>
          <w:tcPr>
            <w:tcW w:w="562" w:type="dxa"/>
            <w:vMerge w:val="restart"/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3402" w:type="dxa"/>
            <w:vMerge w:val="restart"/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Наименование расходного обязательства    </w:t>
            </w:r>
          </w:p>
        </w:tc>
        <w:tc>
          <w:tcPr>
            <w:tcW w:w="6159" w:type="dxa"/>
            <w:gridSpan w:val="5"/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Период реализации  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     </w:t>
            </w:r>
            <w:r w:rsidR="009773BB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муниципальной</w:t>
            </w:r>
            <w:r w:rsidRPr="00B61C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</w:tr>
      <w:tr w:rsidR="00B61CD4" w:rsidRPr="00B61CD4" w:rsidTr="00D14691">
        <w:tc>
          <w:tcPr>
            <w:tcW w:w="562" w:type="dxa"/>
            <w:vMerge/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vAlign w:val="center"/>
            <w:hideMark/>
          </w:tcPr>
          <w:p w:rsidR="00B61CD4" w:rsidRPr="00B61CD4" w:rsidRDefault="00B61CD4" w:rsidP="00B61CD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3" w:type="dxa"/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129" w:type="dxa"/>
            <w:hideMark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80" w:type="dxa"/>
            <w:hideMark/>
          </w:tcPr>
          <w:p w:rsidR="00B61CD4" w:rsidRPr="00B61CD4" w:rsidRDefault="00B61CD4" w:rsidP="00D1469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134" w:type="dxa"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193" w:type="dxa"/>
          </w:tcPr>
          <w:p w:rsidR="00B61CD4" w:rsidRPr="00B61CD4" w:rsidRDefault="00B61CD4" w:rsidP="00B61CD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CD4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</w:tr>
      <w:tr w:rsidR="00C36F0B" w:rsidRPr="00D14691" w:rsidTr="00937A41">
        <w:tc>
          <w:tcPr>
            <w:tcW w:w="562" w:type="dxa"/>
            <w:hideMark/>
          </w:tcPr>
          <w:p w:rsidR="00C36F0B" w:rsidRPr="00D14691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C36F0B" w:rsidRPr="00D14691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iCs/>
                <w:spacing w:val="-1"/>
                <w:sz w:val="24"/>
                <w:szCs w:val="24"/>
                <w:lang w:eastAsia="ru-RU"/>
              </w:rPr>
              <w:t>Выполнение программных мероприятий</w:t>
            </w:r>
          </w:p>
        </w:tc>
        <w:tc>
          <w:tcPr>
            <w:tcW w:w="1423" w:type="dxa"/>
          </w:tcPr>
          <w:p w:rsidR="00C36F0B" w:rsidRPr="00D14691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9" w:type="dxa"/>
          </w:tcPr>
          <w:p w:rsidR="00C36F0B" w:rsidRPr="00D14691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0" w:type="dxa"/>
          </w:tcPr>
          <w:p w:rsidR="00C36F0B" w:rsidRPr="00D14691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150,00000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891204" w:rsidRDefault="00226DAA" w:rsidP="00226DA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  <w:r w:rsidR="00C36F0B">
              <w:rPr>
                <w:rFonts w:ascii="Times New Roman" w:eastAsia="Times New Roman" w:hAnsi="Times New Roman" w:cs="Times New Roman"/>
              </w:rPr>
              <w:t>0,</w:t>
            </w:r>
            <w:r w:rsidR="00C36F0B" w:rsidRPr="00B61CD4">
              <w:rPr>
                <w:rFonts w:ascii="Times New Roman" w:eastAsia="Times New Roman" w:hAnsi="Times New Roman" w:cs="Times New Roman"/>
              </w:rPr>
              <w:t>0</w:t>
            </w:r>
            <w:r w:rsidR="00C36F0B"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1193" w:type="dxa"/>
          </w:tcPr>
          <w:p w:rsidR="00C36F0B" w:rsidRPr="00D14691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36F0B" w:rsidRPr="00D14691" w:rsidTr="00937A41">
        <w:tc>
          <w:tcPr>
            <w:tcW w:w="562" w:type="dxa"/>
          </w:tcPr>
          <w:p w:rsidR="00C36F0B" w:rsidRPr="00D14691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hideMark/>
          </w:tcPr>
          <w:p w:rsidR="00C36F0B" w:rsidRPr="00D14691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423" w:type="dxa"/>
          </w:tcPr>
          <w:p w:rsidR="00C36F0B" w:rsidRPr="00D14691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9" w:type="dxa"/>
          </w:tcPr>
          <w:p w:rsidR="00C36F0B" w:rsidRPr="00D14691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0" w:type="dxa"/>
          </w:tcPr>
          <w:p w:rsidR="00C36F0B" w:rsidRPr="00D14691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150,00000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F0B" w:rsidRPr="00891204" w:rsidRDefault="00226DAA" w:rsidP="00226DA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  <w:r w:rsidR="00C36F0B">
              <w:rPr>
                <w:rFonts w:ascii="Times New Roman" w:eastAsia="Times New Roman" w:hAnsi="Times New Roman" w:cs="Times New Roman"/>
              </w:rPr>
              <w:t>0,</w:t>
            </w:r>
            <w:r w:rsidR="00C36F0B" w:rsidRPr="00B61CD4">
              <w:rPr>
                <w:rFonts w:ascii="Times New Roman" w:eastAsia="Times New Roman" w:hAnsi="Times New Roman" w:cs="Times New Roman"/>
              </w:rPr>
              <w:t>0</w:t>
            </w:r>
            <w:r w:rsidR="00C36F0B">
              <w:rPr>
                <w:rFonts w:ascii="Times New Roman" w:eastAsia="Times New Roman" w:hAnsi="Times New Roman" w:cs="Times New Roman"/>
              </w:rPr>
              <w:t>0000</w:t>
            </w:r>
          </w:p>
        </w:tc>
        <w:tc>
          <w:tcPr>
            <w:tcW w:w="1193" w:type="dxa"/>
          </w:tcPr>
          <w:p w:rsidR="00C36F0B" w:rsidRPr="00D14691" w:rsidRDefault="00C36F0B" w:rsidP="00C36F0B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69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B61CD4" w:rsidRPr="00D14691" w:rsidRDefault="004638F6" w:rsidP="004638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4691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B61CD4" w:rsidRPr="00B61CD4" w:rsidRDefault="00B61CD4" w:rsidP="00B61CD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61CD4" w:rsidRPr="00B61CD4" w:rsidRDefault="00B61CD4" w:rsidP="00B61CD4">
      <w:pPr>
        <w:rPr>
          <w:rFonts w:ascii="Arial" w:hAnsi="Arial" w:cs="Arial"/>
          <w:sz w:val="28"/>
          <w:szCs w:val="28"/>
        </w:rPr>
      </w:pPr>
    </w:p>
    <w:p w:rsidR="00B61CD4" w:rsidRPr="00B61CD4" w:rsidRDefault="00B61CD4" w:rsidP="00B61CD4">
      <w:pPr>
        <w:rPr>
          <w:sz w:val="28"/>
          <w:szCs w:val="28"/>
        </w:rPr>
      </w:pPr>
    </w:p>
    <w:p w:rsidR="00B61CD4" w:rsidRPr="00B61CD4" w:rsidRDefault="00B61CD4" w:rsidP="00B61CD4"/>
    <w:p w:rsidR="00B61CD4" w:rsidRPr="00B61CD4" w:rsidRDefault="00B61CD4" w:rsidP="00B61CD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61CD4" w:rsidRDefault="00B61CD4"/>
    <w:sectPr w:rsidR="00B61CD4" w:rsidSect="00B61CD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2449" w:rsidRDefault="00F02449" w:rsidP="00B61CD4">
      <w:pPr>
        <w:spacing w:after="0" w:line="240" w:lineRule="auto"/>
      </w:pPr>
      <w:r>
        <w:separator/>
      </w:r>
    </w:p>
  </w:endnote>
  <w:endnote w:type="continuationSeparator" w:id="0">
    <w:p w:rsidR="00F02449" w:rsidRDefault="00F02449" w:rsidP="00B61C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2449" w:rsidRDefault="00F02449" w:rsidP="00B61CD4">
      <w:pPr>
        <w:spacing w:after="0" w:line="240" w:lineRule="auto"/>
      </w:pPr>
      <w:r>
        <w:separator/>
      </w:r>
    </w:p>
  </w:footnote>
  <w:footnote w:type="continuationSeparator" w:id="0">
    <w:p w:rsidR="00F02449" w:rsidRDefault="00F02449" w:rsidP="00B61C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30157510"/>
      <w:docPartObj>
        <w:docPartGallery w:val="Page Numbers (Top of Page)"/>
        <w:docPartUnique/>
      </w:docPartObj>
    </w:sdtPr>
    <w:sdtContent>
      <w:p w:rsidR="00F02449" w:rsidRDefault="00F0244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1C28">
          <w:rPr>
            <w:noProof/>
          </w:rPr>
          <w:t>21</w:t>
        </w:r>
        <w:r>
          <w:fldChar w:fldCharType="end"/>
        </w:r>
      </w:p>
    </w:sdtContent>
  </w:sdt>
  <w:p w:rsidR="00F02449" w:rsidRDefault="00F0244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70402F"/>
    <w:multiLevelType w:val="hybridMultilevel"/>
    <w:tmpl w:val="50F2BF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9A13A0"/>
    <w:multiLevelType w:val="hybridMultilevel"/>
    <w:tmpl w:val="431876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0E423B"/>
    <w:multiLevelType w:val="multilevel"/>
    <w:tmpl w:val="05784E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7A64B0"/>
    <w:multiLevelType w:val="hybridMultilevel"/>
    <w:tmpl w:val="94D8AAFC"/>
    <w:lvl w:ilvl="0" w:tplc="0419000F">
      <w:start w:val="1"/>
      <w:numFmt w:val="decimal"/>
      <w:lvlText w:val="%1."/>
      <w:lvlJc w:val="left"/>
      <w:pPr>
        <w:ind w:left="644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1F7E6D6A"/>
    <w:multiLevelType w:val="hybridMultilevel"/>
    <w:tmpl w:val="A1326A58"/>
    <w:lvl w:ilvl="0" w:tplc="E5826120">
      <w:start w:val="1"/>
      <w:numFmt w:val="upperRoman"/>
      <w:lvlText w:val="%1."/>
      <w:lvlJc w:val="left"/>
      <w:pPr>
        <w:ind w:left="7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0" w:hanging="360"/>
      </w:pPr>
    </w:lvl>
    <w:lvl w:ilvl="2" w:tplc="0419001B" w:tentative="1">
      <w:start w:val="1"/>
      <w:numFmt w:val="lowerRoman"/>
      <w:lvlText w:val="%3."/>
      <w:lvlJc w:val="right"/>
      <w:pPr>
        <w:ind w:left="8880" w:hanging="180"/>
      </w:pPr>
    </w:lvl>
    <w:lvl w:ilvl="3" w:tplc="0419000F" w:tentative="1">
      <w:start w:val="1"/>
      <w:numFmt w:val="decimal"/>
      <w:lvlText w:val="%4."/>
      <w:lvlJc w:val="left"/>
      <w:pPr>
        <w:ind w:left="9600" w:hanging="360"/>
      </w:pPr>
    </w:lvl>
    <w:lvl w:ilvl="4" w:tplc="04190019" w:tentative="1">
      <w:start w:val="1"/>
      <w:numFmt w:val="lowerLetter"/>
      <w:lvlText w:val="%5."/>
      <w:lvlJc w:val="left"/>
      <w:pPr>
        <w:ind w:left="10320" w:hanging="360"/>
      </w:pPr>
    </w:lvl>
    <w:lvl w:ilvl="5" w:tplc="0419001B" w:tentative="1">
      <w:start w:val="1"/>
      <w:numFmt w:val="lowerRoman"/>
      <w:lvlText w:val="%6."/>
      <w:lvlJc w:val="right"/>
      <w:pPr>
        <w:ind w:left="11040" w:hanging="180"/>
      </w:pPr>
    </w:lvl>
    <w:lvl w:ilvl="6" w:tplc="0419000F" w:tentative="1">
      <w:start w:val="1"/>
      <w:numFmt w:val="decimal"/>
      <w:lvlText w:val="%7."/>
      <w:lvlJc w:val="left"/>
      <w:pPr>
        <w:ind w:left="11760" w:hanging="360"/>
      </w:pPr>
    </w:lvl>
    <w:lvl w:ilvl="7" w:tplc="04190019" w:tentative="1">
      <w:start w:val="1"/>
      <w:numFmt w:val="lowerLetter"/>
      <w:lvlText w:val="%8."/>
      <w:lvlJc w:val="left"/>
      <w:pPr>
        <w:ind w:left="12480" w:hanging="360"/>
      </w:pPr>
    </w:lvl>
    <w:lvl w:ilvl="8" w:tplc="0419001B" w:tentative="1">
      <w:start w:val="1"/>
      <w:numFmt w:val="lowerRoman"/>
      <w:lvlText w:val="%9."/>
      <w:lvlJc w:val="right"/>
      <w:pPr>
        <w:ind w:left="13200" w:hanging="180"/>
      </w:pPr>
    </w:lvl>
  </w:abstractNum>
  <w:abstractNum w:abstractNumId="5">
    <w:nsid w:val="25114127"/>
    <w:multiLevelType w:val="hybridMultilevel"/>
    <w:tmpl w:val="FAE8224C"/>
    <w:lvl w:ilvl="0" w:tplc="956E45D8">
      <w:start w:val="2020"/>
      <w:numFmt w:val="bullet"/>
      <w:lvlText w:val=""/>
      <w:lvlJc w:val="left"/>
      <w:pPr>
        <w:ind w:left="495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6">
    <w:nsid w:val="27977872"/>
    <w:multiLevelType w:val="hybridMultilevel"/>
    <w:tmpl w:val="90E652BA"/>
    <w:lvl w:ilvl="0" w:tplc="498AC1D4">
      <w:start w:val="2020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BC5206"/>
    <w:multiLevelType w:val="hybridMultilevel"/>
    <w:tmpl w:val="C3CCE858"/>
    <w:lvl w:ilvl="0" w:tplc="AC4EA45A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983A37"/>
    <w:multiLevelType w:val="multilevel"/>
    <w:tmpl w:val="FB28C5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60" w:hanging="2160"/>
      </w:pPr>
      <w:rPr>
        <w:rFonts w:hint="default"/>
      </w:rPr>
    </w:lvl>
  </w:abstractNum>
  <w:abstractNum w:abstractNumId="9">
    <w:nsid w:val="36620FDA"/>
    <w:multiLevelType w:val="hybridMultilevel"/>
    <w:tmpl w:val="9FC859C8"/>
    <w:lvl w:ilvl="0" w:tplc="0419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>
    <w:nsid w:val="39CC7DBE"/>
    <w:multiLevelType w:val="hybridMultilevel"/>
    <w:tmpl w:val="A33489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A037A1"/>
    <w:multiLevelType w:val="hybridMultilevel"/>
    <w:tmpl w:val="431876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5D3D5F"/>
    <w:multiLevelType w:val="hybridMultilevel"/>
    <w:tmpl w:val="A30E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51770E88"/>
    <w:multiLevelType w:val="hybridMultilevel"/>
    <w:tmpl w:val="C8807B2E"/>
    <w:lvl w:ilvl="0" w:tplc="504E474E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cstheme="minorBidi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>
    <w:nsid w:val="5D3D3C2C"/>
    <w:multiLevelType w:val="hybridMultilevel"/>
    <w:tmpl w:val="431876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DCE720E"/>
    <w:multiLevelType w:val="hybridMultilevel"/>
    <w:tmpl w:val="CB18121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46D029A"/>
    <w:multiLevelType w:val="hybridMultilevel"/>
    <w:tmpl w:val="58F056FA"/>
    <w:lvl w:ilvl="0" w:tplc="35988954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  <w:rPr>
        <w:rFonts w:cs="Times New Roman"/>
      </w:rPr>
    </w:lvl>
  </w:abstractNum>
  <w:abstractNum w:abstractNumId="17">
    <w:nsid w:val="64F557B6"/>
    <w:multiLevelType w:val="hybridMultilevel"/>
    <w:tmpl w:val="5502BE04"/>
    <w:lvl w:ilvl="0" w:tplc="1EA27C30">
      <w:start w:val="1"/>
      <w:numFmt w:val="decimal"/>
      <w:lvlText w:val="%1)"/>
      <w:lvlJc w:val="left"/>
      <w:pPr>
        <w:ind w:left="1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BD2E0FDE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0464BC9A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0D50F064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E3EC95CA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F202EA5E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B35C4F08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4DECB54C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A318438E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18">
    <w:nsid w:val="65680988"/>
    <w:multiLevelType w:val="multilevel"/>
    <w:tmpl w:val="E99A482C"/>
    <w:lvl w:ilvl="0">
      <w:start w:val="1"/>
      <w:numFmt w:val="decimal"/>
      <w:lvlText w:val="%1."/>
      <w:lvlJc w:val="left"/>
      <w:pPr>
        <w:ind w:left="540" w:hanging="360"/>
      </w:pPr>
    </w:lvl>
    <w:lvl w:ilvl="1">
      <w:start w:val="2"/>
      <w:numFmt w:val="decimal"/>
      <w:isLgl/>
      <w:lvlText w:val="%1.%2."/>
      <w:lvlJc w:val="left"/>
      <w:pPr>
        <w:ind w:left="90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90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260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26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62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1980" w:hanging="180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1980" w:hanging="180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340" w:hanging="2160"/>
      </w:pPr>
      <w:rPr>
        <w:rFonts w:hint="default"/>
        <w:sz w:val="28"/>
      </w:rPr>
    </w:lvl>
  </w:abstractNum>
  <w:abstractNum w:abstractNumId="19">
    <w:nsid w:val="6B027A6F"/>
    <w:multiLevelType w:val="multilevel"/>
    <w:tmpl w:val="7FCC1A9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0">
    <w:nsid w:val="720161FD"/>
    <w:multiLevelType w:val="hybridMultilevel"/>
    <w:tmpl w:val="37F28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792670C"/>
    <w:multiLevelType w:val="hybridMultilevel"/>
    <w:tmpl w:val="3DD232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D64479C"/>
    <w:multiLevelType w:val="hybridMultilevel"/>
    <w:tmpl w:val="FAA0891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EB35EFF"/>
    <w:multiLevelType w:val="multilevel"/>
    <w:tmpl w:val="763AFB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8"/>
      <w:numFmt w:val="decimal"/>
      <w:isLgl/>
      <w:lvlText w:val="%1.%2."/>
      <w:lvlJc w:val="left"/>
      <w:pPr>
        <w:ind w:left="966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9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7"/>
  </w:num>
  <w:num w:numId="5">
    <w:abstractNumId w:val="2"/>
  </w:num>
  <w:num w:numId="6">
    <w:abstractNumId w:val="21"/>
  </w:num>
  <w:num w:numId="7">
    <w:abstractNumId w:val="10"/>
  </w:num>
  <w:num w:numId="8">
    <w:abstractNumId w:val="3"/>
  </w:num>
  <w:num w:numId="9">
    <w:abstractNumId w:val="16"/>
  </w:num>
  <w:num w:numId="10">
    <w:abstractNumId w:val="15"/>
  </w:num>
  <w:num w:numId="11">
    <w:abstractNumId w:val="9"/>
  </w:num>
  <w:num w:numId="12">
    <w:abstractNumId w:val="22"/>
  </w:num>
  <w:num w:numId="13">
    <w:abstractNumId w:val="0"/>
  </w:num>
  <w:num w:numId="14">
    <w:abstractNumId w:val="18"/>
  </w:num>
  <w:num w:numId="15">
    <w:abstractNumId w:val="7"/>
  </w:num>
  <w:num w:numId="16">
    <w:abstractNumId w:val="20"/>
  </w:num>
  <w:num w:numId="17">
    <w:abstractNumId w:val="13"/>
  </w:num>
  <w:num w:numId="18">
    <w:abstractNumId w:val="23"/>
  </w:num>
  <w:num w:numId="19">
    <w:abstractNumId w:val="1"/>
  </w:num>
  <w:num w:numId="20">
    <w:abstractNumId w:val="11"/>
  </w:num>
  <w:num w:numId="21">
    <w:abstractNumId w:val="14"/>
  </w:num>
  <w:num w:numId="22">
    <w:abstractNumId w:val="6"/>
  </w:num>
  <w:num w:numId="23">
    <w:abstractNumId w:val="5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D21"/>
    <w:rsid w:val="00001000"/>
    <w:rsid w:val="00010E25"/>
    <w:rsid w:val="0002638C"/>
    <w:rsid w:val="00030A14"/>
    <w:rsid w:val="000432AD"/>
    <w:rsid w:val="00047463"/>
    <w:rsid w:val="00061D9B"/>
    <w:rsid w:val="00070939"/>
    <w:rsid w:val="00070AC8"/>
    <w:rsid w:val="000847E1"/>
    <w:rsid w:val="000960A5"/>
    <w:rsid w:val="000A3B73"/>
    <w:rsid w:val="000A3D11"/>
    <w:rsid w:val="000B7EBF"/>
    <w:rsid w:val="000C28D2"/>
    <w:rsid w:val="000C7B36"/>
    <w:rsid w:val="000D64E0"/>
    <w:rsid w:val="000E442E"/>
    <w:rsid w:val="000F02B0"/>
    <w:rsid w:val="000F2D70"/>
    <w:rsid w:val="000F4E3D"/>
    <w:rsid w:val="00101C6C"/>
    <w:rsid w:val="001210A2"/>
    <w:rsid w:val="00140D21"/>
    <w:rsid w:val="00142FE1"/>
    <w:rsid w:val="00147006"/>
    <w:rsid w:val="0015307C"/>
    <w:rsid w:val="001566C2"/>
    <w:rsid w:val="00161B99"/>
    <w:rsid w:val="00164DAD"/>
    <w:rsid w:val="00165525"/>
    <w:rsid w:val="00177D31"/>
    <w:rsid w:val="00197E06"/>
    <w:rsid w:val="001A1B4D"/>
    <w:rsid w:val="001A447C"/>
    <w:rsid w:val="001D5904"/>
    <w:rsid w:val="001E7217"/>
    <w:rsid w:val="001F3A10"/>
    <w:rsid w:val="00206993"/>
    <w:rsid w:val="00212906"/>
    <w:rsid w:val="00220437"/>
    <w:rsid w:val="00220F98"/>
    <w:rsid w:val="00226DAA"/>
    <w:rsid w:val="00247760"/>
    <w:rsid w:val="0027773A"/>
    <w:rsid w:val="002858F9"/>
    <w:rsid w:val="002916CE"/>
    <w:rsid w:val="002A4420"/>
    <w:rsid w:val="002B2B2D"/>
    <w:rsid w:val="002B595E"/>
    <w:rsid w:val="002C1BC5"/>
    <w:rsid w:val="002C796C"/>
    <w:rsid w:val="002E1C04"/>
    <w:rsid w:val="002E4E07"/>
    <w:rsid w:val="002E6FD1"/>
    <w:rsid w:val="002F18C3"/>
    <w:rsid w:val="002F3001"/>
    <w:rsid w:val="003013EE"/>
    <w:rsid w:val="003142A5"/>
    <w:rsid w:val="00323B05"/>
    <w:rsid w:val="003266FB"/>
    <w:rsid w:val="0033141B"/>
    <w:rsid w:val="00340EE8"/>
    <w:rsid w:val="0034520D"/>
    <w:rsid w:val="0035159C"/>
    <w:rsid w:val="00355026"/>
    <w:rsid w:val="003602C5"/>
    <w:rsid w:val="00394DF4"/>
    <w:rsid w:val="003C6EE1"/>
    <w:rsid w:val="003D4904"/>
    <w:rsid w:val="003E3AB4"/>
    <w:rsid w:val="003F408F"/>
    <w:rsid w:val="003F6E60"/>
    <w:rsid w:val="003F7BD4"/>
    <w:rsid w:val="004158C9"/>
    <w:rsid w:val="004160DA"/>
    <w:rsid w:val="00424C1D"/>
    <w:rsid w:val="00424D87"/>
    <w:rsid w:val="00435C2D"/>
    <w:rsid w:val="00454729"/>
    <w:rsid w:val="00463697"/>
    <w:rsid w:val="004638F6"/>
    <w:rsid w:val="0047028B"/>
    <w:rsid w:val="004755A4"/>
    <w:rsid w:val="00475966"/>
    <w:rsid w:val="00477FD7"/>
    <w:rsid w:val="00481EBB"/>
    <w:rsid w:val="00485197"/>
    <w:rsid w:val="00490650"/>
    <w:rsid w:val="004914CE"/>
    <w:rsid w:val="004A2AD1"/>
    <w:rsid w:val="004C5FBB"/>
    <w:rsid w:val="004E7632"/>
    <w:rsid w:val="005017D2"/>
    <w:rsid w:val="005044BA"/>
    <w:rsid w:val="00531B89"/>
    <w:rsid w:val="005437A1"/>
    <w:rsid w:val="00543D25"/>
    <w:rsid w:val="00550C1D"/>
    <w:rsid w:val="00550D84"/>
    <w:rsid w:val="005604EE"/>
    <w:rsid w:val="005755F3"/>
    <w:rsid w:val="00581146"/>
    <w:rsid w:val="00587C0C"/>
    <w:rsid w:val="0059264F"/>
    <w:rsid w:val="00594FA3"/>
    <w:rsid w:val="005A0C34"/>
    <w:rsid w:val="005A4CB6"/>
    <w:rsid w:val="005B3F79"/>
    <w:rsid w:val="005C3C16"/>
    <w:rsid w:val="005D093D"/>
    <w:rsid w:val="005D0B36"/>
    <w:rsid w:val="005D4C71"/>
    <w:rsid w:val="005D5D30"/>
    <w:rsid w:val="005D6BCD"/>
    <w:rsid w:val="005E0459"/>
    <w:rsid w:val="005E242C"/>
    <w:rsid w:val="005F1EF4"/>
    <w:rsid w:val="005F4F10"/>
    <w:rsid w:val="006310EA"/>
    <w:rsid w:val="0063741F"/>
    <w:rsid w:val="006446A5"/>
    <w:rsid w:val="00653492"/>
    <w:rsid w:val="00654E7E"/>
    <w:rsid w:val="006656E3"/>
    <w:rsid w:val="006764AE"/>
    <w:rsid w:val="00682D69"/>
    <w:rsid w:val="0069124A"/>
    <w:rsid w:val="006950D1"/>
    <w:rsid w:val="006A5E26"/>
    <w:rsid w:val="006C2E0F"/>
    <w:rsid w:val="006D4EF7"/>
    <w:rsid w:val="006D5E8F"/>
    <w:rsid w:val="006E42F1"/>
    <w:rsid w:val="006F4ED2"/>
    <w:rsid w:val="00706CE9"/>
    <w:rsid w:val="00721C28"/>
    <w:rsid w:val="00723A68"/>
    <w:rsid w:val="0072422B"/>
    <w:rsid w:val="007342BA"/>
    <w:rsid w:val="0074526C"/>
    <w:rsid w:val="007571F4"/>
    <w:rsid w:val="00767033"/>
    <w:rsid w:val="00792BA3"/>
    <w:rsid w:val="007A196D"/>
    <w:rsid w:val="007A3A2A"/>
    <w:rsid w:val="007B1168"/>
    <w:rsid w:val="007D5B71"/>
    <w:rsid w:val="007F0571"/>
    <w:rsid w:val="007F69BF"/>
    <w:rsid w:val="0080286E"/>
    <w:rsid w:val="00807965"/>
    <w:rsid w:val="0081498F"/>
    <w:rsid w:val="00817334"/>
    <w:rsid w:val="00834879"/>
    <w:rsid w:val="008366B2"/>
    <w:rsid w:val="00843B98"/>
    <w:rsid w:val="00862173"/>
    <w:rsid w:val="008668E7"/>
    <w:rsid w:val="00870316"/>
    <w:rsid w:val="0088516B"/>
    <w:rsid w:val="00891204"/>
    <w:rsid w:val="008A0239"/>
    <w:rsid w:val="008A18D6"/>
    <w:rsid w:val="008B514F"/>
    <w:rsid w:val="008C0797"/>
    <w:rsid w:val="008E148E"/>
    <w:rsid w:val="008F6C64"/>
    <w:rsid w:val="009139EC"/>
    <w:rsid w:val="00915364"/>
    <w:rsid w:val="0091615F"/>
    <w:rsid w:val="00916607"/>
    <w:rsid w:val="0091732F"/>
    <w:rsid w:val="00917E23"/>
    <w:rsid w:val="009244E4"/>
    <w:rsid w:val="00925BF4"/>
    <w:rsid w:val="00937A41"/>
    <w:rsid w:val="009512B2"/>
    <w:rsid w:val="00956D10"/>
    <w:rsid w:val="009571F7"/>
    <w:rsid w:val="00960EBE"/>
    <w:rsid w:val="009670DA"/>
    <w:rsid w:val="00971D51"/>
    <w:rsid w:val="00973F57"/>
    <w:rsid w:val="0097609F"/>
    <w:rsid w:val="009773BB"/>
    <w:rsid w:val="00984EE0"/>
    <w:rsid w:val="009943EB"/>
    <w:rsid w:val="009B1BF7"/>
    <w:rsid w:val="009D3D88"/>
    <w:rsid w:val="009D71B0"/>
    <w:rsid w:val="009E028C"/>
    <w:rsid w:val="009E3213"/>
    <w:rsid w:val="009E4084"/>
    <w:rsid w:val="009F1A7A"/>
    <w:rsid w:val="009F5EB4"/>
    <w:rsid w:val="00A00618"/>
    <w:rsid w:val="00A02165"/>
    <w:rsid w:val="00A03A2E"/>
    <w:rsid w:val="00A04764"/>
    <w:rsid w:val="00A130CB"/>
    <w:rsid w:val="00A14FC3"/>
    <w:rsid w:val="00A15392"/>
    <w:rsid w:val="00A243B0"/>
    <w:rsid w:val="00A32AA9"/>
    <w:rsid w:val="00A34E4D"/>
    <w:rsid w:val="00A374CF"/>
    <w:rsid w:val="00A50D47"/>
    <w:rsid w:val="00A51AB5"/>
    <w:rsid w:val="00A56C68"/>
    <w:rsid w:val="00A57D22"/>
    <w:rsid w:val="00A60B53"/>
    <w:rsid w:val="00A6413A"/>
    <w:rsid w:val="00A71801"/>
    <w:rsid w:val="00A73734"/>
    <w:rsid w:val="00A73755"/>
    <w:rsid w:val="00A75B0D"/>
    <w:rsid w:val="00A90C60"/>
    <w:rsid w:val="00A94D8D"/>
    <w:rsid w:val="00AA3F5D"/>
    <w:rsid w:val="00AB450C"/>
    <w:rsid w:val="00AC06F6"/>
    <w:rsid w:val="00AC2BC2"/>
    <w:rsid w:val="00AD7418"/>
    <w:rsid w:val="00AE26B8"/>
    <w:rsid w:val="00AF15BD"/>
    <w:rsid w:val="00AF5DBD"/>
    <w:rsid w:val="00AF6F30"/>
    <w:rsid w:val="00B01487"/>
    <w:rsid w:val="00B44989"/>
    <w:rsid w:val="00B61CD4"/>
    <w:rsid w:val="00B90689"/>
    <w:rsid w:val="00B97A78"/>
    <w:rsid w:val="00BA1BC1"/>
    <w:rsid w:val="00BA2894"/>
    <w:rsid w:val="00BA3A4E"/>
    <w:rsid w:val="00BB3C9F"/>
    <w:rsid w:val="00BB71E5"/>
    <w:rsid w:val="00BC7E8B"/>
    <w:rsid w:val="00BE1702"/>
    <w:rsid w:val="00BF3A91"/>
    <w:rsid w:val="00C07922"/>
    <w:rsid w:val="00C12C95"/>
    <w:rsid w:val="00C15589"/>
    <w:rsid w:val="00C15CBA"/>
    <w:rsid w:val="00C24A11"/>
    <w:rsid w:val="00C31629"/>
    <w:rsid w:val="00C36F0B"/>
    <w:rsid w:val="00C4638A"/>
    <w:rsid w:val="00C56465"/>
    <w:rsid w:val="00C65359"/>
    <w:rsid w:val="00C74F6C"/>
    <w:rsid w:val="00C76DFE"/>
    <w:rsid w:val="00C81177"/>
    <w:rsid w:val="00C830E0"/>
    <w:rsid w:val="00C918A3"/>
    <w:rsid w:val="00CD298B"/>
    <w:rsid w:val="00CF73B3"/>
    <w:rsid w:val="00CF73D7"/>
    <w:rsid w:val="00D0240C"/>
    <w:rsid w:val="00D054A0"/>
    <w:rsid w:val="00D14691"/>
    <w:rsid w:val="00D16362"/>
    <w:rsid w:val="00D16981"/>
    <w:rsid w:val="00D16AEF"/>
    <w:rsid w:val="00D1724F"/>
    <w:rsid w:val="00D21803"/>
    <w:rsid w:val="00D25A0D"/>
    <w:rsid w:val="00D31351"/>
    <w:rsid w:val="00D41EA1"/>
    <w:rsid w:val="00D45FF2"/>
    <w:rsid w:val="00D470EB"/>
    <w:rsid w:val="00D473AE"/>
    <w:rsid w:val="00D54ADB"/>
    <w:rsid w:val="00D64601"/>
    <w:rsid w:val="00D7352F"/>
    <w:rsid w:val="00D8329D"/>
    <w:rsid w:val="00D93D88"/>
    <w:rsid w:val="00DA7B4A"/>
    <w:rsid w:val="00DB5E74"/>
    <w:rsid w:val="00DC0B64"/>
    <w:rsid w:val="00DC57DF"/>
    <w:rsid w:val="00DD37DB"/>
    <w:rsid w:val="00DD5E47"/>
    <w:rsid w:val="00DD7424"/>
    <w:rsid w:val="00DF34A6"/>
    <w:rsid w:val="00DF7265"/>
    <w:rsid w:val="00DF7D0D"/>
    <w:rsid w:val="00E02626"/>
    <w:rsid w:val="00E163E2"/>
    <w:rsid w:val="00E321D9"/>
    <w:rsid w:val="00E36E32"/>
    <w:rsid w:val="00E47833"/>
    <w:rsid w:val="00E566E4"/>
    <w:rsid w:val="00E60EDA"/>
    <w:rsid w:val="00E76D65"/>
    <w:rsid w:val="00E90C6D"/>
    <w:rsid w:val="00EA42C3"/>
    <w:rsid w:val="00EA515E"/>
    <w:rsid w:val="00EC36E3"/>
    <w:rsid w:val="00EE7FE1"/>
    <w:rsid w:val="00EF31E5"/>
    <w:rsid w:val="00EF64EF"/>
    <w:rsid w:val="00F017DD"/>
    <w:rsid w:val="00F02449"/>
    <w:rsid w:val="00F03EB0"/>
    <w:rsid w:val="00F10D74"/>
    <w:rsid w:val="00F1233F"/>
    <w:rsid w:val="00F52427"/>
    <w:rsid w:val="00F53495"/>
    <w:rsid w:val="00F5431B"/>
    <w:rsid w:val="00F5487F"/>
    <w:rsid w:val="00F554FB"/>
    <w:rsid w:val="00F55B65"/>
    <w:rsid w:val="00F72ABC"/>
    <w:rsid w:val="00F96EB0"/>
    <w:rsid w:val="00F9705F"/>
    <w:rsid w:val="00FC2D41"/>
    <w:rsid w:val="00FE13CB"/>
    <w:rsid w:val="00FF1B54"/>
    <w:rsid w:val="00FF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829639-2932-44A0-B1A8-432B5FBAB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1CD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61CD4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6">
    <w:name w:val="heading 6"/>
    <w:basedOn w:val="a"/>
    <w:next w:val="a"/>
    <w:link w:val="60"/>
    <w:uiPriority w:val="99"/>
    <w:qFormat/>
    <w:rsid w:val="00B61CD4"/>
    <w:pPr>
      <w:keepNext/>
      <w:keepLines/>
      <w:autoSpaceDE w:val="0"/>
      <w:autoSpaceDN w:val="0"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61CD4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B61CD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B61CD4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3">
    <w:name w:val="No Spacing"/>
    <w:link w:val="a4"/>
    <w:uiPriority w:val="1"/>
    <w:qFormat/>
    <w:rsid w:val="00B61C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B61CD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B61CD4"/>
    <w:rPr>
      <w:color w:val="0000FF"/>
      <w:u w:val="single"/>
    </w:rPr>
  </w:style>
  <w:style w:type="character" w:customStyle="1" w:styleId="21">
    <w:name w:val="Основной текст (2)"/>
    <w:rsid w:val="00B61CD4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styleId="a6">
    <w:name w:val="Strong"/>
    <w:basedOn w:val="a0"/>
    <w:qFormat/>
    <w:rsid w:val="00B61CD4"/>
    <w:rPr>
      <w:b/>
      <w:bCs/>
    </w:rPr>
  </w:style>
  <w:style w:type="paragraph" w:customStyle="1" w:styleId="ConsPlusNonformat">
    <w:name w:val="ConsPlusNonformat"/>
    <w:rsid w:val="00B61CD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B61C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61CD4"/>
  </w:style>
  <w:style w:type="paragraph" w:styleId="a9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List Paragraph"/>
    <w:basedOn w:val="a"/>
    <w:link w:val="aa"/>
    <w:uiPriority w:val="34"/>
    <w:qFormat/>
    <w:rsid w:val="00B61CD4"/>
    <w:pPr>
      <w:ind w:left="720"/>
      <w:contextualSpacing/>
    </w:pPr>
  </w:style>
  <w:style w:type="character" w:customStyle="1" w:styleId="aa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List Paragraph Знак"/>
    <w:link w:val="a9"/>
    <w:uiPriority w:val="34"/>
    <w:locked/>
    <w:rsid w:val="00B61CD4"/>
  </w:style>
  <w:style w:type="paragraph" w:customStyle="1" w:styleId="ConsPlusNormal">
    <w:name w:val="ConsPlusNormal"/>
    <w:rsid w:val="00B61C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b">
    <w:name w:val="Текст выноски Знак"/>
    <w:basedOn w:val="a0"/>
    <w:link w:val="ac"/>
    <w:uiPriority w:val="99"/>
    <w:semiHidden/>
    <w:rsid w:val="00B61CD4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Balloon Text"/>
    <w:basedOn w:val="a"/>
    <w:link w:val="ab"/>
    <w:uiPriority w:val="99"/>
    <w:semiHidden/>
    <w:rsid w:val="00B61CD4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1">
    <w:name w:val="Текст выноски Знак1"/>
    <w:basedOn w:val="a0"/>
    <w:uiPriority w:val="99"/>
    <w:semiHidden/>
    <w:rsid w:val="00B61CD4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B61C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2">
    <w:name w:val="Обычный1"/>
    <w:uiPriority w:val="99"/>
    <w:rsid w:val="00B61CD4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B61C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Знак"/>
    <w:basedOn w:val="a"/>
    <w:rsid w:val="00B61CD4"/>
    <w:pPr>
      <w:spacing w:line="240" w:lineRule="exact"/>
      <w:jc w:val="both"/>
    </w:pPr>
    <w:rPr>
      <w:rFonts w:ascii="Times New Roman" w:eastAsia="Calibri" w:hAnsi="Times New Roman" w:cs="Times New Roman"/>
      <w:sz w:val="20"/>
      <w:szCs w:val="20"/>
      <w:lang w:eastAsia="zh-CN"/>
    </w:rPr>
  </w:style>
  <w:style w:type="paragraph" w:styleId="ae">
    <w:name w:val="Normal Indent"/>
    <w:basedOn w:val="a"/>
    <w:rsid w:val="00B61CD4"/>
    <w:pPr>
      <w:spacing w:after="100" w:line="240" w:lineRule="auto"/>
      <w:ind w:left="720" w:firstLine="68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">
    <w:name w:val="Текст примечания Знак"/>
    <w:basedOn w:val="a0"/>
    <w:link w:val="af0"/>
    <w:uiPriority w:val="99"/>
    <w:semiHidden/>
    <w:rsid w:val="00B61CD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text"/>
    <w:basedOn w:val="a"/>
    <w:link w:val="af"/>
    <w:uiPriority w:val="99"/>
    <w:semiHidden/>
    <w:unhideWhenUsed/>
    <w:rsid w:val="00B61C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Текст примечания Знак1"/>
    <w:basedOn w:val="a0"/>
    <w:uiPriority w:val="99"/>
    <w:semiHidden/>
    <w:rsid w:val="00B61CD4"/>
    <w:rPr>
      <w:sz w:val="20"/>
      <w:szCs w:val="20"/>
    </w:rPr>
  </w:style>
  <w:style w:type="character" w:customStyle="1" w:styleId="af1">
    <w:name w:val="Тема примечания Знак"/>
    <w:basedOn w:val="af"/>
    <w:link w:val="af2"/>
    <w:uiPriority w:val="99"/>
    <w:semiHidden/>
    <w:rsid w:val="00B61CD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1"/>
    <w:uiPriority w:val="99"/>
    <w:semiHidden/>
    <w:unhideWhenUsed/>
    <w:rsid w:val="00B61CD4"/>
    <w:rPr>
      <w:b/>
      <w:bCs/>
    </w:rPr>
  </w:style>
  <w:style w:type="character" w:customStyle="1" w:styleId="14">
    <w:name w:val="Тема примечания Знак1"/>
    <w:basedOn w:val="13"/>
    <w:uiPriority w:val="99"/>
    <w:semiHidden/>
    <w:rsid w:val="00B61CD4"/>
    <w:rPr>
      <w:b/>
      <w:bCs/>
      <w:sz w:val="20"/>
      <w:szCs w:val="20"/>
    </w:rPr>
  </w:style>
  <w:style w:type="paragraph" w:styleId="af3">
    <w:name w:val="Body Text Indent"/>
    <w:aliases w:val="Мой Заголовок 1,Основной текст 1,Нумерованный список !!,Надин стиль,Основной текст с отступом1"/>
    <w:basedOn w:val="a"/>
    <w:link w:val="af4"/>
    <w:rsid w:val="00B61CD4"/>
    <w:pPr>
      <w:widowControl w:val="0"/>
      <w:autoSpaceDE w:val="0"/>
      <w:autoSpaceDN w:val="0"/>
      <w:adjustRightInd w:val="0"/>
      <w:spacing w:after="0"/>
      <w:ind w:left="40" w:firstLine="640"/>
      <w:jc w:val="both"/>
    </w:pPr>
    <w:rPr>
      <w:rFonts w:ascii="Times New Roman" w:eastAsia="Times New Roman" w:hAnsi="Times New Roman" w:cs="Times New Roman"/>
      <w:color w:val="0000FF"/>
      <w:sz w:val="28"/>
      <w:szCs w:val="28"/>
      <w:lang w:eastAsia="ru-RU"/>
    </w:rPr>
  </w:style>
  <w:style w:type="character" w:customStyle="1" w:styleId="af4">
    <w:name w:val="Основной текст с отступом Знак"/>
    <w:aliases w:val="Мой Заголовок 1 Знак,Основной текст 1 Знак,Нумерованный список !! Знак,Надин стиль Знак,Основной текст с отступом1 Знак"/>
    <w:basedOn w:val="a0"/>
    <w:link w:val="af3"/>
    <w:rsid w:val="00B61CD4"/>
    <w:rPr>
      <w:rFonts w:ascii="Times New Roman" w:eastAsia="Times New Roman" w:hAnsi="Times New Roman" w:cs="Times New Roman"/>
      <w:color w:val="0000FF"/>
      <w:sz w:val="28"/>
      <w:szCs w:val="28"/>
      <w:lang w:eastAsia="ru-RU"/>
    </w:rPr>
  </w:style>
  <w:style w:type="character" w:customStyle="1" w:styleId="af5">
    <w:name w:val="Гипертекстовая ссылка"/>
    <w:uiPriority w:val="99"/>
    <w:rsid w:val="00B61CD4"/>
    <w:rPr>
      <w:color w:val="106BBE"/>
    </w:rPr>
  </w:style>
  <w:style w:type="paragraph" w:customStyle="1" w:styleId="p3">
    <w:name w:val="p3"/>
    <w:basedOn w:val="a"/>
    <w:rsid w:val="00B61C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B61C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8">
    <w:name w:val="Font Style28"/>
    <w:rsid w:val="00B61CD4"/>
    <w:rPr>
      <w:rFonts w:ascii="Times New Roman" w:hAnsi="Times New Roman" w:cs="Times New Roman"/>
      <w:sz w:val="18"/>
      <w:szCs w:val="18"/>
    </w:rPr>
  </w:style>
  <w:style w:type="paragraph" w:customStyle="1" w:styleId="Default">
    <w:name w:val="Default"/>
    <w:rsid w:val="00B61C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11pt">
    <w:name w:val="Основной текст (2) + 11 pt"/>
    <w:aliases w:val="Полужирный,Основной текст (2) + 9,5 pt,Основной текст (2) + 10"/>
    <w:rsid w:val="00B61CD4"/>
    <w:rPr>
      <w:b/>
      <w:bCs/>
      <w:sz w:val="22"/>
      <w:szCs w:val="22"/>
      <w:shd w:val="clear" w:color="auto" w:fill="FFFFFF"/>
    </w:rPr>
  </w:style>
  <w:style w:type="paragraph" w:customStyle="1" w:styleId="af6">
    <w:name w:val="Нормальный (таблица)"/>
    <w:basedOn w:val="a"/>
    <w:next w:val="a"/>
    <w:uiPriority w:val="99"/>
    <w:rsid w:val="00B61CD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6"/>
      <w:szCs w:val="26"/>
      <w:lang w:eastAsia="ru-RU"/>
    </w:rPr>
  </w:style>
  <w:style w:type="paragraph" w:styleId="af7">
    <w:name w:val="footer"/>
    <w:basedOn w:val="a"/>
    <w:link w:val="af8"/>
    <w:uiPriority w:val="99"/>
    <w:unhideWhenUsed/>
    <w:rsid w:val="00B61C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B61CD4"/>
  </w:style>
  <w:style w:type="character" w:customStyle="1" w:styleId="addresspost">
    <w:name w:val="address__post"/>
    <w:basedOn w:val="a0"/>
    <w:rsid w:val="00B61CD4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main?base=RLAW049;n=43745;fld=134;dst=10028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docs.cntd.ru/document/49900295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ocs.cntd.ru/document/902312609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toguchin.org/&#1069;&#1082;&#1086;&#1085;&#1086;&#1084;&#1080;&#1082;&#1072;/&#1052;&#1072;&#1083;&#1086;&#1077;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F1EF7E-3ACA-45B9-AB7C-28D528259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6924</TotalTime>
  <Pages>34</Pages>
  <Words>7109</Words>
  <Characters>40523</Characters>
  <Application>Microsoft Office Word</Application>
  <DocSecurity>0</DocSecurity>
  <Lines>337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Borisova Natalya</dc:creator>
  <cp:keywords/>
  <dc:description/>
  <cp:lastModifiedBy>Borisova Natalya</cp:lastModifiedBy>
  <cp:revision>68</cp:revision>
  <cp:lastPrinted>2023-05-12T03:18:00Z</cp:lastPrinted>
  <dcterms:created xsi:type="dcterms:W3CDTF">2023-03-15T12:30:00Z</dcterms:created>
  <dcterms:modified xsi:type="dcterms:W3CDTF">2024-09-17T02:47:00Z</dcterms:modified>
</cp:coreProperties>
</file>