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Tr="00102042">
        <w:tc>
          <w:tcPr>
            <w:tcW w:w="1244" w:type="dxa"/>
            <w:vMerge w:val="restart"/>
            <w:shd w:val="clear" w:color="auto" w:fill="auto"/>
          </w:tcPr>
          <w:p w:rsidR="00B96FBF" w:rsidRDefault="00B96FBF" w:rsidP="00102042">
            <w:pPr>
              <w:jc w:val="center"/>
            </w:pPr>
            <w:bookmarkStart w:id="0" w:name="_GoBack"/>
            <w:bookmarkEnd w:id="0"/>
            <w:r>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Default="00B96FBF" w:rsidP="00102042">
            <w:pPr>
              <w:jc w:val="center"/>
            </w:pPr>
            <w:r w:rsidRPr="00F16202">
              <w:rPr>
                <w:b/>
                <w:bCs/>
                <w:sz w:val="52"/>
                <w:szCs w:val="52"/>
              </w:rPr>
              <w:t>ТОГУЧИНСКИЙ  ВЕСТНИК</w:t>
            </w:r>
          </w:p>
        </w:tc>
      </w:tr>
      <w:tr w:rsidR="00B96FBF" w:rsidTr="00102042">
        <w:tc>
          <w:tcPr>
            <w:tcW w:w="1244" w:type="dxa"/>
            <w:vMerge/>
            <w:shd w:val="clear" w:color="auto" w:fill="auto"/>
          </w:tcPr>
          <w:p w:rsidR="00B96FBF" w:rsidRDefault="00B96FBF" w:rsidP="00102042"/>
        </w:tc>
        <w:tc>
          <w:tcPr>
            <w:tcW w:w="8820" w:type="dxa"/>
            <w:shd w:val="clear" w:color="auto" w:fill="auto"/>
          </w:tcPr>
          <w:p w:rsidR="00B96FBF" w:rsidRPr="00F16202" w:rsidRDefault="00B96FBF" w:rsidP="00102042">
            <w:pPr>
              <w:jc w:val="center"/>
              <w:rPr>
                <w:b/>
                <w:bCs/>
                <w:szCs w:val="28"/>
              </w:rPr>
            </w:pPr>
          </w:p>
          <w:p w:rsidR="00B96FBF" w:rsidRPr="00F16202" w:rsidRDefault="00B96FBF" w:rsidP="00102042">
            <w:pPr>
              <w:jc w:val="center"/>
              <w:rPr>
                <w:b/>
                <w:bCs/>
                <w:szCs w:val="28"/>
              </w:rPr>
            </w:pPr>
            <w:r w:rsidRPr="00F16202">
              <w:rPr>
                <w:b/>
                <w:bCs/>
                <w:szCs w:val="28"/>
              </w:rPr>
              <w:t>№</w:t>
            </w:r>
            <w:r w:rsidR="00C2449F">
              <w:rPr>
                <w:b/>
                <w:bCs/>
                <w:szCs w:val="28"/>
              </w:rPr>
              <w:t xml:space="preserve"> 4</w:t>
            </w:r>
            <w:r w:rsidR="002E15DA">
              <w:rPr>
                <w:b/>
                <w:bCs/>
                <w:szCs w:val="28"/>
              </w:rPr>
              <w:t>6</w:t>
            </w:r>
            <w:r w:rsidRPr="00F16202">
              <w:rPr>
                <w:b/>
                <w:bCs/>
                <w:szCs w:val="28"/>
              </w:rPr>
              <w:t xml:space="preserve"> от «</w:t>
            </w:r>
            <w:r w:rsidR="00B918F8">
              <w:rPr>
                <w:b/>
                <w:bCs/>
                <w:szCs w:val="28"/>
              </w:rPr>
              <w:t>2</w:t>
            </w:r>
            <w:r w:rsidR="002E15DA">
              <w:rPr>
                <w:b/>
                <w:bCs/>
                <w:szCs w:val="28"/>
              </w:rPr>
              <w:t>6</w:t>
            </w:r>
            <w:r w:rsidRPr="00F16202">
              <w:rPr>
                <w:b/>
                <w:bCs/>
                <w:szCs w:val="28"/>
              </w:rPr>
              <w:t>»</w:t>
            </w:r>
            <w:r w:rsidR="00C2449F">
              <w:rPr>
                <w:b/>
                <w:bCs/>
                <w:szCs w:val="28"/>
              </w:rPr>
              <w:t xml:space="preserve"> октября</w:t>
            </w:r>
            <w:r w:rsidR="002915EA">
              <w:rPr>
                <w:b/>
                <w:bCs/>
                <w:szCs w:val="28"/>
              </w:rPr>
              <w:t xml:space="preserve"> </w:t>
            </w:r>
            <w:r w:rsidR="00CF21F4">
              <w:rPr>
                <w:b/>
                <w:bCs/>
                <w:szCs w:val="28"/>
              </w:rPr>
              <w:t>2020</w:t>
            </w:r>
            <w:r w:rsidRPr="00F16202">
              <w:rPr>
                <w:b/>
                <w:bCs/>
                <w:szCs w:val="28"/>
              </w:rPr>
              <w:t xml:space="preserve"> года</w:t>
            </w:r>
          </w:p>
          <w:p w:rsidR="00B96FBF" w:rsidRDefault="00B96FBF" w:rsidP="00102042">
            <w:pPr>
              <w:jc w:val="center"/>
            </w:pPr>
          </w:p>
        </w:tc>
      </w:tr>
    </w:tbl>
    <w:p w:rsidR="00B96FBF" w:rsidRDefault="00B96FBF" w:rsidP="00790096">
      <w:pPr>
        <w:tabs>
          <w:tab w:val="left" w:pos="2265"/>
          <w:tab w:val="center" w:pos="5386"/>
        </w:tabs>
        <w:jc w:val="center"/>
        <w:rPr>
          <w:b/>
          <w:bCs/>
          <w:sz w:val="16"/>
          <w:szCs w:val="16"/>
        </w:rPr>
      </w:pPr>
    </w:p>
    <w:p w:rsidR="0062167F" w:rsidRPr="00D87B7D" w:rsidRDefault="0062167F" w:rsidP="00790096">
      <w:pPr>
        <w:tabs>
          <w:tab w:val="left" w:pos="2265"/>
          <w:tab w:val="center" w:pos="5386"/>
        </w:tabs>
        <w:jc w:val="center"/>
        <w:rPr>
          <w:b/>
          <w:bCs/>
          <w:sz w:val="16"/>
          <w:szCs w:val="16"/>
        </w:rPr>
        <w:sectPr w:rsidR="0062167F" w:rsidRPr="00D87B7D" w:rsidSect="00102042">
          <w:footerReference w:type="even" r:id="rId9"/>
          <w:pgSz w:w="11906" w:h="16838" w:code="9"/>
          <w:pgMar w:top="567" w:right="567" w:bottom="567" w:left="567" w:header="720" w:footer="720" w:gutter="0"/>
          <w:cols w:space="720"/>
          <w:docGrid w:linePitch="360"/>
        </w:sectPr>
      </w:pPr>
    </w:p>
    <w:p w:rsidR="00073D11" w:rsidRPr="00CD2A3E" w:rsidRDefault="00073D11" w:rsidP="00073D11">
      <w:pPr>
        <w:pStyle w:val="Pa12"/>
        <w:spacing w:line="240" w:lineRule="auto"/>
        <w:jc w:val="center"/>
        <w:rPr>
          <w:rFonts w:cs="OctavaC"/>
          <w:b/>
          <w:color w:val="000000"/>
          <w:sz w:val="16"/>
          <w:szCs w:val="16"/>
        </w:rPr>
      </w:pPr>
      <w:r w:rsidRPr="00CD2A3E">
        <w:rPr>
          <w:rFonts w:cs="OctavaC"/>
          <w:b/>
          <w:color w:val="000000"/>
          <w:sz w:val="16"/>
          <w:szCs w:val="16"/>
        </w:rPr>
        <w:t xml:space="preserve">СОВЕТ ДЕПУТАТОВ </w:t>
      </w:r>
    </w:p>
    <w:p w:rsidR="00073D11" w:rsidRPr="00CD2A3E" w:rsidRDefault="00073D11" w:rsidP="00073D11">
      <w:pPr>
        <w:pStyle w:val="Pa12"/>
        <w:spacing w:line="240" w:lineRule="auto"/>
        <w:jc w:val="center"/>
        <w:rPr>
          <w:rFonts w:cs="OctavaC"/>
          <w:b/>
          <w:iCs/>
          <w:color w:val="000000"/>
          <w:sz w:val="16"/>
          <w:szCs w:val="16"/>
        </w:rPr>
      </w:pPr>
      <w:r w:rsidRPr="00CD2A3E">
        <w:rPr>
          <w:rFonts w:cs="OctavaC"/>
          <w:b/>
          <w:iCs/>
          <w:color w:val="000000"/>
          <w:sz w:val="16"/>
          <w:szCs w:val="16"/>
        </w:rPr>
        <w:t>ТОГУЧИНСКОГО РАЙОНА</w:t>
      </w:r>
    </w:p>
    <w:p w:rsidR="00073D11" w:rsidRPr="00CD2A3E" w:rsidRDefault="00073D11" w:rsidP="00073D11">
      <w:pPr>
        <w:pStyle w:val="Pa12"/>
        <w:spacing w:line="240" w:lineRule="auto"/>
        <w:jc w:val="center"/>
        <w:rPr>
          <w:rFonts w:cs="OctavaC"/>
          <w:b/>
          <w:iCs/>
          <w:color w:val="000000"/>
          <w:sz w:val="16"/>
          <w:szCs w:val="16"/>
        </w:rPr>
      </w:pPr>
      <w:r w:rsidRPr="00CD2A3E">
        <w:rPr>
          <w:rFonts w:cs="OctavaC"/>
          <w:b/>
          <w:iCs/>
          <w:color w:val="000000"/>
          <w:sz w:val="16"/>
          <w:szCs w:val="16"/>
        </w:rPr>
        <w:t xml:space="preserve">НОВОСИБИРСКОЙ ОБЛАСТИ </w:t>
      </w:r>
    </w:p>
    <w:p w:rsidR="00073D11" w:rsidRPr="00CD2A3E" w:rsidRDefault="00073D11" w:rsidP="00073D11">
      <w:pPr>
        <w:pStyle w:val="3"/>
        <w:jc w:val="center"/>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073D11" w:rsidRPr="00CD2A3E" w:rsidRDefault="00073D11" w:rsidP="00073D11">
      <w:pPr>
        <w:pStyle w:val="3"/>
        <w:jc w:val="center"/>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D2A3E">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РЕШЕНИЕ </w:t>
      </w:r>
    </w:p>
    <w:p w:rsidR="00073D11" w:rsidRPr="00CD2A3E" w:rsidRDefault="00073D11" w:rsidP="00073D11">
      <w:pPr>
        <w:pStyle w:val="3"/>
        <w:jc w:val="center"/>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D2A3E">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третьей сессии четвертого созыва</w:t>
      </w:r>
    </w:p>
    <w:p w:rsidR="00073D11" w:rsidRPr="00CD2A3E" w:rsidRDefault="00073D11" w:rsidP="00073D11">
      <w:pPr>
        <w:rPr>
          <w:color w:val="000000" w:themeColor="text1"/>
          <w:sz w:val="16"/>
          <w:szCs w:val="16"/>
          <w:lang w:eastAsia="ru-R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073D11" w:rsidRPr="00CD2A3E" w:rsidRDefault="00073D11" w:rsidP="00073D11">
      <w:pPr>
        <w:rPr>
          <w:sz w:val="16"/>
          <w:szCs w:val="16"/>
        </w:rPr>
      </w:pPr>
      <w:r w:rsidRPr="00CD2A3E">
        <w:rPr>
          <w:sz w:val="16"/>
          <w:szCs w:val="16"/>
        </w:rPr>
        <w:t>«23» октября 2020                                                                           № 14</w:t>
      </w:r>
    </w:p>
    <w:p w:rsidR="00073D11" w:rsidRPr="00CD2A3E" w:rsidRDefault="00073D11" w:rsidP="00DC0ECA">
      <w:pPr>
        <w:pStyle w:val="26"/>
        <w:shd w:val="clear" w:color="auto" w:fill="auto"/>
        <w:spacing w:line="240" w:lineRule="auto"/>
        <w:jc w:val="center"/>
        <w:rPr>
          <w:rFonts w:ascii="Times New Roman" w:hAnsi="Times New Roman" w:cs="Times New Roman"/>
          <w:i w:val="0"/>
          <w:sz w:val="16"/>
          <w:szCs w:val="16"/>
        </w:rPr>
      </w:pPr>
      <w:r w:rsidRPr="00CD2A3E">
        <w:rPr>
          <w:rFonts w:ascii="Times New Roman" w:hAnsi="Times New Roman" w:cs="Times New Roman"/>
          <w:i w:val="0"/>
          <w:sz w:val="16"/>
          <w:szCs w:val="16"/>
        </w:rPr>
        <w:t>г. Тогучин</w:t>
      </w:r>
    </w:p>
    <w:p w:rsidR="00DC0ECA" w:rsidRPr="00CD2A3E" w:rsidRDefault="00DC0ECA" w:rsidP="00DC0ECA">
      <w:pPr>
        <w:pStyle w:val="26"/>
        <w:shd w:val="clear" w:color="auto" w:fill="auto"/>
        <w:spacing w:line="240" w:lineRule="auto"/>
        <w:jc w:val="center"/>
        <w:rPr>
          <w:rFonts w:ascii="Times New Roman" w:hAnsi="Times New Roman" w:cs="Times New Roman"/>
          <w:i w:val="0"/>
          <w:sz w:val="16"/>
          <w:szCs w:val="16"/>
        </w:rPr>
      </w:pPr>
    </w:p>
    <w:p w:rsidR="00073D11" w:rsidRPr="00CD2A3E" w:rsidRDefault="00073D11" w:rsidP="00DC0ECA">
      <w:pPr>
        <w:pStyle w:val="26"/>
        <w:shd w:val="clear" w:color="auto" w:fill="auto"/>
        <w:spacing w:line="240" w:lineRule="auto"/>
        <w:jc w:val="center"/>
        <w:rPr>
          <w:rFonts w:ascii="Times New Roman" w:hAnsi="Times New Roman" w:cs="Times New Roman"/>
          <w:i w:val="0"/>
          <w:sz w:val="16"/>
          <w:szCs w:val="16"/>
        </w:rPr>
      </w:pPr>
      <w:r w:rsidRPr="00CD2A3E">
        <w:rPr>
          <w:rFonts w:ascii="Times New Roman" w:hAnsi="Times New Roman" w:cs="Times New Roman"/>
          <w:i w:val="0"/>
          <w:sz w:val="16"/>
          <w:szCs w:val="16"/>
        </w:rPr>
        <w:t>Об утверждении положения «О бюджетном процессе в Тогучинском районе Новосибирской области»</w:t>
      </w:r>
    </w:p>
    <w:p w:rsidR="00073D11" w:rsidRPr="00CD2A3E" w:rsidRDefault="00073D11" w:rsidP="00DC0ECA">
      <w:pPr>
        <w:pStyle w:val="26"/>
        <w:shd w:val="clear" w:color="auto" w:fill="auto"/>
        <w:spacing w:line="240" w:lineRule="auto"/>
        <w:jc w:val="left"/>
        <w:rPr>
          <w:rFonts w:ascii="Times New Roman" w:hAnsi="Times New Roman" w:cs="Times New Roman"/>
          <w:i w:val="0"/>
          <w:sz w:val="16"/>
          <w:szCs w:val="16"/>
        </w:rPr>
      </w:pPr>
    </w:p>
    <w:p w:rsidR="00073D11" w:rsidRPr="00CD2A3E" w:rsidRDefault="00073D11" w:rsidP="00CD2A3E">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В связи с изменением бюджетного законодательства, руководствуясь Бюджетным кодексом Российской Федерации, Совет депутатов Тогучинского района Новосибирской области</w:t>
      </w:r>
    </w:p>
    <w:p w:rsidR="00073D11" w:rsidRPr="00CD2A3E" w:rsidRDefault="00073D11" w:rsidP="00DC0ECA">
      <w:pPr>
        <w:pStyle w:val="26"/>
        <w:shd w:val="clear" w:color="auto" w:fill="auto"/>
        <w:spacing w:line="240" w:lineRule="auto"/>
        <w:rPr>
          <w:rFonts w:ascii="Times New Roman" w:hAnsi="Times New Roman" w:cs="Times New Roman"/>
          <w:i w:val="0"/>
          <w:sz w:val="16"/>
          <w:szCs w:val="16"/>
        </w:rPr>
      </w:pPr>
      <w:r w:rsidRPr="00CD2A3E">
        <w:rPr>
          <w:rFonts w:ascii="Times New Roman" w:hAnsi="Times New Roman" w:cs="Times New Roman"/>
          <w:i w:val="0"/>
          <w:sz w:val="16"/>
          <w:szCs w:val="16"/>
        </w:rPr>
        <w:t>РЕШИЛ:</w:t>
      </w:r>
    </w:p>
    <w:p w:rsidR="00073D11" w:rsidRPr="00CD2A3E" w:rsidRDefault="00CD2A3E" w:rsidP="00DC0ECA">
      <w:pPr>
        <w:pStyle w:val="33"/>
        <w:shd w:val="clear" w:color="auto" w:fill="auto"/>
        <w:spacing w:after="0" w:line="240" w:lineRule="auto"/>
        <w:rPr>
          <w:sz w:val="16"/>
          <w:szCs w:val="16"/>
        </w:rPr>
      </w:pPr>
      <w:r>
        <w:rPr>
          <w:sz w:val="16"/>
          <w:szCs w:val="16"/>
        </w:rPr>
        <w:t xml:space="preserve">    </w:t>
      </w:r>
      <w:r w:rsidR="00073D11" w:rsidRPr="00CD2A3E">
        <w:rPr>
          <w:sz w:val="16"/>
          <w:szCs w:val="16"/>
        </w:rPr>
        <w:t>Статья 1</w:t>
      </w:r>
    </w:p>
    <w:p w:rsidR="00073D11" w:rsidRPr="00CD2A3E" w:rsidRDefault="00073D11" w:rsidP="00CD2A3E">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Утвердить прилагаемое положение «О бюджетном процессе в Тогучинском районе Новосибирской области».</w:t>
      </w:r>
    </w:p>
    <w:p w:rsidR="00073D11" w:rsidRPr="00CD2A3E" w:rsidRDefault="00073D11" w:rsidP="00CD2A3E">
      <w:pPr>
        <w:pStyle w:val="33"/>
        <w:shd w:val="clear" w:color="auto" w:fill="auto"/>
        <w:spacing w:after="0" w:line="240" w:lineRule="auto"/>
        <w:ind w:firstLine="567"/>
        <w:rPr>
          <w:sz w:val="16"/>
          <w:szCs w:val="16"/>
        </w:rPr>
      </w:pPr>
      <w:r w:rsidRPr="00CD2A3E">
        <w:rPr>
          <w:sz w:val="16"/>
          <w:szCs w:val="16"/>
        </w:rPr>
        <w:t>Статья 2</w:t>
      </w:r>
    </w:p>
    <w:p w:rsidR="00073D11" w:rsidRPr="00CD2A3E" w:rsidRDefault="00073D11" w:rsidP="00CD2A3E">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Признать утратившими силу решение шестой сессии третьего созыва Совета депутатов Тогучинского района Новосибирской области от 29.04.2016 №45 «О Положении «О бюджетном процессе в Тогучинском районе Новосибирской области».</w:t>
      </w:r>
    </w:p>
    <w:p w:rsidR="00073D11" w:rsidRPr="00CD2A3E" w:rsidRDefault="00073D11" w:rsidP="00CD2A3E">
      <w:pPr>
        <w:pStyle w:val="33"/>
        <w:shd w:val="clear" w:color="auto" w:fill="auto"/>
        <w:spacing w:after="0" w:line="240" w:lineRule="auto"/>
        <w:ind w:firstLine="567"/>
        <w:rPr>
          <w:sz w:val="16"/>
          <w:szCs w:val="16"/>
        </w:rPr>
      </w:pPr>
      <w:r w:rsidRPr="00CD2A3E">
        <w:rPr>
          <w:sz w:val="16"/>
          <w:szCs w:val="16"/>
        </w:rPr>
        <w:t>Статья 3</w:t>
      </w:r>
    </w:p>
    <w:p w:rsidR="00073D11" w:rsidRPr="00CD2A3E" w:rsidRDefault="00073D11" w:rsidP="00CD2A3E">
      <w:pPr>
        <w:pStyle w:val="26"/>
        <w:shd w:val="clear" w:color="auto" w:fill="auto"/>
        <w:spacing w:line="240" w:lineRule="auto"/>
        <w:ind w:firstLine="567"/>
      </w:pPr>
      <w:r w:rsidRPr="00CD2A3E">
        <w:rPr>
          <w:rFonts w:ascii="Times New Roman" w:hAnsi="Times New Roman" w:cs="Times New Roman"/>
          <w:i w:val="0"/>
          <w:sz w:val="16"/>
          <w:szCs w:val="16"/>
        </w:rPr>
        <w:t>Настоящее решение вступает в силу со дня его официального опубликования в периодическом печатном издании органа местного самоуправления «Тогучинский вестник</w:t>
      </w:r>
      <w:r w:rsidRPr="00CD2A3E">
        <w:rPr>
          <w:rFonts w:ascii="Times New Roman" w:hAnsi="Times New Roman" w:cs="Times New Roman"/>
          <w:sz w:val="16"/>
          <w:szCs w:val="16"/>
        </w:rPr>
        <w:t>».</w:t>
      </w:r>
    </w:p>
    <w:p w:rsidR="002D7D10" w:rsidRPr="00CD2A3E" w:rsidRDefault="002D7D10" w:rsidP="002D7D10">
      <w:pPr>
        <w:pStyle w:val="Pa12"/>
        <w:spacing w:line="240" w:lineRule="auto"/>
        <w:jc w:val="center"/>
        <w:rPr>
          <w:rFonts w:cs="OctavaC"/>
          <w:b/>
          <w:color w:val="000000"/>
          <w:sz w:val="16"/>
          <w:szCs w:val="16"/>
        </w:rPr>
      </w:pPr>
    </w:p>
    <w:p w:rsidR="00DC0ECA" w:rsidRPr="00CD2A3E" w:rsidRDefault="00DC0ECA" w:rsidP="00DC0ECA">
      <w:pPr>
        <w:jc w:val="both"/>
        <w:rPr>
          <w:sz w:val="16"/>
          <w:szCs w:val="16"/>
        </w:rPr>
      </w:pPr>
      <w:r w:rsidRPr="00CD2A3E">
        <w:rPr>
          <w:sz w:val="16"/>
          <w:szCs w:val="16"/>
        </w:rPr>
        <w:t xml:space="preserve">Глава Тогучинского района </w:t>
      </w:r>
    </w:p>
    <w:p w:rsidR="00DC0ECA" w:rsidRPr="00CD2A3E" w:rsidRDefault="00DC0ECA" w:rsidP="00DC0ECA">
      <w:pPr>
        <w:jc w:val="both"/>
        <w:rPr>
          <w:sz w:val="16"/>
          <w:szCs w:val="16"/>
        </w:rPr>
      </w:pPr>
      <w:r w:rsidRPr="00CD2A3E">
        <w:rPr>
          <w:sz w:val="16"/>
          <w:szCs w:val="16"/>
        </w:rPr>
        <w:t xml:space="preserve">Новосибирской области                                                              С.С. Пыхтин  </w:t>
      </w:r>
    </w:p>
    <w:p w:rsidR="00DC0ECA" w:rsidRPr="00CD2A3E" w:rsidRDefault="00DC0ECA" w:rsidP="00DC0ECA">
      <w:pPr>
        <w:jc w:val="both"/>
        <w:rPr>
          <w:sz w:val="16"/>
          <w:szCs w:val="16"/>
        </w:rPr>
      </w:pPr>
    </w:p>
    <w:p w:rsidR="00DC0ECA" w:rsidRPr="00CD2A3E" w:rsidRDefault="00DC0ECA" w:rsidP="00DC0ECA">
      <w:pPr>
        <w:jc w:val="both"/>
        <w:rPr>
          <w:sz w:val="16"/>
          <w:szCs w:val="16"/>
        </w:rPr>
      </w:pPr>
      <w:r w:rsidRPr="00CD2A3E">
        <w:rPr>
          <w:sz w:val="16"/>
          <w:szCs w:val="16"/>
        </w:rPr>
        <w:t>Председатель Совета депутатов</w:t>
      </w:r>
    </w:p>
    <w:p w:rsidR="00DC0ECA" w:rsidRPr="00CD2A3E" w:rsidRDefault="00DC0ECA" w:rsidP="00DC0ECA">
      <w:pPr>
        <w:jc w:val="both"/>
        <w:rPr>
          <w:sz w:val="16"/>
          <w:szCs w:val="16"/>
        </w:rPr>
      </w:pPr>
      <w:r w:rsidRPr="00CD2A3E">
        <w:rPr>
          <w:sz w:val="16"/>
          <w:szCs w:val="16"/>
        </w:rPr>
        <w:t>Тогучинского района</w:t>
      </w:r>
    </w:p>
    <w:p w:rsidR="00DC0ECA" w:rsidRPr="00CD2A3E" w:rsidRDefault="00DC0ECA" w:rsidP="00DC0ECA">
      <w:pPr>
        <w:rPr>
          <w:lang w:eastAsia="en-US"/>
        </w:rPr>
      </w:pPr>
      <w:r w:rsidRPr="00CD2A3E">
        <w:rPr>
          <w:sz w:val="16"/>
          <w:szCs w:val="16"/>
        </w:rPr>
        <w:t xml:space="preserve">Новосибирской области                                                            Г.М.Кирикова    </w:t>
      </w:r>
    </w:p>
    <w:p w:rsidR="00073D11" w:rsidRPr="00CD2A3E" w:rsidRDefault="00073D11" w:rsidP="00DC0ECA">
      <w:pPr>
        <w:pStyle w:val="Pa12"/>
        <w:spacing w:line="240" w:lineRule="auto"/>
        <w:rPr>
          <w:rFonts w:cs="OctavaC"/>
          <w:b/>
          <w:color w:val="000000"/>
          <w:sz w:val="16"/>
          <w:szCs w:val="16"/>
        </w:rPr>
      </w:pPr>
    </w:p>
    <w:p w:rsidR="00073D11" w:rsidRPr="00CD2A3E" w:rsidRDefault="00073D11" w:rsidP="002D7D10">
      <w:pPr>
        <w:pStyle w:val="Pa12"/>
        <w:spacing w:line="240" w:lineRule="auto"/>
        <w:jc w:val="center"/>
        <w:rPr>
          <w:rFonts w:cs="OctavaC"/>
          <w:b/>
          <w:color w:val="000000"/>
          <w:sz w:val="16"/>
          <w:szCs w:val="16"/>
        </w:rPr>
      </w:pPr>
    </w:p>
    <w:p w:rsidR="00DC0ECA" w:rsidRPr="00CD2A3E" w:rsidRDefault="00DC0ECA" w:rsidP="00DC0ECA">
      <w:pPr>
        <w:pStyle w:val="26"/>
        <w:shd w:val="clear" w:color="auto" w:fill="auto"/>
        <w:spacing w:line="240" w:lineRule="auto"/>
        <w:ind w:right="140"/>
        <w:jc w:val="center"/>
        <w:rPr>
          <w:rFonts w:ascii="Times New Roman" w:hAnsi="Times New Roman" w:cs="Times New Roman"/>
          <w:i w:val="0"/>
          <w:sz w:val="16"/>
          <w:szCs w:val="16"/>
        </w:rPr>
      </w:pPr>
      <w:r w:rsidRPr="00CD2A3E">
        <w:rPr>
          <w:rFonts w:ascii="Times New Roman" w:hAnsi="Times New Roman" w:cs="Times New Roman"/>
          <w:i w:val="0"/>
          <w:sz w:val="16"/>
          <w:szCs w:val="16"/>
        </w:rPr>
        <w:t>Пояснительная записка</w:t>
      </w:r>
    </w:p>
    <w:p w:rsidR="00DC0ECA" w:rsidRPr="00CD2A3E" w:rsidRDefault="00DC0ECA" w:rsidP="00DC0ECA">
      <w:pPr>
        <w:pStyle w:val="26"/>
        <w:shd w:val="clear" w:color="auto" w:fill="auto"/>
        <w:spacing w:line="240" w:lineRule="auto"/>
        <w:ind w:right="140"/>
        <w:jc w:val="center"/>
        <w:rPr>
          <w:rFonts w:ascii="Times New Roman" w:hAnsi="Times New Roman" w:cs="Times New Roman"/>
          <w:i w:val="0"/>
          <w:sz w:val="16"/>
          <w:szCs w:val="16"/>
        </w:rPr>
      </w:pPr>
      <w:r w:rsidRPr="00CD2A3E">
        <w:rPr>
          <w:rFonts w:ascii="Times New Roman" w:hAnsi="Times New Roman" w:cs="Times New Roman"/>
          <w:i w:val="0"/>
          <w:sz w:val="16"/>
          <w:szCs w:val="16"/>
        </w:rPr>
        <w:t>к проекту решения третьей сессии четвертого созыва Совета депутатов</w:t>
      </w:r>
      <w:r w:rsidRPr="00CD2A3E">
        <w:rPr>
          <w:rFonts w:ascii="Times New Roman" w:hAnsi="Times New Roman" w:cs="Times New Roman"/>
          <w:i w:val="0"/>
          <w:sz w:val="16"/>
          <w:szCs w:val="16"/>
        </w:rPr>
        <w:br/>
        <w:t>Тогучинского района Новосибирской области от 23.10.2020</w:t>
      </w:r>
      <w:r w:rsidRPr="00CD2A3E">
        <w:rPr>
          <w:rFonts w:ascii="Times New Roman" w:hAnsi="Times New Roman" w:cs="Times New Roman"/>
          <w:i w:val="0"/>
          <w:sz w:val="16"/>
          <w:szCs w:val="16"/>
        </w:rPr>
        <w:br/>
        <w:t>Об утверждении положения «О бюджетном процессе в Тогучинском районе Новосибирской области».</w:t>
      </w:r>
    </w:p>
    <w:p w:rsidR="00DC0ECA" w:rsidRPr="00CD2A3E" w:rsidRDefault="00DC0ECA" w:rsidP="00DC0ECA">
      <w:pPr>
        <w:pStyle w:val="26"/>
        <w:shd w:val="clear" w:color="auto" w:fill="auto"/>
        <w:spacing w:line="240" w:lineRule="auto"/>
        <w:ind w:right="140"/>
        <w:jc w:val="center"/>
        <w:rPr>
          <w:rFonts w:ascii="Times New Roman" w:hAnsi="Times New Roman" w:cs="Times New Roman"/>
          <w:i w:val="0"/>
          <w:sz w:val="16"/>
          <w:szCs w:val="16"/>
        </w:rPr>
      </w:pPr>
    </w:p>
    <w:p w:rsidR="00DC0ECA" w:rsidRPr="00CD2A3E" w:rsidRDefault="00DC0ECA" w:rsidP="00DC0ECA">
      <w:pPr>
        <w:pStyle w:val="26"/>
        <w:shd w:val="clear" w:color="auto" w:fill="auto"/>
        <w:spacing w:line="240" w:lineRule="auto"/>
        <w:ind w:firstLine="708"/>
        <w:rPr>
          <w:rFonts w:ascii="Times New Roman" w:hAnsi="Times New Roman" w:cs="Times New Roman"/>
          <w:i w:val="0"/>
          <w:sz w:val="16"/>
          <w:szCs w:val="16"/>
        </w:rPr>
      </w:pPr>
      <w:r w:rsidRPr="00CD2A3E">
        <w:rPr>
          <w:rFonts w:ascii="Times New Roman" w:hAnsi="Times New Roman" w:cs="Times New Roman"/>
          <w:i w:val="0"/>
          <w:sz w:val="16"/>
          <w:szCs w:val="16"/>
        </w:rPr>
        <w:t xml:space="preserve">Разработка проекта решения Совета депутатов Тогучинского района Новосибирской области об утверждении положения «О бюджетном процессе в Тогучинском районе Новосибирской области» обусловлена необходимостью приведения данного правового акта в соответствие с Бюджетным кодеком Российской Федерации (далее - БК РФ). Значительный объем поправок внесенных федеральным законодательством в БК РФ от 03.07.2016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345-ФЗ, от 03.07.2016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346-ФЗ, от 30.11.2016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409-ФЗ, от 28.12.2016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466-ФЗ, от 28.03.2017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48-ФЗ, от 18.07.2017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172-ФЗ, от 18.07.2017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178-ФЗ (ред. 14.11.2017), от 29.07.2017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262-ФЗ, от 30.09.2017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284-ФЗ, от 30.09.2017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285-ФЗ, от 14.11.2017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315-ФЗ, от 27.11.2017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345-ФЗ, от 28.12.2017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434-ФЗ, от 07.03.2018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45-ФЗ (ред. 28.11.2018), от 04.06.2018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141-ФЗ, от 04.06.2018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142-ФЗ, от 19.07.2018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222-ФЗ (ред. 28.11.2018), от 03.08.2018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328-ФЗ, от 03.10.2018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351-ФЗ, от 27.1 1.2018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423-ФЗ, от 28.11.2018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453-ФЗ, от 28.11.2018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456-ФЗ, от 28.11.2018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457-ФЗ, от 25.12.2018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494-ФЗ, от 27.12.2018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504-ФЗ, от 15.04.2019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62-ФЗ, от 06.06.2019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133-ФЗ, от 26.07.2019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199-ФЗ, от 26.07.2019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200-ФЗ, от 26.07.2019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201-ФЗ, от 26.07.2019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202-ФЗ, от 26.07.2019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203-ФЗ, от 02.08.2019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278-ФЗ, от 02.08.2019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295-ФЗ, от 02.08.2019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307-ФЗ, от 01.10.2019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ЗЗО-ФЗ, от 04.11.2019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360-ФЗ, от 27.12.2019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456-ФЗ, от 01.04.2020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71-ФЗ, от 07.04.2020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114-ФЗ, от 22.04.2020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120-ФЗ, от 25.05.2020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155-ФЗ, от 08.06.2020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173-ФЗ, от 13.07.2020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192-ФЗ, от 20.07.2020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216-ФЗ, от 31.07.2020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263-ФЗ, от 01.10.2020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311 -ФЗ, с изм., внесенными Федеральными законами от 31.12.1999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227-ФЗ, от 27.12.2000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150-ФЗ, от 30.12.2001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194-ФЗ,</w:t>
      </w:r>
    </w:p>
    <w:p w:rsidR="00DC0ECA" w:rsidRPr="00CD2A3E" w:rsidRDefault="00DC0ECA" w:rsidP="00DC0ECA">
      <w:pPr>
        <w:pStyle w:val="26"/>
        <w:shd w:val="clear" w:color="auto" w:fill="auto"/>
        <w:spacing w:line="240" w:lineRule="auto"/>
        <w:rPr>
          <w:rFonts w:ascii="Times New Roman" w:hAnsi="Times New Roman" w:cs="Times New Roman"/>
          <w:i w:val="0"/>
          <w:sz w:val="16"/>
          <w:szCs w:val="16"/>
        </w:rPr>
      </w:pPr>
      <w:r w:rsidRPr="00CD2A3E">
        <w:rPr>
          <w:rFonts w:ascii="Times New Roman" w:hAnsi="Times New Roman" w:cs="Times New Roman"/>
          <w:i w:val="0"/>
          <w:sz w:val="16"/>
          <w:szCs w:val="16"/>
        </w:rPr>
        <w:t xml:space="preserve">09.07.1999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159-ФЗ (ред. 09.07.2002), от 24.12.2002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176-ФЗ, Постановлением Конституционного Суда РФ от 17.06.2004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12-П, Федеральными законами от 23.12.2004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173-ФЗ, от 26.12.2005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189-ФЗ, от 19.12.2006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238-ФЗ, от 01.12.2008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225-ФЗ, от 09.02.2009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17-ФЗ, Постановлением Конституционного Суда РФ от 22.06.2009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10-П, </w:t>
      </w:r>
      <w:r w:rsidRPr="00CD2A3E">
        <w:rPr>
          <w:rFonts w:ascii="Times New Roman" w:hAnsi="Times New Roman" w:cs="Times New Roman"/>
          <w:i w:val="0"/>
          <w:sz w:val="16"/>
          <w:szCs w:val="16"/>
        </w:rPr>
        <w:t xml:space="preserve">Федеральными законами от 18.07.2009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181 -ФЗ, от 28.12.2010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402-ФЗ, от 28.07.2012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145-ФЗ, от 03.02.2014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1-ФЗ, от 08.03.2015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25-ФЗ, от 30.03.2016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71-ФЗ, от 02.06.2016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 xml:space="preserve">158-ФЗ, от 12.11.2019 </w:t>
      </w:r>
      <w:r w:rsidRPr="00CD2A3E">
        <w:rPr>
          <w:rFonts w:ascii="Times New Roman" w:hAnsi="Times New Roman" w:cs="Times New Roman"/>
          <w:i w:val="0"/>
          <w:sz w:val="16"/>
          <w:szCs w:val="16"/>
          <w:lang w:val="en-US" w:bidi="en-US"/>
        </w:rPr>
        <w:t>N</w:t>
      </w:r>
      <w:r w:rsidRPr="00CD2A3E">
        <w:rPr>
          <w:rFonts w:ascii="Times New Roman" w:hAnsi="Times New Roman" w:cs="Times New Roman"/>
          <w:i w:val="0"/>
          <w:sz w:val="16"/>
          <w:szCs w:val="16"/>
          <w:lang w:bidi="en-US"/>
        </w:rPr>
        <w:t xml:space="preserve"> </w:t>
      </w:r>
      <w:r w:rsidRPr="00CD2A3E">
        <w:rPr>
          <w:rFonts w:ascii="Times New Roman" w:hAnsi="Times New Roman" w:cs="Times New Roman"/>
          <w:i w:val="0"/>
          <w:sz w:val="16"/>
          <w:szCs w:val="16"/>
        </w:rPr>
        <w:t>367-ФЗ (ред. 25.05.2020))</w:t>
      </w:r>
    </w:p>
    <w:p w:rsidR="00DC0ECA" w:rsidRPr="00CD2A3E" w:rsidRDefault="00DC0ECA" w:rsidP="00DC0ECA">
      <w:pPr>
        <w:pStyle w:val="26"/>
        <w:shd w:val="clear" w:color="auto" w:fill="auto"/>
        <w:spacing w:line="240" w:lineRule="auto"/>
        <w:jc w:val="left"/>
        <w:rPr>
          <w:rFonts w:ascii="Times New Roman" w:hAnsi="Times New Roman" w:cs="Times New Roman"/>
          <w:i w:val="0"/>
          <w:sz w:val="16"/>
          <w:szCs w:val="16"/>
        </w:rPr>
      </w:pPr>
      <w:r w:rsidRPr="00CD2A3E">
        <w:rPr>
          <w:rFonts w:ascii="Times New Roman" w:hAnsi="Times New Roman" w:cs="Times New Roman"/>
          <w:i w:val="0"/>
          <w:sz w:val="16"/>
          <w:szCs w:val="16"/>
        </w:rPr>
        <w:t>затронул такие правоустанавливающие для органов местного самоуправления статьи БК РФ, как:</w:t>
      </w:r>
    </w:p>
    <w:p w:rsidR="00DC0ECA" w:rsidRPr="00CD2A3E" w:rsidRDefault="00DC0ECA" w:rsidP="00DC0ECA">
      <w:pPr>
        <w:pStyle w:val="26"/>
        <w:shd w:val="clear" w:color="auto" w:fill="auto"/>
        <w:spacing w:line="240" w:lineRule="auto"/>
        <w:jc w:val="left"/>
        <w:rPr>
          <w:rFonts w:ascii="Times New Roman" w:hAnsi="Times New Roman" w:cs="Times New Roman"/>
          <w:i w:val="0"/>
          <w:sz w:val="16"/>
          <w:szCs w:val="16"/>
        </w:rPr>
      </w:pPr>
      <w:r w:rsidRPr="00CD2A3E">
        <w:rPr>
          <w:rFonts w:ascii="Times New Roman" w:hAnsi="Times New Roman" w:cs="Times New Roman"/>
          <w:i w:val="0"/>
          <w:sz w:val="16"/>
          <w:szCs w:val="16"/>
        </w:rPr>
        <w:t>-Статья 62. Неналоговые доходы местных бюджетов;</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63. Полномочия муниципального района по установлению нормативов отчислений от федеральных, региональных и местных налогов и сборов в бюджеты городских, сельских поселений;</w:t>
      </w:r>
    </w:p>
    <w:p w:rsidR="00DC0ECA" w:rsidRPr="00CD2A3E" w:rsidRDefault="00DC0ECA" w:rsidP="00DC0ECA">
      <w:pPr>
        <w:pStyle w:val="26"/>
        <w:shd w:val="clear" w:color="auto" w:fill="auto"/>
        <w:spacing w:line="240" w:lineRule="auto"/>
        <w:rPr>
          <w:rFonts w:ascii="Times New Roman" w:hAnsi="Times New Roman" w:cs="Times New Roman"/>
          <w:i w:val="0"/>
          <w:sz w:val="16"/>
          <w:szCs w:val="16"/>
        </w:rPr>
      </w:pPr>
      <w:r w:rsidRPr="00CD2A3E">
        <w:rPr>
          <w:rFonts w:ascii="Times New Roman" w:hAnsi="Times New Roman" w:cs="Times New Roman"/>
          <w:i w:val="0"/>
          <w:sz w:val="16"/>
          <w:szCs w:val="16"/>
        </w:rPr>
        <w:t>-Статья 69.2. Государственное (муниципальное) задание;</w:t>
      </w:r>
    </w:p>
    <w:p w:rsidR="00DC0ECA" w:rsidRPr="00CD2A3E" w:rsidRDefault="00DC0ECA" w:rsidP="00DC0ECA">
      <w:pPr>
        <w:pStyle w:val="26"/>
        <w:shd w:val="clear" w:color="auto" w:fill="auto"/>
        <w:spacing w:line="240" w:lineRule="auto"/>
        <w:rPr>
          <w:rFonts w:ascii="Times New Roman" w:hAnsi="Times New Roman" w:cs="Times New Roman"/>
          <w:i w:val="0"/>
          <w:sz w:val="16"/>
          <w:szCs w:val="16"/>
        </w:rPr>
      </w:pPr>
      <w:r w:rsidRPr="00CD2A3E">
        <w:rPr>
          <w:rFonts w:ascii="Times New Roman" w:hAnsi="Times New Roman" w:cs="Times New Roman"/>
          <w:i w:val="0"/>
          <w:sz w:val="16"/>
          <w:szCs w:val="16"/>
        </w:rPr>
        <w:t>- Статья 70. Обеспечение выполнения функций казенных учреждений;</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72. Осуществление закупок товаров, работ, услуг для обеспечения государственных (муниципальных) нужд;</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74. Предоставление средств из бюджетов при выполнении условий;</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 78. Предоставление субсидий юридическим лицам (за исключением субсидий государственным (муниципальным) учреждениям), индивидуальным предпринимателям, физическим лицам;</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78.1. Предоставление субсидий (кроме субсидий на осуществление капитальных вложений в объекты капитального строительства государственной (муниципальной) собственности или приобретение объектов недвижимого имущества в государственную (муниципальную) собственность) некоммерческим организациям, не являющимся казенными учреждениями;</w:t>
      </w:r>
    </w:p>
    <w:p w:rsidR="00DC0ECA" w:rsidRPr="00CD2A3E" w:rsidRDefault="00DC0ECA" w:rsidP="00DC0ECA">
      <w:pPr>
        <w:pStyle w:val="26"/>
        <w:shd w:val="clear" w:color="auto" w:fill="auto"/>
        <w:tabs>
          <w:tab w:val="left" w:pos="3625"/>
        </w:tabs>
        <w:spacing w:line="240" w:lineRule="auto"/>
        <w:jc w:val="left"/>
        <w:rPr>
          <w:rFonts w:ascii="Times New Roman" w:hAnsi="Times New Roman" w:cs="Times New Roman"/>
          <w:i w:val="0"/>
          <w:sz w:val="16"/>
          <w:szCs w:val="16"/>
        </w:rPr>
      </w:pPr>
      <w:r w:rsidRPr="00CD2A3E">
        <w:rPr>
          <w:rFonts w:ascii="Times New Roman" w:hAnsi="Times New Roman" w:cs="Times New Roman"/>
          <w:i w:val="0"/>
          <w:sz w:val="16"/>
          <w:szCs w:val="16"/>
        </w:rPr>
        <w:t>-Статья 78.2. Предоставление субсидий на осуществление капитальных вложений в объекты</w:t>
      </w:r>
      <w:r w:rsidRPr="00CD2A3E">
        <w:rPr>
          <w:rFonts w:ascii="Times New Roman" w:hAnsi="Times New Roman" w:cs="Times New Roman"/>
          <w:i w:val="0"/>
          <w:sz w:val="16"/>
          <w:szCs w:val="16"/>
        </w:rPr>
        <w:tab/>
        <w:t>капитального строительства государственной</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(муниципальной) собственности и приобретение объектов недвижимого имущества в государственную (муниципальную) собственность;</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78.4. Предоставление субсидий в целях финансового обеспечения исполнения государственного (муниципального) социального заказа на оказание государственных (муниципальных) услуг в социальной сфере;</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79. Бюджетные инвестиции в объекты государственной (муниципальной) собственности;</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79.1. Особенности осуществления капитальных вложений в объекты государственной (муниципальной) собственности и предоставления субсидий другим бюджетам бюджетной системы Российской Федерации на осуществление капитальных вложений в объекты государственной (муниципальной) собственности;</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80. Предоставление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w:t>
      </w:r>
    </w:p>
    <w:p w:rsidR="00DC0ECA" w:rsidRPr="00CD2A3E" w:rsidRDefault="00DC0ECA" w:rsidP="00DC0ECA">
      <w:pPr>
        <w:pStyle w:val="26"/>
        <w:shd w:val="clear" w:color="auto" w:fill="auto"/>
        <w:spacing w:line="240" w:lineRule="auto"/>
        <w:rPr>
          <w:rFonts w:ascii="Times New Roman" w:hAnsi="Times New Roman" w:cs="Times New Roman"/>
          <w:i w:val="0"/>
          <w:sz w:val="16"/>
          <w:szCs w:val="16"/>
        </w:rPr>
      </w:pPr>
      <w:r w:rsidRPr="00CD2A3E">
        <w:rPr>
          <w:rFonts w:ascii="Times New Roman" w:hAnsi="Times New Roman" w:cs="Times New Roman"/>
          <w:i w:val="0"/>
          <w:sz w:val="16"/>
          <w:szCs w:val="16"/>
        </w:rPr>
        <w:t>-Статья 93.2. Бюджетные кредиты;</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93.3. Предоставление бюджетных кредитов бюджетам субъектов Российской Федерации, местным бюджетам;</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93.6. Бюджетные кредиты на пополнение остатков средств на счетах бюджетов субъектов Российской Федерации (местных бюджетов);</w:t>
      </w:r>
    </w:p>
    <w:p w:rsidR="00DC0ECA" w:rsidRPr="00CD2A3E" w:rsidRDefault="00DC0ECA" w:rsidP="00DC0ECA">
      <w:pPr>
        <w:pStyle w:val="26"/>
        <w:shd w:val="clear" w:color="auto" w:fill="auto"/>
        <w:spacing w:line="240" w:lineRule="auto"/>
        <w:rPr>
          <w:rFonts w:ascii="Times New Roman" w:hAnsi="Times New Roman" w:cs="Times New Roman"/>
          <w:i w:val="0"/>
          <w:sz w:val="16"/>
          <w:szCs w:val="16"/>
        </w:rPr>
      </w:pPr>
      <w:r w:rsidRPr="00CD2A3E">
        <w:rPr>
          <w:rFonts w:ascii="Times New Roman" w:hAnsi="Times New Roman" w:cs="Times New Roman"/>
          <w:i w:val="0"/>
          <w:sz w:val="16"/>
          <w:szCs w:val="16"/>
        </w:rPr>
        <w:t>-Статья 96. Источники финансирования дефицита местного бюджета;</w:t>
      </w:r>
    </w:p>
    <w:p w:rsidR="00DC0ECA" w:rsidRPr="00CD2A3E" w:rsidRDefault="00DC0ECA" w:rsidP="00DC0ECA">
      <w:pPr>
        <w:pStyle w:val="26"/>
        <w:shd w:val="clear" w:color="auto" w:fill="auto"/>
        <w:spacing w:line="240" w:lineRule="auto"/>
        <w:ind w:right="160"/>
        <w:rPr>
          <w:rFonts w:ascii="Times New Roman" w:hAnsi="Times New Roman" w:cs="Times New Roman"/>
          <w:i w:val="0"/>
          <w:sz w:val="16"/>
          <w:szCs w:val="16"/>
        </w:rPr>
      </w:pPr>
      <w:r w:rsidRPr="00CD2A3E">
        <w:rPr>
          <w:rFonts w:ascii="Times New Roman" w:hAnsi="Times New Roman" w:cs="Times New Roman"/>
          <w:i w:val="0"/>
          <w:sz w:val="16"/>
          <w:szCs w:val="16"/>
        </w:rPr>
        <w:t>-Статья 100. Структура муниципального долга, виды и срочность муниципальных долговых обязательств;</w:t>
      </w:r>
    </w:p>
    <w:p w:rsidR="00DC0ECA" w:rsidRPr="00CD2A3E" w:rsidRDefault="00DC0ECA" w:rsidP="00DC0ECA">
      <w:pPr>
        <w:pStyle w:val="26"/>
        <w:shd w:val="clear" w:color="auto" w:fill="auto"/>
        <w:spacing w:line="240" w:lineRule="auto"/>
        <w:ind w:right="180"/>
        <w:rPr>
          <w:rFonts w:ascii="Times New Roman" w:hAnsi="Times New Roman" w:cs="Times New Roman"/>
          <w:i w:val="0"/>
          <w:sz w:val="16"/>
          <w:szCs w:val="16"/>
        </w:rPr>
      </w:pPr>
      <w:r w:rsidRPr="00CD2A3E">
        <w:rPr>
          <w:rFonts w:ascii="Times New Roman" w:hAnsi="Times New Roman" w:cs="Times New Roman"/>
          <w:i w:val="0"/>
          <w:sz w:val="16"/>
          <w:szCs w:val="16"/>
        </w:rPr>
        <w:t>-Статья 100.1. Прекращение муниципальных долговых обязательств, выраженных в валюте Российской Федерации, и их списание с муниципального долга;</w:t>
      </w:r>
    </w:p>
    <w:p w:rsidR="00DC0ECA" w:rsidRPr="00CD2A3E" w:rsidRDefault="00DC0ECA" w:rsidP="00DC0ECA">
      <w:pPr>
        <w:pStyle w:val="26"/>
        <w:shd w:val="clear" w:color="auto" w:fill="auto"/>
        <w:spacing w:line="240" w:lineRule="auto"/>
        <w:rPr>
          <w:rFonts w:ascii="Times New Roman" w:hAnsi="Times New Roman" w:cs="Times New Roman"/>
          <w:i w:val="0"/>
          <w:sz w:val="16"/>
          <w:szCs w:val="16"/>
        </w:rPr>
      </w:pPr>
      <w:r w:rsidRPr="00CD2A3E">
        <w:rPr>
          <w:rFonts w:ascii="Times New Roman" w:hAnsi="Times New Roman" w:cs="Times New Roman"/>
          <w:i w:val="0"/>
          <w:sz w:val="16"/>
          <w:szCs w:val="16"/>
        </w:rPr>
        <w:t>-Статья 101. Управление государственным (муниципальным) долгом;</w:t>
      </w:r>
    </w:p>
    <w:p w:rsidR="00DC0ECA" w:rsidRPr="00CD2A3E" w:rsidRDefault="00DC0ECA" w:rsidP="00DC0ECA">
      <w:pPr>
        <w:pStyle w:val="26"/>
        <w:shd w:val="clear" w:color="auto" w:fill="auto"/>
        <w:spacing w:line="240" w:lineRule="auto"/>
        <w:rPr>
          <w:rFonts w:ascii="Times New Roman" w:hAnsi="Times New Roman" w:cs="Times New Roman"/>
          <w:i w:val="0"/>
          <w:sz w:val="16"/>
          <w:szCs w:val="16"/>
        </w:rPr>
      </w:pPr>
      <w:r w:rsidRPr="00CD2A3E">
        <w:rPr>
          <w:rFonts w:ascii="Times New Roman" w:hAnsi="Times New Roman" w:cs="Times New Roman"/>
          <w:i w:val="0"/>
          <w:sz w:val="16"/>
          <w:szCs w:val="16"/>
        </w:rPr>
        <w:t>-Статья 103. Государственные (муниципальные) заимствования;</w:t>
      </w:r>
    </w:p>
    <w:p w:rsidR="00DC0ECA" w:rsidRPr="00CD2A3E" w:rsidRDefault="00DC0ECA" w:rsidP="00DC0ECA">
      <w:pPr>
        <w:pStyle w:val="26"/>
        <w:shd w:val="clear" w:color="auto" w:fill="auto"/>
        <w:spacing w:line="240" w:lineRule="auto"/>
        <w:ind w:right="180"/>
        <w:rPr>
          <w:rFonts w:ascii="Times New Roman" w:hAnsi="Times New Roman" w:cs="Times New Roman"/>
          <w:i w:val="0"/>
          <w:sz w:val="16"/>
          <w:szCs w:val="16"/>
        </w:rPr>
      </w:pPr>
      <w:r w:rsidRPr="00CD2A3E">
        <w:rPr>
          <w:rFonts w:ascii="Times New Roman" w:hAnsi="Times New Roman" w:cs="Times New Roman"/>
          <w:i w:val="0"/>
          <w:sz w:val="16"/>
          <w:szCs w:val="16"/>
        </w:rPr>
        <w:t>-Статья 105. Реструктуризация государственного (муниципального) долга;</w:t>
      </w:r>
    </w:p>
    <w:p w:rsidR="00DC0ECA" w:rsidRPr="00CD2A3E" w:rsidRDefault="00DC0ECA" w:rsidP="00DC0ECA">
      <w:pPr>
        <w:pStyle w:val="26"/>
        <w:shd w:val="clear" w:color="auto" w:fill="auto"/>
        <w:spacing w:line="240" w:lineRule="auto"/>
        <w:ind w:right="180"/>
        <w:rPr>
          <w:rFonts w:ascii="Times New Roman" w:hAnsi="Times New Roman" w:cs="Times New Roman"/>
          <w:i w:val="0"/>
          <w:sz w:val="16"/>
          <w:szCs w:val="16"/>
        </w:rPr>
      </w:pPr>
      <w:r w:rsidRPr="00CD2A3E">
        <w:rPr>
          <w:rFonts w:ascii="Times New Roman" w:hAnsi="Times New Roman" w:cs="Times New Roman"/>
          <w:i w:val="0"/>
          <w:sz w:val="16"/>
          <w:szCs w:val="16"/>
        </w:rPr>
        <w:t>-Статья 106. Предельный объем заимствований субъекта Российской Федерации (муниципальных заимствований);</w:t>
      </w:r>
    </w:p>
    <w:p w:rsidR="00DC0ECA" w:rsidRPr="00CD2A3E" w:rsidRDefault="00DC0ECA" w:rsidP="00DC0ECA">
      <w:pPr>
        <w:pStyle w:val="26"/>
        <w:shd w:val="clear" w:color="auto" w:fill="auto"/>
        <w:spacing w:line="240" w:lineRule="auto"/>
        <w:ind w:right="180"/>
        <w:rPr>
          <w:rFonts w:ascii="Times New Roman" w:hAnsi="Times New Roman" w:cs="Times New Roman"/>
          <w:i w:val="0"/>
          <w:sz w:val="16"/>
          <w:szCs w:val="16"/>
        </w:rPr>
      </w:pPr>
      <w:r w:rsidRPr="00CD2A3E">
        <w:rPr>
          <w:rFonts w:ascii="Times New Roman" w:hAnsi="Times New Roman" w:cs="Times New Roman"/>
          <w:i w:val="0"/>
          <w:sz w:val="16"/>
          <w:szCs w:val="16"/>
        </w:rPr>
        <w:t>-Статья. 107. Верхние пределы государственного внутреннего и внешнего долга субъекта Российской Федерации, верхние пределы муниципального внутреннего и внешнего долга и предельные значения показателей долговой устойчивости субъекта Российской Федерации, муниципального образования;</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107.1. Оценка долговой устойчивости субъекта Российской Федерации (муниципального образования);</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110.1. Программа государственных внутренних заимствований субъекта Российской Федерации (муниципальных внутренних заимствований);</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lastRenderedPageBreak/>
        <w:t>-Статья 113. Отражение в бюджетах поступлений средств от заимствований, погашения государственного (муниципального) долга, возникшего из заимствований, и расходов на его обслуживание;</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114. Выпуск государственных и муниципальных ценных бумаг;</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115. Государственные (муниципальные) гарантии;</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115.2. Порядок и условия предоставления государственных и муниципальных гарантий;</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117. Предоставление и исполнение государственных гарантий субъектов Российской Федерации, муниципальных гарантий;</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119. Обслуживание государственного (муниципального) долга;</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121. Государственная долговая книга Российской Федерации, государственная долговая книга субъекта Российской Федерации, муниципальная долговая книга;</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136. Основные условия предоставления межбюджетных трансфертов из бюджетов субъектов Российской Федерации;</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137. Дотации на выравнивание бюджетной обеспеченности поселений (внутригородских районов);</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138. Дотации на выравнивание бюджетной обеспеченности муниципальных районов (муниципальных округов, городских округов, городских округов с внутригородским делением);</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142. Формы межбюджетных трансфертов, предоставляемых из местных бюджетов;</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142.1. Порядок предоставления дотаций на выравнивание бюджетной обеспеченности поселений из бюджета муниципального района;</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142.3. Порядок предоставления субсидий из бюджетов городских, сельских поселений бюджетам муниципальных районов на решение вопросов местного значения межмуниципального характера;</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142.4. Иные межбюджетные трансферты бюджетам городских, сельских поселений из бюджетов муниципальных районов;</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152. Участники бюджетного процесса;</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 xml:space="preserve">-Статья 157  Бюджетные </w:t>
      </w:r>
      <w:r w:rsidRPr="00CD2A3E">
        <w:rPr>
          <w:rFonts w:ascii="Times New Roman" w:hAnsi="Times New Roman" w:cs="Times New Roman"/>
          <w:i w:val="0"/>
          <w:sz w:val="16"/>
          <w:szCs w:val="16"/>
        </w:rPr>
        <w:tab/>
        <w:t>полномочия</w:t>
      </w:r>
      <w:r w:rsidRPr="00CD2A3E">
        <w:rPr>
          <w:rFonts w:ascii="Times New Roman" w:hAnsi="Times New Roman" w:cs="Times New Roman"/>
          <w:i w:val="0"/>
          <w:sz w:val="16"/>
          <w:szCs w:val="16"/>
        </w:rPr>
        <w:tab/>
        <w:t>органов государственного (муниципального) финансового контроля;</w:t>
      </w:r>
    </w:p>
    <w:p w:rsidR="00DC0ECA" w:rsidRPr="00CD2A3E" w:rsidRDefault="00DC0ECA" w:rsidP="00DC0ECA">
      <w:pPr>
        <w:pStyle w:val="26"/>
        <w:shd w:val="clear" w:color="auto" w:fill="auto"/>
        <w:tabs>
          <w:tab w:val="right" w:pos="4464"/>
          <w:tab w:val="left" w:pos="4662"/>
          <w:tab w:val="right" w:pos="7294"/>
          <w:tab w:val="right" w:pos="9660"/>
        </w:tabs>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160.2-1. Бюджетные полномочия главного распорядителя (распорядителя)</w:t>
      </w:r>
      <w:r w:rsidRPr="00CD2A3E">
        <w:rPr>
          <w:rFonts w:ascii="Times New Roman" w:hAnsi="Times New Roman" w:cs="Times New Roman"/>
          <w:i w:val="0"/>
          <w:sz w:val="16"/>
          <w:szCs w:val="16"/>
        </w:rPr>
        <w:tab/>
        <w:t>бюджетных средств, главного</w:t>
      </w:r>
      <w:r w:rsidRPr="00CD2A3E">
        <w:rPr>
          <w:rFonts w:ascii="Times New Roman" w:hAnsi="Times New Roman" w:cs="Times New Roman"/>
          <w:i w:val="0"/>
          <w:sz w:val="16"/>
          <w:szCs w:val="16"/>
        </w:rPr>
        <w:tab/>
        <w:t>администратора (администратора) доходов бюджета, главного администратора (администратора) источников финансирования дефицита бюджета по осуществлению внутреннего финансового контроля и внутреннего финансового аудита;</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161. Особенности правового положения казенных учреждений;</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162. Бюджетные полномочия получателя бюджетных средств;</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174.3. Перечень и оценка налоговых расходов;</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179. Государственные программы Российской Федерации, государственные программы субъекта Российской Федерации, муниципальные программы;</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184.1. Общие положения (глава 21 «Основы рассмотрения и утверждения бюджетов»);</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184.2. Документы и материалы, представляемые одновременно с проектом бюджета;</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217. Сводная бюджетная роспись;</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219. Исполнение бюджета по расходам;</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220.1. Лицевые счета для учета операций по исполнению бюджета;</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226.1. Предельные объемы финансирования;</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242. Завершение текущего финансового года;</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264.1. Основы бюджетного учета и бюджетной отчетности;</w:t>
      </w:r>
    </w:p>
    <w:p w:rsidR="00DC0ECA" w:rsidRPr="00CD2A3E" w:rsidRDefault="00DC0ECA" w:rsidP="00DC0ECA">
      <w:pPr>
        <w:pStyle w:val="26"/>
        <w:shd w:val="clear" w:color="auto" w:fill="auto"/>
        <w:spacing w:line="240" w:lineRule="auto"/>
        <w:ind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-Статья 264.2. Составление бюджетной отчетности;</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-Статьи 265-273 главы 26 Основы государственного (муниципального) финансового контроля.</w:t>
      </w:r>
    </w:p>
    <w:p w:rsidR="00DC0ECA" w:rsidRPr="00CD2A3E" w:rsidRDefault="00DC0ECA" w:rsidP="00DC0ECA">
      <w:pPr>
        <w:pStyle w:val="26"/>
        <w:shd w:val="clear" w:color="auto" w:fill="auto"/>
        <w:spacing w:line="240" w:lineRule="auto"/>
        <w:ind w:right="180" w:firstLine="567"/>
        <w:rPr>
          <w:rFonts w:ascii="Times New Roman" w:hAnsi="Times New Roman" w:cs="Times New Roman"/>
          <w:i w:val="0"/>
          <w:sz w:val="16"/>
          <w:szCs w:val="16"/>
        </w:rPr>
      </w:pPr>
      <w:r w:rsidRPr="00CD2A3E">
        <w:rPr>
          <w:rFonts w:ascii="Times New Roman" w:hAnsi="Times New Roman" w:cs="Times New Roman"/>
          <w:i w:val="0"/>
          <w:sz w:val="16"/>
          <w:szCs w:val="16"/>
        </w:rPr>
        <w:t>Учитывая большой объем внесенных поправок предлагается утвердить Положение "О бюджетном процессе в Тогучинском районе Новосибирской области» в новой редакции.</w:t>
      </w:r>
    </w:p>
    <w:p w:rsidR="00DC0ECA" w:rsidRDefault="00DC0ECA" w:rsidP="00DC0ECA">
      <w:pPr>
        <w:pStyle w:val="26"/>
        <w:shd w:val="clear" w:color="auto" w:fill="auto"/>
        <w:spacing w:line="240" w:lineRule="auto"/>
        <w:ind w:right="180"/>
        <w:rPr>
          <w:rFonts w:ascii="Times New Roman" w:hAnsi="Times New Roman" w:cs="Times New Roman"/>
          <w:i w:val="0"/>
          <w:sz w:val="16"/>
          <w:szCs w:val="16"/>
        </w:rPr>
      </w:pPr>
    </w:p>
    <w:p w:rsidR="007B55ED" w:rsidRPr="00CD2A3E" w:rsidRDefault="007B55ED" w:rsidP="00DC0ECA">
      <w:pPr>
        <w:pStyle w:val="26"/>
        <w:shd w:val="clear" w:color="auto" w:fill="auto"/>
        <w:spacing w:line="240" w:lineRule="auto"/>
        <w:ind w:right="180"/>
        <w:rPr>
          <w:rFonts w:ascii="Times New Roman" w:hAnsi="Times New Roman" w:cs="Times New Roman"/>
          <w:i w:val="0"/>
          <w:sz w:val="16"/>
          <w:szCs w:val="16"/>
        </w:rPr>
      </w:pPr>
    </w:p>
    <w:p w:rsidR="00DC0ECA" w:rsidRPr="00CD2A3E" w:rsidRDefault="00DC0ECA" w:rsidP="00DC0ECA">
      <w:pPr>
        <w:pStyle w:val="26"/>
        <w:shd w:val="clear" w:color="auto" w:fill="auto"/>
        <w:spacing w:line="240" w:lineRule="auto"/>
        <w:ind w:right="180"/>
        <w:rPr>
          <w:rFonts w:ascii="Times New Roman" w:hAnsi="Times New Roman" w:cs="Times New Roman"/>
          <w:i w:val="0"/>
          <w:sz w:val="16"/>
          <w:szCs w:val="16"/>
        </w:rPr>
      </w:pPr>
      <w:r w:rsidRPr="00CD2A3E">
        <w:rPr>
          <w:rFonts w:ascii="Times New Roman" w:hAnsi="Times New Roman" w:cs="Times New Roman"/>
          <w:i w:val="0"/>
          <w:sz w:val="16"/>
          <w:szCs w:val="16"/>
        </w:rPr>
        <w:t>Начальник отдела финансов, учета</w:t>
      </w:r>
    </w:p>
    <w:p w:rsidR="00DC0ECA" w:rsidRPr="00CD2A3E" w:rsidRDefault="00DC0ECA" w:rsidP="00DC0ECA">
      <w:pPr>
        <w:pStyle w:val="26"/>
        <w:shd w:val="clear" w:color="auto" w:fill="auto"/>
        <w:spacing w:line="240" w:lineRule="auto"/>
        <w:ind w:right="180"/>
        <w:rPr>
          <w:rFonts w:ascii="Times New Roman" w:hAnsi="Times New Roman" w:cs="Times New Roman"/>
          <w:i w:val="0"/>
          <w:sz w:val="16"/>
          <w:szCs w:val="16"/>
        </w:rPr>
      </w:pPr>
      <w:r w:rsidRPr="00CD2A3E">
        <w:rPr>
          <w:rFonts w:ascii="Times New Roman" w:hAnsi="Times New Roman" w:cs="Times New Roman"/>
          <w:i w:val="0"/>
          <w:sz w:val="16"/>
          <w:szCs w:val="16"/>
        </w:rPr>
        <w:t>и отчетности администрации</w:t>
      </w:r>
    </w:p>
    <w:p w:rsidR="00DC0ECA" w:rsidRPr="00CD2A3E" w:rsidRDefault="00DC0ECA" w:rsidP="00DC0ECA">
      <w:pPr>
        <w:pStyle w:val="26"/>
        <w:shd w:val="clear" w:color="auto" w:fill="auto"/>
        <w:spacing w:line="240" w:lineRule="auto"/>
        <w:ind w:right="180"/>
        <w:rPr>
          <w:rFonts w:ascii="Times New Roman" w:hAnsi="Times New Roman" w:cs="Times New Roman"/>
          <w:i w:val="0"/>
          <w:sz w:val="16"/>
          <w:szCs w:val="16"/>
        </w:rPr>
      </w:pPr>
      <w:r w:rsidRPr="00CD2A3E">
        <w:rPr>
          <w:rFonts w:ascii="Times New Roman" w:hAnsi="Times New Roman" w:cs="Times New Roman"/>
          <w:i w:val="0"/>
          <w:sz w:val="16"/>
          <w:szCs w:val="16"/>
        </w:rPr>
        <w:t>Тогучинского района</w:t>
      </w:r>
      <w:r w:rsidRPr="00CD2A3E">
        <w:rPr>
          <w:rFonts w:ascii="Times New Roman" w:hAnsi="Times New Roman" w:cs="Times New Roman"/>
          <w:i w:val="0"/>
          <w:sz w:val="16"/>
          <w:szCs w:val="16"/>
        </w:rPr>
        <w:tab/>
      </w:r>
      <w:r w:rsidRPr="00CD2A3E">
        <w:rPr>
          <w:rFonts w:ascii="Times New Roman" w:hAnsi="Times New Roman" w:cs="Times New Roman"/>
          <w:i w:val="0"/>
          <w:sz w:val="16"/>
          <w:szCs w:val="16"/>
        </w:rPr>
        <w:tab/>
      </w:r>
      <w:r w:rsidRPr="00CD2A3E">
        <w:rPr>
          <w:rFonts w:ascii="Times New Roman" w:hAnsi="Times New Roman" w:cs="Times New Roman"/>
          <w:i w:val="0"/>
          <w:sz w:val="16"/>
          <w:szCs w:val="16"/>
        </w:rPr>
        <w:tab/>
        <w:t xml:space="preserve">         О.Н.Купцова</w:t>
      </w:r>
    </w:p>
    <w:p w:rsidR="00DC0ECA" w:rsidRPr="00CD2A3E" w:rsidRDefault="00DC0ECA" w:rsidP="00DC0ECA">
      <w:pPr>
        <w:pStyle w:val="26"/>
        <w:shd w:val="clear" w:color="auto" w:fill="auto"/>
        <w:tabs>
          <w:tab w:val="left" w:pos="6697"/>
        </w:tabs>
        <w:spacing w:line="240" w:lineRule="auto"/>
        <w:ind w:left="300"/>
        <w:rPr>
          <w:rFonts w:ascii="Times New Roman" w:hAnsi="Times New Roman" w:cs="Times New Roman"/>
          <w:i w:val="0"/>
          <w:sz w:val="16"/>
          <w:szCs w:val="16"/>
        </w:rPr>
      </w:pPr>
    </w:p>
    <w:p w:rsidR="007B55ED" w:rsidRDefault="007B55ED" w:rsidP="008D1D96">
      <w:pPr>
        <w:pStyle w:val="ConsPlusTitle"/>
        <w:ind w:firstLine="709"/>
        <w:jc w:val="center"/>
        <w:rPr>
          <w:sz w:val="16"/>
          <w:szCs w:val="16"/>
        </w:rPr>
      </w:pPr>
    </w:p>
    <w:p w:rsidR="007B55ED" w:rsidRDefault="007B55ED" w:rsidP="008D1D96">
      <w:pPr>
        <w:pStyle w:val="ConsPlusTitle"/>
        <w:ind w:firstLine="709"/>
        <w:jc w:val="center"/>
        <w:rPr>
          <w:sz w:val="16"/>
          <w:szCs w:val="16"/>
        </w:rPr>
      </w:pPr>
    </w:p>
    <w:p w:rsidR="008D1D96" w:rsidRPr="008D1D96" w:rsidRDefault="008D1D96" w:rsidP="008D1D96">
      <w:pPr>
        <w:pStyle w:val="ConsPlusTitle"/>
        <w:ind w:firstLine="709"/>
        <w:jc w:val="center"/>
        <w:rPr>
          <w:sz w:val="16"/>
          <w:szCs w:val="16"/>
        </w:rPr>
      </w:pPr>
      <w:r w:rsidRPr="008D1D96">
        <w:rPr>
          <w:sz w:val="16"/>
          <w:szCs w:val="16"/>
        </w:rPr>
        <w:t>Положение «О бюджетном процессе в Тогучинском районе Новосибирской области»</w:t>
      </w:r>
    </w:p>
    <w:p w:rsidR="008D1D96" w:rsidRPr="008D1D96" w:rsidRDefault="008D1D96" w:rsidP="008D1D96">
      <w:pPr>
        <w:pStyle w:val="ConsPlusTitle"/>
        <w:ind w:firstLine="709"/>
        <w:jc w:val="center"/>
        <w:rPr>
          <w:sz w:val="16"/>
          <w:szCs w:val="16"/>
        </w:rPr>
      </w:pPr>
    </w:p>
    <w:p w:rsidR="008D1D96" w:rsidRPr="008D1D96" w:rsidRDefault="008D1D96" w:rsidP="008D1D96">
      <w:pPr>
        <w:pStyle w:val="ConsPlusTitle"/>
        <w:ind w:firstLine="709"/>
        <w:jc w:val="center"/>
        <w:outlineLvl w:val="0"/>
        <w:rPr>
          <w:sz w:val="16"/>
          <w:szCs w:val="16"/>
        </w:rPr>
      </w:pPr>
      <w:r w:rsidRPr="008D1D96">
        <w:rPr>
          <w:sz w:val="16"/>
          <w:szCs w:val="16"/>
        </w:rPr>
        <w:t>Глава 1. Общие положения</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 Предмет регулирования настоящего Положения:</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Настоящее Положение регулирует бюджетные правоотношения в Тогучинском районе Новосибирской области, возникающие в процессе составления и рассмотрения проекта бюджета Тогучинского района Новосибирской области, утверждения бюджета Тогучинского района Новосибирской области (далее - районный бюджет), исполнения районного бюджета, управления муниципальным долгом Тогучинского района Новосибирской области (далее-муниципальный долг), осуществления контроля за исполнением районного бюджета, составления, внешней проверки, рассмотрения и утверждения отчета об исполнении районного бюджета а также определяет состав участников бюджетного процесса Тогучинского района Новосибирской области и их бюджетные полномочия.</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2. Правовая основа бюджетного процесса в Тогучинском районе Новосибирской области</w:t>
      </w:r>
    </w:p>
    <w:p w:rsidR="008D1D96" w:rsidRPr="008D1D96" w:rsidRDefault="008D1D96" w:rsidP="008D1D96">
      <w:pPr>
        <w:widowControl w:val="0"/>
        <w:autoSpaceDE w:val="0"/>
        <w:autoSpaceDN w:val="0"/>
        <w:adjustRightInd w:val="0"/>
        <w:ind w:firstLine="709"/>
        <w:jc w:val="center"/>
        <w:rPr>
          <w:b/>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1. Правовую основу бюджетного процесса в Тогучинском районе Новосибирской области составляют </w:t>
      </w:r>
      <w:hyperlink r:id="rId10" w:history="1">
        <w:r w:rsidRPr="008D1D96">
          <w:rPr>
            <w:sz w:val="16"/>
            <w:szCs w:val="16"/>
          </w:rPr>
          <w:t>Конституция</w:t>
        </w:r>
      </w:hyperlink>
      <w:r w:rsidRPr="008D1D96">
        <w:rPr>
          <w:sz w:val="16"/>
          <w:szCs w:val="16"/>
        </w:rPr>
        <w:t xml:space="preserve"> Российской Федерации, Бюджетный </w:t>
      </w:r>
      <w:hyperlink r:id="rId11" w:history="1">
        <w:r w:rsidRPr="008D1D96">
          <w:rPr>
            <w:sz w:val="16"/>
            <w:szCs w:val="16"/>
          </w:rPr>
          <w:t>кодекс</w:t>
        </w:r>
      </w:hyperlink>
      <w:r w:rsidRPr="008D1D96">
        <w:rPr>
          <w:sz w:val="16"/>
          <w:szCs w:val="16"/>
        </w:rPr>
        <w:t xml:space="preserve"> Российской Федерации, федеральные законы и иные нормативные правовые акты Российской Федерации, законы Новосибирской области, </w:t>
      </w:r>
      <w:hyperlink r:id="rId12" w:history="1">
        <w:r w:rsidRPr="008D1D96">
          <w:rPr>
            <w:sz w:val="16"/>
            <w:szCs w:val="16"/>
          </w:rPr>
          <w:t>Устав</w:t>
        </w:r>
      </w:hyperlink>
      <w:r w:rsidRPr="008D1D96">
        <w:rPr>
          <w:sz w:val="16"/>
          <w:szCs w:val="16"/>
        </w:rPr>
        <w:t xml:space="preserve">  Тогучинского района Новосибирской области, настоящее Положение и иные нормативные правовые акты Тогучинского района Новосибирской области, регулирующие бюджетные правоотношения.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2. Нормативные правовые акты Совета депутатов Тогучинского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В случае противоречия настоящему Положению иных правовых актов Тогучинского района Новосибирской области в части бюджетных правоотношений применяется настоящее Положение.</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Во исполнение настоящего Положения, иных нормативных правовых актов Тогучинского района Новосибирской области, регулирующих бюджетные правоотношения, администрация Тогучинского района Новосибирской области принимает нормативные правовые акты, регулирующие бюджетные правоотношения, в пределах своей компетенции.</w:t>
      </w:r>
    </w:p>
    <w:p w:rsidR="008D1D96" w:rsidRPr="008D1D96" w:rsidRDefault="008D1D96" w:rsidP="008D1D96">
      <w:pPr>
        <w:pStyle w:val="ConsPlusTitle"/>
        <w:ind w:firstLine="709"/>
        <w:jc w:val="center"/>
        <w:outlineLvl w:val="0"/>
        <w:rPr>
          <w:sz w:val="16"/>
          <w:szCs w:val="16"/>
        </w:rPr>
      </w:pPr>
    </w:p>
    <w:p w:rsidR="008D1D96" w:rsidRPr="008D1D96" w:rsidRDefault="008D1D96" w:rsidP="008D1D96">
      <w:pPr>
        <w:pStyle w:val="ConsPlusTitle"/>
        <w:ind w:firstLine="709"/>
        <w:jc w:val="center"/>
        <w:outlineLvl w:val="0"/>
        <w:rPr>
          <w:sz w:val="16"/>
          <w:szCs w:val="16"/>
        </w:rPr>
      </w:pPr>
      <w:r w:rsidRPr="008D1D96">
        <w:rPr>
          <w:sz w:val="16"/>
          <w:szCs w:val="16"/>
        </w:rPr>
        <w:t>Глава 2. Полномочия участников бюджетного процесса в Тогучинском районе Новосибирской области</w:t>
      </w:r>
    </w:p>
    <w:p w:rsidR="008D1D96" w:rsidRPr="008D1D96" w:rsidRDefault="008D1D96" w:rsidP="008D1D96">
      <w:pPr>
        <w:pStyle w:val="ConsPlusTitle"/>
        <w:ind w:firstLine="709"/>
        <w:jc w:val="center"/>
        <w:outlineLvl w:val="0"/>
        <w:rPr>
          <w:b w:val="0"/>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3. Участники бюджетного процесса в Тогучинском районе Новосибирской области</w:t>
      </w:r>
    </w:p>
    <w:p w:rsidR="008D1D96" w:rsidRPr="008D1D96" w:rsidRDefault="008D1D96" w:rsidP="008D1D96">
      <w:pPr>
        <w:widowControl w:val="0"/>
        <w:autoSpaceDE w:val="0"/>
        <w:autoSpaceDN w:val="0"/>
        <w:adjustRightInd w:val="0"/>
        <w:ind w:firstLine="709"/>
        <w:jc w:val="both"/>
        <w:rPr>
          <w:b/>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Участниками бюджетного процесса в Тогучинском районе Новосибирской области являются: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Глава Тогучинского района Новосибирской области (далее – Глава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Совет депутатов Тогучинского района Новосибирской области (далее – Совет депутатов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администрация Тогучинского района Новосибирской области (далее – администрация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4) орган местного самоуправления Тогучинского района Новосибирской области, уполномоченный в сфере финансов (далее – финансовый орган);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5) орган местного самоуправления Тогучинского района Новосибирской области, уполномоченный в сфере муниципального финансового контроля в Тогучинском районе Новосибирской области (далее – контрольный орган);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6)</w:t>
      </w:r>
      <w:r w:rsidRPr="008D1D96">
        <w:rPr>
          <w:sz w:val="16"/>
          <w:szCs w:val="16"/>
          <w:lang w:val="en-US"/>
        </w:rPr>
        <w:t> </w:t>
      </w:r>
      <w:r w:rsidRPr="008D1D96">
        <w:rPr>
          <w:sz w:val="16"/>
          <w:szCs w:val="16"/>
        </w:rPr>
        <w:t>Контрольно-счетный орган Тогучинского района Новосибирской области – ревизионная комиссия Тогучинского района Новосибирской области(далее - Ревизионная комиссия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7) главные распорядители (распорядители) средств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8) главные администраторы (администраторы) доходов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9) главные администраторы (администраторы) источников финансирования дефицита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10) получатели средств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2. Бюджетные полномочия участников бюджетного процесса Тогучинского района Новосибирской области определяются Бюджетным кодексом Российской Федерации, </w:t>
      </w:r>
      <w:hyperlink r:id="rId13" w:history="1">
        <w:r w:rsidRPr="008D1D96">
          <w:rPr>
            <w:sz w:val="16"/>
            <w:szCs w:val="16"/>
          </w:rPr>
          <w:t>Уставом</w:t>
        </w:r>
      </w:hyperlink>
      <w:r w:rsidRPr="008D1D96">
        <w:rPr>
          <w:sz w:val="16"/>
          <w:szCs w:val="16"/>
        </w:rPr>
        <w:t xml:space="preserve"> Тогучинского района Новосибирской области (далее-Устав района), настоящим Положением и иными нормативными правовыми актами, регулирующими бюджетные правоотношения.</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 xml:space="preserve">Статья 4. Бюджетные полномочия Совета депутатов </w:t>
      </w:r>
      <w:r w:rsidRPr="008D1D96">
        <w:rPr>
          <w:b/>
          <w:sz w:val="16"/>
          <w:szCs w:val="16"/>
        </w:rPr>
        <w:lastRenderedPageBreak/>
        <w:t>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К бюджетным полномочиям Совета депутатов Тогучинского района относятся: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установление порядка рассмотрения проекта районного бюджета, утверждения районного бюджета, осуществления контроля за его исполнением;</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рассмотрение проектов решения о районном бюджете и принятие решений о районном бюджете;</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проведение публичных слушаний по проекту районного бюджета и годовому отчету об исполнении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 рассмотрение годового отчета об исполнении районного бюджета, принятие решения о его утверждении;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5) осуществление контроля в ходе рассмотрения отдельных вопросов исполнения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6) установление расходных обязательств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7)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8) установление дополнительных нормативов отчислений в бюджеты поселений Тогучинского района Новосибирской области от налога на доходы физических лиц, подлежащего зачислению в районный бюджет, взамен дотаций на выравнивание бюджетной обеспеченности поселений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9) утверждение методики распределения дотаций на выравнивание бюджетной обеспеченности поселений Тогучинского района Новосибирской области, порядка определения объемов и распределения дотаций на выравнивание бюджетной обеспеченности поселений из бюджета Тогучинского района Новосибирской области;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10) утверждение объемов дотаций на выравнивание бюджетной обеспеченности поселений Тогучинского района Новосибирской области из  бюджета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11) установление перечней, целей, порядков и условий предоставления межбюджетных трансфертов, источником финансового обеспечения которых являются субсидии, субвенции и иные межбюджетные трансферты, имеющие целевое назначение, из бюджета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12) утверждение объемов субвенций бюджетам поселений Тогучинского района Новосибирской области из районного бюджета по каждому муниципальному образованию и виду субвенций;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13) установление целей, на которые может быть предоставлен бюджетный кредит, условий предоставления бюджетных кредитов, порядка предоставления бюджетных кредитов, бюджетных ассигнований для их предоставления на срок в пределах финансового года и на срок, выходящий за пределы финансового года, размеров платы за пользование бюджетными кредитами, ограничений по получателям (заемщикам) бюджетных кредитов, а также условий реструктуризации обязательств (задолженности) по бюджетному кредиту;</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14) осуществление иных полномочий в соответствии с законодательством Российской Федерации, законодательством Новосибирской области, нормативными правовыми актами Совета депутатов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2. Реализация </w:t>
      </w:r>
      <w:hyperlink r:id="rId14" w:history="1">
        <w:r w:rsidRPr="008D1D96">
          <w:rPr>
            <w:sz w:val="16"/>
            <w:szCs w:val="16"/>
          </w:rPr>
          <w:t>пунктов 2</w:t>
        </w:r>
      </w:hyperlink>
      <w:r w:rsidRPr="008D1D96">
        <w:rPr>
          <w:sz w:val="16"/>
          <w:szCs w:val="16"/>
        </w:rPr>
        <w:t>, 4, 6 - 13 настоящей статьи осуществляется путем принятия решений.</w:t>
      </w:r>
    </w:p>
    <w:p w:rsidR="008D1D96" w:rsidRPr="008D1D96" w:rsidRDefault="008D1D96" w:rsidP="008D1D96">
      <w:pPr>
        <w:widowControl w:val="0"/>
        <w:autoSpaceDE w:val="0"/>
        <w:autoSpaceDN w:val="0"/>
        <w:adjustRightInd w:val="0"/>
        <w:ind w:firstLine="709"/>
        <w:jc w:val="both"/>
        <w:outlineLvl w:val="1"/>
        <w:rPr>
          <w:b/>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5. Бюджетные полномочия администрации Тогучинского района Новосибирской области</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К бюджетным полномочиям администрации Тогучинского района относятся: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рассмотрение и утверждение основных направлений бюджетной,  налоговой и долговой политики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установление порядка и сроков разработки прогноза районного бюджета на очередной финансовый год и плановый период, проекта районного бюджета, а также порядка подготовки документов и материалов, представляемых в Совет депутатов Тогучинского района одновременно с проектом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рассмотрение и одобрение прогноза основных характеристик районного бюджета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 обеспечение составления проекта районного бюджета, прогноза основных характеристик районного бюджета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5) внесение на рассмотрение Совета депутатов Тогучинского района проекта решения о бюджете Тогучинского района Новосибирской области, о исполнении бюджета Тогучинского района Новосибирской области, о внесении изменений в решения о бюджете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6) рассмотрение проекта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7) обеспечение исполнения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8) осуществление контроля за исполнением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9) обеспечение составления бюджетной отчетности;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10) принятие в соответствии с законодательством Российской Федерации, законодательством Новосибирской области и решений Совета депутатов Тогучинского района, нормативных правовых актов, устанавливающих расходные обязательства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11) установление порядка ведения реестра расходных обязательств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12) установление порядка использования бюджетных ассигнований резервного фонда администрации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13) заключение договоров о предоставлении муниципальных гарантий Тогучинского района Новосибирской области,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14</w:t>
      </w:r>
      <w:r w:rsidRPr="008D1D96">
        <w:rPr>
          <w:b/>
          <w:sz w:val="16"/>
          <w:szCs w:val="16"/>
        </w:rPr>
        <w:t>)</w:t>
      </w:r>
      <w:r w:rsidRPr="008D1D96">
        <w:rPr>
          <w:sz w:val="16"/>
          <w:szCs w:val="16"/>
        </w:rPr>
        <w:t xml:space="preserve"> предоставление муниципальных гарантий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15)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16) утверждение порядков финансирования мероприятий, предусмотренных муниципальными программами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17) установление порядка формирования муниципального задания на оказание муниципальных услуг (выполнение работ) муниципальными учреждениями Тогучинского района Новосибирской области и финансового обеспечения выполнения этого муниципального задания;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18) установление порядка предоставления субсидий муниципальным бюджетным и муниципальным автономным учреждениям Тогучинского района Новосибирской области на финансовое обеспечение выполнения ими муниципального задания;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19) установление порядка определения объема и условий предоставления субсидий муниципальным бюджетным и муниципальным автономным учреждениям Тогучинского района Новосибирской области на иные цели;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20) установление порядка принятия решений о предоставлении из районного бюджета субсидий муниципальным бюджетным и муниципальным автономным учреждениям, муниципальным унитарным предприятиям Тогучинского района Новосибирской области на осуществление указанными учреждениями и предприятиями капитальных вложений в объекты капитального строительства муниципальной собственности Тогучинского района Новосибирской области или приобретение объектов недвижимого имущества в муниципальную собственность Тогучинского района Новосибирской области и предоставления указанных субсидий;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21) принятие решений о предоставлении права получателям средств районного бюджета заключать соглашения с муниципальными бюджетными и муниципальными автономными учреждениями, муниципальными унитарными предприятиями Тогучинского района Новосибирской области о предоставлении субсидий на осуществление указанными учреждениями и предприятиями капитальных вложений в объекты капитального строительства муниципальной собственности Тогучинского района Новосибирской области или приобретение объектов недвижимого имущества в муниципальную собственность Тогучинского района Новосибирской области на срок реализации соответствующих решений, превышающий срок действия утвержденных получателю средств районного бюджета лимитов бюджетных обязательств на предоставление указанных субсидий, а также установление порядка принятия таких решений;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22) установление порядка определения объема и предоставления субсидий некоммерческим организациям, не являющимся муниципальными учреждениями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23) установление порядка финансового обеспечения выполнения муниципальных заданий на оказание муниципальных услуг (выполнение работ) муниципальными учреждениями Тогучинского района Новосибирской области за счет средств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24) представление в Совет депутатов Тогучинского района отчета и иной бюджетной отчетности об исполнении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25) утверждение отчета об исполнении районного бюджета за первый квартал, полугодие, девять месяцев текущего финансового года;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26) установление порядка принятия решения о подготовке и реализации бюджетных инвестиций в объекты муниципальной собственности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27) установление порядка осуществления бюджетных инвестиций в форме капитальных вложений в объекты муниципальной собственности Тогучинского района Новосибирской области и принятия </w:t>
      </w:r>
      <w:r w:rsidRPr="008D1D96">
        <w:rPr>
          <w:sz w:val="16"/>
          <w:szCs w:val="16"/>
        </w:rPr>
        <w:lastRenderedPageBreak/>
        <w:t>решений о подготовке и реализации бюджетных инвестиций в указанные объекты;</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28) принятие решений по использованию бюджетных ассигнований резервного фонда администрации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29) обеспечение опубликования ежеквартальных сведений о ходе исполнения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30) принятие решений о списании сумм задолженности по бюджетным кредитам;</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31) установление порядка проведения реструктуризации обязательств (задолженности) по бюджетному кредиту;</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32) установление распределения между муниципальными образованиями межбюджетных трансфертов, источником финансового обеспечения которых являются дополнительно предусмотренные для предоставления районному бюджету сверх утвержденных решением о районном бюджете доходов субсидии, субвенции, иные межбюджетные трансферты, безвозмездные поступления от физических и юридических лиц, имеющие целевое назначение;</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33) принятие решений о заключении от имени Тогучинского района Новосибирской области муниципальных контрактов, предметами которых являются выполнение работ, оказание услуг, деятельность производственного цикла выполнения, оказание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Тогучинского района о подготовке и реализации бюджетных инвестиций в объекты муниципальной собственности Тогучинского района Новосибирской области, на срок реализации указанных решений;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34) установление случаев заключения от имени Тогучинского района Новосибирской области муниципальных контрактов, предусмотренных абзацем третьим части 3 статьи 72 Бюджетного кодекса Российской Федерации, а также пределов средств и сроков, на которые заключаются указанные контракты;</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35) принятие решений о заключении от имени Тогучинского района Новосибирской области муниципальных контрактов, предусмотренных абзацем третьим части 3 статьи 72 Бюджетного кодекса Российской Федерации, а также определение порядка принятия указанных решений;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36) принятие решений о заключении муниципальных контрактов от имени Тогучинского района Новосибирской области предметом которых является поставка товаров на срок, превышающий срок действия утвержденных лимитов бюджетных обязательств, предусматривающих встречные обязательства, не связанные с предметом их исполнения, в пределах средств, предусмотренных на соответствующие цели муниципальными программами Тогучинского района Новосибирской области, а также определение порядка принятия указанных решений;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37) определение порядка принятия решений о предоставлении бюджетных инвестиций юридическим лицам, не являющимся муниципальными учреждениями и муниципальными унитарными предприятиями, в объекты капитального строительства, находящиеся в собственности указанных юридических лиц, и (или) на приобретение ими  объектов недвижимого имущества либо в целях предоставления взноса в уставные(складочные) капиталы дочерних обществ указанных юридических лиц на осуществление капитальных вложений в объекты капитального строительства, находящиеся в собственности таких дочерних обществ, и (или) на приобретение такими дочерними обществами объектов недвижимого имущества за счет средств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38) установление условий передачи органами местного самоуправления Тогучинского района Новосибирской области, являющимися муниципальными заказчиками, полномочий муниципального заказчика по заключению и исполнению от имени Тогучинского района  Новосибирской области муниципальных контрактов от лица указанных органов при осуществлении бюджетных инвестиций в объекты муниципальной собственности (за исключением полномочий, связанных с введением в установленном порядке в эксплуатацию объектов муниципальной собственности Тогучинского района Новосибирской области) муниципальным бюджетным и муниципальным автономным учреждениям, в отношении которых указанные органы осуществляют функции и полномочия учредителей, или муниципальным унитарным предприятиям, в отношении которых указанные органы осуществляют права собственника муниципального имущества Тогучинского района Новосибирской области, и порядка заключения соглашений о передаче таких полномочий;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39) установление требований к договорам, заключенным в связи с предоставлением бюджетных инвестиций юридическим лицам, не являющимся муниципальными учреждениями и муниципальными унитарными предприятиями, за счет средств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40) установление порядка предоставления, использования и возврата городскими, сельскими поселениями Тогучинского района Новосибирской области полученных из районного бюджета бюджетных </w:t>
      </w:r>
      <w:r w:rsidRPr="008D1D96">
        <w:rPr>
          <w:sz w:val="16"/>
          <w:szCs w:val="16"/>
        </w:rPr>
        <w:t>кредитов;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41) установление порядка формирования и ведения реестра источников доходов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42) установление порядка, сроков и требований к соглашениям о мерах                                                                                     по социально-экономическому развитию и оздоровлению муниципальных финансов поселений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43) установление порядка формирования перечня налоговых расходов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44) установление порядка осуществления оценки налоговых расходов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45) установление порядка возврата в бюджет района не использованных в текущем финансовом году остатков субсидий муниципальными бюджетными и муниципальными автономными учреждениями Тогучинского района Новосибирской области на финансовое обеспечение выполнения ими муниципального задания в объеме, соответствующем не достигнутым указанными учреждениями показателей муниципального задания;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46) управление муниципальным долгом в соответствии с уставом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47) осуществление иных полномочий в соответствии с законодательством Российской Федерации, законодательством Новосибирской области, правовыми актами районного Совета депутатов. </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6. Бюджетные полномочия финансового органа</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1. Бюджетные полномочия финансового органа исполняются администрацией Тогучинского района.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К бюджетным полномочиям финансового органа относятся: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разработка основных направлений бюджетной, налоговой и долговой политики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составление проекта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3) разработка прогноза основных характеристик бюджета Тогучинского района Новосибирской области на очередной финансовый год и плановый период;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4) получение от органов местного самоуправления муниципальных образований Тогучинского района Новосибирской области, а также иных органов и юридических лиц сведений, необходимых для составления проекта районного бюджета, отчетов об исполнении бюджета;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5) установление порядка составления и ведения сводной бюджетной росписи районного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районного бюджета, а также утверждение (изменения), доведения (отзыва) лимитов бюджетных обязательств при организации исполнения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6) установление порядка составления и ведения кассового плана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7) установление, детализация и определение порядка применения бюджетной классификации Российской Федерации в части, относящейся к районному бюджету;</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8) управление средствами на едином счете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9) установление порядка открытия и ведение лицевых счетов главных распорядителей, распорядителей и получателей средств районного бюджета, лицевых счетов бюджетных и автономных учреждений Тогучинского района Новосибирской области, открываемых в финансовом органе;</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10) ведение реестра расходных обязательств Тогучинского района Новосибирской области в порядке, установленном администрацией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11) представление Тогучинского района Новосибирской области в отношениях с федеральными и областными органами государственной власти по вопросам совершенствования бюджетного законодательства и межбюджетных отношений;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12) требование от главных распорядителей и получателей бюджетных средств представления отчетов об использовании средств районного бюджета и иных сведений, связанных с получением, перечислением, зачислением и использованием средств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13) обеспечение предоставления бюджетных кредитов в пределах бюджетных ассигнований, утвержденных решением о районном бюджете, ведение реестра предоставленных бюджетных кредитов по получателям бюджетных кредитов;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14) разработка программы муниципальных заимствований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15) разработка программы муниципальных гарантий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16) обеспечение соблюдения требований к условиям предоставления бюджетных кредитов юридическим лицам, установленных нормативными правовыми актами, регулирующими </w:t>
      </w:r>
      <w:r w:rsidRPr="008D1D96">
        <w:rPr>
          <w:sz w:val="16"/>
          <w:szCs w:val="16"/>
        </w:rPr>
        <w:lastRenderedPageBreak/>
        <w:t>предоставления указанных бюджетных кредитов и договорами о предоставлении бюджетных кредитов;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17) установление порядка осуществления оценки надежности (ликвидности) банковской гарантии, поручительства при принятии решения о предоставлении бюджетного кредита;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18) установление в соответствии с общими требованиями, определяемыми министерством финансов Российской Федерации, порядка взыскания остатков непогашенных кредитов, предоставленных поселениям Тогучинского района Новосибирской области, включая проценты, штрафы и пени;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19) утверждение перечня кодов подвидов по видам доходов, главными администраторами которых являются органы местного самоуправления Тогучинского района Новосибирской области и (или) находящиеся в их ведении казенные учреждения;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20) установление перечня и кодов целевых статей расходов районного бюджета, если иное, не установлено Бюджетным кодексом Российской Федерации;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21) утверждение перечня кодов видов источников финансирования дефицита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22) принятие решений о применении бюджетных мер принуждения, решений об их изменении, их отмене или решений об отказе в применении бюджетных мер принуждения в случаях и порядке, установленных федеральным законодательством;</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23) исполнение решения о применении бюджетных мер принуждения, предусмотренных Бюджетным кодексом Российской Федерации, решения об изменении (отмене) указанного решения;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 24) установление порядка исполнения решений о применении бюджетных мер принуждения, решений об изменении (отмене) указанных решений;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25) формирование и ведение реестра источников доходов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26) представление в министерство финансов и налоговой политики Новосибирской области реестра источников доходов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27) заключение с Главами администраций поселений Тогучинского района Новосибирской области, получающих дотации на выравнивание бюджетной обеспеченности и (или) доходы по заменяющим указанные дотации дополнительным нормативам отчислений от налога на доходы физических лиц, соглашений о мерах по социально-экономическому развитию и оздоровлению муниципальных финансов поселений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28) утверждение типовых форм договоров (соглашений) о предоставлении из районного бюджета субсидий (за исключением субсидий муниципальным учреждениям), в том числе грантов в форме субсидий юридическим лицам, индивидуальным предпринимателям, а также физическим лицам-производителям товаров, работ, услуг, а также дополнительных соглашений к указанным договорам (соглашениям), предусматривающим внесение в них изменений или их расторжение;</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29) утверждение типовых форм договоров (соглашений) о предоставлении из районного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 расторжение;</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30) установление порядка составления и предоставления бюджетной отчетности главных распорядителей средств районного бюджета, главных администраторов доходов районного бюджета, главных администраторов источников финансирования дефицита районного бюджета, городских и сельских поселений Тогучинского района Новосибирской области;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31) осуществление иных полномочий в соответствии с законодательством Российской Федерации, законодательством Новосибирской области, муниципальными нормативными правовыми актами.</w:t>
      </w:r>
    </w:p>
    <w:p w:rsidR="008D1D96" w:rsidRPr="008D1D96" w:rsidRDefault="008D1D96" w:rsidP="008D1D96">
      <w:pPr>
        <w:widowControl w:val="0"/>
        <w:autoSpaceDE w:val="0"/>
        <w:autoSpaceDN w:val="0"/>
        <w:adjustRightInd w:val="0"/>
        <w:ind w:firstLine="709"/>
        <w:jc w:val="both"/>
        <w:outlineLvl w:val="1"/>
        <w:rPr>
          <w:sz w:val="16"/>
          <w:szCs w:val="16"/>
        </w:rPr>
      </w:pPr>
    </w:p>
    <w:p w:rsidR="008D1D96" w:rsidRPr="008D1D96" w:rsidRDefault="008D1D96" w:rsidP="008D1D96">
      <w:pPr>
        <w:widowControl w:val="0"/>
        <w:autoSpaceDE w:val="0"/>
        <w:autoSpaceDN w:val="0"/>
        <w:adjustRightInd w:val="0"/>
        <w:ind w:firstLine="709"/>
        <w:jc w:val="both"/>
        <w:outlineLvl w:val="1"/>
        <w:rPr>
          <w:b/>
          <w:sz w:val="16"/>
          <w:szCs w:val="16"/>
        </w:rPr>
      </w:pPr>
      <w:r w:rsidRPr="008D1D96">
        <w:rPr>
          <w:b/>
          <w:sz w:val="16"/>
          <w:szCs w:val="16"/>
        </w:rPr>
        <w:t>Статья 7. Бюджетные полномочия контрольного органа</w:t>
      </w:r>
    </w:p>
    <w:p w:rsidR="008D1D96" w:rsidRPr="008D1D96" w:rsidRDefault="008D1D96" w:rsidP="008D1D96">
      <w:pPr>
        <w:widowControl w:val="0"/>
        <w:autoSpaceDE w:val="0"/>
        <w:autoSpaceDN w:val="0"/>
        <w:adjustRightInd w:val="0"/>
        <w:ind w:firstLine="709"/>
        <w:jc w:val="both"/>
        <w:outlineLvl w:val="1"/>
        <w:rPr>
          <w:b/>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1. Бюджетные полномочия контрольного органа исполняются администрацией Тогучинского района. </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2. К бюджетным полномочиям контрольного органа относятся:</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 xml:space="preserve">1) контроль за соблюдением положений правовых актов, регулирующих бюджетные правоотношения; </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 xml:space="preserve">2) контроль за соблюдением условий договоров (соглашений) заключенных в целях исполнения договоров (соглашений) о предоставлении средств из бюджета Тогучинского района Новосибирской области,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w:t>
      </w:r>
      <w:r w:rsidRPr="008D1D96">
        <w:rPr>
          <w:sz w:val="16"/>
          <w:szCs w:val="16"/>
        </w:rPr>
        <w:t>контрактов;</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 xml:space="preserve">3) контроль за достоверностью отчетов о результатах предоставления и и(или) использования бюджетных средств, в том числе отчетов о реализации муниципальных программ Тогучинского района, отчетов о исполнении муниципальных заданий, отчетов о достижении значений показателей результативности предоставления средств из бюджета Тогучинского района Новосибирской области;  </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 xml:space="preserve">4)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 </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5) иные полномочия в соответствии с Бюджетным кодексом Российской Федерации.</w:t>
      </w:r>
    </w:p>
    <w:p w:rsidR="008D1D96" w:rsidRPr="008D1D96" w:rsidRDefault="008D1D96" w:rsidP="008D1D96">
      <w:pPr>
        <w:widowControl w:val="0"/>
        <w:autoSpaceDE w:val="0"/>
        <w:autoSpaceDN w:val="0"/>
        <w:adjustRightInd w:val="0"/>
        <w:ind w:firstLine="709"/>
        <w:jc w:val="both"/>
        <w:outlineLvl w:val="1"/>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8. Бюджетные полномочия главного распорядителя средств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К бюджетным полномочиям главных распорядителей средств бюджета Тогучинского района Новосибирской области относятся:</w:t>
      </w:r>
    </w:p>
    <w:p w:rsidR="008D1D96" w:rsidRPr="008D1D96" w:rsidRDefault="008D1D96" w:rsidP="008D1D96">
      <w:pPr>
        <w:pStyle w:val="afb"/>
        <w:ind w:firstLine="708"/>
        <w:rPr>
          <w:sz w:val="16"/>
          <w:szCs w:val="16"/>
        </w:rPr>
      </w:pPr>
      <w:r w:rsidRPr="008D1D96">
        <w:rPr>
          <w:sz w:val="16"/>
          <w:szCs w:val="16"/>
        </w:rPr>
        <w:t>1)представление Тогучинского района в отношениях, возникающих при получении межбюджетных трансфертов из других бюджетов бюджетной системы Российской Федерации, по подведомственной сфере деятельности;</w:t>
      </w:r>
    </w:p>
    <w:p w:rsidR="008D1D96" w:rsidRPr="008D1D96" w:rsidRDefault="008D1D96" w:rsidP="008D1D96">
      <w:pPr>
        <w:pStyle w:val="afb"/>
        <w:ind w:firstLine="708"/>
        <w:rPr>
          <w:sz w:val="16"/>
          <w:szCs w:val="16"/>
        </w:rPr>
      </w:pPr>
      <w:r w:rsidRPr="008D1D96">
        <w:rPr>
          <w:sz w:val="16"/>
          <w:szCs w:val="16"/>
        </w:rPr>
        <w:t>2)подготовка предложений по установлению целей и критериев отбора муниципальных образований для распределения субсидий из районного бюджета в бюджеты поселений Тогучинского района Новосибирской области;</w:t>
      </w:r>
    </w:p>
    <w:p w:rsidR="008D1D96" w:rsidRPr="008D1D96" w:rsidRDefault="008D1D96" w:rsidP="008D1D96">
      <w:pPr>
        <w:pStyle w:val="afb"/>
        <w:ind w:firstLine="708"/>
        <w:rPr>
          <w:sz w:val="16"/>
          <w:szCs w:val="16"/>
        </w:rPr>
      </w:pPr>
      <w:r w:rsidRPr="008D1D96">
        <w:rPr>
          <w:sz w:val="16"/>
          <w:szCs w:val="16"/>
        </w:rPr>
        <w:t>3)подготовка предложений по установлению порядков расходования субвенций, порядков предоставления иных межбюджетных трансфертов, установлению условий предоставления и расходования субсидий бюджетами поселений Тогучинского района Новосибирской области из бюджета Тогучинского района Новосибирской области;</w:t>
      </w:r>
    </w:p>
    <w:p w:rsidR="008D1D96" w:rsidRPr="008D1D96" w:rsidRDefault="008D1D96" w:rsidP="008D1D96">
      <w:pPr>
        <w:pStyle w:val="afb"/>
        <w:ind w:firstLine="708"/>
        <w:rPr>
          <w:sz w:val="16"/>
          <w:szCs w:val="16"/>
        </w:rPr>
      </w:pPr>
      <w:r w:rsidRPr="008D1D96">
        <w:rPr>
          <w:sz w:val="16"/>
          <w:szCs w:val="16"/>
        </w:rPr>
        <w:t>4)направление в органы местного самоуправления проектов методик распределения межбюджетных трансфертов из бюджета Тогучинского района Новосибирской области в бюджеты поселений Тогучинского района Новосибирской области;</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5) осуществление иных полномочий в соответствии с законодательством Российской Федерации, законодательством Новосибирской области и муниципальными правовыми актами Тогучинского района.</w:t>
      </w:r>
    </w:p>
    <w:p w:rsidR="008D1D96" w:rsidRPr="008D1D96" w:rsidRDefault="008D1D96" w:rsidP="008D1D96">
      <w:pPr>
        <w:pStyle w:val="afb"/>
        <w:ind w:firstLine="709"/>
        <w:rPr>
          <w:sz w:val="16"/>
          <w:szCs w:val="16"/>
        </w:rPr>
      </w:pPr>
    </w:p>
    <w:p w:rsidR="008D1D96" w:rsidRPr="008D1D96" w:rsidRDefault="008D1D96" w:rsidP="008D1D96">
      <w:pPr>
        <w:pStyle w:val="ConsPlusTitle"/>
        <w:ind w:firstLine="709"/>
        <w:jc w:val="center"/>
        <w:outlineLvl w:val="0"/>
        <w:rPr>
          <w:sz w:val="16"/>
          <w:szCs w:val="16"/>
        </w:rPr>
      </w:pPr>
      <w:r w:rsidRPr="008D1D96">
        <w:rPr>
          <w:sz w:val="16"/>
          <w:szCs w:val="16"/>
        </w:rPr>
        <w:t>Глава 3. СОСТАВЛЕНИЕ ПРОЕКТА РАЙОННОГО БЮДЖЕТА</w:t>
      </w:r>
    </w:p>
    <w:p w:rsidR="008D1D96" w:rsidRPr="008D1D96" w:rsidRDefault="008D1D96" w:rsidP="008D1D96">
      <w:pPr>
        <w:widowControl w:val="0"/>
        <w:autoSpaceDE w:val="0"/>
        <w:autoSpaceDN w:val="0"/>
        <w:adjustRightInd w:val="0"/>
        <w:ind w:firstLine="709"/>
        <w:jc w:val="center"/>
        <w:rPr>
          <w:b/>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9. Общие положения</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Проект районного бюджета разрабатывается и утверждается в форме решения Совета депутатов Тогучинского района сроком на три года -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Составление проекта районного бюджета начинается не позднее чем за шесть месяцев до начала очередного финансового года.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3. Порядок и сроки составления проекта районного бюджета, а также порядок подготовки документов и материалов, представляемых в Совет депутатов Тогучинского района одновременно с проектом районного бюджета, устанавливаются администрацией Тогучинского района в соответствии с Бюджетным </w:t>
      </w:r>
      <w:hyperlink r:id="rId15" w:history="1">
        <w:r w:rsidRPr="008D1D96">
          <w:rPr>
            <w:sz w:val="16"/>
            <w:szCs w:val="16"/>
          </w:rPr>
          <w:t>кодексом</w:t>
        </w:r>
      </w:hyperlink>
      <w:r w:rsidRPr="008D1D96">
        <w:rPr>
          <w:sz w:val="16"/>
          <w:szCs w:val="16"/>
        </w:rPr>
        <w:t xml:space="preserve"> Российской Федерации, настоящим Положением и принимаемыми в соответствии с ними решениями Совета депутатов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 Непосредственное составление проекта районного бюджета осуществляет финансовый орган.</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10. Сведения, необходимые для составления проекта районного бюджета</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Составление проекта районного бюджета основывается 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2) основных направлениях бюджетной и налоговой политики Новосибирской области, основных направлениях бюджетной, налоговой и долговой политики Тогучинского района Новосибирской области;</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3) прогнозе социально-экономического развития Тогучинского района Новосибирской области;</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4) муниципальных программах (проектах муниципальных программ, проектах изменений муниципальных программ)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К сведениям, необходимым для составления проекта районного бюджета, относятся: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расчеты администраторов доходов по прогнозируемым объемам поступлений в районный бюджет;</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2) прогнозируемые объемы межбюджетных трансфертов, </w:t>
      </w:r>
      <w:r w:rsidRPr="008D1D96">
        <w:rPr>
          <w:sz w:val="16"/>
          <w:szCs w:val="16"/>
        </w:rPr>
        <w:lastRenderedPageBreak/>
        <w:t>получаемых из других бюджетов бюджетной системы Российской Федерации;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предварительные итоги социально-экономического развития Тогучинского района Новосибирской области за истекший период текущего финансового года и ожидаемые итоги социально-экономического развития Тогучинского района Новосибирской области за текущий финансовый год;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 реестр расходных обязательств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5) ожидаемое исполнение бюджета Тогучинского района Новосибирской области в текущем финансовом году;</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6) прогноз основных характеристик консолидированного бюджета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7) планируемые объемы (изменение объемов) бюджетных ассигнований районного бюджета, распределяемые главными распорядителями средств районного бюджета по кодам классификации расходов бюджетов;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8) муниципальные программы (проекты муниципальных программ, проекты изменений муниципальных программ)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9) иные сведения в соответствии с законодательством Российской Федерации, законодательством Новосибирской области, нормативными правовыми актами Тогучинского района Новосибирской области.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В целях своевременного и качественного составления проекта бюджета финансовый орган имеет право получать необходимые сведения от органов государственной власти Новосибирской области и органов местного самоуправления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11. Прогнозирование доходов районного бюджета</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Доходы районного бюджета прогнозируются на основе прогноза социально-экономического развития Тогучинского района Новосибирской области на среднесрочный период в условиях действующего на день внесения проекта решения о районном бюджете в Совет депутатов Тогучинского района законодательства о налогах и сборах и бюджетного законодательства Российской Федерации, а также законодательства Российской Федерации, законов Новосибирской области, муниципальных правовых актов Совета депутатов Тогучинского района Новосибирской области устанавливающих неналоговые доходы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Нормативные правовые акты Совета депутатов Тогучинского района, предусматривающие внесение изменений в нормативные правовые акты Совета депутатов Тогучинского района о налогах и сборах, принятые после дня внесения в Совет депутатов Тогучинского района проекта решения о районном бюджете на очередной финансовый год и плановый период, приводящие к изменению доходов (расходов) районного бюджета, должны содержать положения о вступлении в силу указанных нормативных правовых актов Совета депутатов Тогучинского района не ранее 1 января года, следующего за очередным финансовым годом.</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12. Ожидаемое исполнение бюджета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 Оценка ожидаемого исполнения бюджета Тогучинского района Новосибирской области района проводится по материалам отчетов о его исполнении в текущем финансовом году и отражает:</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1) доходы по группам классификации доходов бюджета Тогучинского района Новосибирской области;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расходы по разделам классификации расходов бюджета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13. Прогноз основных характеристик консолидированного бюджета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Прогноз основных характеристик консолидированного бюджета Тогучинского района Новосибирской области на очередной финансовый год и плановый период содержит:</w:t>
      </w:r>
    </w:p>
    <w:p w:rsidR="008D1D96" w:rsidRPr="008D1D96" w:rsidRDefault="008D1D96" w:rsidP="008D1D96">
      <w:pPr>
        <w:pStyle w:val="afb"/>
        <w:ind w:firstLine="708"/>
        <w:rPr>
          <w:rFonts w:eastAsiaTheme="minorHAnsi"/>
          <w:sz w:val="16"/>
          <w:szCs w:val="16"/>
          <w:lang w:eastAsia="en-US"/>
        </w:rPr>
      </w:pPr>
      <w:r w:rsidRPr="008D1D96">
        <w:rPr>
          <w:rFonts w:eastAsiaTheme="minorHAnsi"/>
          <w:sz w:val="16"/>
          <w:szCs w:val="16"/>
          <w:lang w:eastAsia="en-US"/>
        </w:rPr>
        <w:t>1. Прогноз основных характеристик консолидированного бюджета на очередной финансовый год и плановый период содержит:</w:t>
      </w:r>
    </w:p>
    <w:p w:rsidR="008D1D96" w:rsidRPr="008D1D96" w:rsidRDefault="008D1D96" w:rsidP="008D1D96">
      <w:pPr>
        <w:pStyle w:val="afb"/>
        <w:ind w:firstLine="708"/>
        <w:rPr>
          <w:rFonts w:eastAsiaTheme="minorHAnsi"/>
          <w:sz w:val="16"/>
          <w:szCs w:val="16"/>
          <w:lang w:eastAsia="en-US"/>
        </w:rPr>
      </w:pPr>
      <w:r w:rsidRPr="008D1D96">
        <w:rPr>
          <w:rFonts w:eastAsiaTheme="minorHAnsi"/>
          <w:sz w:val="16"/>
          <w:szCs w:val="16"/>
          <w:lang w:eastAsia="en-US"/>
        </w:rPr>
        <w:t>1) прогноз общего объема доходов консолидированного бюджета Тогучинского района Новосибирской области;</w:t>
      </w:r>
    </w:p>
    <w:p w:rsidR="008D1D96" w:rsidRPr="008D1D96" w:rsidRDefault="008D1D96" w:rsidP="008D1D96">
      <w:pPr>
        <w:pStyle w:val="afb"/>
        <w:ind w:firstLine="708"/>
        <w:rPr>
          <w:rFonts w:eastAsiaTheme="minorHAnsi"/>
          <w:sz w:val="16"/>
          <w:szCs w:val="16"/>
          <w:lang w:eastAsia="en-US"/>
        </w:rPr>
      </w:pPr>
      <w:r w:rsidRPr="008D1D96">
        <w:rPr>
          <w:rFonts w:eastAsiaTheme="minorHAnsi"/>
          <w:sz w:val="16"/>
          <w:szCs w:val="16"/>
          <w:lang w:eastAsia="en-US"/>
        </w:rPr>
        <w:t>2) прогноз общего объема расходов консолидированного бюджета Тогучинского района Новосибирской области;</w:t>
      </w:r>
    </w:p>
    <w:p w:rsidR="008D1D96" w:rsidRPr="008D1D96" w:rsidRDefault="008D1D96" w:rsidP="008D1D96">
      <w:pPr>
        <w:pStyle w:val="afb"/>
        <w:ind w:firstLine="708"/>
        <w:rPr>
          <w:rFonts w:eastAsiaTheme="minorHAnsi"/>
          <w:sz w:val="16"/>
          <w:szCs w:val="16"/>
          <w:lang w:eastAsia="en-US"/>
        </w:rPr>
      </w:pPr>
      <w:r w:rsidRPr="008D1D96">
        <w:rPr>
          <w:rFonts w:eastAsiaTheme="minorHAnsi"/>
          <w:sz w:val="16"/>
          <w:szCs w:val="16"/>
          <w:lang w:eastAsia="en-US"/>
        </w:rPr>
        <w:t>3) прогноз дефицита (профицита) консолидированного бюджета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14. Планирование бюджетных ассигнований</w:t>
      </w:r>
    </w:p>
    <w:p w:rsidR="008D1D96" w:rsidRPr="008D1D96" w:rsidRDefault="008D1D96" w:rsidP="008D1D96">
      <w:pPr>
        <w:widowControl w:val="0"/>
        <w:autoSpaceDE w:val="0"/>
        <w:autoSpaceDN w:val="0"/>
        <w:adjustRightInd w:val="0"/>
        <w:ind w:firstLine="709"/>
        <w:jc w:val="both"/>
        <w:rPr>
          <w:b/>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Планирование бюджетных ассигнований осуществляется в порядке и в соответствии с методикой, устанавливаемой финансовым органом.</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Планирование бюджетных ассигнований на оказание муниципальных услуг (выполненных работ) бюджетными и автономными учреждениями Тогучинского района Новосибирской области,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Бюджетные ассигнования на осуществление бюджетных инвестиций в объекты капитального строительства муниципальной собственности Тогучинского района Новосибирской области утверждаются в приложении к решению о районном бюджете, предусмотренному пунктом 14 статьи 16 настоящего Положения.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 Субсидии из районного бюджета в виде имущественного взноса в некоммерческие организации, учрежденные Тогучинским районом Новосибирской области и не являющиеся муниципальными учреждениями Тогучинского района Новосибирской области, утверждаются решением о районном бюджете путем включения в решение текстовой статьи с указанием юридического лица, объема и цели выделенных бюджетных ассигнований.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районном бюджете путем включения в решение текстовой статьи с указанием юридического лица, объема и цели предоставляемых бюджетных инвестиций. </w:t>
      </w:r>
    </w:p>
    <w:p w:rsidR="008D1D96" w:rsidRPr="008D1D96" w:rsidRDefault="008D1D96" w:rsidP="008D1D96">
      <w:pPr>
        <w:widowControl w:val="0"/>
        <w:autoSpaceDE w:val="0"/>
        <w:autoSpaceDN w:val="0"/>
        <w:adjustRightInd w:val="0"/>
        <w:ind w:firstLine="709"/>
        <w:jc w:val="both"/>
        <w:outlineLvl w:val="1"/>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15. Муниципальные программы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Проекты муниципальных программ Тогучинского района Новосибирской области, предлагаемые к финансированию начиная с очередного финансового года или в текущем финансовом году, проекты изменений муниципальных программ Тогучинского района Новосибирской области, связанные с изменением объемов их финансирования с очередного финансового года или в текущем финансовом году, должны быть размещены на официальном сайте администрации Тогучинского района до дня внесения проекта решения о районном бюджете, либо проекта  решения о внесении изменений в решение о районном бюджете в Совет депутатов Тогучинского района.</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16. Состав проекта решения о районном бюджете</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В статьях проекта решения о районном бюджете должны содержаться следующие показатели: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основные характеристики районного бюджета, к которым относятся общий объем доходов, общий объем расходов, дефицит (профицит) районного бюджета на очередной финансовый год и каждый год планового периода;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каждом году планового периода;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 общий объем условно утверждаемых (утвержденных) расходов на первый и второй годы планового периода;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5) объем межбюджетных трансфертов, предоставляемых из районного бюджета другим бюджетам бюджетной системы Российской Федерации в очередном финансовом году и каждом году планового периода, в том числе с распределением по формам межбюджетных трансфертов;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6) верхний предел муниципального внутреннего долга Тогучинского района Новосибирской области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7) лимиты предоставления бюджетных кредитов из районного бюджета на срок в пределах финансового года и на срок, выходящий за пределы финансового года, в очередном финансовом году и каждом году планового периода.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В состав проекта решения о районном бюджете включаются следующие приложения (при наличии соответствующих показателей):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«Перечень главных администраторов доходов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2) «Перечень главных администраторов источников </w:t>
      </w:r>
      <w:r w:rsidRPr="008D1D96">
        <w:rPr>
          <w:sz w:val="16"/>
          <w:szCs w:val="16"/>
        </w:rPr>
        <w:lastRenderedPageBreak/>
        <w:t>финансирования дефицита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«Нормативы распределения доходов между районным бюджетом, бюджетами городских и сельских поселений Тогучинского района Новосибирской области на очередной финансовый год и плановый период»,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законом об областном бюджете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4) «Дополнительные нормативы отчислений в бюджеты городских и сельских поселений Тогучинского района Новосибирской области от налога на доходы физических лиц, подлежащего зачислению в районный бюджет, на очередной финансовый год и плановый период»;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5)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w:t>
      </w:r>
    </w:p>
    <w:p w:rsidR="008D1D96" w:rsidRPr="008D1D96" w:rsidRDefault="008D1D96" w:rsidP="008D1D96">
      <w:pPr>
        <w:pStyle w:val="ConsPlusNormal"/>
        <w:ind w:firstLine="709"/>
        <w:jc w:val="both"/>
        <w:rPr>
          <w:rFonts w:ascii="Times New Roman" w:hAnsi="Times New Roman" w:cs="Times New Roman"/>
          <w:sz w:val="16"/>
          <w:szCs w:val="16"/>
          <w:highlight w:val="yellow"/>
        </w:rPr>
      </w:pPr>
      <w:r w:rsidRPr="008D1D96">
        <w:rPr>
          <w:rFonts w:ascii="Times New Roman" w:hAnsi="Times New Roman" w:cs="Times New Roman"/>
          <w:sz w:val="16"/>
          <w:szCs w:val="16"/>
        </w:rPr>
        <w:t xml:space="preserve">6)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с указанием кодов разделов и подразделов классификации расходов бюджетов; </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 xml:space="preserve">7) «Ведомственная структура расходов районного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8)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целевых статей, разделов, подразделов и главных распорядителей бюджетных средств;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9) «Распределение дотаций на выравнивание бюджетной обеспеченности поселений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10) «Распределение субвенций из районного бюджета бюджетам поселений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11) «Распределение субсидий из районного бюджета бюджетам поселений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12) «Распределение иных межбюджетных трансфертов из районного бюджета бюджетам поселений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13) «Распределение бюджетных ассигнований на капитальные вложения из районного бюджета по направлениям и объектам в очередном финансовом году и плановом периоде» по кодам классификации расходов бюджетов;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14)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юридическим лицам, не являющимся муниципальными учреждениями и муниципальными унитарными предприятиями Тогучинского района Новосибирской области,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15) «Источники финансирования дефицита районного бюджета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16) «Программа муниципальных внутренних заимствований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17) «Программа муниципальных гарантий Тогучинского района Новосибирской области в валюте Российской Федерации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18) «Положение об условиях и порядке предоставления бюджетных кредитов»;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19) «Прогнозный план приватизации муниципального имущества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2.1. В решении о районном бюджете могут быть установлены дополнительные основания для внесения изменений в сводную бюджетную роспись бюджета Тогучинского района Новосибирской области без внесения изменений в решение о районном бюджете в соответствии с решениями руководителя финансового органа.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В состав проекта решения о районном бюджете могут быть включены иные текстовые статьи и приложения.</w:t>
      </w:r>
    </w:p>
    <w:p w:rsidR="008D1D96" w:rsidRDefault="008D1D96" w:rsidP="008D1D96">
      <w:pPr>
        <w:widowControl w:val="0"/>
        <w:autoSpaceDE w:val="0"/>
        <w:autoSpaceDN w:val="0"/>
        <w:adjustRightInd w:val="0"/>
        <w:ind w:firstLine="709"/>
        <w:jc w:val="both"/>
        <w:rPr>
          <w:sz w:val="16"/>
          <w:szCs w:val="16"/>
        </w:rPr>
      </w:pPr>
    </w:p>
    <w:p w:rsidR="00172472" w:rsidRPr="008D1D96" w:rsidRDefault="00172472" w:rsidP="008D1D96">
      <w:pPr>
        <w:widowControl w:val="0"/>
        <w:autoSpaceDE w:val="0"/>
        <w:autoSpaceDN w:val="0"/>
        <w:adjustRightInd w:val="0"/>
        <w:ind w:firstLine="709"/>
        <w:jc w:val="both"/>
        <w:rPr>
          <w:sz w:val="16"/>
          <w:szCs w:val="16"/>
        </w:rPr>
      </w:pPr>
    </w:p>
    <w:p w:rsidR="008D1D96" w:rsidRPr="008D1D96" w:rsidRDefault="008D1D96" w:rsidP="008D1D96">
      <w:pPr>
        <w:pStyle w:val="ConsPlusTitle"/>
        <w:ind w:firstLine="709"/>
        <w:jc w:val="center"/>
        <w:outlineLvl w:val="0"/>
        <w:rPr>
          <w:sz w:val="16"/>
          <w:szCs w:val="16"/>
        </w:rPr>
      </w:pPr>
      <w:r w:rsidRPr="008D1D96">
        <w:rPr>
          <w:sz w:val="16"/>
          <w:szCs w:val="16"/>
        </w:rPr>
        <w:t>Глава 4. РАССМОТРЕНИЕ ПРОЕКТА РЕШЕНИЯ О РАЙОННОМ</w:t>
      </w:r>
      <w:r>
        <w:rPr>
          <w:sz w:val="16"/>
          <w:szCs w:val="16"/>
        </w:rPr>
        <w:t xml:space="preserve"> </w:t>
      </w:r>
      <w:r w:rsidRPr="008D1D96">
        <w:rPr>
          <w:sz w:val="16"/>
          <w:szCs w:val="16"/>
        </w:rPr>
        <w:t>БЮДЖЕТЕ И УТВЕРЖДЕНИЕ РЕШЕНИЯ О РАЙОННОМ БЮДЖЕТЕ</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17. Внесение проекта решения о районном бюджете на рассмотрение в Совет депутатов Тогучинского района</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1. Администрация Тогучинского района вносит на рассмотрение Совета депутатов Тогучинского района проект Решения о районном бюджете не позднее 15 ноября текущего года в составе, определенном </w:t>
      </w:r>
      <w:hyperlink r:id="rId16" w:history="1">
        <w:r w:rsidRPr="008D1D96">
          <w:rPr>
            <w:sz w:val="16"/>
            <w:szCs w:val="16"/>
          </w:rPr>
          <w:t>статьей</w:t>
        </w:r>
      </w:hyperlink>
      <w:r w:rsidRPr="008D1D96">
        <w:rPr>
          <w:sz w:val="16"/>
          <w:szCs w:val="16"/>
        </w:rPr>
        <w:t xml:space="preserve"> 16 настоящего Положения, со следующими документами и материалами: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прогноз социально-экономического развития Тогучинского района Новосибирской области на среднесрочный период, а также предварительные итоги социально-экономического развития Тогучинского района Новосибирской области за истекший период текущего финансового года и  ожидаемые итоги социально-экономического развития Тогучинского района Новосибирской области за текущий финансовый год;</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2) основные направления бюджетной, налоговой и долговой политики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пояснительная записка к проекту решения о районном бюджете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 расчеты по статьям классификации доходов районного бюджета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5) методики (проекты методик) и расчеты распределения межбюджетных трансфертов бюджетам поселений;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6) оценка ожидаемого исполнения бюджета района за текущий год в соответствии со статьей 13 настоящего Положения;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7) прогноз доходов районного бюджета, составленный в соответствии с бюджетной классификацией Российской Федерации, на очередной финансовый год и плановый период;</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8) реестр источников доходов районного бюджета;</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9) верхний предел муниципального внутреннего долга Тогучинского района Новосибирской области по состоянию на 1 января года, следующего за очередным финансовым годом и каждым годом планового периода, по видам долговых обязательств;</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10) прогноз основных характеристик бюджета Тогучинского района Новосибирской области на очередной финансовый год и плановый период;</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11) паспорта (проекты паспортов) муниципальных программ Тогучинского района Новосибирской области, проекты изменений указанных паспортов.</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 xml:space="preserve">2. В срок не позднее пяти рабочих дней с даты, установленной </w:t>
      </w:r>
      <w:hyperlink w:anchor="P454" w:history="1">
        <w:r w:rsidRPr="008D1D96">
          <w:rPr>
            <w:rFonts w:ascii="Times New Roman" w:hAnsi="Times New Roman" w:cs="Times New Roman"/>
            <w:sz w:val="16"/>
            <w:szCs w:val="16"/>
          </w:rPr>
          <w:t>частью 1</w:t>
        </w:r>
      </w:hyperlink>
      <w:r w:rsidRPr="008D1D96">
        <w:rPr>
          <w:rFonts w:ascii="Times New Roman" w:hAnsi="Times New Roman" w:cs="Times New Roman"/>
          <w:sz w:val="16"/>
          <w:szCs w:val="16"/>
        </w:rPr>
        <w:t xml:space="preserve"> настоящей статьи, финансовый орган дополнительно направляет следующие документы и материалы:</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1) обоснования бюджетных ассигнований главных распорядителей бюджетных средств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районного бюджета на очередной финансовый год и плановый период;</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2) расчеты по публичным нормативным обязательствам, подлежащим исполнению за счет средств районного бюджета, на очередной финансовый год и плановый период;</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3) реестр расходных обязательств, подлежащих исполнению за счет средств районного бюджета;</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4) информация о предоставленных и погашенных бюджетных кредитах за истекший период текущего финансового года;</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5) отчет о выданных за истекший период текущего финансового года муниципальных гарантиях Тогучинского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3. Проект решения о районном бюджете считается внесенным в срок, если он доставлен в Совет депутатов Тогучинского района Новосибирской области до 24 часов 15 ноября текущего года.</w:t>
      </w:r>
    </w:p>
    <w:p w:rsidR="008D1D96" w:rsidRPr="008D1D96" w:rsidRDefault="008D1D96" w:rsidP="008D1D96">
      <w:pPr>
        <w:pStyle w:val="ConsPlusNormal"/>
        <w:ind w:firstLine="709"/>
        <w:jc w:val="both"/>
        <w:rPr>
          <w:rFonts w:ascii="Times New Roman" w:hAnsi="Times New Roman" w:cs="Times New Roman"/>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18. Принятие к рассмотрению проекта решения о районном бюджете. Организация работы в районном Совете депутатов с проектом решения о районном бюджете</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1. Проект решения о районном бюджете с документами и материалами, указанными в части 1 статьи 17 настоящего Положения, регистрируется в Совете депутатов Тогучинского района. Председателем Совета депутатов Тогучинского района в течение двух рабочих дней принимается решение о том, что проект решения о районном бюджете и представленные к нему документы и материалы принимаются к рассмотрению Советом депутатов Тогучинского района либо </w:t>
      </w:r>
      <w:r w:rsidRPr="008D1D96">
        <w:rPr>
          <w:sz w:val="16"/>
          <w:szCs w:val="16"/>
        </w:rPr>
        <w:lastRenderedPageBreak/>
        <w:t>возвращаются на доработку в администрацию Тогучинского района, если состав представленных документов и материалов не соответствует требованиям статей 16, части 1 статьи 17 настоящего Положения. Доработанный проект решения со всеми необходимыми документами и материалами представляется в Совет депутатов Тогучинского района в течение 10 рабочих дней со дня возврата.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В случае соответствия состава представленных документов и материалов требованиям статьи 16, части 1 статьи 17 настоящего Положения  Совет депутатов Тогучинского района: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принимает решение о дате, времени и месте проведения публичных слушаний по проекту решения бюджете Тогучинского района Новосибирской области и направляет данное решение вместе с проектом решения о районном бюджете для официального опубликования;</w:t>
      </w:r>
    </w:p>
    <w:p w:rsidR="008D1D96" w:rsidRPr="008D1D96" w:rsidRDefault="008D1D96" w:rsidP="008D1D96">
      <w:pPr>
        <w:pStyle w:val="afb"/>
        <w:ind w:firstLine="708"/>
        <w:rPr>
          <w:rFonts w:eastAsiaTheme="minorHAnsi"/>
          <w:sz w:val="16"/>
          <w:szCs w:val="16"/>
          <w:lang w:eastAsia="en-US"/>
        </w:rPr>
      </w:pPr>
      <w:r w:rsidRPr="008D1D96">
        <w:rPr>
          <w:sz w:val="16"/>
          <w:szCs w:val="16"/>
        </w:rPr>
        <w:t xml:space="preserve">2) </w:t>
      </w:r>
      <w:r w:rsidRPr="008D1D96">
        <w:rPr>
          <w:rFonts w:eastAsiaTheme="minorHAnsi"/>
          <w:sz w:val="16"/>
          <w:szCs w:val="16"/>
          <w:lang w:eastAsia="en-US"/>
        </w:rPr>
        <w:t>направляет проект решения о бюджете с документами и материалами, предусмотренными частью 1 статьи 17 настоящего положения, в комиссии Совета депутатов Тогучинского района Новосибирской области для внесения замечаний и предложений, а депутатам Совета депутатов Тогучинского района - для изучения в объеме, предусмотренном статьей 16 настоящего Положения;</w:t>
      </w:r>
    </w:p>
    <w:p w:rsidR="008D1D96" w:rsidRPr="008D1D96" w:rsidRDefault="008D1D96" w:rsidP="008D1D96">
      <w:pPr>
        <w:pStyle w:val="afb"/>
        <w:ind w:firstLine="708"/>
        <w:rPr>
          <w:sz w:val="16"/>
          <w:szCs w:val="16"/>
        </w:rPr>
      </w:pPr>
      <w:r w:rsidRPr="008D1D96">
        <w:rPr>
          <w:sz w:val="16"/>
          <w:szCs w:val="16"/>
        </w:rPr>
        <w:t>3) направляет проект решения о районном бюджете в составе, определенном статьей 16 настоящего Положения, с документами и материалами, установленными частью 1 статьи 17 настоящего Положения, в Ревизионную комиссию Тогучинского района для проведения экспертизы и подготовки экспертного заключения.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2.1 Документы и материалы, предусмотренные частью 2 статьи 17 настоящего решения, после регистрации в Совете депутатов Тогучинского района направляются Председателем в комиссии Совета Депутатов Тогучинского района, а также в Ревизионную комиссию Тогучинского района для работы.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В течение 10 рабочих дней со дня издания распоряжения Председателя Совета депутатов Тогучинского района о рассмотрении проекта решения о районном бюджете комиссии Совета депутатов Тогучинского района готовят замечания и предложения по проекту решения о районном бюджете и направляют их в комиссию по</w:t>
      </w:r>
      <w:r w:rsidRPr="008D1D96">
        <w:rPr>
          <w:b/>
          <w:sz w:val="16"/>
          <w:szCs w:val="16"/>
        </w:rPr>
        <w:t xml:space="preserve"> </w:t>
      </w:r>
      <w:r w:rsidRPr="008D1D96">
        <w:rPr>
          <w:sz w:val="16"/>
          <w:szCs w:val="16"/>
        </w:rPr>
        <w:t>бюджетной, налоговой, финансово-кредитной политики Совета депутатов Тогучинского района (далее – бюджетная комиссия). Ревизионная комиссия проводит экспертизу проекта решения о районном бюджете в течение 15 рабочих дней после получения проекта решения о районном бюджете, по результатам которой председатель Ревизионной комиссии представляет в Совет депутатов Тогучинского района и администрацию Тогучинского района экспертное заключение.</w:t>
      </w:r>
    </w:p>
    <w:p w:rsidR="008D1D96" w:rsidRPr="008D1D96" w:rsidRDefault="008D1D96" w:rsidP="008D1D96">
      <w:pPr>
        <w:widowControl w:val="0"/>
        <w:autoSpaceDE w:val="0"/>
        <w:autoSpaceDN w:val="0"/>
        <w:adjustRightInd w:val="0"/>
        <w:ind w:firstLine="709"/>
        <w:jc w:val="both"/>
        <w:outlineLvl w:val="3"/>
        <w:rPr>
          <w:sz w:val="16"/>
          <w:szCs w:val="16"/>
        </w:rPr>
      </w:pPr>
      <w:r w:rsidRPr="008D1D96">
        <w:rPr>
          <w:sz w:val="16"/>
          <w:szCs w:val="16"/>
        </w:rPr>
        <w:t>4. На основании замечаний и предложений комиссий Совета депутатов Тогучинского района Новосибирской области, по вопросам, заключения Ревизионной комиссии Тогучинского района Новосибирской области бюджетная  комиссия в течение 20 рабочих дней со дня издания распоряжения Председателя Совета депутатов Тогучинского района Новосибирской области о рассмотрении проекта решения о бюджете Тогучинского района Новосибирской области готовит сводное заключение по проекту решения о бюджете Тогучинского района Новосибирской области;</w:t>
      </w:r>
    </w:p>
    <w:p w:rsidR="008D1D96" w:rsidRPr="008D1D96" w:rsidRDefault="008D1D96" w:rsidP="008D1D96">
      <w:pPr>
        <w:widowControl w:val="0"/>
        <w:autoSpaceDE w:val="0"/>
        <w:autoSpaceDN w:val="0"/>
        <w:adjustRightInd w:val="0"/>
        <w:ind w:firstLine="709"/>
        <w:jc w:val="both"/>
        <w:outlineLvl w:val="3"/>
        <w:rPr>
          <w:sz w:val="16"/>
          <w:szCs w:val="16"/>
        </w:rPr>
      </w:pPr>
      <w:r w:rsidRPr="008D1D96">
        <w:rPr>
          <w:sz w:val="16"/>
          <w:szCs w:val="16"/>
        </w:rPr>
        <w:t>5. До принятия решения о бюджете администрация Тогучинского района Новосибирской области вправе вносить в него изменения в том числе по результатам обсуждения в Совете депутатов Тогучинского района Новосибирской области, в течение 20 рабочих дней со дня регистрации указанного проекта решения в Совете депутатов Тогучинского района Новосибирской области.</w:t>
      </w:r>
    </w:p>
    <w:p w:rsidR="008D1D96" w:rsidRPr="008D1D96" w:rsidRDefault="008D1D96" w:rsidP="008D1D96">
      <w:pPr>
        <w:widowControl w:val="0"/>
        <w:autoSpaceDE w:val="0"/>
        <w:autoSpaceDN w:val="0"/>
        <w:adjustRightInd w:val="0"/>
        <w:ind w:firstLine="709"/>
        <w:jc w:val="both"/>
        <w:outlineLvl w:val="3"/>
        <w:rPr>
          <w:rFonts w:eastAsia="Calibri"/>
          <w:sz w:val="16"/>
          <w:szCs w:val="16"/>
          <w:lang w:eastAsia="en-US"/>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19. Публичные слушания по проекту районного бюджета</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both"/>
        <w:outlineLvl w:val="3"/>
        <w:rPr>
          <w:sz w:val="16"/>
          <w:szCs w:val="16"/>
        </w:rPr>
      </w:pPr>
      <w:r w:rsidRPr="008D1D96">
        <w:rPr>
          <w:sz w:val="16"/>
          <w:szCs w:val="16"/>
        </w:rPr>
        <w:t xml:space="preserve">1. По проекту районного бюджета проводятся публичные слушания. </w:t>
      </w:r>
    </w:p>
    <w:p w:rsidR="008D1D96" w:rsidRPr="008D1D96" w:rsidRDefault="008D1D96" w:rsidP="008D1D96">
      <w:pPr>
        <w:widowControl w:val="0"/>
        <w:autoSpaceDE w:val="0"/>
        <w:autoSpaceDN w:val="0"/>
        <w:adjustRightInd w:val="0"/>
        <w:ind w:firstLine="709"/>
        <w:jc w:val="both"/>
        <w:outlineLvl w:val="3"/>
        <w:rPr>
          <w:sz w:val="16"/>
          <w:szCs w:val="16"/>
        </w:rPr>
      </w:pPr>
      <w:r w:rsidRPr="008D1D96">
        <w:rPr>
          <w:sz w:val="16"/>
          <w:szCs w:val="16"/>
        </w:rPr>
        <w:t>Заинтересованные лица в течение пяти дней после опубликования решения о дате, времени и месте проведения публичных слушаний направляют в Совет депутатов Тогучинского района заявки на участие в публичных слушаниях и свои предложения и замечания к проекту решения о районном бюджете.</w:t>
      </w:r>
    </w:p>
    <w:p w:rsidR="008D1D96" w:rsidRPr="008D1D96" w:rsidRDefault="008D1D96" w:rsidP="008D1D96">
      <w:pPr>
        <w:widowControl w:val="0"/>
        <w:autoSpaceDE w:val="0"/>
        <w:autoSpaceDN w:val="0"/>
        <w:adjustRightInd w:val="0"/>
        <w:ind w:firstLine="709"/>
        <w:jc w:val="both"/>
        <w:outlineLvl w:val="3"/>
        <w:rPr>
          <w:sz w:val="16"/>
          <w:szCs w:val="16"/>
        </w:rPr>
      </w:pPr>
      <w:r w:rsidRPr="008D1D96">
        <w:rPr>
          <w:sz w:val="16"/>
          <w:szCs w:val="16"/>
        </w:rPr>
        <w:t>2. Председательствующим на публичных слушаниях является председатель или заместитель председателя Совета депутатов Тогучинского района, который ведет публичные слушания, информирует участников о поступивших предложениях и замечаниях по проекту бюджета Тогучинского района Новосибирской области, устанавливает порядок выступлений и обсуждения рассматриваемых вопросов.</w:t>
      </w:r>
    </w:p>
    <w:p w:rsidR="008D1D96" w:rsidRPr="008D1D96" w:rsidRDefault="008D1D96" w:rsidP="008D1D96">
      <w:pPr>
        <w:widowControl w:val="0"/>
        <w:autoSpaceDE w:val="0"/>
        <w:autoSpaceDN w:val="0"/>
        <w:adjustRightInd w:val="0"/>
        <w:ind w:firstLine="709"/>
        <w:jc w:val="both"/>
        <w:outlineLvl w:val="3"/>
        <w:rPr>
          <w:sz w:val="16"/>
          <w:szCs w:val="16"/>
        </w:rPr>
      </w:pPr>
      <w:r w:rsidRPr="008D1D96">
        <w:rPr>
          <w:sz w:val="16"/>
          <w:szCs w:val="16"/>
        </w:rPr>
        <w:t>Публичные слушания начинаются с доклада руководителя финансового органа, который представляет проект бюджета Тогучинского района Новосибирской области.</w:t>
      </w:r>
    </w:p>
    <w:p w:rsidR="008D1D96" w:rsidRPr="008D1D96" w:rsidRDefault="008D1D96" w:rsidP="008D1D96">
      <w:pPr>
        <w:widowControl w:val="0"/>
        <w:autoSpaceDE w:val="0"/>
        <w:autoSpaceDN w:val="0"/>
        <w:adjustRightInd w:val="0"/>
        <w:ind w:firstLine="709"/>
        <w:jc w:val="both"/>
        <w:outlineLvl w:val="3"/>
        <w:rPr>
          <w:sz w:val="16"/>
          <w:szCs w:val="16"/>
        </w:rPr>
      </w:pPr>
      <w:r w:rsidRPr="008D1D96">
        <w:rPr>
          <w:sz w:val="16"/>
          <w:szCs w:val="16"/>
        </w:rPr>
        <w:t>Председатель Совета депутатов Тогучинского района Новосибирской области или заместитель председателя вправе выступить с содокладом, содержащим оценку положений проекта бюджета и анализ поступивших предложений и замечаний.</w:t>
      </w:r>
    </w:p>
    <w:p w:rsidR="008D1D96" w:rsidRPr="008D1D96" w:rsidRDefault="008D1D96" w:rsidP="008D1D96">
      <w:pPr>
        <w:widowControl w:val="0"/>
        <w:autoSpaceDE w:val="0"/>
        <w:autoSpaceDN w:val="0"/>
        <w:adjustRightInd w:val="0"/>
        <w:ind w:firstLine="709"/>
        <w:jc w:val="both"/>
        <w:outlineLvl w:val="3"/>
        <w:rPr>
          <w:sz w:val="16"/>
          <w:szCs w:val="16"/>
        </w:rPr>
      </w:pPr>
      <w:r w:rsidRPr="008D1D96">
        <w:rPr>
          <w:sz w:val="16"/>
          <w:szCs w:val="16"/>
        </w:rPr>
        <w:t xml:space="preserve">Правом выступления на публичных слушаниях обладают </w:t>
      </w:r>
      <w:r w:rsidRPr="008D1D96">
        <w:rPr>
          <w:sz w:val="16"/>
          <w:szCs w:val="16"/>
        </w:rPr>
        <w:t>приглашенные лица, перечень которых определяется председательствующим, и присутствующие на публичных слушаниях депутаты Тогучинского района Новосибирской области.</w:t>
      </w:r>
    </w:p>
    <w:p w:rsidR="008D1D96" w:rsidRPr="008D1D96" w:rsidRDefault="008D1D96" w:rsidP="008D1D96">
      <w:pPr>
        <w:widowControl w:val="0"/>
        <w:autoSpaceDE w:val="0"/>
        <w:autoSpaceDN w:val="0"/>
        <w:adjustRightInd w:val="0"/>
        <w:ind w:firstLine="709"/>
        <w:jc w:val="both"/>
        <w:outlineLvl w:val="3"/>
        <w:rPr>
          <w:sz w:val="16"/>
          <w:szCs w:val="16"/>
        </w:rPr>
      </w:pPr>
      <w:r w:rsidRPr="008D1D96">
        <w:rPr>
          <w:sz w:val="16"/>
          <w:szCs w:val="16"/>
        </w:rPr>
        <w:t>3. По итогам публичных слушаний принимаются рекомендации, в которых отражаются результаты обсуждения проекта бюджета Тогучинского района Новосибирской области. Рекомендации подлежат рассмотрению комиссией по бюджетной, налоговой, финансово-кредитной политики Совета депутатов Тогучинского района при рассмотрении проекта решения о районном бюджете.</w:t>
      </w:r>
    </w:p>
    <w:p w:rsidR="008D1D96" w:rsidRPr="008D1D96" w:rsidRDefault="008D1D96" w:rsidP="008D1D96">
      <w:pPr>
        <w:widowControl w:val="0"/>
        <w:autoSpaceDE w:val="0"/>
        <w:autoSpaceDN w:val="0"/>
        <w:adjustRightInd w:val="0"/>
        <w:ind w:firstLine="709"/>
        <w:jc w:val="both"/>
        <w:outlineLvl w:val="3"/>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20. Рассмотрение проекта решения о районном бюджете в Совете депутатов Тогучинского района</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both"/>
        <w:outlineLvl w:val="1"/>
        <w:rPr>
          <w:rFonts w:eastAsia="Calibri"/>
          <w:bCs/>
          <w:sz w:val="16"/>
          <w:szCs w:val="16"/>
          <w:lang w:eastAsia="en-US"/>
        </w:rPr>
      </w:pPr>
      <w:r w:rsidRPr="008D1D96">
        <w:rPr>
          <w:sz w:val="16"/>
          <w:szCs w:val="16"/>
        </w:rPr>
        <w:t>1.</w:t>
      </w:r>
      <w:r w:rsidRPr="008D1D96">
        <w:rPr>
          <w:rFonts w:eastAsia="Calibri"/>
          <w:bCs/>
          <w:sz w:val="16"/>
          <w:szCs w:val="16"/>
          <w:lang w:eastAsia="en-US"/>
        </w:rPr>
        <w:t xml:space="preserve"> Совет депутатов Тогучинского района рассматривает проект решения о бюджете Тогучинского района Новосибирской области и принимает решение о бюджете Тогучинского района Новосибирской области в порядке, определенном настоящим положением. </w:t>
      </w:r>
    </w:p>
    <w:p w:rsidR="008D1D96" w:rsidRPr="008D1D96" w:rsidRDefault="008D1D96" w:rsidP="008D1D96">
      <w:pPr>
        <w:widowControl w:val="0"/>
        <w:autoSpaceDE w:val="0"/>
        <w:autoSpaceDN w:val="0"/>
        <w:adjustRightInd w:val="0"/>
        <w:ind w:firstLine="709"/>
        <w:jc w:val="both"/>
        <w:outlineLvl w:val="3"/>
        <w:rPr>
          <w:rFonts w:eastAsia="Calibri"/>
          <w:sz w:val="16"/>
          <w:szCs w:val="16"/>
          <w:lang w:eastAsia="en-US"/>
        </w:rPr>
      </w:pPr>
      <w:r w:rsidRPr="008D1D96">
        <w:rPr>
          <w:rFonts w:eastAsia="Calibri"/>
          <w:sz w:val="16"/>
          <w:szCs w:val="16"/>
          <w:lang w:eastAsia="en-US"/>
        </w:rPr>
        <w:t>2. Совет депутатов Тогучинского района Новосибирской области рассматривает проект о бюджете района в одном чтении.</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pStyle w:val="ConsPlusTitle"/>
        <w:ind w:firstLine="709"/>
        <w:jc w:val="center"/>
        <w:outlineLvl w:val="0"/>
        <w:rPr>
          <w:sz w:val="16"/>
          <w:szCs w:val="16"/>
        </w:rPr>
      </w:pPr>
      <w:r w:rsidRPr="008D1D96">
        <w:rPr>
          <w:sz w:val="16"/>
          <w:szCs w:val="16"/>
        </w:rPr>
        <w:t>Глава 5. ВНЕСЕНИЕ ИЗМЕНЕНИЙ В РЕШЕНИЕ О РАЙОННОМ БЮДЖЕТЕ</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21. Внесение изменений в решение о районном бюджете</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1. Администрация Тогучинского района представляет в Совет депутатов Тогучинского района проект решения Тогучинского района  о внесении изменений в решение о бюджете Тогучинского района Новосибирской области по всем вопросам, являющимся предметом правового регулирования решения о бюджете Тогучинского района.</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2. Одновременно с проектом решения о внесении изменений в решение о районном бюджете в Совет депутатов Тогучинского района представляются следующие документы и материалы:</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1) сведения об исполнении районного бюджета за истекший отчетный период текущего финансового года;</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2) оценка ожидаемого исполнения бюджета Тогучинского района Новосибирской области в текущем финансовом году;</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3) пояснительная записка с обоснованием предлагаемых изменений в решение о районном бюджете;</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3. При внесении изменений, приводящих к изменению параметров муниципального долга Тогучинского района Новосибирской области, одновременно с проектом решения о внесении изменений в решение о районном бюджете в Совет депутатов Тогучинского района представляется проект структуры муниципального долга Тогучинского района Новосибирской области по состоянию на конец текущего финансового года и каждого года планового периода с учетом предлагаемых изменений.</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4. Проект решения о внесении изменений в решение о бюджете района должен быть внесен со всеми приложениями, в которые вносятся изменения.</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5. В случае изменения прогноза социально-экономического развития Тогучинского района Новосибирской области на среднесрочный период в части, влияющей на показатели районного бюджета, администрация Тогучинского района вносит в Совет депутатов Тогучинского района проект решения о внесении изменений в решение о районном бюджете.</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6. В случае снижения в соответствии с ожидаемыми итогами социально-экономического развития Тогучинского района Новосибирской области в текущем финансовом году прогнозируемого на текущий финансовый год общего объема доходов районного бюджета (без учета безвозмездных поступлений) более чем на 15 процентов по сравнению с объемом указанных доходов, предусмотренным решением о районном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 xml:space="preserve">7. Распределение между городскими и сельскими поселениями Тогучинского района Новосибирской области межбюджетных трансфертов, устанавливаемое администрацией Тогучинского района в случаях, предусмотренных настоящим Положением, осуществляется с последующим внесением изменений в решение о районном бюджете (за исключением межбюджетных трансфертов, источником финансового обеспечения которых являются бюджетные ассигнования резервного фонда администрации Тогучинского района Новосибирской области). </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22. Рассмотрение проекта решения о внесении изменений в решение о бюджете Тогучинского района Новосибирской области и принятие решения о внесении изменений в решение о бюджете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 xml:space="preserve">1.Совет депутатов Тогучинского района рассматривает проект </w:t>
      </w:r>
      <w:r w:rsidRPr="008D1D96">
        <w:rPr>
          <w:sz w:val="16"/>
          <w:szCs w:val="16"/>
        </w:rPr>
        <w:lastRenderedPageBreak/>
        <w:t>решения о внесении изменений в решение о бюджете Тогучинского района Новосибирской области и принимает решение о внесении изменений в решение о бюджете Тогучинского района Новосибирской области с учетом положений настоящего Положения. Проект решения рассматривается в одном чтении в порядке, установленном Регламентом Совета депутатов Тогучинского района.</w:t>
      </w:r>
    </w:p>
    <w:p w:rsidR="008D1D96" w:rsidRPr="008D1D96" w:rsidRDefault="008D1D96" w:rsidP="008D1D96">
      <w:pPr>
        <w:widowControl w:val="0"/>
        <w:autoSpaceDE w:val="0"/>
        <w:autoSpaceDN w:val="0"/>
        <w:adjustRightInd w:val="0"/>
        <w:ind w:firstLine="709"/>
        <w:jc w:val="both"/>
        <w:outlineLvl w:val="1"/>
        <w:rPr>
          <w:sz w:val="16"/>
          <w:szCs w:val="16"/>
        </w:rPr>
      </w:pPr>
      <w:r w:rsidRPr="008D1D96">
        <w:rPr>
          <w:sz w:val="16"/>
          <w:szCs w:val="16"/>
        </w:rPr>
        <w:t xml:space="preserve">2. В случае внесения в Совет депутатов Тогучинского района проекта решения о внесении изменений в решение о бюджете Тогучинского района Новосибирской области, предусматривающего сокращение общего объема расходов бюджета Тогучинского района Новосибирской области, финансовый орган имеет право на пропорциональное сокращение расходов бюджета со дня внесения указанного проекта решения в Совет депутатов Тогучинского района до дня его принятия. </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pStyle w:val="ConsPlusTitle"/>
        <w:ind w:firstLine="709"/>
        <w:jc w:val="center"/>
        <w:rPr>
          <w:sz w:val="16"/>
          <w:szCs w:val="16"/>
        </w:rPr>
      </w:pPr>
      <w:r w:rsidRPr="008D1D96">
        <w:rPr>
          <w:sz w:val="16"/>
          <w:szCs w:val="16"/>
        </w:rPr>
        <w:t xml:space="preserve">Глава 6. УПРАВЛЕНИЕ МУНИЦИПАЛЬНЫМ ДОЛГОМ </w:t>
      </w:r>
    </w:p>
    <w:p w:rsidR="008D1D96" w:rsidRPr="008D1D96" w:rsidRDefault="008D1D96" w:rsidP="008D1D96">
      <w:pPr>
        <w:widowControl w:val="0"/>
        <w:autoSpaceDE w:val="0"/>
        <w:autoSpaceDN w:val="0"/>
        <w:adjustRightInd w:val="0"/>
        <w:ind w:firstLine="709"/>
        <w:jc w:val="both"/>
        <w:rPr>
          <w:b/>
          <w:sz w:val="16"/>
          <w:szCs w:val="16"/>
        </w:rPr>
      </w:pPr>
    </w:p>
    <w:p w:rsidR="008D1D96" w:rsidRPr="008D1D96" w:rsidRDefault="008D1D96" w:rsidP="008D1D96">
      <w:pPr>
        <w:widowControl w:val="0"/>
        <w:autoSpaceDE w:val="0"/>
        <w:autoSpaceDN w:val="0"/>
        <w:adjustRightInd w:val="0"/>
        <w:ind w:firstLine="709"/>
        <w:jc w:val="both"/>
        <w:outlineLvl w:val="1"/>
        <w:rPr>
          <w:b/>
          <w:sz w:val="16"/>
          <w:szCs w:val="16"/>
        </w:rPr>
      </w:pPr>
      <w:r w:rsidRPr="008D1D96">
        <w:rPr>
          <w:b/>
          <w:sz w:val="16"/>
          <w:szCs w:val="16"/>
        </w:rPr>
        <w:t xml:space="preserve">Статья 23. Управление муниципальным долгом </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Управление муниципальным долгом Тогучинского района осуществляется в целях эффективного использования бюджетных средств исходя из необходимости минимизации дефицита районного бюджета, сокращения стоимости обслуживания муниципального долга, своевременного обеспечения исполнения долговых обязательств в полном объеме.</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2. Управление муниципальным долгом Тогучинского района Новосибирской области осуществляется администрацией Тогучинского района Новосибирской области в соответствии с Уставом Тогучинского района Новосибирской области.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Управление муниципальным долгом включает в себя: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разработку программы муниципальных внутренних заимствований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разработку программы муниципальных гарантий Тогучинского района Новосибирской области на очередной финансовый год и плановый период;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анализ финансового состояния принципала в целях предоставления муниципальной гарантии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 подготовку нормативных правовых актов по решению о предоставлении муниципальной гарантии Тогучинского района Новосибирской области, подготовку проектов договоров о предоставлении муниципальных гарантий Тогучинского района Новосибирской области, проектов муниципальных гарантий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5) осуществление от имени Тогучинского района Новосибирской области муниципальных заимствований Тогучинского района Новосибирской области, в том числе:</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привлечение бюджетных кредитов от других бюджетов бюджетной системы Российской Федерации;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привлечение кредитов от кредитных организаций;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6) погашение долговых обязательств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7) обслуживание муниципального долга;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8) исполнение обязательств по муниципальным гарантиям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9) реструктуризацию долга;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10) обеспечение списания долговых обязательств с муниципального долга в соответствии с законодательством Российской Федерации;</w:t>
      </w:r>
    </w:p>
    <w:p w:rsidR="008D1D96" w:rsidRPr="008D1D96" w:rsidRDefault="008D1D96" w:rsidP="008D1D96">
      <w:pPr>
        <w:pStyle w:val="ConsPlusNormal"/>
        <w:ind w:firstLine="709"/>
        <w:jc w:val="both"/>
        <w:rPr>
          <w:rFonts w:ascii="Times New Roman" w:hAnsi="Times New Roman" w:cs="Times New Roman"/>
          <w:sz w:val="16"/>
          <w:szCs w:val="16"/>
        </w:rPr>
      </w:pPr>
      <w:r w:rsidRPr="008D1D96">
        <w:rPr>
          <w:rFonts w:ascii="Times New Roman" w:hAnsi="Times New Roman" w:cs="Times New Roman"/>
          <w:sz w:val="16"/>
          <w:szCs w:val="16"/>
        </w:rPr>
        <w:t xml:space="preserve">11) анализ и контроль состояния муниципального долга;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12) учет движения долговых обязательств и ведение муниципальной долговой книги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13) учет и хранение выданных муниципальных гарантий Тогучинского района Новосибирской области, договоров о предоставлении муниципальных гарантий Тогучинского района Новосибирской области;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14) предоставление отчетов в министерство финансов и налоговой политики Новосибирской области по вопросам долговых обязательств Тогучинского района Новосибирской области;</w:t>
      </w:r>
    </w:p>
    <w:p w:rsidR="008D1D96" w:rsidRPr="007B55ED" w:rsidRDefault="008D1D96" w:rsidP="008D1D96">
      <w:pPr>
        <w:widowControl w:val="0"/>
        <w:autoSpaceDE w:val="0"/>
        <w:autoSpaceDN w:val="0"/>
        <w:adjustRightInd w:val="0"/>
        <w:ind w:firstLine="709"/>
        <w:jc w:val="both"/>
        <w:rPr>
          <w:sz w:val="16"/>
          <w:szCs w:val="16"/>
        </w:rPr>
      </w:pPr>
      <w:r w:rsidRPr="008D1D96">
        <w:rPr>
          <w:sz w:val="16"/>
          <w:szCs w:val="16"/>
        </w:rPr>
        <w:t>4. Муниципальные заимствования Тогучинского района Новосибирской области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8D1D96" w:rsidRDefault="008D1D96" w:rsidP="008D1D96">
      <w:pPr>
        <w:widowControl w:val="0"/>
        <w:autoSpaceDE w:val="0"/>
        <w:autoSpaceDN w:val="0"/>
        <w:adjustRightInd w:val="0"/>
        <w:ind w:firstLine="709"/>
        <w:jc w:val="both"/>
        <w:rPr>
          <w:sz w:val="16"/>
          <w:szCs w:val="16"/>
        </w:rPr>
      </w:pPr>
    </w:p>
    <w:p w:rsidR="00172472" w:rsidRDefault="00172472" w:rsidP="008D1D96">
      <w:pPr>
        <w:widowControl w:val="0"/>
        <w:autoSpaceDE w:val="0"/>
        <w:autoSpaceDN w:val="0"/>
        <w:adjustRightInd w:val="0"/>
        <w:ind w:firstLine="709"/>
        <w:jc w:val="both"/>
        <w:rPr>
          <w:sz w:val="16"/>
          <w:szCs w:val="16"/>
        </w:rPr>
      </w:pPr>
    </w:p>
    <w:p w:rsidR="00172472" w:rsidRPr="007B55ED" w:rsidRDefault="00172472" w:rsidP="008D1D96">
      <w:pPr>
        <w:widowControl w:val="0"/>
        <w:autoSpaceDE w:val="0"/>
        <w:autoSpaceDN w:val="0"/>
        <w:adjustRightInd w:val="0"/>
        <w:ind w:firstLine="709"/>
        <w:jc w:val="both"/>
        <w:rPr>
          <w:sz w:val="16"/>
          <w:szCs w:val="16"/>
        </w:rPr>
      </w:pPr>
    </w:p>
    <w:p w:rsidR="008D1D96" w:rsidRPr="008D1D96" w:rsidRDefault="008D1D96" w:rsidP="008D1D96">
      <w:pPr>
        <w:pStyle w:val="ConsPlusTitle"/>
        <w:ind w:firstLine="709"/>
        <w:jc w:val="center"/>
        <w:outlineLvl w:val="0"/>
        <w:rPr>
          <w:sz w:val="16"/>
          <w:szCs w:val="16"/>
        </w:rPr>
      </w:pPr>
      <w:r w:rsidRPr="007B55ED">
        <w:rPr>
          <w:sz w:val="16"/>
          <w:szCs w:val="16"/>
        </w:rPr>
        <w:t>Глава 7. ИСПОЛНЕНИЕ</w:t>
      </w:r>
      <w:r w:rsidRPr="008D1D96">
        <w:rPr>
          <w:sz w:val="16"/>
          <w:szCs w:val="16"/>
        </w:rPr>
        <w:t xml:space="preserve"> РАЙОННОГО БЮДЖЕТА. СОСТАВЛЕНИЕ, ВНЕШНЯЯ ПРОВЕРКА, РАССМОТРЕНИЕ И УТВЕРЖДЕНИЕ ОТЧЕТОВ ОБ ИСПОЛНЕНИИ РАЙОННОГО БЮДЖЕТА</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24. Общие положения</w:t>
      </w:r>
    </w:p>
    <w:p w:rsidR="008D1D96" w:rsidRPr="008D1D96" w:rsidRDefault="008D1D96" w:rsidP="008D1D96">
      <w:pPr>
        <w:widowControl w:val="0"/>
        <w:autoSpaceDE w:val="0"/>
        <w:autoSpaceDN w:val="0"/>
        <w:adjustRightInd w:val="0"/>
        <w:ind w:firstLine="709"/>
        <w:jc w:val="both"/>
        <w:outlineLvl w:val="1"/>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1. Исполнение районного бюджета осуществляется участниками бюджетного процесса в Тогучинском районе Новосибирской области в соответствии с требованиями Бюджетного </w:t>
      </w:r>
      <w:hyperlink r:id="rId17" w:history="1">
        <w:r w:rsidRPr="008D1D96">
          <w:rPr>
            <w:sz w:val="16"/>
            <w:szCs w:val="16"/>
          </w:rPr>
          <w:t>кодекса</w:t>
        </w:r>
      </w:hyperlink>
      <w:r w:rsidRPr="008D1D96">
        <w:rPr>
          <w:sz w:val="16"/>
          <w:szCs w:val="16"/>
        </w:rPr>
        <w:t xml:space="preserve"> Российской Федерации в пределах бюджетных полномочий.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Годовой отчет об исполнении районного бюджета и проект решения об исполнении районного бюджета за отчетный финансовый год составляются финансовым органом на основании отчетов главных распорядителей средств районного бюджета, главных администраторов доходов районного бюджета и главных администраторов источников финансирования дефицита районного бюджета (далее - главные администраторы средств районного бюджета), а также данных регистров бухгалтерского учета по исполнению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Порядок, сроки представления документов, являющихся основой для составления годового отчета об исполнении районного бюджета, определяются финансовым органом.</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25. Порядок осуществления внешней проверки годового отчета об исполнении районного бюджета</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Внешняя проверка годового отчета об исполнении районного бюджета осуществляется Ревизионной комиссией Тогучинского района в порядке, установленном настоящей статьей.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Внешняя проверка годового отчета об исполнении бюджета  Тогучинского района Новосибирской области включает в себя внешнюю проверку годовой бюджетной отчетности главных администраторов средств районного бюджета и подготовку заключения на годовой отчет об исполнении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Администрация Тогучинского района представляет не позднее 1 апреля текущего года в Ревизионную комиссию Тогучинского района годовой отчет об исполнении районного бюджета. Одновременно с годовым отчетом об исполнении районного бюджета не позднее 1 апреля текущего года в Ревизионную комиссию Тогучинского района представляются дополнительные документы и материалы, предусмотренные статьей 28 настоящего Положения.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4. Структурные подразделения администрации Тогучинского района  не позднее 1 апреля текущего года представляют в Ревизионную комиссию отчеты об исполнении муниципальных программ с указанием всех источников финансирования.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5. Ревизионная комиссия Тогучинского района готовит заключение на годовой отчет об исполнении районного бюджета в срок, не превышающий один месяц.</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6. Заключение на годовой отчет об исполнении районного бюджета направляется Ревизионной комиссией Тогучинского района в Совет депутатов Тогучинского района и администрацию Тогучинского района.</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26. Представление годового отчета об исполнении районного бюджета</w:t>
      </w:r>
    </w:p>
    <w:p w:rsidR="008D1D96" w:rsidRPr="008D1D96" w:rsidRDefault="008D1D96" w:rsidP="008D1D96">
      <w:pPr>
        <w:widowControl w:val="0"/>
        <w:autoSpaceDE w:val="0"/>
        <w:autoSpaceDN w:val="0"/>
        <w:adjustRightInd w:val="0"/>
        <w:ind w:firstLine="709"/>
        <w:jc w:val="center"/>
        <w:rPr>
          <w:b/>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Ежегодно не позднее 1 мая администрация Тогучинского района района представляет в Совет депутатов Тогучинского района годовой отчет об исполнении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Одновременно с годовым отчетом об исполнении районного бюджета представляются: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проект Решения об исполнении районного бюджета за отчетный финансовый год;</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документы и материалы, предусмотренные статьей 28 настоящего Положения.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3. Отчеты об исполнении муниципальных программ с указанием всех источников финансирования представляются администрацией Тогучинского района в Совет депутатов Тогучинского района не позднее 01 апреля текущего года.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  </w:t>
      </w: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27. Решение об исполнении районного бюджета</w:t>
      </w:r>
    </w:p>
    <w:p w:rsidR="008D1D96" w:rsidRPr="008D1D96" w:rsidRDefault="008D1D96"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Решением об исполнении районного бюджета утверждается отчет об исполнении районного бюджета за отчетный финансовый год с указанием общего объема доходов, расходов и дефицита (профицита)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Отдельными приложениями к решению об исполнении районного бюджета за отчетный финансовый год утверждаются показатели:</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1) доходов районного бюджета по кодам классификации доходов бюджетов (по главным администраторам доходов районного </w:t>
      </w:r>
      <w:r w:rsidRPr="008D1D96">
        <w:rPr>
          <w:sz w:val="16"/>
          <w:szCs w:val="16"/>
        </w:rPr>
        <w:lastRenderedPageBreak/>
        <w:t>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расходов районного бюджета по ведомственной структуре расходов районного бюджета;</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расходов районного бюджета по разделам и подразделам классификации расходов бюджетов;</w:t>
      </w:r>
    </w:p>
    <w:p w:rsidR="008D1D96" w:rsidRDefault="008D1D96" w:rsidP="008D1D96">
      <w:pPr>
        <w:widowControl w:val="0"/>
        <w:autoSpaceDE w:val="0"/>
        <w:autoSpaceDN w:val="0"/>
        <w:adjustRightInd w:val="0"/>
        <w:ind w:firstLine="709"/>
        <w:jc w:val="both"/>
        <w:rPr>
          <w:sz w:val="16"/>
          <w:szCs w:val="16"/>
        </w:rPr>
      </w:pPr>
      <w:r w:rsidRPr="008D1D96">
        <w:rPr>
          <w:sz w:val="16"/>
          <w:szCs w:val="16"/>
        </w:rPr>
        <w:t>4) источников финансирования дефицита районного бюджета по кодам классификации источников финансирования дефицитов бюджетов (по главным администраторам источников финансирования дефицита районного бюджета).</w:t>
      </w:r>
    </w:p>
    <w:p w:rsidR="007B55ED" w:rsidRPr="008D1D96" w:rsidRDefault="007B55ED" w:rsidP="008D1D96">
      <w:pPr>
        <w:widowControl w:val="0"/>
        <w:autoSpaceDE w:val="0"/>
        <w:autoSpaceDN w:val="0"/>
        <w:adjustRightInd w:val="0"/>
        <w:ind w:firstLine="709"/>
        <w:jc w:val="both"/>
        <w:rPr>
          <w:sz w:val="16"/>
          <w:szCs w:val="16"/>
        </w:rPr>
      </w:pPr>
    </w:p>
    <w:p w:rsidR="008D1D96" w:rsidRPr="008D1D96" w:rsidRDefault="008D1D96" w:rsidP="008D1D96">
      <w:pPr>
        <w:widowControl w:val="0"/>
        <w:autoSpaceDE w:val="0"/>
        <w:autoSpaceDN w:val="0"/>
        <w:adjustRightInd w:val="0"/>
        <w:ind w:firstLine="709"/>
        <w:jc w:val="center"/>
        <w:outlineLvl w:val="1"/>
        <w:rPr>
          <w:b/>
          <w:sz w:val="16"/>
          <w:szCs w:val="16"/>
        </w:rPr>
      </w:pPr>
      <w:r w:rsidRPr="008D1D96">
        <w:rPr>
          <w:b/>
          <w:sz w:val="16"/>
          <w:szCs w:val="16"/>
        </w:rPr>
        <w:t>Статья 28. Документы и материалы, представляемые одновременно с годовым отчетом об исполнении районного бюджета</w:t>
      </w:r>
    </w:p>
    <w:p w:rsidR="008D1D96" w:rsidRPr="008D1D96" w:rsidRDefault="008D1D96" w:rsidP="008D1D96">
      <w:pPr>
        <w:widowControl w:val="0"/>
        <w:autoSpaceDE w:val="0"/>
        <w:autoSpaceDN w:val="0"/>
        <w:adjustRightInd w:val="0"/>
        <w:ind w:firstLine="709"/>
        <w:jc w:val="center"/>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 xml:space="preserve"> Одновременно с годовым отчетом об исполнении районного бюджета администрацией Тогучинского района в Совет депутатов Тогучинского района представляются следующие документы и материалы:</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пояснительная записка к отчету об исполнении районного бюджета с указанием причин неисполнения утвержденных решением о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отчет о предоставлении и погашении бюджетных кредитов;</w:t>
      </w:r>
    </w:p>
    <w:p w:rsidR="008D1D96" w:rsidRPr="007B55ED" w:rsidRDefault="008D1D96" w:rsidP="008D1D96">
      <w:pPr>
        <w:widowControl w:val="0"/>
        <w:autoSpaceDE w:val="0"/>
        <w:autoSpaceDN w:val="0"/>
        <w:adjustRightInd w:val="0"/>
        <w:ind w:firstLine="709"/>
        <w:jc w:val="both"/>
        <w:rPr>
          <w:sz w:val="16"/>
          <w:szCs w:val="16"/>
        </w:rPr>
      </w:pPr>
      <w:r w:rsidRPr="008D1D96">
        <w:rPr>
          <w:sz w:val="16"/>
          <w:szCs w:val="16"/>
        </w:rPr>
        <w:t xml:space="preserve">3) отчет о предоставленных муниципальных гарантиях Тогучинского района Новосибирской области по всем получателям </w:t>
      </w:r>
      <w:r w:rsidRPr="007B55ED">
        <w:rPr>
          <w:sz w:val="16"/>
          <w:szCs w:val="16"/>
        </w:rPr>
        <w:t>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4) отчет об использовании бюджетных ассигнований резервного фонда администрации Тогучинского района с указанием выделенных сумм и мероприятий, на которые выделены средства;</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5) расшифровка кредиторской задолженности главных распорядителей и распорядителей бюджетных средств по состоянию на отчетную дату;</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6) структура муниципального долга по состоянию на первое число года, следующего за отчетным;</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7) информация об исполнении за отчетный финансовый год следующих показателей районного бюджета (при наличии соответствующих показателей):</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а) доходы районного бюджета по кодам классификации доходов бюджетов;</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 xml:space="preserve">б) расходы районного бюджета по разделам, подразделам, целевым статьям (муниципальным программам и непрограммным направлениям деятельности), группам и подгруппам, и видам расходов классификации расходов бюджетов; </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в) расходы районного бюджета по ведомственной структуре расходов районного бюджета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подгруппам и видам расходов классификации расходов бюджетов);</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г) расходы на исполнение публичных нормативных обязательств с указанием кодов целевых статей, разделов, подразделов, главных распорядителей бюджетных средств, фактических данных по количеству получателей;</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д) источники финансирования дефицита районного бюджета в структуре кодов классификации источников финансирования дефицитов бюджетов;</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ж) программы муниципальных внутренних заимствований Тогучинского района Новосибирской области;</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з) программы муниципальных гарантий Тогучинского района Новосибирской области в валюте Российской Федерации;</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и) прогнозного плана приватизации муниципального имущества Тогучинского района Новосибирской области;</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к) иные показатели, утвержденные в составе приложений к решению о районном бюджете в соответствии с частью 3 статьи 16 настоящего Положен</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8) баланс исполнения районного бюджета;</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9) отчет о финансовых результатах деятельности;</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10) отчет о движении денежных средств;</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11) иная бюджетная отчетность об исполнении районного бюджета за отчетный финансовый год.</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В информации указанной в пункте 7 настоящей статьи приводятся плановые назначения согласно решению о районном бюджете, бюджетной росписи и (или) кассовому плану с учетом всех изменений.</w:t>
      </w:r>
    </w:p>
    <w:p w:rsidR="008D1D96" w:rsidRPr="007B55ED" w:rsidRDefault="008D1D96" w:rsidP="008D1D96">
      <w:pPr>
        <w:widowControl w:val="0"/>
        <w:autoSpaceDE w:val="0"/>
        <w:autoSpaceDN w:val="0"/>
        <w:adjustRightInd w:val="0"/>
        <w:ind w:firstLine="709"/>
        <w:jc w:val="both"/>
        <w:rPr>
          <w:b/>
          <w:sz w:val="16"/>
          <w:szCs w:val="16"/>
        </w:rPr>
      </w:pPr>
    </w:p>
    <w:p w:rsidR="008D1D96" w:rsidRPr="007B55ED" w:rsidRDefault="008D1D96" w:rsidP="008D1D96">
      <w:pPr>
        <w:widowControl w:val="0"/>
        <w:autoSpaceDE w:val="0"/>
        <w:autoSpaceDN w:val="0"/>
        <w:adjustRightInd w:val="0"/>
        <w:ind w:firstLine="709"/>
        <w:jc w:val="center"/>
        <w:outlineLvl w:val="1"/>
        <w:rPr>
          <w:b/>
          <w:sz w:val="16"/>
          <w:szCs w:val="16"/>
        </w:rPr>
      </w:pPr>
      <w:r w:rsidRPr="007B55ED">
        <w:rPr>
          <w:b/>
          <w:sz w:val="16"/>
          <w:szCs w:val="16"/>
        </w:rPr>
        <w:t xml:space="preserve">Статья 29. Порядок рассмотрения годового отчета об исполнении районного бюджета Советом депутатов </w:t>
      </w:r>
    </w:p>
    <w:p w:rsidR="008D1D96" w:rsidRPr="007B55ED" w:rsidRDefault="008D1D96" w:rsidP="008D1D96">
      <w:pPr>
        <w:widowControl w:val="0"/>
        <w:autoSpaceDE w:val="0"/>
        <w:autoSpaceDN w:val="0"/>
        <w:adjustRightInd w:val="0"/>
        <w:ind w:firstLine="709"/>
        <w:jc w:val="center"/>
        <w:outlineLvl w:val="1"/>
        <w:rPr>
          <w:b/>
          <w:sz w:val="16"/>
          <w:szCs w:val="16"/>
        </w:rPr>
      </w:pPr>
      <w:r w:rsidRPr="007B55ED">
        <w:rPr>
          <w:b/>
          <w:sz w:val="16"/>
          <w:szCs w:val="16"/>
        </w:rPr>
        <w:t>Тогучинского района</w:t>
      </w:r>
    </w:p>
    <w:p w:rsidR="008D1D96" w:rsidRPr="007B55ED" w:rsidRDefault="008D1D96" w:rsidP="008D1D96">
      <w:pPr>
        <w:widowControl w:val="0"/>
        <w:autoSpaceDE w:val="0"/>
        <w:autoSpaceDN w:val="0"/>
        <w:adjustRightInd w:val="0"/>
        <w:ind w:firstLine="709"/>
        <w:jc w:val="center"/>
        <w:rPr>
          <w:b/>
          <w:sz w:val="16"/>
          <w:szCs w:val="16"/>
        </w:rPr>
      </w:pP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 xml:space="preserve">1. Годовой отчет об исполнении районного бюджета с </w:t>
      </w:r>
      <w:r w:rsidRPr="007B55ED">
        <w:rPr>
          <w:sz w:val="16"/>
          <w:szCs w:val="16"/>
        </w:rPr>
        <w:t xml:space="preserve">материалами и документами, указанными в статье 28 настоящего Порядка, подлежит регистрации в Совете депутатов Тогучинского района в установленном порядке. </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2. Решение о рассмотрении годового отчета об исполнении бюджета за отчетный финансовый год Советом депутатов Тогучинского района Новосибирской области принимает Председатель Совета депутатов Тогучинского района.</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Решение оформляется распоряжением Председателя Совета депутатов Тогучинского района Новосибирской области.</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3. Совет депутатов Тогучинского района рассматривает проект решения об исполнении районного бюджета в одном чтении.</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 xml:space="preserve">Рассмотрение годового отчета и принятие проекта решения об исполнении районного бюджета осуществляются в порядке, установленной статьей 25 настоящего Порядка и </w:t>
      </w:r>
      <w:hyperlink r:id="rId18" w:history="1">
        <w:r w:rsidRPr="007B55ED">
          <w:rPr>
            <w:sz w:val="16"/>
            <w:szCs w:val="16"/>
          </w:rPr>
          <w:t>Регламентом</w:t>
        </w:r>
      </w:hyperlink>
      <w:r w:rsidRPr="007B55ED">
        <w:rPr>
          <w:sz w:val="16"/>
          <w:szCs w:val="16"/>
        </w:rPr>
        <w:t xml:space="preserve"> Совета депутатов Тогучинского района Новосибирской области.</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4. По результатам рассмотрения годового отчета об исполнении районного бюджета Совет депутатов Тогучинского района принимает решение об утверждении либо отклонении решения об исполнении районного бюджета.</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5. В случае отклонения Советом депутатов Тогучинского района решения об исполнении районного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со дня принятия Советом депутатов Тогучинского района Постановления об отклонении решения об исполнении районного бюджета.</w:t>
      </w:r>
    </w:p>
    <w:p w:rsidR="008D1D96" w:rsidRPr="007B55ED" w:rsidRDefault="008D1D96" w:rsidP="008D1D96">
      <w:pPr>
        <w:widowControl w:val="0"/>
        <w:autoSpaceDE w:val="0"/>
        <w:autoSpaceDN w:val="0"/>
        <w:adjustRightInd w:val="0"/>
        <w:ind w:firstLine="709"/>
        <w:jc w:val="both"/>
        <w:rPr>
          <w:sz w:val="16"/>
          <w:szCs w:val="16"/>
        </w:rPr>
      </w:pPr>
    </w:p>
    <w:p w:rsidR="008D1D96" w:rsidRPr="007B55ED" w:rsidRDefault="008D1D96" w:rsidP="008D1D96">
      <w:pPr>
        <w:widowControl w:val="0"/>
        <w:autoSpaceDE w:val="0"/>
        <w:autoSpaceDN w:val="0"/>
        <w:adjustRightInd w:val="0"/>
        <w:ind w:firstLine="709"/>
        <w:jc w:val="center"/>
        <w:rPr>
          <w:b/>
          <w:sz w:val="16"/>
          <w:szCs w:val="16"/>
        </w:rPr>
      </w:pPr>
      <w:r w:rsidRPr="007B55ED">
        <w:rPr>
          <w:b/>
          <w:sz w:val="16"/>
          <w:szCs w:val="16"/>
        </w:rPr>
        <w:t>Статья 30. Публичные слушания по годовому отчету об исполнении районного бюджета</w:t>
      </w:r>
    </w:p>
    <w:p w:rsidR="008D1D96" w:rsidRPr="007B55ED" w:rsidRDefault="008D1D96" w:rsidP="008D1D96">
      <w:pPr>
        <w:widowControl w:val="0"/>
        <w:autoSpaceDE w:val="0"/>
        <w:autoSpaceDN w:val="0"/>
        <w:adjustRightInd w:val="0"/>
        <w:ind w:firstLine="709"/>
        <w:jc w:val="both"/>
        <w:rPr>
          <w:b/>
          <w:sz w:val="16"/>
          <w:szCs w:val="16"/>
        </w:rPr>
      </w:pPr>
      <w:r w:rsidRPr="007B55ED">
        <w:rPr>
          <w:b/>
          <w:sz w:val="16"/>
          <w:szCs w:val="16"/>
        </w:rPr>
        <w:t xml:space="preserve"> </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По годовому отчету об исполнении районного бюджета проводятся публичные слушания в порядке, предусмотренном статьей 19 настоящего Положения для проведения публичных слушаний по проекту районного бюджета.</w:t>
      </w:r>
    </w:p>
    <w:p w:rsidR="008D1D96" w:rsidRPr="007B55ED" w:rsidRDefault="008D1D96" w:rsidP="008D1D96">
      <w:pPr>
        <w:widowControl w:val="0"/>
        <w:autoSpaceDE w:val="0"/>
        <w:autoSpaceDN w:val="0"/>
        <w:adjustRightInd w:val="0"/>
        <w:ind w:firstLine="709"/>
        <w:jc w:val="both"/>
        <w:rPr>
          <w:sz w:val="16"/>
          <w:szCs w:val="16"/>
        </w:rPr>
      </w:pPr>
    </w:p>
    <w:p w:rsidR="008D1D96" w:rsidRPr="007B55ED" w:rsidRDefault="008D1D96" w:rsidP="008D1D96">
      <w:pPr>
        <w:widowControl w:val="0"/>
        <w:autoSpaceDE w:val="0"/>
        <w:autoSpaceDN w:val="0"/>
        <w:adjustRightInd w:val="0"/>
        <w:ind w:firstLine="709"/>
        <w:jc w:val="center"/>
        <w:outlineLvl w:val="1"/>
        <w:rPr>
          <w:b/>
          <w:sz w:val="16"/>
          <w:szCs w:val="16"/>
        </w:rPr>
      </w:pPr>
      <w:r w:rsidRPr="007B55ED">
        <w:rPr>
          <w:b/>
          <w:sz w:val="16"/>
          <w:szCs w:val="16"/>
        </w:rPr>
        <w:t>Статья 31. Порядок представления и рассмотрения отчетов об исполнении районного бюджета за первый квартал, полугодие и девять месяцев текущего финансового года</w:t>
      </w:r>
    </w:p>
    <w:p w:rsidR="008D1D96" w:rsidRPr="007B55ED" w:rsidRDefault="008D1D96" w:rsidP="008D1D96">
      <w:pPr>
        <w:widowControl w:val="0"/>
        <w:autoSpaceDE w:val="0"/>
        <w:autoSpaceDN w:val="0"/>
        <w:adjustRightInd w:val="0"/>
        <w:ind w:firstLine="709"/>
        <w:jc w:val="both"/>
        <w:outlineLvl w:val="1"/>
        <w:rPr>
          <w:sz w:val="16"/>
          <w:szCs w:val="16"/>
        </w:rPr>
      </w:pPr>
    </w:p>
    <w:p w:rsidR="008D1D96" w:rsidRPr="008D1D96" w:rsidRDefault="008D1D96" w:rsidP="008D1D96">
      <w:pPr>
        <w:widowControl w:val="0"/>
        <w:autoSpaceDE w:val="0"/>
        <w:autoSpaceDN w:val="0"/>
        <w:adjustRightInd w:val="0"/>
        <w:ind w:firstLine="709"/>
        <w:jc w:val="both"/>
        <w:rPr>
          <w:sz w:val="16"/>
          <w:szCs w:val="16"/>
        </w:rPr>
      </w:pPr>
      <w:r w:rsidRPr="007B55ED">
        <w:rPr>
          <w:sz w:val="16"/>
          <w:szCs w:val="16"/>
        </w:rPr>
        <w:t>1. Отчеты об исполнении районного бюджета за первый квартал, полугодие и девять месяцев (далее-квартальный отчет) текущего финансового года утверждаются администрацией Тогучинского района и направляются</w:t>
      </w:r>
      <w:r w:rsidRPr="008D1D96">
        <w:rPr>
          <w:sz w:val="16"/>
          <w:szCs w:val="16"/>
        </w:rPr>
        <w:t xml:space="preserve"> Главой Тогучинского района в срок не позднее 40 календарных дней после окончания отчетного периода в Совет депутатов Тогучинского района и Ревизионную комиссию Тогучинского района. </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Одновременно с квартальными отчетами об исполнении районного бюджета в Совет депутатов Тогучинского района и Ревизионную комиссию Тогучинского района представляются: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1) информация об исполнении за отчетный период показателей районного бюджета, установленная пунктом 9 части 1 статьи 28 настоящего Положения;</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отчет об использовании бюджетных ассигнований резервного фонда администрации Тогучинского района с указанием получателей, выделенных сумм и мероприятий, на которые выделены средства по разделам и подразделам классификации расходов бюджетов.</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2.1. В информации, указанной в пункте 1 части 2 проводятся плановые назначения согласно решению о районном бюджете, бюджетной росписи, и (или) кассовому плану с учетом всех изменений.</w:t>
      </w:r>
    </w:p>
    <w:p w:rsidR="008D1D96" w:rsidRPr="008D1D96" w:rsidRDefault="008D1D96" w:rsidP="008D1D96">
      <w:pPr>
        <w:widowControl w:val="0"/>
        <w:autoSpaceDE w:val="0"/>
        <w:autoSpaceDN w:val="0"/>
        <w:adjustRightInd w:val="0"/>
        <w:ind w:firstLine="709"/>
        <w:jc w:val="both"/>
        <w:rPr>
          <w:sz w:val="16"/>
          <w:szCs w:val="16"/>
        </w:rPr>
      </w:pPr>
      <w:r w:rsidRPr="008D1D96">
        <w:rPr>
          <w:sz w:val="16"/>
          <w:szCs w:val="16"/>
        </w:rPr>
        <w:t>3. Квартальные отчеты об исполнении районного бюджета вносятся на рассмотрение Совета депутатов Тогучинского района по решению комиссии по бюджетной, налоговой, финансово-кредитной политики Совета депутатов Тогучинскеого района.</w:t>
      </w:r>
    </w:p>
    <w:p w:rsidR="008D1D96" w:rsidRPr="007B55ED" w:rsidRDefault="008D1D96" w:rsidP="008D1D96">
      <w:pPr>
        <w:widowControl w:val="0"/>
        <w:autoSpaceDE w:val="0"/>
        <w:autoSpaceDN w:val="0"/>
        <w:adjustRightInd w:val="0"/>
        <w:ind w:firstLine="709"/>
        <w:jc w:val="both"/>
        <w:rPr>
          <w:sz w:val="16"/>
          <w:szCs w:val="16"/>
        </w:rPr>
      </w:pPr>
    </w:p>
    <w:p w:rsidR="008D1D96" w:rsidRPr="007B55ED" w:rsidRDefault="008D1D96" w:rsidP="008D1D96">
      <w:pPr>
        <w:widowControl w:val="0"/>
        <w:autoSpaceDE w:val="0"/>
        <w:autoSpaceDN w:val="0"/>
        <w:adjustRightInd w:val="0"/>
        <w:ind w:firstLine="709"/>
        <w:jc w:val="center"/>
        <w:outlineLvl w:val="1"/>
        <w:rPr>
          <w:b/>
          <w:sz w:val="16"/>
          <w:szCs w:val="16"/>
        </w:rPr>
      </w:pPr>
      <w:r w:rsidRPr="007B55ED">
        <w:rPr>
          <w:b/>
          <w:sz w:val="16"/>
          <w:szCs w:val="16"/>
        </w:rPr>
        <w:t>Статья 32. Запрос дополнительной информации</w:t>
      </w:r>
    </w:p>
    <w:p w:rsidR="008D1D96" w:rsidRPr="007B55ED" w:rsidRDefault="008D1D96" w:rsidP="008D1D96">
      <w:pPr>
        <w:widowControl w:val="0"/>
        <w:autoSpaceDE w:val="0"/>
        <w:autoSpaceDN w:val="0"/>
        <w:adjustRightInd w:val="0"/>
        <w:ind w:firstLine="709"/>
        <w:jc w:val="both"/>
        <w:rPr>
          <w:sz w:val="16"/>
          <w:szCs w:val="16"/>
        </w:rPr>
      </w:pP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Совет депутатов Тогучинского района и Ревизионная комиссия Тогучинского района в процессе исполнения районного бюджета вправе запрашивать оперативную информацию, связанную с исполнением районного бюджета и использованием бюджетных средств в течение всего финансового года.</w:t>
      </w: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Ответ на запрос должен быть представлен в течение 10 календарных дней.</w:t>
      </w:r>
    </w:p>
    <w:p w:rsidR="008D1D96" w:rsidRPr="007B55ED" w:rsidRDefault="008D1D96" w:rsidP="008D1D96">
      <w:pPr>
        <w:widowControl w:val="0"/>
        <w:autoSpaceDE w:val="0"/>
        <w:autoSpaceDN w:val="0"/>
        <w:adjustRightInd w:val="0"/>
        <w:ind w:firstLine="709"/>
        <w:jc w:val="both"/>
        <w:rPr>
          <w:sz w:val="16"/>
          <w:szCs w:val="16"/>
        </w:rPr>
      </w:pPr>
    </w:p>
    <w:p w:rsidR="008D1D96" w:rsidRPr="007B55ED" w:rsidRDefault="008D1D96" w:rsidP="008D1D96">
      <w:pPr>
        <w:pStyle w:val="ConsPlusTitle"/>
        <w:ind w:firstLine="709"/>
        <w:jc w:val="center"/>
        <w:outlineLvl w:val="0"/>
        <w:rPr>
          <w:sz w:val="16"/>
          <w:szCs w:val="16"/>
        </w:rPr>
      </w:pPr>
      <w:r w:rsidRPr="007B55ED">
        <w:rPr>
          <w:sz w:val="16"/>
          <w:szCs w:val="16"/>
        </w:rPr>
        <w:t>Глава 8. ЗАКЛЮЧИТЕЛЬНЫЕ ПОЛОЖЕНИЯ</w:t>
      </w:r>
    </w:p>
    <w:p w:rsidR="008D1D96" w:rsidRPr="007B55ED" w:rsidRDefault="008D1D96" w:rsidP="008D1D96">
      <w:pPr>
        <w:pStyle w:val="ConsPlusTitle"/>
        <w:ind w:firstLine="709"/>
        <w:outlineLvl w:val="0"/>
        <w:rPr>
          <w:sz w:val="16"/>
          <w:szCs w:val="16"/>
        </w:rPr>
      </w:pPr>
    </w:p>
    <w:p w:rsidR="008D1D96" w:rsidRPr="007B55ED" w:rsidRDefault="008D1D96" w:rsidP="008D1D96">
      <w:pPr>
        <w:pStyle w:val="ConsPlusTitle"/>
        <w:ind w:firstLine="709"/>
        <w:jc w:val="center"/>
        <w:outlineLvl w:val="0"/>
        <w:rPr>
          <w:sz w:val="16"/>
          <w:szCs w:val="16"/>
        </w:rPr>
      </w:pPr>
      <w:r w:rsidRPr="007B55ED">
        <w:rPr>
          <w:sz w:val="16"/>
          <w:szCs w:val="16"/>
        </w:rPr>
        <w:t>Статья 33. Вступление в силу настоящего Решения</w:t>
      </w:r>
    </w:p>
    <w:p w:rsidR="008D1D96" w:rsidRPr="007B55ED" w:rsidRDefault="008D1D96" w:rsidP="008D1D96">
      <w:pPr>
        <w:widowControl w:val="0"/>
        <w:autoSpaceDE w:val="0"/>
        <w:autoSpaceDN w:val="0"/>
        <w:adjustRightInd w:val="0"/>
        <w:ind w:firstLine="709"/>
        <w:jc w:val="both"/>
        <w:rPr>
          <w:sz w:val="16"/>
          <w:szCs w:val="16"/>
        </w:rPr>
      </w:pPr>
    </w:p>
    <w:p w:rsidR="008D1D96" w:rsidRPr="007B55ED" w:rsidRDefault="008D1D96" w:rsidP="008D1D96">
      <w:pPr>
        <w:widowControl w:val="0"/>
        <w:autoSpaceDE w:val="0"/>
        <w:autoSpaceDN w:val="0"/>
        <w:adjustRightInd w:val="0"/>
        <w:ind w:firstLine="709"/>
        <w:jc w:val="both"/>
        <w:rPr>
          <w:sz w:val="16"/>
          <w:szCs w:val="16"/>
        </w:rPr>
      </w:pPr>
      <w:r w:rsidRPr="007B55ED">
        <w:rPr>
          <w:sz w:val="16"/>
          <w:szCs w:val="16"/>
        </w:rPr>
        <w:t>1. Настоящее Положение вступает в силу со дня, следующего за днем его официального опубликования.</w:t>
      </w:r>
    </w:p>
    <w:p w:rsidR="008D1D96" w:rsidRPr="008D1D96" w:rsidRDefault="008D1D96" w:rsidP="008D1D96">
      <w:pPr>
        <w:widowControl w:val="0"/>
        <w:autoSpaceDE w:val="0"/>
        <w:autoSpaceDN w:val="0"/>
        <w:adjustRightInd w:val="0"/>
        <w:ind w:firstLine="709"/>
        <w:jc w:val="both"/>
        <w:rPr>
          <w:sz w:val="16"/>
          <w:szCs w:val="16"/>
        </w:rPr>
      </w:pPr>
      <w:r w:rsidRPr="007B55ED">
        <w:rPr>
          <w:sz w:val="16"/>
          <w:szCs w:val="16"/>
        </w:rPr>
        <w:lastRenderedPageBreak/>
        <w:t>2. До приведения решений Совета депутатов Тогучинского района и иных нормативных правовых актов, действующих на территории Тогучинского района Новосибирской области, в соответствие с настоящим Положением</w:t>
      </w:r>
      <w:r w:rsidRPr="008D1D96">
        <w:rPr>
          <w:sz w:val="16"/>
          <w:szCs w:val="16"/>
        </w:rPr>
        <w:t>, решения Совета депутатов Тогучинского района и иные нормативные правовые акты Тогучинского района Новосибирской области, действующие на территории Тогучинского района Новосибирской области, применяются в части, не противоречащей настоящему Положению.</w:t>
      </w:r>
    </w:p>
    <w:p w:rsidR="00DC0ECA" w:rsidRPr="00CD2A3E" w:rsidRDefault="00DC0ECA" w:rsidP="00DC0ECA">
      <w:pPr>
        <w:rPr>
          <w:lang w:eastAsia="en-US"/>
        </w:rPr>
      </w:pPr>
      <w:r w:rsidRPr="00CD2A3E">
        <w:rPr>
          <w:lang w:eastAsia="en-US"/>
        </w:rPr>
        <w:t>__________________________________</w:t>
      </w:r>
    </w:p>
    <w:p w:rsidR="007B55ED" w:rsidRDefault="007B55ED" w:rsidP="002D7D10">
      <w:pPr>
        <w:pStyle w:val="Pa12"/>
        <w:spacing w:line="240" w:lineRule="auto"/>
        <w:jc w:val="center"/>
        <w:rPr>
          <w:rFonts w:cs="OctavaC"/>
          <w:b/>
          <w:color w:val="000000"/>
          <w:sz w:val="16"/>
          <w:szCs w:val="16"/>
        </w:rPr>
      </w:pPr>
    </w:p>
    <w:p w:rsidR="002D7D10" w:rsidRPr="00CD2A3E" w:rsidRDefault="002D7D10" w:rsidP="002D7D10">
      <w:pPr>
        <w:pStyle w:val="Pa12"/>
        <w:spacing w:line="240" w:lineRule="auto"/>
        <w:jc w:val="center"/>
        <w:rPr>
          <w:rFonts w:cs="OctavaC"/>
          <w:b/>
          <w:color w:val="000000"/>
          <w:sz w:val="16"/>
          <w:szCs w:val="16"/>
        </w:rPr>
      </w:pPr>
      <w:r w:rsidRPr="00CD2A3E">
        <w:rPr>
          <w:rFonts w:cs="OctavaC"/>
          <w:b/>
          <w:color w:val="000000"/>
          <w:sz w:val="16"/>
          <w:szCs w:val="16"/>
        </w:rPr>
        <w:t xml:space="preserve">СОВЕТ ДЕПУТАТОВ </w:t>
      </w:r>
    </w:p>
    <w:p w:rsidR="002D7D10" w:rsidRPr="00CD2A3E" w:rsidRDefault="002D7D10" w:rsidP="002D7D10">
      <w:pPr>
        <w:pStyle w:val="Pa12"/>
        <w:spacing w:line="240" w:lineRule="auto"/>
        <w:jc w:val="center"/>
        <w:rPr>
          <w:rFonts w:cs="OctavaC"/>
          <w:b/>
          <w:iCs/>
          <w:color w:val="000000"/>
          <w:sz w:val="16"/>
          <w:szCs w:val="16"/>
        </w:rPr>
      </w:pPr>
      <w:r w:rsidRPr="00CD2A3E">
        <w:rPr>
          <w:rFonts w:cs="OctavaC"/>
          <w:b/>
          <w:iCs/>
          <w:color w:val="000000"/>
          <w:sz w:val="16"/>
          <w:szCs w:val="16"/>
        </w:rPr>
        <w:t>ТОГУЧИНСКОГО РАЙОНА</w:t>
      </w:r>
    </w:p>
    <w:p w:rsidR="002D7D10" w:rsidRPr="007B55ED" w:rsidRDefault="002D7D10" w:rsidP="002D7D10">
      <w:pPr>
        <w:pStyle w:val="Pa12"/>
        <w:spacing w:line="240" w:lineRule="auto"/>
        <w:jc w:val="center"/>
        <w:rPr>
          <w:rFonts w:cs="OctavaC"/>
          <w:b/>
          <w:iCs/>
          <w:color w:val="000000"/>
          <w:sz w:val="16"/>
          <w:szCs w:val="16"/>
        </w:rPr>
      </w:pPr>
      <w:r w:rsidRPr="007B55ED">
        <w:rPr>
          <w:rFonts w:cs="OctavaC"/>
          <w:b/>
          <w:iCs/>
          <w:color w:val="000000"/>
          <w:sz w:val="16"/>
          <w:szCs w:val="16"/>
        </w:rPr>
        <w:t xml:space="preserve">НОВОСИБИРСКОЙ ОБЛАСТИ </w:t>
      </w:r>
    </w:p>
    <w:p w:rsidR="002D7D10" w:rsidRPr="007B55ED" w:rsidRDefault="002D7D10" w:rsidP="002D7D10">
      <w:pPr>
        <w:pStyle w:val="3"/>
        <w:jc w:val="center"/>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2D7D10" w:rsidRPr="007B55ED" w:rsidRDefault="002D7D10" w:rsidP="002D7D10">
      <w:pPr>
        <w:pStyle w:val="3"/>
        <w:jc w:val="center"/>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B55ED">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РЕШЕНИЕ </w:t>
      </w:r>
    </w:p>
    <w:p w:rsidR="002D7D10" w:rsidRPr="007B55ED" w:rsidRDefault="002D7D10" w:rsidP="002D7D10">
      <w:pPr>
        <w:pStyle w:val="3"/>
        <w:jc w:val="center"/>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B55ED">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третьей сессии четвертого созыва</w:t>
      </w:r>
    </w:p>
    <w:p w:rsidR="002D7D10" w:rsidRPr="007B55ED" w:rsidRDefault="002D7D10" w:rsidP="002D7D10">
      <w:pPr>
        <w:rPr>
          <w:color w:val="000000" w:themeColor="text1"/>
          <w:sz w:val="16"/>
          <w:szCs w:val="16"/>
          <w:lang w:eastAsia="ru-R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2D7D10" w:rsidRPr="007B55ED" w:rsidRDefault="002D7D10" w:rsidP="002D7D10">
      <w:pPr>
        <w:rPr>
          <w:sz w:val="16"/>
          <w:szCs w:val="16"/>
        </w:rPr>
      </w:pPr>
      <w:r w:rsidRPr="007B55ED">
        <w:rPr>
          <w:sz w:val="16"/>
          <w:szCs w:val="16"/>
        </w:rPr>
        <w:t>«23» октября 2020                                                                           № 15</w:t>
      </w:r>
    </w:p>
    <w:p w:rsidR="00073D11" w:rsidRPr="007B55ED" w:rsidRDefault="00073D11" w:rsidP="002D7D10">
      <w:pPr>
        <w:rPr>
          <w:sz w:val="16"/>
          <w:szCs w:val="16"/>
        </w:rPr>
      </w:pPr>
    </w:p>
    <w:p w:rsidR="007B55ED" w:rsidRPr="007B55ED" w:rsidRDefault="007B55ED" w:rsidP="002D7D10">
      <w:pPr>
        <w:rPr>
          <w:sz w:val="16"/>
          <w:szCs w:val="16"/>
        </w:rPr>
      </w:pPr>
    </w:p>
    <w:p w:rsidR="002D7D10" w:rsidRPr="007B55ED" w:rsidRDefault="002D7D10" w:rsidP="002D7D10">
      <w:pPr>
        <w:pStyle w:val="26"/>
        <w:shd w:val="clear" w:color="auto" w:fill="auto"/>
        <w:spacing w:line="240" w:lineRule="auto"/>
        <w:jc w:val="center"/>
        <w:rPr>
          <w:rFonts w:ascii="Times New Roman" w:hAnsi="Times New Roman" w:cs="Times New Roman"/>
          <w:i w:val="0"/>
          <w:sz w:val="16"/>
          <w:szCs w:val="16"/>
        </w:rPr>
      </w:pPr>
      <w:r w:rsidRPr="007B55ED">
        <w:rPr>
          <w:rFonts w:ascii="Times New Roman" w:hAnsi="Times New Roman" w:cs="Times New Roman"/>
          <w:i w:val="0"/>
          <w:sz w:val="16"/>
          <w:szCs w:val="16"/>
        </w:rPr>
        <w:t>«О приостановлении действия отдельных положений решения Совета депутатов Тогучинского района Новосибирской области «О бюджетном процессе в</w:t>
      </w:r>
      <w:r w:rsidR="00073D11" w:rsidRPr="007B55ED">
        <w:rPr>
          <w:rFonts w:ascii="Times New Roman" w:hAnsi="Times New Roman" w:cs="Times New Roman"/>
          <w:i w:val="0"/>
          <w:sz w:val="16"/>
          <w:szCs w:val="16"/>
        </w:rPr>
        <w:t xml:space="preserve"> </w:t>
      </w:r>
      <w:r w:rsidRPr="007B55ED">
        <w:rPr>
          <w:rFonts w:ascii="Times New Roman" w:hAnsi="Times New Roman" w:cs="Times New Roman"/>
          <w:i w:val="0"/>
          <w:sz w:val="16"/>
          <w:szCs w:val="16"/>
        </w:rPr>
        <w:t>Тогучинском районе Новосибирской области»</w:t>
      </w:r>
    </w:p>
    <w:p w:rsidR="00073D11" w:rsidRPr="007B55ED" w:rsidRDefault="00073D11" w:rsidP="002D7D10">
      <w:pPr>
        <w:pStyle w:val="26"/>
        <w:shd w:val="clear" w:color="auto" w:fill="auto"/>
        <w:spacing w:line="240" w:lineRule="auto"/>
        <w:rPr>
          <w:rFonts w:ascii="Times New Roman" w:hAnsi="Times New Roman" w:cs="Times New Roman"/>
          <w:i w:val="0"/>
          <w:sz w:val="16"/>
          <w:szCs w:val="16"/>
        </w:rPr>
      </w:pPr>
    </w:p>
    <w:p w:rsidR="002D7D10" w:rsidRPr="007B55ED" w:rsidRDefault="002D7D10" w:rsidP="002D7D10">
      <w:pPr>
        <w:pStyle w:val="26"/>
        <w:shd w:val="clear" w:color="auto" w:fill="auto"/>
        <w:spacing w:line="240" w:lineRule="auto"/>
        <w:rPr>
          <w:rFonts w:ascii="Times New Roman" w:hAnsi="Times New Roman" w:cs="Times New Roman"/>
          <w:i w:val="0"/>
          <w:sz w:val="16"/>
          <w:szCs w:val="16"/>
        </w:rPr>
      </w:pPr>
      <w:r w:rsidRPr="007B55ED">
        <w:rPr>
          <w:rFonts w:ascii="Times New Roman" w:hAnsi="Times New Roman" w:cs="Times New Roman"/>
          <w:i w:val="0"/>
          <w:sz w:val="16"/>
          <w:szCs w:val="16"/>
        </w:rPr>
        <w:t>РЕШИЛ:</w:t>
      </w:r>
    </w:p>
    <w:p w:rsidR="002D7D10" w:rsidRPr="007B55ED" w:rsidRDefault="002D7D10" w:rsidP="002D7D10">
      <w:pPr>
        <w:pStyle w:val="17"/>
        <w:keepNext/>
        <w:keepLines/>
        <w:shd w:val="clear" w:color="auto" w:fill="auto"/>
        <w:spacing w:before="0" w:line="240" w:lineRule="auto"/>
        <w:rPr>
          <w:sz w:val="16"/>
          <w:szCs w:val="16"/>
        </w:rPr>
      </w:pPr>
      <w:r w:rsidRPr="007B55ED">
        <w:rPr>
          <w:sz w:val="16"/>
          <w:szCs w:val="16"/>
        </w:rPr>
        <w:t>Статья 1</w:t>
      </w:r>
    </w:p>
    <w:p w:rsidR="002D7D10" w:rsidRPr="00CD2A3E" w:rsidRDefault="002D7D10" w:rsidP="002D7D10">
      <w:pPr>
        <w:pStyle w:val="26"/>
        <w:shd w:val="clear" w:color="auto" w:fill="auto"/>
        <w:spacing w:line="240" w:lineRule="auto"/>
        <w:ind w:firstLine="740"/>
        <w:rPr>
          <w:rFonts w:ascii="Times New Roman" w:hAnsi="Times New Roman" w:cs="Times New Roman"/>
          <w:i w:val="0"/>
          <w:sz w:val="16"/>
          <w:szCs w:val="16"/>
        </w:rPr>
      </w:pPr>
      <w:r w:rsidRPr="007B55ED">
        <w:rPr>
          <w:rFonts w:ascii="Times New Roman" w:hAnsi="Times New Roman" w:cs="Times New Roman"/>
          <w:i w:val="0"/>
          <w:sz w:val="16"/>
          <w:szCs w:val="16"/>
        </w:rPr>
        <w:t>Приостановить до 1 января 2021 года действие пункта 16 части 2 статьи</w:t>
      </w:r>
      <w:r w:rsidRPr="00CD2A3E">
        <w:rPr>
          <w:rFonts w:ascii="Times New Roman" w:hAnsi="Times New Roman" w:cs="Times New Roman"/>
          <w:i w:val="0"/>
          <w:sz w:val="16"/>
          <w:szCs w:val="16"/>
        </w:rPr>
        <w:t xml:space="preserve"> 16, абзаца первого части 1, часть 3 статьи 17 (в части сроков внесения администрацией Тогучинского района проекта решения о бюджете Тогучинского района Новосибирской области на рассмотрение Совета депутатов Тогучинского района) решения Совета депутатов Тогучинского района Новосибирской области от 23 октября 2020 года №14 «О бюджетном процессе в Тогучинском районе Новосибирской области».</w:t>
      </w:r>
    </w:p>
    <w:p w:rsidR="002D7D10" w:rsidRPr="00CD2A3E" w:rsidRDefault="002D7D10" w:rsidP="002D7D10">
      <w:pPr>
        <w:pStyle w:val="17"/>
        <w:keepNext/>
        <w:keepLines/>
        <w:shd w:val="clear" w:color="auto" w:fill="auto"/>
        <w:spacing w:before="0" w:line="240" w:lineRule="auto"/>
        <w:rPr>
          <w:sz w:val="16"/>
          <w:szCs w:val="16"/>
        </w:rPr>
      </w:pPr>
      <w:bookmarkStart w:id="1" w:name="bookmark1"/>
      <w:r w:rsidRPr="00CD2A3E">
        <w:rPr>
          <w:sz w:val="16"/>
          <w:szCs w:val="16"/>
        </w:rPr>
        <w:t>Статья 2</w:t>
      </w:r>
      <w:bookmarkEnd w:id="1"/>
    </w:p>
    <w:p w:rsidR="002D7D10" w:rsidRPr="00CD2A3E" w:rsidRDefault="002D7D10" w:rsidP="002D7D10">
      <w:pPr>
        <w:pStyle w:val="26"/>
        <w:shd w:val="clear" w:color="auto" w:fill="auto"/>
        <w:spacing w:line="240" w:lineRule="auto"/>
        <w:ind w:firstLine="740"/>
        <w:rPr>
          <w:rFonts w:ascii="Times New Roman" w:hAnsi="Times New Roman" w:cs="Times New Roman"/>
          <w:i w:val="0"/>
          <w:sz w:val="16"/>
          <w:szCs w:val="16"/>
        </w:rPr>
      </w:pPr>
      <w:r w:rsidRPr="00CD2A3E">
        <w:rPr>
          <w:rFonts w:ascii="Times New Roman" w:hAnsi="Times New Roman" w:cs="Times New Roman"/>
          <w:i w:val="0"/>
          <w:sz w:val="16"/>
          <w:szCs w:val="16"/>
        </w:rPr>
        <w:t>Настоящее решение вступает в силу со дня его официального опубликования в периодическом печатном издании органа местного самоуправления «Тогучинский вестник».</w:t>
      </w:r>
    </w:p>
    <w:p w:rsidR="00073D11" w:rsidRPr="00CD2A3E" w:rsidRDefault="00073D11" w:rsidP="002D7D10">
      <w:pPr>
        <w:pStyle w:val="26"/>
        <w:shd w:val="clear" w:color="auto" w:fill="auto"/>
        <w:spacing w:line="240" w:lineRule="auto"/>
        <w:ind w:firstLine="740"/>
        <w:rPr>
          <w:rFonts w:ascii="Times New Roman" w:hAnsi="Times New Roman" w:cs="Times New Roman"/>
          <w:i w:val="0"/>
          <w:sz w:val="16"/>
          <w:szCs w:val="16"/>
        </w:rPr>
      </w:pPr>
    </w:p>
    <w:p w:rsidR="00073D11" w:rsidRPr="00CD2A3E" w:rsidRDefault="00073D11" w:rsidP="00073D11">
      <w:pPr>
        <w:jc w:val="both"/>
        <w:rPr>
          <w:sz w:val="16"/>
          <w:szCs w:val="16"/>
        </w:rPr>
      </w:pPr>
      <w:r w:rsidRPr="00CD2A3E">
        <w:rPr>
          <w:sz w:val="16"/>
          <w:szCs w:val="16"/>
        </w:rPr>
        <w:t xml:space="preserve">Глава Тогучинского района </w:t>
      </w:r>
    </w:p>
    <w:p w:rsidR="00073D11" w:rsidRPr="00CD2A3E" w:rsidRDefault="00073D11" w:rsidP="00073D11">
      <w:pPr>
        <w:jc w:val="both"/>
        <w:rPr>
          <w:sz w:val="16"/>
          <w:szCs w:val="16"/>
        </w:rPr>
      </w:pPr>
      <w:r w:rsidRPr="00CD2A3E">
        <w:rPr>
          <w:sz w:val="16"/>
          <w:szCs w:val="16"/>
        </w:rPr>
        <w:t xml:space="preserve">Новосибирской области                                                              С.С. Пыхтин  </w:t>
      </w:r>
    </w:p>
    <w:p w:rsidR="00073D11" w:rsidRPr="00CD2A3E" w:rsidRDefault="00073D11" w:rsidP="00073D11">
      <w:pPr>
        <w:jc w:val="both"/>
        <w:rPr>
          <w:sz w:val="16"/>
          <w:szCs w:val="16"/>
        </w:rPr>
      </w:pPr>
    </w:p>
    <w:p w:rsidR="00073D11" w:rsidRPr="00CD2A3E" w:rsidRDefault="00073D11" w:rsidP="00073D11">
      <w:pPr>
        <w:jc w:val="both"/>
        <w:rPr>
          <w:sz w:val="16"/>
          <w:szCs w:val="16"/>
        </w:rPr>
      </w:pPr>
      <w:r w:rsidRPr="00CD2A3E">
        <w:rPr>
          <w:sz w:val="16"/>
          <w:szCs w:val="16"/>
        </w:rPr>
        <w:t>Председатель Совета депутатов</w:t>
      </w:r>
    </w:p>
    <w:p w:rsidR="00073D11" w:rsidRPr="00CD2A3E" w:rsidRDefault="00073D11" w:rsidP="00073D11">
      <w:pPr>
        <w:jc w:val="both"/>
        <w:rPr>
          <w:sz w:val="16"/>
          <w:szCs w:val="16"/>
        </w:rPr>
      </w:pPr>
      <w:r w:rsidRPr="00CD2A3E">
        <w:rPr>
          <w:sz w:val="16"/>
          <w:szCs w:val="16"/>
        </w:rPr>
        <w:t>Тогучинского района</w:t>
      </w:r>
    </w:p>
    <w:p w:rsidR="00073D11" w:rsidRPr="00CD2A3E" w:rsidRDefault="00073D11" w:rsidP="00073D11">
      <w:pPr>
        <w:rPr>
          <w:lang w:eastAsia="en-US"/>
        </w:rPr>
      </w:pPr>
      <w:r w:rsidRPr="00CD2A3E">
        <w:rPr>
          <w:sz w:val="16"/>
          <w:szCs w:val="16"/>
        </w:rPr>
        <w:t xml:space="preserve">Новосибирской области                                                            Г.М.Кирикова    </w:t>
      </w:r>
    </w:p>
    <w:p w:rsidR="002D7D10" w:rsidRDefault="002D7D10" w:rsidP="00073D11">
      <w:pPr>
        <w:pStyle w:val="Pa12"/>
        <w:spacing w:line="240" w:lineRule="auto"/>
        <w:rPr>
          <w:rFonts w:cs="OctavaC"/>
          <w:b/>
          <w:color w:val="000000"/>
          <w:sz w:val="16"/>
          <w:szCs w:val="16"/>
        </w:rPr>
      </w:pPr>
    </w:p>
    <w:p w:rsidR="00073D11" w:rsidRPr="00CD2A3E" w:rsidRDefault="00073D11" w:rsidP="00073D11">
      <w:pPr>
        <w:pStyle w:val="26"/>
        <w:shd w:val="clear" w:color="auto" w:fill="auto"/>
        <w:spacing w:line="240" w:lineRule="auto"/>
        <w:jc w:val="center"/>
        <w:rPr>
          <w:rFonts w:ascii="Times New Roman" w:hAnsi="Times New Roman" w:cs="Times New Roman"/>
          <w:i w:val="0"/>
          <w:sz w:val="16"/>
          <w:szCs w:val="16"/>
        </w:rPr>
      </w:pPr>
      <w:r w:rsidRPr="00CD2A3E">
        <w:rPr>
          <w:rFonts w:ascii="Times New Roman" w:hAnsi="Times New Roman" w:cs="Times New Roman"/>
          <w:i w:val="0"/>
          <w:sz w:val="16"/>
          <w:szCs w:val="16"/>
        </w:rPr>
        <w:t>Пояснительная записка</w:t>
      </w:r>
    </w:p>
    <w:p w:rsidR="00073D11" w:rsidRPr="00CD2A3E" w:rsidRDefault="00073D11" w:rsidP="00073D11">
      <w:pPr>
        <w:pStyle w:val="26"/>
        <w:shd w:val="clear" w:color="auto" w:fill="auto"/>
        <w:spacing w:line="240" w:lineRule="auto"/>
        <w:jc w:val="center"/>
        <w:rPr>
          <w:rFonts w:ascii="Times New Roman" w:hAnsi="Times New Roman" w:cs="Times New Roman"/>
          <w:i w:val="0"/>
          <w:sz w:val="16"/>
          <w:szCs w:val="16"/>
        </w:rPr>
      </w:pPr>
      <w:r w:rsidRPr="00CD2A3E">
        <w:rPr>
          <w:rFonts w:ascii="Times New Roman" w:hAnsi="Times New Roman" w:cs="Times New Roman"/>
          <w:i w:val="0"/>
          <w:sz w:val="16"/>
          <w:szCs w:val="16"/>
        </w:rPr>
        <w:t>к проекту решения Совета депутатов Тогучинского района Новосибирской области «О приостановлении действия отдельных положений решения Совета депутатов Тогучинского района «О бюджетном процессе в Тогучинском районе Новосибирской области».</w:t>
      </w:r>
    </w:p>
    <w:p w:rsidR="007B55ED" w:rsidRPr="00CD2A3E" w:rsidRDefault="007B55ED" w:rsidP="00073D11">
      <w:pPr>
        <w:pStyle w:val="26"/>
        <w:shd w:val="clear" w:color="auto" w:fill="auto"/>
        <w:spacing w:line="240" w:lineRule="auto"/>
        <w:ind w:right="220"/>
        <w:rPr>
          <w:rFonts w:ascii="Times New Roman" w:hAnsi="Times New Roman" w:cs="Times New Roman"/>
          <w:i w:val="0"/>
          <w:sz w:val="16"/>
          <w:szCs w:val="16"/>
        </w:rPr>
      </w:pPr>
    </w:p>
    <w:p w:rsidR="00073D11" w:rsidRPr="00CD2A3E" w:rsidRDefault="00073D11" w:rsidP="00073D11">
      <w:pPr>
        <w:pStyle w:val="26"/>
        <w:shd w:val="clear" w:color="auto" w:fill="auto"/>
        <w:spacing w:line="240" w:lineRule="auto"/>
        <w:ind w:right="220" w:firstLine="708"/>
        <w:rPr>
          <w:rFonts w:ascii="Times New Roman" w:hAnsi="Times New Roman" w:cs="Times New Roman"/>
          <w:i w:val="0"/>
          <w:sz w:val="16"/>
          <w:szCs w:val="16"/>
        </w:rPr>
      </w:pPr>
      <w:r w:rsidRPr="00CD2A3E">
        <w:rPr>
          <w:rFonts w:ascii="Times New Roman" w:hAnsi="Times New Roman" w:cs="Times New Roman"/>
          <w:i w:val="0"/>
          <w:sz w:val="16"/>
          <w:szCs w:val="16"/>
        </w:rPr>
        <w:t>Разработка проекта решения Совета депутатов Тогучинского района Новосибирской области о приостановлении действия отдельных положений решения Совета депутатов Тогучинского района Новосибирской области «О бюджетном процессе в Тогучинском районе Новосибирской области» (далее- проект решения) обусловлена необходимостью приведения решений Совета депутатов Тогучинского района Новосибирской области в соответствие с Федеральным законом от 12 ноября 2019 года №367-Ф3 «О приостановлении действия отдельных положений Бюджетного кодекса Российской Федерации и установлении особенностей исполнения бюджетов бюджетной системы Российской Федерации в 2020 году».</w:t>
      </w:r>
    </w:p>
    <w:p w:rsidR="00073D11" w:rsidRPr="00CD2A3E" w:rsidRDefault="00073D11" w:rsidP="00073D11">
      <w:pPr>
        <w:pStyle w:val="26"/>
        <w:shd w:val="clear" w:color="auto" w:fill="auto"/>
        <w:spacing w:line="240" w:lineRule="auto"/>
        <w:ind w:right="220" w:firstLine="708"/>
        <w:rPr>
          <w:rFonts w:ascii="Times New Roman" w:hAnsi="Times New Roman" w:cs="Times New Roman"/>
          <w:i w:val="0"/>
          <w:sz w:val="16"/>
          <w:szCs w:val="16"/>
        </w:rPr>
      </w:pPr>
      <w:r w:rsidRPr="00CD2A3E">
        <w:rPr>
          <w:rFonts w:ascii="Times New Roman" w:hAnsi="Times New Roman" w:cs="Times New Roman"/>
          <w:i w:val="0"/>
          <w:sz w:val="16"/>
          <w:szCs w:val="16"/>
        </w:rPr>
        <w:t>Проект решения направлен на приостановление действия аналогичных положений Решения Совета депутатов Тогучинского района Новосибирской области от 23 октября 2020 года «О бюджетном процессе в Тогучинском районе Новосибирской области» (далее-решение о бюджетном процессе).</w:t>
      </w:r>
    </w:p>
    <w:p w:rsidR="00073D11" w:rsidRPr="00CD2A3E" w:rsidRDefault="00073D11" w:rsidP="00073D11">
      <w:pPr>
        <w:pStyle w:val="26"/>
        <w:shd w:val="clear" w:color="auto" w:fill="auto"/>
        <w:spacing w:line="240" w:lineRule="auto"/>
        <w:ind w:right="220" w:firstLine="708"/>
        <w:rPr>
          <w:rFonts w:ascii="Times New Roman" w:hAnsi="Times New Roman" w:cs="Times New Roman"/>
          <w:i w:val="0"/>
          <w:sz w:val="16"/>
          <w:szCs w:val="16"/>
        </w:rPr>
      </w:pPr>
      <w:r w:rsidRPr="00CD2A3E">
        <w:rPr>
          <w:rFonts w:ascii="Times New Roman" w:hAnsi="Times New Roman" w:cs="Times New Roman"/>
          <w:i w:val="0"/>
          <w:sz w:val="16"/>
          <w:szCs w:val="16"/>
        </w:rPr>
        <w:t>Проект решения состоит из двух статей. Статьей 1 до 1 января 2021 года приостанавливается действие отдельных положений Решения о бюджетном процессе. Статьей 2 определяется срок вступления решения в силу.</w:t>
      </w:r>
    </w:p>
    <w:p w:rsidR="00073D11" w:rsidRPr="00CD2A3E" w:rsidRDefault="00073D11" w:rsidP="00073D11">
      <w:pPr>
        <w:rPr>
          <w:sz w:val="16"/>
          <w:szCs w:val="16"/>
          <w:lang w:eastAsia="en-US"/>
        </w:rPr>
      </w:pPr>
    </w:p>
    <w:p w:rsidR="00073D11" w:rsidRPr="00CD2A3E" w:rsidRDefault="00073D11" w:rsidP="00073D11">
      <w:pPr>
        <w:rPr>
          <w:sz w:val="16"/>
          <w:szCs w:val="16"/>
          <w:lang w:eastAsia="en-US"/>
        </w:rPr>
      </w:pPr>
      <w:r w:rsidRPr="00CD2A3E">
        <w:rPr>
          <w:sz w:val="16"/>
          <w:szCs w:val="16"/>
          <w:lang w:eastAsia="en-US"/>
        </w:rPr>
        <w:t>Начальник отдела финансов, учета и</w:t>
      </w:r>
    </w:p>
    <w:p w:rsidR="00073D11" w:rsidRPr="00CD2A3E" w:rsidRDefault="00073D11" w:rsidP="00073D11">
      <w:pPr>
        <w:rPr>
          <w:sz w:val="16"/>
          <w:szCs w:val="16"/>
          <w:lang w:eastAsia="en-US"/>
        </w:rPr>
      </w:pPr>
      <w:r w:rsidRPr="00CD2A3E">
        <w:rPr>
          <w:sz w:val="16"/>
          <w:szCs w:val="16"/>
          <w:lang w:eastAsia="en-US"/>
        </w:rPr>
        <w:t xml:space="preserve">отчетности администрации </w:t>
      </w:r>
    </w:p>
    <w:p w:rsidR="00073D11" w:rsidRPr="00CD2A3E" w:rsidRDefault="00073D11" w:rsidP="00073D11">
      <w:pPr>
        <w:rPr>
          <w:sz w:val="16"/>
          <w:szCs w:val="16"/>
          <w:lang w:eastAsia="en-US"/>
        </w:rPr>
      </w:pPr>
      <w:r w:rsidRPr="00CD2A3E">
        <w:rPr>
          <w:sz w:val="16"/>
          <w:szCs w:val="16"/>
          <w:lang w:eastAsia="en-US"/>
        </w:rPr>
        <w:t>Тогучинского района                                                           О.Н.Купцова</w:t>
      </w:r>
    </w:p>
    <w:p w:rsidR="002D7D10" w:rsidRPr="00CD2A3E" w:rsidRDefault="002D7D10" w:rsidP="00993B7F">
      <w:pPr>
        <w:pStyle w:val="Pa12"/>
        <w:spacing w:line="240" w:lineRule="auto"/>
        <w:jc w:val="center"/>
        <w:rPr>
          <w:rFonts w:cs="OctavaC"/>
          <w:b/>
          <w:color w:val="000000"/>
          <w:sz w:val="16"/>
          <w:szCs w:val="16"/>
        </w:rPr>
      </w:pPr>
    </w:p>
    <w:p w:rsidR="002D7D10" w:rsidRPr="00CD2A3E" w:rsidRDefault="00DC0ECA" w:rsidP="00993B7F">
      <w:pPr>
        <w:pStyle w:val="Pa12"/>
        <w:spacing w:line="240" w:lineRule="auto"/>
        <w:jc w:val="center"/>
        <w:rPr>
          <w:rFonts w:cs="OctavaC"/>
          <w:b/>
          <w:color w:val="000000"/>
          <w:sz w:val="16"/>
          <w:szCs w:val="16"/>
        </w:rPr>
      </w:pPr>
      <w:r w:rsidRPr="00CD2A3E">
        <w:rPr>
          <w:rFonts w:cs="OctavaC"/>
          <w:b/>
          <w:color w:val="000000"/>
          <w:sz w:val="16"/>
          <w:szCs w:val="16"/>
        </w:rPr>
        <w:t>_____________________________________________________________</w:t>
      </w:r>
    </w:p>
    <w:p w:rsidR="00993B7F" w:rsidRPr="00CD2A3E" w:rsidRDefault="00993B7F" w:rsidP="00993B7F">
      <w:pPr>
        <w:pStyle w:val="Pa12"/>
        <w:spacing w:line="240" w:lineRule="auto"/>
        <w:jc w:val="center"/>
        <w:rPr>
          <w:rFonts w:cs="OctavaC"/>
          <w:b/>
          <w:color w:val="000000"/>
          <w:sz w:val="16"/>
          <w:szCs w:val="16"/>
        </w:rPr>
      </w:pPr>
      <w:r w:rsidRPr="00CD2A3E">
        <w:rPr>
          <w:rFonts w:cs="OctavaC"/>
          <w:b/>
          <w:color w:val="000000"/>
          <w:sz w:val="16"/>
          <w:szCs w:val="16"/>
        </w:rPr>
        <w:t xml:space="preserve">СОВЕТ ДЕПУТАТОВ </w:t>
      </w:r>
    </w:p>
    <w:p w:rsidR="00993B7F" w:rsidRPr="00CD2A3E" w:rsidRDefault="00993B7F" w:rsidP="00993B7F">
      <w:pPr>
        <w:pStyle w:val="Pa12"/>
        <w:spacing w:line="240" w:lineRule="auto"/>
        <w:jc w:val="center"/>
        <w:rPr>
          <w:rFonts w:cs="OctavaC"/>
          <w:b/>
          <w:iCs/>
          <w:color w:val="000000"/>
          <w:sz w:val="16"/>
          <w:szCs w:val="16"/>
        </w:rPr>
      </w:pPr>
      <w:r w:rsidRPr="00CD2A3E">
        <w:rPr>
          <w:rFonts w:cs="OctavaC"/>
          <w:b/>
          <w:iCs/>
          <w:color w:val="000000"/>
          <w:sz w:val="16"/>
          <w:szCs w:val="16"/>
        </w:rPr>
        <w:t>ТОГУЧИНСКОГО РАЙОНА</w:t>
      </w:r>
    </w:p>
    <w:p w:rsidR="00993B7F" w:rsidRPr="00CD2A3E" w:rsidRDefault="00993B7F" w:rsidP="00993B7F">
      <w:pPr>
        <w:pStyle w:val="Pa12"/>
        <w:spacing w:line="240" w:lineRule="auto"/>
        <w:jc w:val="center"/>
        <w:rPr>
          <w:rFonts w:cs="OctavaC"/>
          <w:b/>
          <w:iCs/>
          <w:color w:val="000000"/>
          <w:sz w:val="16"/>
          <w:szCs w:val="16"/>
        </w:rPr>
      </w:pPr>
      <w:r w:rsidRPr="00CD2A3E">
        <w:rPr>
          <w:rFonts w:cs="OctavaC"/>
          <w:b/>
          <w:iCs/>
          <w:color w:val="000000"/>
          <w:sz w:val="16"/>
          <w:szCs w:val="16"/>
        </w:rPr>
        <w:t xml:space="preserve">НОВОСИБИРСКОЙ ОБЛАСТИ </w:t>
      </w:r>
    </w:p>
    <w:p w:rsidR="00993B7F" w:rsidRPr="008D1D96" w:rsidRDefault="00993B7F" w:rsidP="00993B7F">
      <w:pPr>
        <w:pStyle w:val="3"/>
        <w:jc w:val="center"/>
        <w:rPr>
          <w:rFonts w:ascii="Times New Roman" w:hAnsi="Times New Roman" w:cs="Times New Roman"/>
          <w:color w:val="000000" w:themeColor="text1"/>
          <w:sz w:val="8"/>
          <w:szCs w:val="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993B7F" w:rsidRPr="00CD2A3E" w:rsidRDefault="00993B7F" w:rsidP="00993B7F">
      <w:pPr>
        <w:pStyle w:val="3"/>
        <w:jc w:val="center"/>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D2A3E">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РЕШЕНИЕ </w:t>
      </w:r>
    </w:p>
    <w:p w:rsidR="00993B7F" w:rsidRPr="00CD2A3E" w:rsidRDefault="00993B7F" w:rsidP="00993B7F">
      <w:pPr>
        <w:pStyle w:val="3"/>
        <w:jc w:val="center"/>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D2A3E">
        <w:rPr>
          <w:rFonts w:ascii="Times New Roman" w:hAnsi="Times New Roman" w:cs="Times New Roman"/>
          <w:color w:val="000000" w:themeColor="text1"/>
          <w:sz w:val="16"/>
          <w:szCs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третьей сессии четвертого созыва</w:t>
      </w:r>
    </w:p>
    <w:p w:rsidR="00993B7F" w:rsidRPr="008D1D96" w:rsidRDefault="00993B7F" w:rsidP="00993B7F">
      <w:pPr>
        <w:rPr>
          <w:color w:val="000000" w:themeColor="text1"/>
          <w:sz w:val="8"/>
          <w:szCs w:val="8"/>
          <w:lang w:eastAsia="ru-R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993B7F" w:rsidRPr="00CD2A3E" w:rsidRDefault="00993B7F" w:rsidP="00993B7F">
      <w:pPr>
        <w:rPr>
          <w:sz w:val="16"/>
          <w:szCs w:val="16"/>
        </w:rPr>
      </w:pPr>
      <w:r w:rsidRPr="00CD2A3E">
        <w:rPr>
          <w:sz w:val="16"/>
          <w:szCs w:val="16"/>
        </w:rPr>
        <w:t>«23» октября 2020                                                                           № 16</w:t>
      </w:r>
    </w:p>
    <w:p w:rsidR="00993B7F" w:rsidRPr="00CD2A3E" w:rsidRDefault="00993B7F" w:rsidP="00993B7F">
      <w:pPr>
        <w:pStyle w:val="Pa12"/>
        <w:spacing w:line="240" w:lineRule="auto"/>
        <w:jc w:val="center"/>
        <w:rPr>
          <w:rFonts w:cs="OctavaC"/>
          <w:bCs/>
          <w:color w:val="000000"/>
          <w:sz w:val="16"/>
          <w:szCs w:val="16"/>
        </w:rPr>
      </w:pPr>
    </w:p>
    <w:p w:rsidR="00993B7F" w:rsidRPr="00CD2A3E" w:rsidRDefault="00993B7F" w:rsidP="00993B7F">
      <w:pPr>
        <w:pStyle w:val="Pa12"/>
        <w:spacing w:line="240" w:lineRule="auto"/>
        <w:jc w:val="center"/>
        <w:rPr>
          <w:rFonts w:cs="OctavaC"/>
          <w:b/>
          <w:color w:val="000000"/>
          <w:sz w:val="16"/>
          <w:szCs w:val="16"/>
        </w:rPr>
      </w:pPr>
      <w:r w:rsidRPr="00CD2A3E">
        <w:rPr>
          <w:rFonts w:cs="OctavaC"/>
          <w:b/>
          <w:bCs/>
          <w:color w:val="000000"/>
          <w:sz w:val="16"/>
          <w:szCs w:val="16"/>
        </w:rPr>
        <w:t>Об объявлении конкурса по отбору кандидатур на должность Главы Тогучинского района Новосибирской области</w:t>
      </w:r>
    </w:p>
    <w:p w:rsidR="00993B7F" w:rsidRPr="00CD2A3E" w:rsidRDefault="00993B7F" w:rsidP="00993B7F">
      <w:pPr>
        <w:pStyle w:val="Pa1"/>
        <w:spacing w:line="240" w:lineRule="auto"/>
        <w:jc w:val="center"/>
        <w:rPr>
          <w:rFonts w:cs="OctavaC"/>
          <w:color w:val="000000"/>
          <w:sz w:val="16"/>
          <w:szCs w:val="16"/>
        </w:rPr>
      </w:pPr>
      <w:r w:rsidRPr="00CD2A3E">
        <w:rPr>
          <w:rFonts w:cs="OctavaC"/>
          <w:b/>
          <w:bCs/>
          <w:color w:val="000000"/>
          <w:sz w:val="16"/>
          <w:szCs w:val="16"/>
        </w:rPr>
        <w:t>и формировании конкурсной комиссии</w:t>
      </w:r>
    </w:p>
    <w:p w:rsidR="00993B7F" w:rsidRPr="00CD2A3E" w:rsidRDefault="00993B7F" w:rsidP="00993B7F">
      <w:pPr>
        <w:pStyle w:val="Pa14"/>
        <w:spacing w:line="240" w:lineRule="auto"/>
        <w:jc w:val="both"/>
        <w:rPr>
          <w:rFonts w:cs="OctavaC"/>
          <w:color w:val="000000"/>
          <w:sz w:val="16"/>
          <w:szCs w:val="16"/>
        </w:rPr>
      </w:pPr>
    </w:p>
    <w:p w:rsidR="00993B7F" w:rsidRPr="00CD2A3E" w:rsidRDefault="00993B7F" w:rsidP="00993B7F">
      <w:pPr>
        <w:pStyle w:val="Pa14"/>
        <w:spacing w:line="240" w:lineRule="auto"/>
        <w:ind w:firstLine="709"/>
        <w:jc w:val="both"/>
        <w:rPr>
          <w:rFonts w:cs="OctavaC"/>
          <w:color w:val="000000"/>
          <w:sz w:val="16"/>
          <w:szCs w:val="16"/>
        </w:rPr>
      </w:pPr>
      <w:r w:rsidRPr="00CD2A3E">
        <w:rPr>
          <w:rFonts w:cs="OctavaC"/>
          <w:color w:val="000000"/>
          <w:sz w:val="16"/>
          <w:szCs w:val="16"/>
        </w:rPr>
        <w:t xml:space="preserve">В соответствии со статьей 36 Федерального закона </w:t>
      </w:r>
      <w:r w:rsidRPr="00CD2A3E">
        <w:rPr>
          <w:rFonts w:ascii="Times New Roman" w:hAnsi="Times New Roman"/>
          <w:color w:val="000000"/>
          <w:sz w:val="16"/>
          <w:szCs w:val="16"/>
        </w:rPr>
        <w:t>от 6 октября 2003 года</w:t>
      </w:r>
      <w:r w:rsidRPr="00CD2A3E">
        <w:rPr>
          <w:rFonts w:asciiTheme="minorHAnsi" w:hAnsiTheme="minorHAnsi" w:cs="OctavaC"/>
          <w:color w:val="000000"/>
          <w:sz w:val="16"/>
          <w:szCs w:val="16"/>
        </w:rPr>
        <w:t xml:space="preserve"> </w:t>
      </w:r>
      <w:r w:rsidRPr="00CD2A3E">
        <w:rPr>
          <w:rFonts w:cs="OctavaC"/>
          <w:color w:val="000000"/>
          <w:sz w:val="16"/>
          <w:szCs w:val="16"/>
        </w:rPr>
        <w:t>№ 131</w:t>
      </w:r>
      <w:r w:rsidRPr="00CD2A3E">
        <w:rPr>
          <w:rFonts w:cs="OctavaC"/>
          <w:color w:val="000000"/>
          <w:sz w:val="16"/>
          <w:szCs w:val="16"/>
        </w:rPr>
        <w:noBreakHyphen/>
        <w:t xml:space="preserve">ФЗ «Об общих принципах организации местного самоуправления в Российской Федерации», статьей 2 Закона Новосибирской области от </w:t>
      </w:r>
      <w:r w:rsidRPr="00CD2A3E">
        <w:rPr>
          <w:rFonts w:ascii="Times New Roman" w:hAnsi="Times New Roman"/>
          <w:color w:val="000000"/>
          <w:sz w:val="16"/>
          <w:szCs w:val="16"/>
        </w:rPr>
        <w:t>24</w:t>
      </w:r>
      <w:r w:rsidRPr="00CD2A3E">
        <w:rPr>
          <w:rFonts w:cs="OctavaC"/>
          <w:color w:val="000000"/>
          <w:sz w:val="16"/>
          <w:szCs w:val="16"/>
        </w:rPr>
        <w:t xml:space="preserve"> ноября 2014 года № 484-ОЗ «Об отдельных вопросах организации местного самоуправления в Новосибирской области», на основании статьи 21 Устава Тогучинского района Новосибирской области, пункта 5 Положения о порядке проведения конкурса по отбору кандидатур на должность Главы Тогучинского района Новосибирской области, утвержденного решением Совета депутатов второй сессии четвертого созыва Совета депутатов Тогучинского района Новосибирской области </w:t>
      </w:r>
      <w:r w:rsidRPr="00CD2A3E">
        <w:rPr>
          <w:rFonts w:cs="OctavaC"/>
          <w:color w:val="000000" w:themeColor="text1"/>
          <w:sz w:val="16"/>
          <w:szCs w:val="16"/>
        </w:rPr>
        <w:t xml:space="preserve">от </w:t>
      </w:r>
      <w:r w:rsidRPr="00CD2A3E">
        <w:rPr>
          <w:rFonts w:cs="OctavaC"/>
          <w:sz w:val="16"/>
          <w:szCs w:val="16"/>
        </w:rPr>
        <w:t xml:space="preserve">16.10.2020 № 10 </w:t>
      </w:r>
      <w:r w:rsidRPr="00CD2A3E">
        <w:rPr>
          <w:rFonts w:ascii="Times New Roman" w:hAnsi="Times New Roman"/>
          <w:color w:val="000000" w:themeColor="text1"/>
          <w:sz w:val="16"/>
          <w:szCs w:val="16"/>
        </w:rPr>
        <w:t>(опубликовано в периодическом печатном издании органов местного самоуправления «Тогучинский Вестник», № 44 от 19.10.2020, размещено на сайте администрации Тогучинского района Новосибирской области),</w:t>
      </w:r>
      <w:r w:rsidRPr="00CD2A3E">
        <w:rPr>
          <w:rFonts w:asciiTheme="minorHAnsi" w:hAnsiTheme="minorHAnsi" w:cs="OctavaC"/>
          <w:color w:val="000000" w:themeColor="text1"/>
          <w:sz w:val="16"/>
          <w:szCs w:val="16"/>
        </w:rPr>
        <w:t xml:space="preserve"> </w:t>
      </w:r>
      <w:r w:rsidRPr="00CD2A3E">
        <w:rPr>
          <w:rFonts w:cs="OctavaC"/>
          <w:color w:val="000000" w:themeColor="text1"/>
          <w:sz w:val="16"/>
          <w:szCs w:val="16"/>
        </w:rPr>
        <w:t>Совет депутатов Тогучинского района Новосибирской области</w:t>
      </w:r>
    </w:p>
    <w:p w:rsidR="00993B7F" w:rsidRPr="00CD2A3E" w:rsidRDefault="00993B7F" w:rsidP="00993B7F">
      <w:pPr>
        <w:pStyle w:val="Pa3"/>
        <w:spacing w:line="240" w:lineRule="auto"/>
        <w:ind w:firstLine="708"/>
        <w:jc w:val="both"/>
        <w:rPr>
          <w:rFonts w:cs="OctavaC"/>
          <w:color w:val="000000"/>
          <w:sz w:val="16"/>
          <w:szCs w:val="16"/>
        </w:rPr>
      </w:pPr>
      <w:r w:rsidRPr="00CD2A3E">
        <w:rPr>
          <w:rFonts w:cs="OctavaC"/>
          <w:color w:val="000000"/>
          <w:sz w:val="16"/>
          <w:szCs w:val="16"/>
        </w:rPr>
        <w:t>РЕШИЛ:</w:t>
      </w:r>
    </w:p>
    <w:p w:rsidR="00993B7F" w:rsidRPr="00CD2A3E" w:rsidRDefault="00993B7F" w:rsidP="00993B7F">
      <w:pPr>
        <w:pStyle w:val="Pa3"/>
        <w:spacing w:line="240" w:lineRule="auto"/>
        <w:ind w:firstLine="708"/>
        <w:jc w:val="both"/>
        <w:rPr>
          <w:rFonts w:cs="OctavaC"/>
          <w:color w:val="000000"/>
          <w:sz w:val="16"/>
          <w:szCs w:val="16"/>
        </w:rPr>
      </w:pPr>
      <w:r w:rsidRPr="00CD2A3E">
        <w:rPr>
          <w:rFonts w:cs="OctavaC"/>
          <w:color w:val="000000"/>
          <w:sz w:val="16"/>
          <w:szCs w:val="16"/>
        </w:rPr>
        <w:t>1. Объявить конкурс по отбору кандидатур на должность Главы Тогучинского района Новосибирской области.</w:t>
      </w:r>
    </w:p>
    <w:p w:rsidR="00993B7F" w:rsidRPr="00CD2A3E" w:rsidRDefault="00993B7F" w:rsidP="00993B7F">
      <w:pPr>
        <w:pStyle w:val="Pa3"/>
        <w:spacing w:line="240" w:lineRule="auto"/>
        <w:ind w:firstLine="708"/>
        <w:jc w:val="both"/>
        <w:rPr>
          <w:rFonts w:cs="OctavaC"/>
          <w:color w:val="000000"/>
          <w:sz w:val="16"/>
          <w:szCs w:val="16"/>
        </w:rPr>
      </w:pPr>
      <w:r w:rsidRPr="00CD2A3E">
        <w:rPr>
          <w:rFonts w:cs="OctavaC"/>
          <w:color w:val="000000"/>
          <w:sz w:val="16"/>
          <w:szCs w:val="16"/>
        </w:rPr>
        <w:t>2. Опубликовать объявление о проведении конкурса по отбору кандидатур на должность Главы Тогучинского района Новосибирской области</w:t>
      </w:r>
      <w:r w:rsidRPr="00CD2A3E">
        <w:rPr>
          <w:rFonts w:cs="OctavaC"/>
          <w:i/>
          <w:iCs/>
          <w:color w:val="000000"/>
          <w:sz w:val="16"/>
          <w:szCs w:val="16"/>
        </w:rPr>
        <w:t xml:space="preserve"> </w:t>
      </w:r>
      <w:r w:rsidRPr="00CD2A3E">
        <w:rPr>
          <w:rFonts w:cs="OctavaC"/>
          <w:color w:val="000000"/>
          <w:sz w:val="16"/>
          <w:szCs w:val="16"/>
        </w:rPr>
        <w:t>в периодическом печатном издании органов местного самоуправления «Тогучинский Вестник» и на официальном сайте администрации Тогучинского района Новосибирской области</w:t>
      </w:r>
      <w:r w:rsidRPr="00CD2A3E">
        <w:rPr>
          <w:rFonts w:cs="OctavaC"/>
          <w:i/>
          <w:iCs/>
          <w:color w:val="000000"/>
          <w:sz w:val="16"/>
          <w:szCs w:val="16"/>
        </w:rPr>
        <w:t xml:space="preserve"> </w:t>
      </w:r>
      <w:r w:rsidRPr="00CD2A3E">
        <w:rPr>
          <w:rFonts w:cs="OctavaC"/>
          <w:color w:val="000000"/>
          <w:sz w:val="16"/>
          <w:szCs w:val="16"/>
        </w:rPr>
        <w:t>(приложение № 1).</w:t>
      </w:r>
    </w:p>
    <w:p w:rsidR="00993B7F" w:rsidRPr="00CD2A3E" w:rsidRDefault="00993B7F" w:rsidP="00993B7F">
      <w:pPr>
        <w:pStyle w:val="Pa3"/>
        <w:spacing w:line="240" w:lineRule="auto"/>
        <w:ind w:firstLine="708"/>
        <w:jc w:val="both"/>
        <w:rPr>
          <w:rFonts w:cs="OctavaC"/>
          <w:color w:val="000000"/>
          <w:sz w:val="16"/>
          <w:szCs w:val="16"/>
        </w:rPr>
      </w:pPr>
      <w:r w:rsidRPr="00CD2A3E">
        <w:rPr>
          <w:rFonts w:cs="OctavaC"/>
          <w:color w:val="000000"/>
          <w:sz w:val="16"/>
          <w:szCs w:val="16"/>
        </w:rPr>
        <w:t>3. Назначить от Совета депутатов Тогучинского района Новосибирской области</w:t>
      </w:r>
      <w:r w:rsidRPr="00CD2A3E">
        <w:rPr>
          <w:rFonts w:cs="OctavaC"/>
          <w:i/>
          <w:iCs/>
          <w:color w:val="000000"/>
          <w:sz w:val="16"/>
          <w:szCs w:val="16"/>
        </w:rPr>
        <w:t xml:space="preserve"> </w:t>
      </w:r>
      <w:r w:rsidRPr="00CD2A3E">
        <w:rPr>
          <w:rFonts w:cs="OctavaC"/>
          <w:color w:val="000000"/>
          <w:sz w:val="16"/>
          <w:szCs w:val="16"/>
        </w:rPr>
        <w:t>половину членов конкурсной комиссии по отбору кандидатур на должность Главы Тогучинского района Новосибирской области</w:t>
      </w:r>
      <w:r w:rsidRPr="00CD2A3E">
        <w:rPr>
          <w:rFonts w:cs="OctavaC"/>
          <w:i/>
          <w:iCs/>
          <w:color w:val="000000"/>
          <w:sz w:val="16"/>
          <w:szCs w:val="16"/>
        </w:rPr>
        <w:t xml:space="preserve"> </w:t>
      </w:r>
      <w:r w:rsidRPr="00CD2A3E">
        <w:rPr>
          <w:rFonts w:cs="OctavaC"/>
          <w:color w:val="000000"/>
          <w:sz w:val="16"/>
          <w:szCs w:val="16"/>
        </w:rPr>
        <w:t>(далее – конкурсная комиссия) согласно приложению № 2 к настоящему Решению.</w:t>
      </w:r>
    </w:p>
    <w:p w:rsidR="00993B7F" w:rsidRPr="00CD2A3E" w:rsidRDefault="00993B7F" w:rsidP="00993B7F">
      <w:pPr>
        <w:pStyle w:val="Pa3"/>
        <w:spacing w:line="240" w:lineRule="auto"/>
        <w:ind w:firstLine="708"/>
        <w:jc w:val="both"/>
        <w:rPr>
          <w:rFonts w:cs="OctavaC"/>
          <w:color w:val="000000"/>
          <w:sz w:val="16"/>
          <w:szCs w:val="16"/>
        </w:rPr>
      </w:pPr>
      <w:r w:rsidRPr="00CD2A3E">
        <w:rPr>
          <w:rFonts w:cs="OctavaC"/>
          <w:color w:val="000000"/>
          <w:sz w:val="16"/>
          <w:szCs w:val="16"/>
        </w:rPr>
        <w:t>4. Конкурсной комиссии обеспечить проведение конкурсного отбора кандидатов на должность Главы Тогучинского района Новосибирской области.</w:t>
      </w:r>
    </w:p>
    <w:p w:rsidR="00993B7F" w:rsidRPr="00CD2A3E" w:rsidRDefault="00993B7F" w:rsidP="00993B7F">
      <w:pPr>
        <w:pStyle w:val="Pa3"/>
        <w:spacing w:line="240" w:lineRule="auto"/>
        <w:ind w:firstLine="708"/>
        <w:jc w:val="both"/>
        <w:rPr>
          <w:rFonts w:cs="OctavaC"/>
          <w:color w:val="000000"/>
          <w:sz w:val="16"/>
          <w:szCs w:val="16"/>
        </w:rPr>
      </w:pPr>
      <w:r w:rsidRPr="00CD2A3E">
        <w:rPr>
          <w:rFonts w:cs="OctavaC"/>
          <w:color w:val="000000"/>
          <w:sz w:val="16"/>
          <w:szCs w:val="16"/>
        </w:rPr>
        <w:t>5. Направить копию настоящего Решения Губернатору Новосибирской области для назначения в установленном порядке членов конкурсной комиссии по отбору кандидатур на должность Главы Тогучинского района Новосибирской области.</w:t>
      </w:r>
    </w:p>
    <w:p w:rsidR="00993B7F" w:rsidRPr="00CD2A3E" w:rsidRDefault="00993B7F" w:rsidP="00993B7F">
      <w:pPr>
        <w:pStyle w:val="Pa3"/>
        <w:spacing w:line="240" w:lineRule="auto"/>
        <w:ind w:firstLine="708"/>
        <w:jc w:val="both"/>
        <w:rPr>
          <w:rFonts w:cs="OctavaC"/>
          <w:color w:val="000000"/>
          <w:sz w:val="16"/>
          <w:szCs w:val="16"/>
        </w:rPr>
      </w:pPr>
      <w:r w:rsidRPr="00CD2A3E">
        <w:rPr>
          <w:rFonts w:cs="OctavaC"/>
          <w:color w:val="000000"/>
          <w:sz w:val="16"/>
          <w:szCs w:val="16"/>
        </w:rPr>
        <w:t>6. Настоящее Решение вступает в силу с момента принятия.</w:t>
      </w:r>
    </w:p>
    <w:p w:rsidR="00993B7F" w:rsidRPr="00CD2A3E" w:rsidRDefault="00993B7F" w:rsidP="00993B7F">
      <w:pPr>
        <w:pStyle w:val="Pa3"/>
        <w:spacing w:line="240" w:lineRule="auto"/>
        <w:ind w:firstLine="708"/>
        <w:jc w:val="both"/>
        <w:rPr>
          <w:rFonts w:cs="OctavaC"/>
          <w:color w:val="000000"/>
          <w:sz w:val="16"/>
          <w:szCs w:val="16"/>
        </w:rPr>
      </w:pPr>
      <w:r w:rsidRPr="00CD2A3E">
        <w:rPr>
          <w:rFonts w:cs="OctavaC"/>
          <w:color w:val="000000"/>
          <w:sz w:val="16"/>
          <w:szCs w:val="16"/>
        </w:rPr>
        <w:t>7. Настоящее Решение подлежит опубликованию в периодическом печатном издании органов местного самоуправления «Тогучинский Вестник» и размещению на официальном сайте администрации Тогучинского района Новосибирской области.</w:t>
      </w:r>
    </w:p>
    <w:p w:rsidR="00993B7F" w:rsidRPr="00CD2A3E" w:rsidRDefault="00993B7F" w:rsidP="00993B7F">
      <w:pPr>
        <w:pStyle w:val="Pa3"/>
        <w:spacing w:line="240" w:lineRule="auto"/>
        <w:jc w:val="both"/>
        <w:rPr>
          <w:rFonts w:cs="OctavaC"/>
          <w:color w:val="000000"/>
          <w:sz w:val="16"/>
          <w:szCs w:val="16"/>
        </w:rPr>
      </w:pPr>
    </w:p>
    <w:p w:rsidR="00073D11" w:rsidRPr="00CD2A3E" w:rsidRDefault="00073D11" w:rsidP="00073D11">
      <w:pPr>
        <w:jc w:val="both"/>
        <w:rPr>
          <w:sz w:val="16"/>
          <w:szCs w:val="16"/>
        </w:rPr>
      </w:pPr>
      <w:r w:rsidRPr="00CD2A3E">
        <w:rPr>
          <w:sz w:val="16"/>
          <w:szCs w:val="16"/>
        </w:rPr>
        <w:t xml:space="preserve">Глава Тогучинского района </w:t>
      </w:r>
    </w:p>
    <w:p w:rsidR="00073D11" w:rsidRPr="00CD2A3E" w:rsidRDefault="00073D11" w:rsidP="00073D11">
      <w:pPr>
        <w:jc w:val="both"/>
        <w:rPr>
          <w:sz w:val="16"/>
          <w:szCs w:val="16"/>
        </w:rPr>
      </w:pPr>
      <w:r w:rsidRPr="00CD2A3E">
        <w:rPr>
          <w:sz w:val="16"/>
          <w:szCs w:val="16"/>
        </w:rPr>
        <w:t xml:space="preserve">Новосибирской области                                                              С.С. Пыхтин  </w:t>
      </w:r>
    </w:p>
    <w:p w:rsidR="00073D11" w:rsidRPr="00CD2A3E" w:rsidRDefault="00073D11" w:rsidP="00073D11">
      <w:pPr>
        <w:jc w:val="both"/>
        <w:rPr>
          <w:sz w:val="16"/>
          <w:szCs w:val="16"/>
        </w:rPr>
      </w:pPr>
    </w:p>
    <w:p w:rsidR="00073D11" w:rsidRPr="00CD2A3E" w:rsidRDefault="00073D11" w:rsidP="00073D11">
      <w:pPr>
        <w:jc w:val="both"/>
        <w:rPr>
          <w:sz w:val="16"/>
          <w:szCs w:val="16"/>
        </w:rPr>
      </w:pPr>
      <w:r w:rsidRPr="00CD2A3E">
        <w:rPr>
          <w:sz w:val="16"/>
          <w:szCs w:val="16"/>
        </w:rPr>
        <w:t>Председатель Совета депутатов</w:t>
      </w:r>
    </w:p>
    <w:tbl>
      <w:tblPr>
        <w:tblStyle w:val="ab"/>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gridCol w:w="567"/>
        <w:gridCol w:w="4536"/>
      </w:tblGrid>
      <w:tr w:rsidR="00993B7F" w:rsidRPr="00CD2A3E" w:rsidTr="00296A1F">
        <w:trPr>
          <w:trHeight w:val="80"/>
        </w:trPr>
        <w:tc>
          <w:tcPr>
            <w:tcW w:w="5103" w:type="dxa"/>
          </w:tcPr>
          <w:p w:rsidR="00296A1F" w:rsidRPr="00CD2A3E" w:rsidRDefault="00073D11" w:rsidP="00296A1F">
            <w:pPr>
              <w:ind w:left="-108"/>
              <w:rPr>
                <w:sz w:val="16"/>
                <w:szCs w:val="16"/>
              </w:rPr>
            </w:pPr>
            <w:r w:rsidRPr="00CD2A3E">
              <w:rPr>
                <w:sz w:val="16"/>
                <w:szCs w:val="16"/>
              </w:rPr>
              <w:t>Тогучинского района</w:t>
            </w:r>
            <w:r w:rsidR="00296A1F" w:rsidRPr="00CD2A3E">
              <w:rPr>
                <w:sz w:val="16"/>
                <w:szCs w:val="16"/>
              </w:rPr>
              <w:t xml:space="preserve"> </w:t>
            </w:r>
          </w:p>
          <w:p w:rsidR="00993B7F" w:rsidRPr="00CD2A3E" w:rsidRDefault="00073D11" w:rsidP="00296A1F">
            <w:pPr>
              <w:ind w:left="-108"/>
              <w:rPr>
                <w:sz w:val="16"/>
                <w:szCs w:val="16"/>
              </w:rPr>
            </w:pPr>
            <w:r w:rsidRPr="00CD2A3E">
              <w:rPr>
                <w:sz w:val="16"/>
                <w:szCs w:val="16"/>
              </w:rPr>
              <w:t>Новосибирской области                                                           Г.М.Кирикова</w:t>
            </w:r>
          </w:p>
        </w:tc>
        <w:tc>
          <w:tcPr>
            <w:tcW w:w="567" w:type="dxa"/>
          </w:tcPr>
          <w:p w:rsidR="00993B7F" w:rsidRPr="00CD2A3E" w:rsidRDefault="00993B7F" w:rsidP="00993B7F">
            <w:pPr>
              <w:rPr>
                <w:sz w:val="16"/>
                <w:szCs w:val="16"/>
              </w:rPr>
            </w:pPr>
          </w:p>
        </w:tc>
        <w:tc>
          <w:tcPr>
            <w:tcW w:w="4536" w:type="dxa"/>
          </w:tcPr>
          <w:p w:rsidR="00993B7F" w:rsidRPr="00CD2A3E" w:rsidRDefault="00993B7F" w:rsidP="00993B7F">
            <w:pPr>
              <w:rPr>
                <w:sz w:val="16"/>
                <w:szCs w:val="16"/>
              </w:rPr>
            </w:pPr>
            <w:r w:rsidRPr="00CD2A3E">
              <w:rPr>
                <w:sz w:val="16"/>
                <w:szCs w:val="16"/>
              </w:rPr>
              <w:t>Глава Тогучинского района</w:t>
            </w:r>
          </w:p>
          <w:p w:rsidR="00993B7F" w:rsidRPr="00CD2A3E" w:rsidRDefault="00993B7F" w:rsidP="00993B7F">
            <w:pPr>
              <w:rPr>
                <w:sz w:val="16"/>
                <w:szCs w:val="16"/>
              </w:rPr>
            </w:pPr>
            <w:r w:rsidRPr="00CD2A3E">
              <w:rPr>
                <w:sz w:val="16"/>
                <w:szCs w:val="16"/>
              </w:rPr>
              <w:t>Новосибирской области</w:t>
            </w:r>
          </w:p>
          <w:p w:rsidR="00993B7F" w:rsidRPr="00CD2A3E" w:rsidRDefault="00993B7F" w:rsidP="00993B7F">
            <w:pPr>
              <w:rPr>
                <w:sz w:val="16"/>
                <w:szCs w:val="16"/>
              </w:rPr>
            </w:pPr>
          </w:p>
        </w:tc>
      </w:tr>
    </w:tbl>
    <w:p w:rsidR="00993B7F" w:rsidRPr="00CD2A3E" w:rsidRDefault="00993B7F" w:rsidP="00296A1F">
      <w:pPr>
        <w:pStyle w:val="Pa0"/>
        <w:spacing w:line="240" w:lineRule="auto"/>
        <w:ind w:left="2832" w:firstLine="708"/>
        <w:jc w:val="right"/>
        <w:rPr>
          <w:rFonts w:ascii="Times New Roman" w:hAnsi="Times New Roman" w:cs="Times New Roman"/>
          <w:color w:val="000000"/>
          <w:sz w:val="16"/>
          <w:szCs w:val="16"/>
        </w:rPr>
      </w:pPr>
      <w:r w:rsidRPr="00CD2A3E">
        <w:rPr>
          <w:rFonts w:ascii="Times New Roman" w:hAnsi="Times New Roman" w:cs="Times New Roman"/>
          <w:color w:val="000000"/>
          <w:sz w:val="16"/>
          <w:szCs w:val="16"/>
        </w:rPr>
        <w:t xml:space="preserve">Приложение № 1 </w:t>
      </w:r>
    </w:p>
    <w:p w:rsidR="00993B7F" w:rsidRPr="00CD2A3E" w:rsidRDefault="00993B7F" w:rsidP="00993B7F">
      <w:pPr>
        <w:pStyle w:val="Pa0"/>
        <w:spacing w:line="240" w:lineRule="auto"/>
        <w:jc w:val="right"/>
        <w:rPr>
          <w:rFonts w:ascii="Times New Roman" w:hAnsi="Times New Roman" w:cs="Times New Roman"/>
          <w:color w:val="000000"/>
          <w:sz w:val="16"/>
          <w:szCs w:val="16"/>
        </w:rPr>
      </w:pPr>
      <w:r w:rsidRPr="00CD2A3E">
        <w:rPr>
          <w:rFonts w:ascii="Times New Roman" w:hAnsi="Times New Roman" w:cs="Times New Roman"/>
          <w:color w:val="000000"/>
          <w:sz w:val="16"/>
          <w:szCs w:val="16"/>
        </w:rPr>
        <w:t xml:space="preserve">к решению третье сессии Совета депутатов </w:t>
      </w:r>
    </w:p>
    <w:p w:rsidR="00993B7F" w:rsidRPr="00CD2A3E" w:rsidRDefault="00993B7F" w:rsidP="00993B7F">
      <w:pPr>
        <w:pStyle w:val="Pa0"/>
        <w:spacing w:line="240" w:lineRule="auto"/>
        <w:jc w:val="right"/>
        <w:rPr>
          <w:rFonts w:ascii="Times New Roman" w:hAnsi="Times New Roman" w:cs="Times New Roman"/>
          <w:color w:val="000000"/>
          <w:sz w:val="16"/>
          <w:szCs w:val="16"/>
        </w:rPr>
      </w:pPr>
      <w:r w:rsidRPr="00CD2A3E">
        <w:rPr>
          <w:rFonts w:ascii="Times New Roman" w:hAnsi="Times New Roman" w:cs="Times New Roman"/>
          <w:color w:val="000000"/>
          <w:sz w:val="16"/>
          <w:szCs w:val="16"/>
        </w:rPr>
        <w:t>Тогучинского района</w:t>
      </w:r>
    </w:p>
    <w:p w:rsidR="00993B7F" w:rsidRPr="00CD2A3E" w:rsidRDefault="00993B7F" w:rsidP="00993B7F">
      <w:pPr>
        <w:pStyle w:val="Default"/>
        <w:jc w:val="right"/>
        <w:rPr>
          <w:rFonts w:ascii="Times New Roman" w:hAnsi="Times New Roman" w:cs="Times New Roman"/>
          <w:sz w:val="16"/>
          <w:szCs w:val="16"/>
        </w:rPr>
      </w:pPr>
      <w:r w:rsidRPr="00CD2A3E">
        <w:rPr>
          <w:rFonts w:ascii="Times New Roman" w:hAnsi="Times New Roman" w:cs="Times New Roman"/>
          <w:sz w:val="16"/>
          <w:szCs w:val="16"/>
        </w:rPr>
        <w:t>Новосибирской области</w:t>
      </w:r>
    </w:p>
    <w:p w:rsidR="00993B7F" w:rsidRPr="00CD2A3E" w:rsidRDefault="00993B7F" w:rsidP="00993B7F">
      <w:pPr>
        <w:pStyle w:val="Default"/>
        <w:jc w:val="right"/>
        <w:rPr>
          <w:rFonts w:ascii="Times New Roman" w:hAnsi="Times New Roman" w:cs="Times New Roman"/>
          <w:sz w:val="16"/>
          <w:szCs w:val="16"/>
        </w:rPr>
      </w:pPr>
      <w:r w:rsidRPr="00CD2A3E">
        <w:rPr>
          <w:rFonts w:ascii="Times New Roman" w:hAnsi="Times New Roman" w:cs="Times New Roman"/>
          <w:sz w:val="16"/>
          <w:szCs w:val="16"/>
        </w:rPr>
        <w:t xml:space="preserve"> четвертого созыва</w:t>
      </w:r>
    </w:p>
    <w:p w:rsidR="00993B7F" w:rsidRPr="00CD2A3E" w:rsidRDefault="00993B7F" w:rsidP="00993B7F">
      <w:pPr>
        <w:pStyle w:val="Pa0"/>
        <w:spacing w:line="240" w:lineRule="auto"/>
        <w:jc w:val="right"/>
        <w:rPr>
          <w:rFonts w:ascii="Times New Roman" w:hAnsi="Times New Roman" w:cs="Times New Roman"/>
          <w:color w:val="000000"/>
          <w:sz w:val="16"/>
          <w:szCs w:val="16"/>
        </w:rPr>
      </w:pPr>
      <w:r w:rsidRPr="00CD2A3E">
        <w:rPr>
          <w:rFonts w:ascii="Times New Roman" w:hAnsi="Times New Roman" w:cs="Times New Roman"/>
          <w:color w:val="000000"/>
          <w:sz w:val="16"/>
          <w:szCs w:val="16"/>
        </w:rPr>
        <w:t>от 23.10. 2020 г. № 16</w:t>
      </w:r>
    </w:p>
    <w:p w:rsidR="00993B7F" w:rsidRPr="00CD2A3E" w:rsidRDefault="00993B7F" w:rsidP="00993B7F">
      <w:pPr>
        <w:pStyle w:val="Default"/>
        <w:rPr>
          <w:sz w:val="16"/>
          <w:szCs w:val="16"/>
        </w:rPr>
      </w:pPr>
    </w:p>
    <w:p w:rsidR="00993B7F" w:rsidRPr="00CD2A3E" w:rsidRDefault="00993B7F" w:rsidP="00993B7F">
      <w:pPr>
        <w:pStyle w:val="Pa1"/>
        <w:spacing w:before="40"/>
        <w:jc w:val="center"/>
        <w:rPr>
          <w:rFonts w:ascii="Times New Roman" w:hAnsi="Times New Roman" w:cs="Times New Roman"/>
          <w:color w:val="000000"/>
          <w:sz w:val="16"/>
          <w:szCs w:val="16"/>
        </w:rPr>
      </w:pPr>
      <w:r w:rsidRPr="00CD2A3E">
        <w:rPr>
          <w:rFonts w:ascii="Times New Roman" w:hAnsi="Times New Roman" w:cs="Times New Roman"/>
          <w:b/>
          <w:bCs/>
          <w:color w:val="000000"/>
          <w:sz w:val="16"/>
          <w:szCs w:val="16"/>
        </w:rPr>
        <w:t>Объявление о проведении конкурса по отбору кандидатур на должность Главы Тогучинского района Новосибирской области</w:t>
      </w:r>
    </w:p>
    <w:p w:rsidR="00993B7F" w:rsidRPr="00CD2A3E" w:rsidRDefault="00993B7F" w:rsidP="00993B7F">
      <w:pPr>
        <w:pStyle w:val="Pa14"/>
        <w:spacing w:line="240" w:lineRule="auto"/>
        <w:ind w:firstLine="709"/>
        <w:jc w:val="both"/>
        <w:rPr>
          <w:rFonts w:ascii="Times New Roman" w:hAnsi="Times New Roman"/>
          <w:color w:val="000000"/>
          <w:sz w:val="16"/>
          <w:szCs w:val="16"/>
        </w:rPr>
      </w:pPr>
    </w:p>
    <w:p w:rsidR="00993B7F" w:rsidRPr="00CD2A3E" w:rsidRDefault="00993B7F" w:rsidP="00993B7F">
      <w:pPr>
        <w:pStyle w:val="Pa14"/>
        <w:spacing w:line="240" w:lineRule="auto"/>
        <w:ind w:firstLine="709"/>
        <w:jc w:val="both"/>
        <w:rPr>
          <w:rFonts w:ascii="Times New Roman" w:hAnsi="Times New Roman"/>
          <w:color w:val="000000"/>
          <w:sz w:val="16"/>
          <w:szCs w:val="16"/>
        </w:rPr>
      </w:pPr>
      <w:r w:rsidRPr="00CD2A3E">
        <w:rPr>
          <w:rFonts w:ascii="Times New Roman" w:hAnsi="Times New Roman"/>
          <w:color w:val="000000"/>
          <w:sz w:val="16"/>
          <w:szCs w:val="16"/>
        </w:rPr>
        <w:t>Совет депутатов Тогучинского района Новосибирской области</w:t>
      </w:r>
      <w:r w:rsidRPr="00CD2A3E">
        <w:rPr>
          <w:rFonts w:ascii="Times New Roman" w:hAnsi="Times New Roman"/>
          <w:i/>
          <w:iCs/>
          <w:color w:val="000000"/>
          <w:sz w:val="16"/>
          <w:szCs w:val="16"/>
        </w:rPr>
        <w:t xml:space="preserve"> </w:t>
      </w:r>
      <w:r w:rsidRPr="00CD2A3E">
        <w:rPr>
          <w:rFonts w:ascii="Times New Roman" w:hAnsi="Times New Roman"/>
          <w:color w:val="000000"/>
          <w:sz w:val="16"/>
          <w:szCs w:val="16"/>
        </w:rPr>
        <w:t>объявляет конкурс по отбору кандидатур на должность Главы Тогучинского района Новосибирской области.</w:t>
      </w:r>
    </w:p>
    <w:p w:rsidR="00993B7F" w:rsidRPr="00CD2A3E" w:rsidRDefault="00993B7F" w:rsidP="00993B7F">
      <w:pPr>
        <w:pStyle w:val="Pa3"/>
        <w:spacing w:line="240" w:lineRule="auto"/>
        <w:ind w:firstLine="709"/>
        <w:jc w:val="both"/>
        <w:rPr>
          <w:rFonts w:ascii="Times New Roman" w:hAnsi="Times New Roman"/>
          <w:color w:val="000000"/>
          <w:sz w:val="16"/>
          <w:szCs w:val="16"/>
        </w:rPr>
      </w:pPr>
      <w:r w:rsidRPr="00CD2A3E">
        <w:rPr>
          <w:rFonts w:ascii="Times New Roman" w:hAnsi="Times New Roman"/>
          <w:color w:val="000000"/>
          <w:sz w:val="16"/>
          <w:szCs w:val="16"/>
        </w:rPr>
        <w:t>Дата, время и место проведения конкурса:</w:t>
      </w:r>
    </w:p>
    <w:p w:rsidR="00993B7F" w:rsidRPr="00CD2A3E" w:rsidRDefault="00993B7F" w:rsidP="00993B7F">
      <w:pPr>
        <w:pStyle w:val="Pa3"/>
        <w:spacing w:line="240" w:lineRule="auto"/>
        <w:ind w:firstLine="708"/>
        <w:jc w:val="both"/>
        <w:rPr>
          <w:rFonts w:ascii="Times New Roman" w:hAnsi="Times New Roman"/>
          <w:color w:val="000000"/>
          <w:sz w:val="16"/>
          <w:szCs w:val="16"/>
        </w:rPr>
      </w:pPr>
      <w:r w:rsidRPr="00CD2A3E">
        <w:rPr>
          <w:rFonts w:ascii="Times New Roman" w:hAnsi="Times New Roman"/>
          <w:color w:val="000000"/>
          <w:sz w:val="16"/>
          <w:szCs w:val="16"/>
        </w:rPr>
        <w:t xml:space="preserve">15 декабря 2020 года, начало в 10-00 </w:t>
      </w:r>
      <w:r w:rsidRPr="00CD2A3E">
        <w:rPr>
          <w:rFonts w:ascii="Times New Roman" w:hAnsi="Times New Roman"/>
          <w:i/>
          <w:iCs/>
          <w:color w:val="000000"/>
          <w:sz w:val="16"/>
          <w:szCs w:val="16"/>
        </w:rPr>
        <w:t>(часов)</w:t>
      </w:r>
      <w:r w:rsidRPr="00CD2A3E">
        <w:rPr>
          <w:rFonts w:ascii="Times New Roman" w:hAnsi="Times New Roman"/>
          <w:color w:val="000000"/>
          <w:sz w:val="16"/>
          <w:szCs w:val="16"/>
        </w:rPr>
        <w:t>, в здании администрации Тогучинского района Новосибирской области по адресу ул Садовая 9.</w:t>
      </w:r>
    </w:p>
    <w:p w:rsidR="00993B7F" w:rsidRPr="00CD2A3E" w:rsidRDefault="00993B7F" w:rsidP="00993B7F">
      <w:pPr>
        <w:pStyle w:val="Pa3"/>
        <w:spacing w:line="240" w:lineRule="auto"/>
        <w:ind w:firstLine="709"/>
        <w:jc w:val="both"/>
        <w:rPr>
          <w:rFonts w:ascii="Times New Roman" w:hAnsi="Times New Roman"/>
          <w:color w:val="000000"/>
          <w:sz w:val="16"/>
          <w:szCs w:val="16"/>
        </w:rPr>
      </w:pPr>
      <w:r w:rsidRPr="00CD2A3E">
        <w:rPr>
          <w:rFonts w:ascii="Times New Roman" w:hAnsi="Times New Roman"/>
          <w:color w:val="000000"/>
          <w:sz w:val="16"/>
          <w:szCs w:val="16"/>
        </w:rPr>
        <w:lastRenderedPageBreak/>
        <w:t xml:space="preserve">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w:t>
      </w:r>
      <w:r w:rsidRPr="00CD2A3E">
        <w:rPr>
          <w:rFonts w:ascii="Times New Roman" w:hAnsi="Times New Roman"/>
          <w:color w:val="000000" w:themeColor="text1"/>
          <w:sz w:val="16"/>
          <w:szCs w:val="16"/>
        </w:rPr>
        <w:t xml:space="preserve">Федерации, претендующему на должность Главы Тогучинского района Новосибирской области, установленным Положением о порядке </w:t>
      </w:r>
      <w:r w:rsidRPr="00CD2A3E">
        <w:rPr>
          <w:rFonts w:ascii="Times New Roman" w:hAnsi="Times New Roman"/>
          <w:color w:val="000000"/>
          <w:sz w:val="16"/>
          <w:szCs w:val="16"/>
        </w:rPr>
        <w:t xml:space="preserve">проведения конкурса по отбору кандидатур на должность Главы Тогучинского района Новосибирской области, утвержденным решением второй сессии четвертого созыва Совета депутатов Тогучинского района Новосибирской области </w:t>
      </w:r>
      <w:r w:rsidRPr="00CD2A3E">
        <w:rPr>
          <w:rFonts w:ascii="Times New Roman" w:hAnsi="Times New Roman"/>
          <w:i/>
          <w:iCs/>
          <w:color w:val="000000"/>
          <w:sz w:val="16"/>
          <w:szCs w:val="16"/>
        </w:rPr>
        <w:t xml:space="preserve"> </w:t>
      </w:r>
      <w:r w:rsidRPr="00CD2A3E">
        <w:rPr>
          <w:rFonts w:ascii="Times New Roman" w:hAnsi="Times New Roman"/>
          <w:color w:val="000000"/>
          <w:sz w:val="16"/>
          <w:szCs w:val="16"/>
        </w:rPr>
        <w:t xml:space="preserve">от </w:t>
      </w:r>
      <w:r w:rsidRPr="00CD2A3E">
        <w:rPr>
          <w:rFonts w:ascii="Times New Roman" w:hAnsi="Times New Roman"/>
          <w:sz w:val="16"/>
          <w:szCs w:val="16"/>
        </w:rPr>
        <w:t xml:space="preserve">16.10.2020г № 10 </w:t>
      </w:r>
      <w:r w:rsidRPr="00CD2A3E">
        <w:rPr>
          <w:rFonts w:ascii="Times New Roman" w:hAnsi="Times New Roman"/>
          <w:color w:val="000000"/>
          <w:sz w:val="16"/>
          <w:szCs w:val="16"/>
        </w:rPr>
        <w:t>(далее – Положение).</w:t>
      </w:r>
    </w:p>
    <w:p w:rsidR="00993B7F" w:rsidRPr="00CD2A3E" w:rsidRDefault="00993B7F" w:rsidP="00993B7F">
      <w:pPr>
        <w:autoSpaceDE w:val="0"/>
        <w:autoSpaceDN w:val="0"/>
        <w:adjustRightInd w:val="0"/>
        <w:ind w:firstLine="851"/>
        <w:jc w:val="both"/>
        <w:rPr>
          <w:color w:val="000000" w:themeColor="text1"/>
          <w:sz w:val="16"/>
          <w:szCs w:val="16"/>
        </w:rPr>
      </w:pPr>
      <w:r w:rsidRPr="00CD2A3E">
        <w:rPr>
          <w:color w:val="000000" w:themeColor="text1"/>
          <w:sz w:val="16"/>
          <w:szCs w:val="16"/>
        </w:rPr>
        <w:t xml:space="preserve">В число требований к гражданам Российской Федерации, претендующим на должность Главы района, включается требование </w:t>
      </w:r>
      <w:r w:rsidRPr="00CD2A3E">
        <w:rPr>
          <w:rFonts w:eastAsia="Calibri"/>
          <w:bCs/>
          <w:color w:val="000000" w:themeColor="text1"/>
          <w:sz w:val="16"/>
          <w:szCs w:val="16"/>
        </w:rPr>
        <w:t xml:space="preserve">об исполнении обязанности </w:t>
      </w:r>
      <w:r w:rsidRPr="00CD2A3E">
        <w:rPr>
          <w:color w:val="000000" w:themeColor="text1"/>
          <w:sz w:val="16"/>
          <w:szCs w:val="16"/>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Pr="00CD2A3E">
        <w:rPr>
          <w:i/>
          <w:color w:val="000000" w:themeColor="text1"/>
          <w:sz w:val="16"/>
          <w:szCs w:val="16"/>
        </w:rPr>
        <w:t xml:space="preserve"> </w:t>
      </w:r>
      <w:r w:rsidRPr="00CD2A3E">
        <w:rPr>
          <w:rFonts w:eastAsia="Calibri"/>
          <w:bCs/>
          <w:color w:val="000000" w:themeColor="text1"/>
          <w:sz w:val="16"/>
          <w:szCs w:val="16"/>
        </w:rPr>
        <w:t xml:space="preserve">установленном </w:t>
      </w:r>
      <w:r w:rsidRPr="00CD2A3E">
        <w:rPr>
          <w:color w:val="000000" w:themeColor="text1"/>
          <w:sz w:val="16"/>
          <w:szCs w:val="16"/>
        </w:rPr>
        <w:t>Законом Новосибирской области от 10 ноября 2017 года № 216-</w:t>
      </w:r>
      <w:r w:rsidRPr="00CD2A3E">
        <w:rPr>
          <w:sz w:val="16"/>
          <w:szCs w:val="16"/>
        </w:rPr>
        <w:t xml:space="preserve">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w:t>
      </w:r>
      <w:r w:rsidRPr="00CD2A3E">
        <w:rPr>
          <w:color w:val="000000" w:themeColor="text1"/>
          <w:sz w:val="16"/>
          <w:szCs w:val="16"/>
        </w:rPr>
        <w:t>(далее ‒ Закон Новосибирской области № 216-ОЗ).</w:t>
      </w:r>
    </w:p>
    <w:p w:rsidR="00993B7F" w:rsidRPr="00CD2A3E" w:rsidRDefault="00993B7F" w:rsidP="00993B7F">
      <w:pPr>
        <w:pStyle w:val="Pa3"/>
        <w:spacing w:line="240" w:lineRule="auto"/>
        <w:ind w:firstLine="709"/>
        <w:jc w:val="both"/>
        <w:rPr>
          <w:rFonts w:ascii="Times New Roman" w:hAnsi="Times New Roman"/>
          <w:color w:val="000000" w:themeColor="text1"/>
          <w:sz w:val="16"/>
          <w:szCs w:val="16"/>
        </w:rPr>
      </w:pPr>
      <w:r w:rsidRPr="00CD2A3E">
        <w:rPr>
          <w:rFonts w:ascii="Times New Roman" w:hAnsi="Times New Roman"/>
          <w:color w:val="000000" w:themeColor="text1"/>
          <w:sz w:val="16"/>
          <w:szCs w:val="16"/>
        </w:rPr>
        <w:t>Для участия в конкурсе необходимо представить следующие документы:</w:t>
      </w:r>
    </w:p>
    <w:p w:rsidR="00993B7F" w:rsidRPr="00CD2A3E" w:rsidRDefault="00993B7F" w:rsidP="00993B7F">
      <w:pPr>
        <w:tabs>
          <w:tab w:val="left" w:pos="0"/>
        </w:tabs>
        <w:autoSpaceDE w:val="0"/>
        <w:autoSpaceDN w:val="0"/>
        <w:adjustRightInd w:val="0"/>
        <w:ind w:firstLine="709"/>
        <w:contextualSpacing/>
        <w:jc w:val="both"/>
        <w:rPr>
          <w:color w:val="000000" w:themeColor="text1"/>
          <w:sz w:val="16"/>
          <w:szCs w:val="16"/>
        </w:rPr>
      </w:pPr>
      <w:r w:rsidRPr="00CD2A3E">
        <w:rPr>
          <w:color w:val="000000" w:themeColor="text1"/>
          <w:sz w:val="16"/>
          <w:szCs w:val="16"/>
        </w:rPr>
        <w:t>1) личное заявление (приложение 1 к Положению);</w:t>
      </w:r>
    </w:p>
    <w:p w:rsidR="00993B7F" w:rsidRPr="00CD2A3E" w:rsidRDefault="00993B7F" w:rsidP="00993B7F">
      <w:pPr>
        <w:tabs>
          <w:tab w:val="left" w:pos="0"/>
        </w:tabs>
        <w:autoSpaceDE w:val="0"/>
        <w:autoSpaceDN w:val="0"/>
        <w:adjustRightInd w:val="0"/>
        <w:ind w:firstLine="709"/>
        <w:contextualSpacing/>
        <w:jc w:val="both"/>
        <w:rPr>
          <w:color w:val="000000" w:themeColor="text1"/>
          <w:sz w:val="16"/>
          <w:szCs w:val="16"/>
        </w:rPr>
      </w:pPr>
      <w:r w:rsidRPr="00CD2A3E">
        <w:rPr>
          <w:color w:val="000000" w:themeColor="text1"/>
          <w:sz w:val="16"/>
          <w:szCs w:val="16"/>
        </w:rPr>
        <w:t>2) две фотографии размером 3х4см;</w:t>
      </w:r>
    </w:p>
    <w:p w:rsidR="00993B7F" w:rsidRPr="00CD2A3E" w:rsidRDefault="00993B7F" w:rsidP="00993B7F">
      <w:pPr>
        <w:tabs>
          <w:tab w:val="left" w:pos="0"/>
        </w:tabs>
        <w:autoSpaceDE w:val="0"/>
        <w:autoSpaceDN w:val="0"/>
        <w:adjustRightInd w:val="0"/>
        <w:ind w:firstLine="709"/>
        <w:contextualSpacing/>
        <w:jc w:val="both"/>
        <w:rPr>
          <w:color w:val="000000" w:themeColor="text1"/>
          <w:sz w:val="16"/>
          <w:szCs w:val="16"/>
        </w:rPr>
      </w:pPr>
      <w:r w:rsidRPr="00CD2A3E">
        <w:rPr>
          <w:color w:val="000000" w:themeColor="text1"/>
          <w:sz w:val="16"/>
          <w:szCs w:val="16"/>
        </w:rPr>
        <w:t>3) </w:t>
      </w:r>
      <w:r w:rsidRPr="00CD2A3E">
        <w:rPr>
          <w:strike/>
          <w:color w:val="2E74B5" w:themeColor="accent1" w:themeShade="BF"/>
          <w:sz w:val="16"/>
          <w:szCs w:val="16"/>
        </w:rPr>
        <w:t xml:space="preserve"> </w:t>
      </w:r>
      <w:r w:rsidRPr="00CD2A3E">
        <w:rPr>
          <w:color w:val="000000" w:themeColor="text1"/>
          <w:sz w:val="16"/>
          <w:szCs w:val="16"/>
        </w:rPr>
        <w:t>заполненную и подписанную анкету (приложение 2 к Положению);</w:t>
      </w:r>
    </w:p>
    <w:p w:rsidR="00993B7F" w:rsidRPr="00CD2A3E" w:rsidRDefault="00993B7F" w:rsidP="00993B7F">
      <w:pPr>
        <w:tabs>
          <w:tab w:val="left" w:pos="0"/>
        </w:tabs>
        <w:autoSpaceDE w:val="0"/>
        <w:autoSpaceDN w:val="0"/>
        <w:adjustRightInd w:val="0"/>
        <w:ind w:firstLine="709"/>
        <w:contextualSpacing/>
        <w:jc w:val="both"/>
        <w:rPr>
          <w:color w:val="000000" w:themeColor="text1"/>
          <w:sz w:val="16"/>
          <w:szCs w:val="16"/>
        </w:rPr>
      </w:pPr>
      <w:r w:rsidRPr="00CD2A3E">
        <w:rPr>
          <w:color w:val="000000" w:themeColor="text1"/>
          <w:sz w:val="16"/>
          <w:szCs w:val="16"/>
        </w:rPr>
        <w:t>4) паспорт или документ, заменяющий паспорт гражданина Российской Федерации;</w:t>
      </w:r>
    </w:p>
    <w:p w:rsidR="00993B7F" w:rsidRPr="00CD2A3E" w:rsidRDefault="00993B7F" w:rsidP="00993B7F">
      <w:pPr>
        <w:tabs>
          <w:tab w:val="left" w:pos="0"/>
        </w:tabs>
        <w:autoSpaceDE w:val="0"/>
        <w:autoSpaceDN w:val="0"/>
        <w:adjustRightInd w:val="0"/>
        <w:ind w:firstLine="709"/>
        <w:contextualSpacing/>
        <w:jc w:val="both"/>
        <w:rPr>
          <w:color w:val="000000" w:themeColor="text1"/>
          <w:sz w:val="16"/>
          <w:szCs w:val="16"/>
        </w:rPr>
      </w:pPr>
      <w:r w:rsidRPr="00CD2A3E">
        <w:rPr>
          <w:color w:val="000000" w:themeColor="text1"/>
          <w:sz w:val="16"/>
          <w:szCs w:val="16"/>
        </w:rPr>
        <w:t>5) </w:t>
      </w:r>
      <w:r w:rsidRPr="00CD2A3E">
        <w:rPr>
          <w:sz w:val="16"/>
          <w:szCs w:val="16"/>
        </w:rPr>
        <w:t xml:space="preserve">программу развития муниципального образования (предложения по </w:t>
      </w:r>
      <w:r w:rsidRPr="00CD2A3E">
        <w:rPr>
          <w:color w:val="000000" w:themeColor="text1"/>
          <w:sz w:val="16"/>
          <w:szCs w:val="16"/>
        </w:rPr>
        <w:t>улучшению качества жизни населения в муниципальном районе), подготовленную в соответствии с требованиями, указанными в приложении 3 к Положению;</w:t>
      </w:r>
    </w:p>
    <w:p w:rsidR="00993B7F" w:rsidRPr="00CD2A3E" w:rsidRDefault="00993B7F" w:rsidP="00993B7F">
      <w:pPr>
        <w:tabs>
          <w:tab w:val="left" w:pos="0"/>
        </w:tabs>
        <w:autoSpaceDE w:val="0"/>
        <w:autoSpaceDN w:val="0"/>
        <w:adjustRightInd w:val="0"/>
        <w:ind w:firstLine="851"/>
        <w:contextualSpacing/>
        <w:jc w:val="both"/>
        <w:rPr>
          <w:sz w:val="16"/>
          <w:szCs w:val="16"/>
        </w:rPr>
      </w:pPr>
      <w:r w:rsidRPr="00CD2A3E">
        <w:rPr>
          <w:sz w:val="16"/>
          <w:szCs w:val="16"/>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CD2A3E">
        <w:rPr>
          <w:spacing w:val="-5"/>
          <w:sz w:val="16"/>
          <w:szCs w:val="16"/>
        </w:rPr>
        <w:t>;</w:t>
      </w:r>
    </w:p>
    <w:p w:rsidR="00993B7F" w:rsidRPr="00CD2A3E" w:rsidRDefault="00993B7F" w:rsidP="00993B7F">
      <w:pPr>
        <w:widowControl w:val="0"/>
        <w:shd w:val="clear" w:color="auto" w:fill="FFFFFF"/>
        <w:tabs>
          <w:tab w:val="left" w:pos="542"/>
        </w:tabs>
        <w:autoSpaceDE w:val="0"/>
        <w:autoSpaceDN w:val="0"/>
        <w:adjustRightInd w:val="0"/>
        <w:ind w:firstLine="709"/>
        <w:contextualSpacing/>
        <w:rPr>
          <w:color w:val="000000" w:themeColor="text1"/>
          <w:spacing w:val="-12"/>
          <w:sz w:val="16"/>
          <w:szCs w:val="16"/>
        </w:rPr>
      </w:pPr>
      <w:r w:rsidRPr="00CD2A3E">
        <w:rPr>
          <w:color w:val="000000" w:themeColor="text1"/>
          <w:spacing w:val="-4"/>
          <w:sz w:val="16"/>
          <w:szCs w:val="16"/>
        </w:rPr>
        <w:t>7) документы об образовании;</w:t>
      </w:r>
    </w:p>
    <w:p w:rsidR="00993B7F" w:rsidRPr="00CD2A3E" w:rsidRDefault="00993B7F" w:rsidP="00296A1F">
      <w:pPr>
        <w:widowControl w:val="0"/>
        <w:shd w:val="clear" w:color="auto" w:fill="FFFFFF"/>
        <w:tabs>
          <w:tab w:val="left" w:pos="542"/>
        </w:tabs>
        <w:autoSpaceDE w:val="0"/>
        <w:autoSpaceDN w:val="0"/>
        <w:adjustRightInd w:val="0"/>
        <w:ind w:right="14" w:firstLine="709"/>
        <w:contextualSpacing/>
        <w:jc w:val="both"/>
        <w:rPr>
          <w:color w:val="000000" w:themeColor="text1"/>
          <w:spacing w:val="-14"/>
          <w:sz w:val="16"/>
          <w:szCs w:val="16"/>
        </w:rPr>
      </w:pPr>
      <w:r w:rsidRPr="00CD2A3E">
        <w:rPr>
          <w:color w:val="000000" w:themeColor="text1"/>
          <w:spacing w:val="-6"/>
          <w:sz w:val="16"/>
          <w:szCs w:val="16"/>
        </w:rPr>
        <w:t xml:space="preserve">8) другие документы или их копии, характеризующие профессиональную </w:t>
      </w:r>
      <w:r w:rsidRPr="00CD2A3E">
        <w:rPr>
          <w:color w:val="000000" w:themeColor="text1"/>
          <w:spacing w:val="-1"/>
          <w:sz w:val="16"/>
          <w:szCs w:val="16"/>
        </w:rPr>
        <w:t xml:space="preserve">подготовку, характеристики, награды, рекомендации (предоставляются </w:t>
      </w:r>
      <w:r w:rsidRPr="00CD2A3E">
        <w:rPr>
          <w:color w:val="000000" w:themeColor="text1"/>
          <w:sz w:val="16"/>
          <w:szCs w:val="16"/>
        </w:rPr>
        <w:t>по желанию).</w:t>
      </w:r>
    </w:p>
    <w:p w:rsidR="00993B7F" w:rsidRPr="00CD2A3E" w:rsidRDefault="00993B7F" w:rsidP="00296A1F">
      <w:pPr>
        <w:autoSpaceDE w:val="0"/>
        <w:autoSpaceDN w:val="0"/>
        <w:adjustRightInd w:val="0"/>
        <w:ind w:firstLine="709"/>
        <w:jc w:val="both"/>
        <w:rPr>
          <w:color w:val="000000" w:themeColor="text1"/>
          <w:sz w:val="16"/>
          <w:szCs w:val="16"/>
        </w:rPr>
      </w:pPr>
      <w:r w:rsidRPr="00CD2A3E">
        <w:rPr>
          <w:color w:val="000000" w:themeColor="text1"/>
          <w:sz w:val="16"/>
          <w:szCs w:val="16"/>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993B7F" w:rsidRPr="00CD2A3E" w:rsidRDefault="00993B7F" w:rsidP="00296A1F">
      <w:pPr>
        <w:autoSpaceDE w:val="0"/>
        <w:autoSpaceDN w:val="0"/>
        <w:adjustRightInd w:val="0"/>
        <w:ind w:firstLine="709"/>
        <w:jc w:val="both"/>
        <w:rPr>
          <w:color w:val="000000" w:themeColor="text1"/>
          <w:sz w:val="16"/>
          <w:szCs w:val="16"/>
        </w:rPr>
      </w:pPr>
      <w:r w:rsidRPr="00CD2A3E">
        <w:rPr>
          <w:color w:val="000000" w:themeColor="text1"/>
          <w:sz w:val="16"/>
          <w:szCs w:val="16"/>
        </w:rPr>
        <w:t xml:space="preserve">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w:t>
      </w:r>
      <w:r w:rsidR="002D7D10" w:rsidRPr="00CD2A3E">
        <w:rPr>
          <w:color w:val="000000" w:themeColor="text1"/>
          <w:sz w:val="16"/>
          <w:szCs w:val="16"/>
        </w:rPr>
        <w:t xml:space="preserve">  </w:t>
      </w:r>
      <w:r w:rsidRPr="00CD2A3E">
        <w:rPr>
          <w:color w:val="000000" w:themeColor="text1"/>
          <w:sz w:val="16"/>
          <w:szCs w:val="16"/>
        </w:rPr>
        <w:t>предшествующего</w:t>
      </w:r>
      <w:r w:rsidR="002D7D10" w:rsidRPr="00CD2A3E">
        <w:rPr>
          <w:color w:val="000000" w:themeColor="text1"/>
          <w:sz w:val="16"/>
          <w:szCs w:val="16"/>
        </w:rPr>
        <w:t xml:space="preserve">   </w:t>
      </w:r>
      <w:r w:rsidRPr="00CD2A3E">
        <w:rPr>
          <w:color w:val="000000" w:themeColor="text1"/>
          <w:sz w:val="16"/>
          <w:szCs w:val="16"/>
        </w:rPr>
        <w:t xml:space="preserve"> месяцу </w:t>
      </w:r>
      <w:r w:rsidR="002D7D10" w:rsidRPr="00CD2A3E">
        <w:rPr>
          <w:color w:val="000000" w:themeColor="text1"/>
          <w:sz w:val="16"/>
          <w:szCs w:val="16"/>
        </w:rPr>
        <w:t xml:space="preserve">  </w:t>
      </w:r>
      <w:r w:rsidRPr="00CD2A3E">
        <w:rPr>
          <w:color w:val="000000" w:themeColor="text1"/>
          <w:sz w:val="16"/>
          <w:szCs w:val="16"/>
        </w:rPr>
        <w:t xml:space="preserve">подачи </w:t>
      </w:r>
    </w:p>
    <w:p w:rsidR="00993B7F" w:rsidRPr="00CD2A3E" w:rsidRDefault="00993B7F" w:rsidP="00296A1F">
      <w:pPr>
        <w:autoSpaceDE w:val="0"/>
        <w:autoSpaceDN w:val="0"/>
        <w:adjustRightInd w:val="0"/>
        <w:jc w:val="both"/>
        <w:rPr>
          <w:color w:val="000000" w:themeColor="text1"/>
          <w:sz w:val="16"/>
          <w:szCs w:val="16"/>
        </w:rPr>
      </w:pPr>
      <w:r w:rsidRPr="00CD2A3E">
        <w:rPr>
          <w:color w:val="000000" w:themeColor="text1"/>
          <w:sz w:val="16"/>
          <w:szCs w:val="16"/>
        </w:rPr>
        <w:t>документов для участия в конкурсе по отбору кандидатур на должность Главы (на отчетную дату);</w:t>
      </w:r>
      <w:r w:rsidRPr="00CD2A3E">
        <w:rPr>
          <w:rStyle w:val="aff1"/>
          <w:color w:val="000000" w:themeColor="text1"/>
          <w:sz w:val="16"/>
          <w:szCs w:val="16"/>
        </w:rPr>
        <w:footnoteReference w:id="1"/>
      </w:r>
    </w:p>
    <w:p w:rsidR="00993B7F" w:rsidRPr="00CD2A3E" w:rsidRDefault="00993B7F" w:rsidP="00296A1F">
      <w:pPr>
        <w:autoSpaceDE w:val="0"/>
        <w:autoSpaceDN w:val="0"/>
        <w:adjustRightInd w:val="0"/>
        <w:ind w:firstLine="709"/>
        <w:jc w:val="both"/>
        <w:rPr>
          <w:color w:val="000000" w:themeColor="text1"/>
          <w:sz w:val="16"/>
          <w:szCs w:val="16"/>
        </w:rPr>
      </w:pPr>
      <w:r w:rsidRPr="00CD2A3E">
        <w:rPr>
          <w:color w:val="000000" w:themeColor="text1"/>
          <w:sz w:val="16"/>
          <w:szCs w:val="16"/>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p>
    <w:p w:rsidR="00993B7F" w:rsidRPr="00CD2A3E" w:rsidRDefault="00993B7F" w:rsidP="002D7D10">
      <w:pPr>
        <w:autoSpaceDE w:val="0"/>
        <w:autoSpaceDN w:val="0"/>
        <w:adjustRightInd w:val="0"/>
        <w:ind w:firstLine="708"/>
        <w:jc w:val="both"/>
        <w:rPr>
          <w:color w:val="000000" w:themeColor="text1"/>
          <w:sz w:val="16"/>
          <w:szCs w:val="16"/>
        </w:rPr>
      </w:pPr>
      <w:r w:rsidRPr="00CD2A3E">
        <w:rPr>
          <w:color w:val="000000" w:themeColor="text1"/>
          <w:sz w:val="16"/>
          <w:szCs w:val="16"/>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993B7F" w:rsidRPr="00CD2A3E" w:rsidRDefault="00993B7F" w:rsidP="00993B7F">
      <w:pPr>
        <w:widowControl w:val="0"/>
        <w:shd w:val="clear" w:color="auto" w:fill="FFFFFF"/>
        <w:tabs>
          <w:tab w:val="left" w:pos="709"/>
        </w:tabs>
        <w:autoSpaceDE w:val="0"/>
        <w:autoSpaceDN w:val="0"/>
        <w:adjustRightInd w:val="0"/>
        <w:ind w:right="10" w:firstLine="851"/>
        <w:contextualSpacing/>
        <w:jc w:val="both"/>
        <w:rPr>
          <w:color w:val="000000" w:themeColor="text1"/>
          <w:spacing w:val="-5"/>
          <w:sz w:val="16"/>
          <w:szCs w:val="16"/>
        </w:rPr>
      </w:pPr>
      <w:r w:rsidRPr="00CD2A3E">
        <w:rPr>
          <w:color w:val="000000" w:themeColor="text1"/>
          <w:sz w:val="16"/>
          <w:szCs w:val="16"/>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993B7F" w:rsidRPr="00CD2A3E" w:rsidRDefault="00993B7F" w:rsidP="00993B7F">
      <w:pPr>
        <w:pStyle w:val="Pa3"/>
        <w:spacing w:line="240" w:lineRule="auto"/>
        <w:ind w:firstLine="709"/>
        <w:jc w:val="both"/>
        <w:rPr>
          <w:rFonts w:ascii="Times New Roman" w:hAnsi="Times New Roman"/>
          <w:color w:val="000000"/>
          <w:sz w:val="16"/>
          <w:szCs w:val="16"/>
        </w:rPr>
      </w:pPr>
      <w:r w:rsidRPr="00CD2A3E">
        <w:rPr>
          <w:rFonts w:ascii="Times New Roman" w:hAnsi="Times New Roman"/>
          <w:color w:val="000000" w:themeColor="text1"/>
          <w:sz w:val="16"/>
          <w:szCs w:val="16"/>
        </w:rPr>
        <w:t>Документы в конкурсную комиссию представляются лично или через представителя</w:t>
      </w:r>
      <w:r w:rsidRPr="00CD2A3E">
        <w:rPr>
          <w:rFonts w:ascii="Times New Roman" w:hAnsi="Times New Roman"/>
          <w:color w:val="000000"/>
          <w:sz w:val="16"/>
          <w:szCs w:val="16"/>
        </w:rPr>
        <w:t>, чьи полномочия удостоверены в установленном законом порядке.</w:t>
      </w:r>
    </w:p>
    <w:p w:rsidR="00993B7F" w:rsidRPr="00CD2A3E" w:rsidRDefault="00993B7F" w:rsidP="00993B7F">
      <w:pPr>
        <w:pStyle w:val="Pa3"/>
        <w:spacing w:line="240" w:lineRule="auto"/>
        <w:ind w:firstLine="709"/>
        <w:jc w:val="both"/>
        <w:rPr>
          <w:rFonts w:ascii="Times New Roman" w:hAnsi="Times New Roman"/>
          <w:color w:val="000000"/>
          <w:sz w:val="16"/>
          <w:szCs w:val="16"/>
        </w:rPr>
      </w:pPr>
      <w:r w:rsidRPr="00CD2A3E">
        <w:rPr>
          <w:rFonts w:ascii="Times New Roman" w:hAnsi="Times New Roman"/>
          <w:color w:val="000000"/>
          <w:sz w:val="16"/>
          <w:szCs w:val="16"/>
        </w:rPr>
        <w:t>Копии представленных документов должны быть заверены нотариально или кадровыми службами по месту работы.</w:t>
      </w:r>
    </w:p>
    <w:p w:rsidR="00993B7F" w:rsidRPr="00CD2A3E" w:rsidRDefault="00993B7F" w:rsidP="00993B7F">
      <w:pPr>
        <w:pStyle w:val="Pa3"/>
        <w:spacing w:line="240" w:lineRule="auto"/>
        <w:ind w:firstLine="709"/>
        <w:jc w:val="both"/>
        <w:rPr>
          <w:rFonts w:ascii="Times New Roman" w:hAnsi="Times New Roman"/>
          <w:color w:val="000000"/>
          <w:sz w:val="16"/>
          <w:szCs w:val="16"/>
        </w:rPr>
      </w:pPr>
      <w:r w:rsidRPr="00CD2A3E">
        <w:rPr>
          <w:rFonts w:ascii="Times New Roman" w:hAnsi="Times New Roman"/>
          <w:color w:val="000000"/>
          <w:sz w:val="16"/>
          <w:szCs w:val="16"/>
        </w:rPr>
        <w:t>Прием документов производится с 12.11.2020 по 25.11.2020 по адресу: г Тогучин ул Садовая 9, здание администрации Тогучинского района Новосибирской области</w:t>
      </w:r>
      <w:r w:rsidRPr="00CD2A3E">
        <w:rPr>
          <w:rFonts w:ascii="Times New Roman" w:hAnsi="Times New Roman"/>
          <w:i/>
          <w:iCs/>
          <w:color w:val="000000"/>
          <w:sz w:val="16"/>
          <w:szCs w:val="16"/>
        </w:rPr>
        <w:t xml:space="preserve"> каб №22</w:t>
      </w:r>
      <w:r w:rsidRPr="00CD2A3E">
        <w:rPr>
          <w:rFonts w:ascii="Times New Roman" w:hAnsi="Times New Roman"/>
          <w:color w:val="000000"/>
          <w:sz w:val="16"/>
          <w:szCs w:val="16"/>
        </w:rPr>
        <w:t xml:space="preserve">, понедельник – пятница с 10.00 до 16.00 </w:t>
      </w:r>
      <w:r w:rsidRPr="00CD2A3E">
        <w:rPr>
          <w:rFonts w:ascii="Times New Roman" w:hAnsi="Times New Roman"/>
          <w:i/>
          <w:iCs/>
          <w:color w:val="000000"/>
          <w:sz w:val="16"/>
          <w:szCs w:val="16"/>
        </w:rPr>
        <w:t>(время)</w:t>
      </w:r>
      <w:r w:rsidRPr="00CD2A3E">
        <w:rPr>
          <w:rFonts w:ascii="Times New Roman" w:hAnsi="Times New Roman"/>
          <w:color w:val="000000"/>
          <w:sz w:val="16"/>
          <w:szCs w:val="16"/>
        </w:rPr>
        <w:t>, перерыв на обед с 13.00 до 14.00, выходные дни: суббота и воскресенье, контактный телефон для получения справочной информации 24804.</w:t>
      </w:r>
    </w:p>
    <w:p w:rsidR="00993B7F" w:rsidRPr="00CD2A3E" w:rsidRDefault="00993B7F" w:rsidP="00993B7F">
      <w:pPr>
        <w:pStyle w:val="Pa3"/>
        <w:spacing w:line="240" w:lineRule="auto"/>
        <w:jc w:val="center"/>
        <w:rPr>
          <w:rFonts w:ascii="Times New Roman" w:hAnsi="Times New Roman"/>
          <w:color w:val="000000"/>
          <w:sz w:val="16"/>
          <w:szCs w:val="16"/>
        </w:rPr>
      </w:pPr>
      <w:r w:rsidRPr="00CD2A3E">
        <w:rPr>
          <w:rFonts w:ascii="Times New Roman" w:hAnsi="Times New Roman"/>
          <w:color w:val="000000"/>
          <w:sz w:val="16"/>
          <w:szCs w:val="16"/>
        </w:rPr>
        <w:t>_______________</w:t>
      </w:r>
    </w:p>
    <w:p w:rsidR="002D7D10" w:rsidRDefault="002D7D10" w:rsidP="002D7D10">
      <w:pPr>
        <w:pStyle w:val="Pa3"/>
        <w:spacing w:line="240" w:lineRule="auto"/>
        <w:jc w:val="both"/>
        <w:rPr>
          <w:rFonts w:ascii="Times New Roman" w:hAnsi="Times New Roman"/>
          <w:color w:val="000000"/>
          <w:sz w:val="12"/>
          <w:szCs w:val="12"/>
        </w:rPr>
      </w:pPr>
    </w:p>
    <w:p w:rsidR="00172472" w:rsidRPr="00172472" w:rsidRDefault="00172472" w:rsidP="00172472">
      <w:pPr>
        <w:rPr>
          <w:lang w:eastAsia="ru-RU"/>
        </w:rPr>
      </w:pPr>
    </w:p>
    <w:p w:rsidR="002D7D10" w:rsidRPr="00CD2A3E" w:rsidRDefault="002D7D10" w:rsidP="002D7D10">
      <w:pPr>
        <w:pStyle w:val="Pa3"/>
        <w:spacing w:line="240" w:lineRule="auto"/>
        <w:jc w:val="both"/>
        <w:rPr>
          <w:rFonts w:ascii="Times New Roman" w:hAnsi="Times New Roman"/>
          <w:color w:val="000000"/>
          <w:sz w:val="12"/>
          <w:szCs w:val="12"/>
        </w:rPr>
      </w:pPr>
    </w:p>
    <w:p w:rsidR="002D7D10" w:rsidRPr="00CD2A3E" w:rsidRDefault="002D7D10" w:rsidP="002D7D10">
      <w:pPr>
        <w:pStyle w:val="Pa0"/>
        <w:spacing w:line="240" w:lineRule="auto"/>
        <w:jc w:val="right"/>
        <w:rPr>
          <w:rFonts w:ascii="Times New Roman" w:hAnsi="Times New Roman" w:cs="Times New Roman"/>
          <w:color w:val="000000"/>
          <w:sz w:val="16"/>
          <w:szCs w:val="16"/>
        </w:rPr>
      </w:pPr>
      <w:r w:rsidRPr="00CD2A3E">
        <w:rPr>
          <w:rFonts w:ascii="Times New Roman" w:hAnsi="Times New Roman" w:cs="Times New Roman"/>
          <w:color w:val="000000"/>
          <w:sz w:val="16"/>
          <w:szCs w:val="16"/>
        </w:rPr>
        <w:t xml:space="preserve">Приложение № 2 </w:t>
      </w:r>
    </w:p>
    <w:p w:rsidR="002D7D10" w:rsidRPr="00CD2A3E" w:rsidRDefault="002D7D10" w:rsidP="002D7D10">
      <w:pPr>
        <w:pStyle w:val="Pa0"/>
        <w:spacing w:line="240" w:lineRule="auto"/>
        <w:jc w:val="right"/>
        <w:rPr>
          <w:rFonts w:ascii="Times New Roman" w:hAnsi="Times New Roman" w:cs="Times New Roman"/>
          <w:color w:val="000000"/>
          <w:sz w:val="16"/>
          <w:szCs w:val="16"/>
        </w:rPr>
      </w:pPr>
      <w:r w:rsidRPr="00CD2A3E">
        <w:rPr>
          <w:rFonts w:ascii="Times New Roman" w:hAnsi="Times New Roman" w:cs="Times New Roman"/>
          <w:color w:val="000000"/>
          <w:sz w:val="16"/>
          <w:szCs w:val="16"/>
        </w:rPr>
        <w:t xml:space="preserve">к решению третьей сессии Совета депутатов </w:t>
      </w:r>
    </w:p>
    <w:p w:rsidR="002D7D10" w:rsidRPr="00CD2A3E" w:rsidRDefault="002D7D10" w:rsidP="002D7D10">
      <w:pPr>
        <w:pStyle w:val="Pa0"/>
        <w:spacing w:line="240" w:lineRule="auto"/>
        <w:jc w:val="right"/>
        <w:rPr>
          <w:rFonts w:ascii="Times New Roman" w:hAnsi="Times New Roman" w:cs="Times New Roman"/>
          <w:color w:val="000000"/>
          <w:sz w:val="16"/>
          <w:szCs w:val="16"/>
        </w:rPr>
      </w:pPr>
      <w:r w:rsidRPr="00CD2A3E">
        <w:rPr>
          <w:rFonts w:ascii="Times New Roman" w:hAnsi="Times New Roman" w:cs="Times New Roman"/>
          <w:color w:val="000000"/>
          <w:sz w:val="16"/>
          <w:szCs w:val="16"/>
        </w:rPr>
        <w:t>Тогучинского района</w:t>
      </w:r>
    </w:p>
    <w:p w:rsidR="002D7D10" w:rsidRPr="00CD2A3E" w:rsidRDefault="002D7D10" w:rsidP="002D7D10">
      <w:pPr>
        <w:pStyle w:val="Default"/>
        <w:jc w:val="right"/>
        <w:rPr>
          <w:rFonts w:ascii="Times New Roman" w:hAnsi="Times New Roman" w:cs="Times New Roman"/>
          <w:sz w:val="16"/>
          <w:szCs w:val="16"/>
        </w:rPr>
      </w:pPr>
      <w:r w:rsidRPr="00CD2A3E">
        <w:rPr>
          <w:rFonts w:ascii="Times New Roman" w:hAnsi="Times New Roman" w:cs="Times New Roman"/>
          <w:sz w:val="16"/>
          <w:szCs w:val="16"/>
        </w:rPr>
        <w:t xml:space="preserve">Новосибирской области </w:t>
      </w:r>
    </w:p>
    <w:p w:rsidR="002D7D10" w:rsidRPr="00CD2A3E" w:rsidRDefault="002D7D10" w:rsidP="002D7D10">
      <w:pPr>
        <w:pStyle w:val="Default"/>
        <w:jc w:val="right"/>
        <w:rPr>
          <w:rFonts w:ascii="Times New Roman" w:hAnsi="Times New Roman" w:cs="Times New Roman"/>
          <w:sz w:val="16"/>
          <w:szCs w:val="16"/>
        </w:rPr>
      </w:pPr>
      <w:r w:rsidRPr="00CD2A3E">
        <w:rPr>
          <w:rFonts w:ascii="Times New Roman" w:hAnsi="Times New Roman" w:cs="Times New Roman"/>
          <w:sz w:val="16"/>
          <w:szCs w:val="16"/>
        </w:rPr>
        <w:t>четвертого созыва</w:t>
      </w:r>
    </w:p>
    <w:p w:rsidR="002D7D10" w:rsidRPr="00CD2A3E" w:rsidRDefault="002D7D10" w:rsidP="002D7D10">
      <w:pPr>
        <w:pStyle w:val="Pa0"/>
        <w:spacing w:line="240" w:lineRule="auto"/>
        <w:jc w:val="right"/>
        <w:rPr>
          <w:rFonts w:ascii="Times New Roman" w:hAnsi="Times New Roman" w:cs="Times New Roman"/>
          <w:color w:val="000000"/>
          <w:sz w:val="16"/>
          <w:szCs w:val="16"/>
        </w:rPr>
      </w:pPr>
      <w:r w:rsidRPr="00CD2A3E">
        <w:rPr>
          <w:rFonts w:ascii="Times New Roman" w:hAnsi="Times New Roman" w:cs="Times New Roman"/>
          <w:color w:val="000000"/>
          <w:sz w:val="16"/>
          <w:szCs w:val="16"/>
        </w:rPr>
        <w:t>от 23.10. 2020 г. № 16</w:t>
      </w:r>
    </w:p>
    <w:p w:rsidR="002D7D10" w:rsidRPr="00CD2A3E" w:rsidRDefault="002D7D10" w:rsidP="002D7D10">
      <w:pPr>
        <w:pStyle w:val="Pa17"/>
        <w:spacing w:line="240" w:lineRule="auto"/>
        <w:jc w:val="right"/>
        <w:rPr>
          <w:rFonts w:ascii="Times New Roman" w:hAnsi="Times New Roman" w:cs="Times New Roman"/>
          <w:color w:val="000000"/>
          <w:sz w:val="16"/>
          <w:szCs w:val="16"/>
        </w:rPr>
      </w:pPr>
      <w:r w:rsidRPr="00CD2A3E">
        <w:rPr>
          <w:rFonts w:ascii="Times New Roman" w:hAnsi="Times New Roman" w:cs="Times New Roman"/>
          <w:color w:val="000000"/>
          <w:sz w:val="16"/>
          <w:szCs w:val="16"/>
        </w:rPr>
        <w:t xml:space="preserve"> </w:t>
      </w:r>
    </w:p>
    <w:p w:rsidR="002D7D10" w:rsidRPr="00CD2A3E" w:rsidRDefault="002D7D10" w:rsidP="002D7D10">
      <w:pPr>
        <w:pStyle w:val="Pa1"/>
        <w:spacing w:line="240" w:lineRule="auto"/>
        <w:jc w:val="center"/>
        <w:rPr>
          <w:rFonts w:ascii="Times New Roman" w:hAnsi="Times New Roman" w:cs="Times New Roman"/>
          <w:color w:val="000000"/>
          <w:sz w:val="16"/>
          <w:szCs w:val="16"/>
        </w:rPr>
      </w:pPr>
      <w:r w:rsidRPr="00CD2A3E">
        <w:rPr>
          <w:rFonts w:ascii="Times New Roman" w:hAnsi="Times New Roman" w:cs="Times New Roman"/>
          <w:b/>
          <w:bCs/>
          <w:color w:val="000000"/>
          <w:sz w:val="16"/>
          <w:szCs w:val="16"/>
        </w:rPr>
        <w:t>Состав членов конкурсной комиссии по отбору кандидатур на должность Главы Тогучинского района Новосибирской области</w:t>
      </w:r>
    </w:p>
    <w:p w:rsidR="002D7D10" w:rsidRPr="00CD2A3E" w:rsidRDefault="002D7D10" w:rsidP="002D7D10">
      <w:pPr>
        <w:pStyle w:val="Pa1"/>
        <w:spacing w:line="240" w:lineRule="auto"/>
        <w:jc w:val="center"/>
        <w:rPr>
          <w:rFonts w:ascii="Times New Roman" w:hAnsi="Times New Roman" w:cs="Times New Roman"/>
          <w:color w:val="000000"/>
          <w:sz w:val="16"/>
          <w:szCs w:val="16"/>
        </w:rPr>
      </w:pPr>
      <w:r w:rsidRPr="00CD2A3E">
        <w:rPr>
          <w:rFonts w:ascii="Times New Roman" w:hAnsi="Times New Roman" w:cs="Times New Roman"/>
          <w:b/>
          <w:bCs/>
          <w:color w:val="000000"/>
          <w:sz w:val="16"/>
          <w:szCs w:val="16"/>
        </w:rPr>
        <w:t>от Совета депутатов Тогучинского района Новосибирской области</w:t>
      </w:r>
    </w:p>
    <w:p w:rsidR="002D7D10" w:rsidRPr="00CD2A3E" w:rsidRDefault="002D7D10" w:rsidP="002D7D10">
      <w:pPr>
        <w:pStyle w:val="Pa3"/>
        <w:spacing w:line="240" w:lineRule="auto"/>
        <w:jc w:val="both"/>
        <w:rPr>
          <w:rFonts w:ascii="Times New Roman" w:hAnsi="Times New Roman"/>
          <w:color w:val="000000"/>
          <w:sz w:val="16"/>
          <w:szCs w:val="16"/>
        </w:rPr>
      </w:pPr>
    </w:p>
    <w:p w:rsidR="002D7D10" w:rsidRPr="00CD2A3E" w:rsidRDefault="002D7D10" w:rsidP="002D7D10">
      <w:pPr>
        <w:pStyle w:val="26"/>
        <w:shd w:val="clear" w:color="auto" w:fill="auto"/>
        <w:spacing w:line="240" w:lineRule="auto"/>
        <w:ind w:firstLine="708"/>
        <w:jc w:val="left"/>
        <w:rPr>
          <w:rStyle w:val="25"/>
          <w:rFonts w:ascii="Times New Roman" w:hAnsi="Times New Roman" w:cs="Times New Roman"/>
          <w:b/>
          <w:color w:val="000000"/>
          <w:sz w:val="16"/>
          <w:szCs w:val="16"/>
        </w:rPr>
      </w:pPr>
      <w:r w:rsidRPr="00CD2A3E">
        <w:rPr>
          <w:rStyle w:val="25"/>
          <w:rFonts w:ascii="Times New Roman" w:hAnsi="Times New Roman" w:cs="Times New Roman"/>
          <w:b/>
          <w:color w:val="000000"/>
          <w:sz w:val="16"/>
          <w:szCs w:val="16"/>
        </w:rPr>
        <w:t>Члены комиссии:</w:t>
      </w:r>
    </w:p>
    <w:p w:rsidR="002D7D10" w:rsidRPr="00CD2A3E" w:rsidRDefault="002D7D10" w:rsidP="002D7D10">
      <w:pPr>
        <w:pStyle w:val="42"/>
        <w:shd w:val="clear" w:color="auto" w:fill="auto"/>
        <w:tabs>
          <w:tab w:val="left" w:leader="underscore" w:pos="3105"/>
        </w:tabs>
        <w:spacing w:line="240" w:lineRule="auto"/>
        <w:rPr>
          <w:rFonts w:ascii="Times New Roman" w:hAnsi="Times New Roman" w:cs="Times New Roman"/>
          <w:i w:val="0"/>
          <w:sz w:val="16"/>
          <w:szCs w:val="16"/>
        </w:rPr>
      </w:pPr>
    </w:p>
    <w:p w:rsidR="002D7D10" w:rsidRPr="00CD2A3E" w:rsidRDefault="002D7D10" w:rsidP="002D7D10">
      <w:pPr>
        <w:pStyle w:val="42"/>
        <w:shd w:val="clear" w:color="auto" w:fill="auto"/>
        <w:tabs>
          <w:tab w:val="left" w:leader="underscore" w:pos="3105"/>
        </w:tabs>
        <w:spacing w:line="240" w:lineRule="auto"/>
        <w:rPr>
          <w:rFonts w:ascii="Times New Roman" w:hAnsi="Times New Roman" w:cs="Times New Roman"/>
          <w:i w:val="0"/>
          <w:sz w:val="16"/>
          <w:szCs w:val="16"/>
        </w:rPr>
      </w:pPr>
      <w:r w:rsidRPr="00CD2A3E">
        <w:rPr>
          <w:rStyle w:val="43"/>
          <w:rFonts w:ascii="Times New Roman" w:hAnsi="Times New Roman" w:cs="Times New Roman"/>
          <w:color w:val="000000"/>
          <w:sz w:val="16"/>
          <w:szCs w:val="16"/>
        </w:rPr>
        <w:t>Кирикова Галина Михайловна – председатель Совета депутатов Тогучинского района Новосибирской области</w:t>
      </w:r>
    </w:p>
    <w:p w:rsidR="002D7D10" w:rsidRPr="00CD2A3E" w:rsidRDefault="002D7D10" w:rsidP="002D7D10">
      <w:pPr>
        <w:pStyle w:val="42"/>
        <w:shd w:val="clear" w:color="auto" w:fill="auto"/>
        <w:tabs>
          <w:tab w:val="left" w:leader="underscore" w:pos="3105"/>
        </w:tabs>
        <w:spacing w:line="240" w:lineRule="auto"/>
        <w:rPr>
          <w:rFonts w:ascii="Times New Roman" w:hAnsi="Times New Roman" w:cs="Times New Roman"/>
          <w:i w:val="0"/>
          <w:sz w:val="16"/>
          <w:szCs w:val="16"/>
        </w:rPr>
      </w:pPr>
      <w:r w:rsidRPr="00CD2A3E">
        <w:rPr>
          <w:rStyle w:val="41"/>
          <w:rFonts w:ascii="Times New Roman" w:hAnsi="Times New Roman" w:cs="Times New Roman"/>
          <w:color w:val="000000"/>
          <w:sz w:val="16"/>
          <w:szCs w:val="16"/>
        </w:rPr>
        <w:t>Рябчикова Елена Алексеевна – заместитель председателя Совета депутатов Тогучинского района Новосибирской области</w:t>
      </w:r>
    </w:p>
    <w:p w:rsidR="002D7D10" w:rsidRPr="00CD2A3E" w:rsidRDefault="002D7D10" w:rsidP="002D7D10">
      <w:pPr>
        <w:pStyle w:val="42"/>
        <w:shd w:val="clear" w:color="auto" w:fill="auto"/>
        <w:tabs>
          <w:tab w:val="left" w:leader="underscore" w:pos="3105"/>
        </w:tabs>
        <w:spacing w:line="240" w:lineRule="auto"/>
        <w:rPr>
          <w:rFonts w:ascii="Times New Roman" w:hAnsi="Times New Roman" w:cs="Times New Roman"/>
          <w:i w:val="0"/>
          <w:sz w:val="16"/>
          <w:szCs w:val="16"/>
        </w:rPr>
      </w:pPr>
      <w:r w:rsidRPr="00CD2A3E">
        <w:rPr>
          <w:rStyle w:val="43"/>
          <w:rFonts w:ascii="Times New Roman" w:hAnsi="Times New Roman" w:cs="Times New Roman"/>
          <w:color w:val="000000"/>
          <w:sz w:val="16"/>
          <w:szCs w:val="16"/>
        </w:rPr>
        <w:t xml:space="preserve">Чумакова Валентина Александровна – управляющий делами администрации </w:t>
      </w:r>
      <w:r w:rsidRPr="00CD2A3E">
        <w:rPr>
          <w:rStyle w:val="41"/>
          <w:rFonts w:ascii="Times New Roman" w:hAnsi="Times New Roman" w:cs="Times New Roman"/>
          <w:color w:val="000000"/>
          <w:sz w:val="16"/>
          <w:szCs w:val="16"/>
        </w:rPr>
        <w:t>Тогучинского района Новосибирской области</w:t>
      </w:r>
    </w:p>
    <w:p w:rsidR="002D7D10" w:rsidRPr="00CD2A3E" w:rsidRDefault="002D7D10" w:rsidP="002D7D10">
      <w:pPr>
        <w:pStyle w:val="42"/>
        <w:shd w:val="clear" w:color="auto" w:fill="auto"/>
        <w:tabs>
          <w:tab w:val="left" w:leader="underscore" w:pos="3105"/>
        </w:tabs>
        <w:spacing w:line="240" w:lineRule="auto"/>
        <w:rPr>
          <w:rStyle w:val="43"/>
          <w:rFonts w:ascii="Times New Roman" w:hAnsi="Times New Roman" w:cs="Times New Roman"/>
          <w:iCs/>
          <w:noProof w:val="0"/>
          <w:sz w:val="16"/>
          <w:szCs w:val="16"/>
        </w:rPr>
      </w:pPr>
      <w:r w:rsidRPr="00CD2A3E">
        <w:rPr>
          <w:rStyle w:val="43"/>
          <w:rFonts w:ascii="Times New Roman" w:hAnsi="Times New Roman" w:cs="Times New Roman"/>
          <w:color w:val="000000"/>
          <w:sz w:val="16"/>
          <w:szCs w:val="16"/>
        </w:rPr>
        <w:t>Ясакова Раиса Анатольевна – председатель районной организации ветеранов-пенсионеров войны, труда, военной службы и правоохранительных органов Тогучинского района Новосибирской области.</w:t>
      </w:r>
    </w:p>
    <w:p w:rsidR="007B55ED" w:rsidRDefault="00073D11" w:rsidP="002D7D10">
      <w:pPr>
        <w:pStyle w:val="Pa3"/>
        <w:spacing w:line="240" w:lineRule="auto"/>
        <w:jc w:val="both"/>
        <w:rPr>
          <w:rFonts w:ascii="Times New Roman" w:hAnsi="Times New Roman"/>
          <w:color w:val="000000"/>
          <w:sz w:val="12"/>
          <w:szCs w:val="12"/>
        </w:rPr>
      </w:pPr>
      <w:r w:rsidRPr="00CD2A3E">
        <w:rPr>
          <w:rFonts w:ascii="Times New Roman" w:hAnsi="Times New Roman"/>
          <w:color w:val="000000"/>
          <w:sz w:val="12"/>
          <w:szCs w:val="12"/>
        </w:rPr>
        <w:t>___________________________________________________________________________________</w:t>
      </w:r>
    </w:p>
    <w:p w:rsidR="00993B7F" w:rsidRPr="00CD2A3E" w:rsidRDefault="00993B7F" w:rsidP="002D7D10">
      <w:pPr>
        <w:pStyle w:val="Pa3"/>
        <w:spacing w:line="240" w:lineRule="auto"/>
        <w:jc w:val="both"/>
        <w:rPr>
          <w:rFonts w:ascii="Times New Roman" w:hAnsi="Times New Roman"/>
          <w:color w:val="000000"/>
          <w:sz w:val="12"/>
          <w:szCs w:val="12"/>
        </w:rPr>
      </w:pPr>
    </w:p>
    <w:p w:rsidR="00073D11" w:rsidRPr="00CD2A3E" w:rsidRDefault="00073D11" w:rsidP="00073D11">
      <w:pPr>
        <w:jc w:val="center"/>
        <w:rPr>
          <w:b/>
          <w:sz w:val="16"/>
          <w:szCs w:val="16"/>
        </w:rPr>
      </w:pPr>
      <w:r w:rsidRPr="00CD2A3E">
        <w:rPr>
          <w:b/>
          <w:sz w:val="16"/>
          <w:szCs w:val="16"/>
        </w:rPr>
        <w:t>СОВЕТ ДЕПУТАТОВ</w:t>
      </w:r>
      <w:r w:rsidRPr="00CD2A3E">
        <w:rPr>
          <w:b/>
          <w:sz w:val="16"/>
          <w:szCs w:val="16"/>
        </w:rPr>
        <w:br/>
        <w:t>ТОГУЧИНСКОГО РАЙОНА</w:t>
      </w:r>
      <w:r w:rsidRPr="00CD2A3E">
        <w:rPr>
          <w:b/>
          <w:sz w:val="16"/>
          <w:szCs w:val="16"/>
        </w:rPr>
        <w:br/>
        <w:t>НОВОСИБИРСКОЙ ОБЛАСТИ</w:t>
      </w:r>
    </w:p>
    <w:p w:rsidR="00073D11" w:rsidRPr="00CD2A3E" w:rsidRDefault="00073D11" w:rsidP="00073D11">
      <w:pPr>
        <w:rPr>
          <w:b/>
          <w:sz w:val="16"/>
          <w:szCs w:val="16"/>
        </w:rPr>
      </w:pPr>
      <w:r w:rsidRPr="00CD2A3E">
        <w:rPr>
          <w:b/>
          <w:sz w:val="16"/>
          <w:szCs w:val="16"/>
        </w:rPr>
        <w:t xml:space="preserve">                </w:t>
      </w:r>
    </w:p>
    <w:p w:rsidR="00073D11" w:rsidRPr="00CD2A3E" w:rsidRDefault="00073D11" w:rsidP="00073D11">
      <w:pPr>
        <w:rPr>
          <w:b/>
          <w:sz w:val="16"/>
          <w:szCs w:val="16"/>
        </w:rPr>
      </w:pPr>
      <w:r w:rsidRPr="00CD2A3E">
        <w:rPr>
          <w:b/>
          <w:sz w:val="16"/>
          <w:szCs w:val="16"/>
        </w:rPr>
        <w:t xml:space="preserve">                                                    РЕШЕНИЕ</w:t>
      </w:r>
    </w:p>
    <w:p w:rsidR="00073D11" w:rsidRPr="00CD2A3E" w:rsidRDefault="00073D11" w:rsidP="00073D11">
      <w:pPr>
        <w:rPr>
          <w:sz w:val="16"/>
          <w:szCs w:val="16"/>
        </w:rPr>
      </w:pPr>
      <w:r w:rsidRPr="00CD2A3E">
        <w:rPr>
          <w:sz w:val="16"/>
          <w:szCs w:val="16"/>
        </w:rPr>
        <w:t xml:space="preserve">                             третьей сессии четвёртого созыва</w:t>
      </w:r>
    </w:p>
    <w:p w:rsidR="00073D11" w:rsidRPr="00CD2A3E" w:rsidRDefault="00073D11" w:rsidP="00073D11">
      <w:pPr>
        <w:rPr>
          <w:sz w:val="16"/>
          <w:szCs w:val="16"/>
        </w:rPr>
      </w:pPr>
    </w:p>
    <w:p w:rsidR="00073D11" w:rsidRPr="00CD2A3E" w:rsidRDefault="00073D11" w:rsidP="00073D11">
      <w:pPr>
        <w:rPr>
          <w:sz w:val="16"/>
          <w:szCs w:val="16"/>
        </w:rPr>
      </w:pPr>
      <w:r w:rsidRPr="00CD2A3E">
        <w:rPr>
          <w:sz w:val="16"/>
          <w:szCs w:val="16"/>
        </w:rPr>
        <w:t>23.10.2020 г.                                                                                            № 17</w:t>
      </w:r>
    </w:p>
    <w:p w:rsidR="00073D11" w:rsidRPr="00CD2A3E" w:rsidRDefault="00073D11" w:rsidP="00073D11">
      <w:pPr>
        <w:rPr>
          <w:sz w:val="16"/>
          <w:szCs w:val="16"/>
        </w:rPr>
      </w:pPr>
      <w:r w:rsidRPr="00CD2A3E">
        <w:rPr>
          <w:sz w:val="16"/>
          <w:szCs w:val="16"/>
        </w:rPr>
        <w:t xml:space="preserve">                                                 г. Тогучин</w:t>
      </w:r>
    </w:p>
    <w:p w:rsidR="00073D11" w:rsidRPr="00CD2A3E" w:rsidRDefault="00073D11" w:rsidP="00073D11">
      <w:pPr>
        <w:rPr>
          <w:sz w:val="16"/>
          <w:szCs w:val="16"/>
        </w:rPr>
      </w:pPr>
    </w:p>
    <w:p w:rsidR="00073D11" w:rsidRPr="00CD2A3E" w:rsidRDefault="00073D11" w:rsidP="00073D11">
      <w:pPr>
        <w:jc w:val="both"/>
        <w:rPr>
          <w:sz w:val="16"/>
          <w:szCs w:val="16"/>
        </w:rPr>
      </w:pPr>
      <w:r w:rsidRPr="00CD2A3E">
        <w:rPr>
          <w:sz w:val="16"/>
          <w:szCs w:val="16"/>
        </w:rPr>
        <w:t xml:space="preserve">        О внесении дополнений в решение двадцать второй сессии Совета депутатов Тогучинского района Новосибирской области второго созыва от 27.09.2013 г. №236 «О Положении «О муниципальном дорожном фонде Тогучинского района Новосибирской области».</w:t>
      </w:r>
    </w:p>
    <w:p w:rsidR="00073D11" w:rsidRPr="00CD2A3E" w:rsidRDefault="00073D11" w:rsidP="00073D11">
      <w:pPr>
        <w:jc w:val="both"/>
        <w:rPr>
          <w:sz w:val="16"/>
          <w:szCs w:val="16"/>
        </w:rPr>
      </w:pPr>
    </w:p>
    <w:p w:rsidR="00073D11" w:rsidRPr="00CD2A3E" w:rsidRDefault="00073D11" w:rsidP="00073D11">
      <w:pPr>
        <w:jc w:val="both"/>
        <w:rPr>
          <w:sz w:val="16"/>
          <w:szCs w:val="16"/>
        </w:rPr>
      </w:pPr>
      <w:r w:rsidRPr="00CD2A3E">
        <w:rPr>
          <w:sz w:val="16"/>
          <w:szCs w:val="16"/>
        </w:rPr>
        <w:t xml:space="preserve">         В соответствии с Федеральным законом «О безопасности дорожного движения» от 10.12.1995 г. №196-ФЗ  Совет депутатов Тогучинского района решил:</w:t>
      </w:r>
    </w:p>
    <w:p w:rsidR="00073D11" w:rsidRPr="00CD2A3E" w:rsidRDefault="00073D11" w:rsidP="00073D11">
      <w:pPr>
        <w:jc w:val="both"/>
        <w:rPr>
          <w:sz w:val="16"/>
          <w:szCs w:val="16"/>
        </w:rPr>
      </w:pPr>
      <w:r w:rsidRPr="00CD2A3E">
        <w:rPr>
          <w:sz w:val="16"/>
          <w:szCs w:val="16"/>
        </w:rPr>
        <w:t xml:space="preserve">       1.Внести в «Положение «О муниципальном дорожном фонде Тогучинского района Новосибирской области» следующие дополнения: </w:t>
      </w:r>
    </w:p>
    <w:p w:rsidR="00073D11" w:rsidRPr="00CD2A3E" w:rsidRDefault="00073D11" w:rsidP="00073D11">
      <w:pPr>
        <w:tabs>
          <w:tab w:val="left" w:pos="567"/>
        </w:tabs>
        <w:jc w:val="both"/>
        <w:rPr>
          <w:sz w:val="16"/>
          <w:szCs w:val="16"/>
          <w:lang w:eastAsia="ru-RU"/>
        </w:rPr>
      </w:pPr>
      <w:r w:rsidRPr="00CD2A3E">
        <w:rPr>
          <w:sz w:val="16"/>
          <w:szCs w:val="16"/>
          <w:lang w:eastAsia="ru-RU"/>
        </w:rPr>
        <w:t>Дополнить Положение о муниципальном дорожном фонде Тогучинского района Новосибирской области: пункт 3  дополнить подпунктом 3.1.10 и читать в следующей редакции:</w:t>
      </w:r>
    </w:p>
    <w:p w:rsidR="00073D11" w:rsidRPr="00CD2A3E" w:rsidRDefault="00073D11" w:rsidP="00073D11">
      <w:pPr>
        <w:tabs>
          <w:tab w:val="left" w:pos="567"/>
        </w:tabs>
        <w:jc w:val="both"/>
        <w:rPr>
          <w:sz w:val="16"/>
          <w:szCs w:val="16"/>
          <w:lang w:eastAsia="ru-RU"/>
        </w:rPr>
      </w:pPr>
      <w:r w:rsidRPr="00CD2A3E">
        <w:rPr>
          <w:sz w:val="16"/>
          <w:szCs w:val="16"/>
          <w:lang w:eastAsia="ru-RU"/>
        </w:rPr>
        <w:lastRenderedPageBreak/>
        <w:t xml:space="preserve">       1.1.«3.1.10. Осуществление мероприятий по изготовлению материалов для наглядной агитации по Правилам дорожного движения, направленных на профилактику дорожно-транспортных происшествий на территории Тогучинского района Новосибирской области (баннеры, листовки, брошюры, социальные видеоролики и другие мероприятия»).  </w:t>
      </w:r>
    </w:p>
    <w:p w:rsidR="00073D11" w:rsidRPr="00CD2A3E" w:rsidRDefault="00073D11" w:rsidP="00073D11">
      <w:pPr>
        <w:tabs>
          <w:tab w:val="left" w:pos="567"/>
        </w:tabs>
        <w:jc w:val="both"/>
        <w:rPr>
          <w:sz w:val="16"/>
          <w:szCs w:val="16"/>
          <w:lang w:eastAsia="ru-RU"/>
        </w:rPr>
      </w:pPr>
      <w:r w:rsidRPr="00CD2A3E">
        <w:rPr>
          <w:sz w:val="16"/>
          <w:szCs w:val="16"/>
          <w:lang w:eastAsia="ru-RU"/>
        </w:rPr>
        <w:t xml:space="preserve">      1.2.  Приложение к Положению «О муниципальном дорожном фонде Тогучинского района Новосибирской области» читать в новой редакции.</w:t>
      </w:r>
    </w:p>
    <w:p w:rsidR="00073D11" w:rsidRPr="00CD2A3E" w:rsidRDefault="00073D11" w:rsidP="00073D11">
      <w:pPr>
        <w:jc w:val="both"/>
        <w:rPr>
          <w:sz w:val="16"/>
          <w:szCs w:val="16"/>
        </w:rPr>
      </w:pPr>
      <w:r w:rsidRPr="00CD2A3E">
        <w:rPr>
          <w:sz w:val="16"/>
          <w:szCs w:val="16"/>
        </w:rPr>
        <w:t xml:space="preserve">      2. Опубликовать настоящее решение в периодическом печатном издании органов местного самоуправления «Тогучинский вестник».</w:t>
      </w:r>
    </w:p>
    <w:p w:rsidR="00073D11" w:rsidRPr="00CD2A3E" w:rsidRDefault="00073D11" w:rsidP="00073D11">
      <w:pPr>
        <w:jc w:val="both"/>
        <w:rPr>
          <w:sz w:val="16"/>
          <w:szCs w:val="16"/>
        </w:rPr>
      </w:pPr>
      <w:r w:rsidRPr="00CD2A3E">
        <w:rPr>
          <w:sz w:val="16"/>
          <w:szCs w:val="16"/>
        </w:rPr>
        <w:t xml:space="preserve">     3. Решение вступает в силу после опубликования.</w:t>
      </w:r>
    </w:p>
    <w:p w:rsidR="00073D11" w:rsidRPr="00CD2A3E" w:rsidRDefault="00073D11" w:rsidP="00073D11">
      <w:pPr>
        <w:tabs>
          <w:tab w:val="left" w:pos="567"/>
        </w:tabs>
        <w:jc w:val="both"/>
        <w:rPr>
          <w:sz w:val="16"/>
          <w:szCs w:val="16"/>
          <w:lang w:eastAsia="ru-RU"/>
        </w:rPr>
      </w:pPr>
    </w:p>
    <w:p w:rsidR="00073D11" w:rsidRPr="00CD2A3E" w:rsidRDefault="00073D11" w:rsidP="00073D11">
      <w:pPr>
        <w:jc w:val="both"/>
        <w:rPr>
          <w:sz w:val="16"/>
          <w:szCs w:val="16"/>
        </w:rPr>
      </w:pPr>
      <w:r w:rsidRPr="00CD2A3E">
        <w:rPr>
          <w:sz w:val="16"/>
          <w:szCs w:val="16"/>
        </w:rPr>
        <w:t xml:space="preserve">Глава Тогучинского района </w:t>
      </w:r>
    </w:p>
    <w:p w:rsidR="00073D11" w:rsidRPr="00CD2A3E" w:rsidRDefault="00073D11" w:rsidP="00073D11">
      <w:pPr>
        <w:jc w:val="both"/>
        <w:rPr>
          <w:sz w:val="16"/>
          <w:szCs w:val="16"/>
        </w:rPr>
      </w:pPr>
      <w:r w:rsidRPr="00CD2A3E">
        <w:rPr>
          <w:sz w:val="16"/>
          <w:szCs w:val="16"/>
        </w:rPr>
        <w:t xml:space="preserve">Новосибирской области                                                              С.С. Пыхтин  </w:t>
      </w:r>
    </w:p>
    <w:p w:rsidR="00073D11" w:rsidRPr="00CD2A3E" w:rsidRDefault="00073D11" w:rsidP="00073D11">
      <w:pPr>
        <w:jc w:val="both"/>
        <w:rPr>
          <w:sz w:val="16"/>
          <w:szCs w:val="16"/>
        </w:rPr>
      </w:pPr>
    </w:p>
    <w:p w:rsidR="00073D11" w:rsidRPr="00CD2A3E" w:rsidRDefault="00073D11" w:rsidP="00073D11">
      <w:pPr>
        <w:jc w:val="both"/>
        <w:rPr>
          <w:sz w:val="16"/>
          <w:szCs w:val="16"/>
        </w:rPr>
      </w:pPr>
    </w:p>
    <w:p w:rsidR="00073D11" w:rsidRPr="00CD2A3E" w:rsidRDefault="00073D11" w:rsidP="00073D11">
      <w:pPr>
        <w:jc w:val="both"/>
        <w:rPr>
          <w:sz w:val="16"/>
          <w:szCs w:val="16"/>
        </w:rPr>
      </w:pPr>
      <w:r w:rsidRPr="00CD2A3E">
        <w:rPr>
          <w:sz w:val="16"/>
          <w:szCs w:val="16"/>
        </w:rPr>
        <w:t>Председатель Совета депутатов</w:t>
      </w:r>
    </w:p>
    <w:p w:rsidR="00073D11" w:rsidRPr="00CD2A3E" w:rsidRDefault="00073D11" w:rsidP="00073D11">
      <w:pPr>
        <w:jc w:val="both"/>
        <w:rPr>
          <w:sz w:val="16"/>
          <w:szCs w:val="16"/>
        </w:rPr>
      </w:pPr>
      <w:r w:rsidRPr="00CD2A3E">
        <w:rPr>
          <w:sz w:val="16"/>
          <w:szCs w:val="16"/>
        </w:rPr>
        <w:t>Тогучинского района</w:t>
      </w:r>
    </w:p>
    <w:p w:rsidR="00073D11" w:rsidRPr="00CD2A3E" w:rsidRDefault="00073D11" w:rsidP="00073D11">
      <w:pPr>
        <w:jc w:val="both"/>
        <w:rPr>
          <w:sz w:val="16"/>
          <w:szCs w:val="16"/>
        </w:rPr>
      </w:pPr>
      <w:r w:rsidRPr="00CD2A3E">
        <w:rPr>
          <w:sz w:val="16"/>
          <w:szCs w:val="16"/>
        </w:rPr>
        <w:t xml:space="preserve">Новосибирской области                                                             Г.М.Кирикова                         </w:t>
      </w:r>
    </w:p>
    <w:p w:rsidR="00073D11" w:rsidRPr="00CD2A3E" w:rsidRDefault="00073D11" w:rsidP="00073D11">
      <w:pPr>
        <w:tabs>
          <w:tab w:val="left" w:pos="567"/>
        </w:tabs>
        <w:jc w:val="both"/>
        <w:rPr>
          <w:szCs w:val="28"/>
          <w:lang w:eastAsia="ru-RU"/>
        </w:rPr>
      </w:pPr>
    </w:p>
    <w:p w:rsidR="00073D11" w:rsidRPr="00CD2A3E" w:rsidRDefault="00073D11" w:rsidP="00073D11">
      <w:pPr>
        <w:tabs>
          <w:tab w:val="left" w:pos="567"/>
        </w:tabs>
        <w:jc w:val="right"/>
        <w:rPr>
          <w:sz w:val="16"/>
          <w:szCs w:val="16"/>
          <w:lang w:eastAsia="ru-RU"/>
        </w:rPr>
      </w:pPr>
      <w:r w:rsidRPr="00CD2A3E">
        <w:rPr>
          <w:sz w:val="16"/>
          <w:szCs w:val="16"/>
          <w:lang w:eastAsia="ru-RU"/>
        </w:rPr>
        <w:t xml:space="preserve">Приложение  к решению третьей сессии Совета депутатов </w:t>
      </w:r>
    </w:p>
    <w:p w:rsidR="00073D11" w:rsidRPr="00CD2A3E" w:rsidRDefault="00073D11" w:rsidP="00073D11">
      <w:pPr>
        <w:tabs>
          <w:tab w:val="left" w:pos="567"/>
        </w:tabs>
        <w:jc w:val="right"/>
        <w:rPr>
          <w:sz w:val="16"/>
          <w:szCs w:val="16"/>
          <w:lang w:eastAsia="ru-RU"/>
        </w:rPr>
      </w:pPr>
      <w:r w:rsidRPr="00CD2A3E">
        <w:rPr>
          <w:sz w:val="16"/>
          <w:szCs w:val="16"/>
          <w:lang w:eastAsia="ru-RU"/>
        </w:rPr>
        <w:t xml:space="preserve">Тогучинского района </w:t>
      </w:r>
    </w:p>
    <w:p w:rsidR="00073D11" w:rsidRPr="00CD2A3E" w:rsidRDefault="00073D11" w:rsidP="00073D11">
      <w:pPr>
        <w:tabs>
          <w:tab w:val="left" w:pos="567"/>
        </w:tabs>
        <w:jc w:val="right"/>
        <w:rPr>
          <w:sz w:val="16"/>
          <w:szCs w:val="16"/>
          <w:lang w:eastAsia="ru-RU"/>
        </w:rPr>
      </w:pPr>
      <w:r w:rsidRPr="00CD2A3E">
        <w:rPr>
          <w:sz w:val="16"/>
          <w:szCs w:val="16"/>
          <w:lang w:eastAsia="ru-RU"/>
        </w:rPr>
        <w:t>четвертого созыва от 23.10.2020 г № 17</w:t>
      </w:r>
    </w:p>
    <w:p w:rsidR="00073D11" w:rsidRPr="00CD2A3E" w:rsidRDefault="00073D11" w:rsidP="00073D11">
      <w:pPr>
        <w:tabs>
          <w:tab w:val="left" w:pos="567"/>
        </w:tabs>
        <w:jc w:val="both"/>
        <w:rPr>
          <w:sz w:val="16"/>
          <w:szCs w:val="16"/>
          <w:lang w:eastAsia="ru-RU"/>
        </w:rPr>
      </w:pPr>
    </w:p>
    <w:p w:rsidR="00073D11" w:rsidRPr="00CD2A3E" w:rsidRDefault="00073D11" w:rsidP="00073D11">
      <w:pPr>
        <w:tabs>
          <w:tab w:val="left" w:pos="567"/>
        </w:tabs>
        <w:jc w:val="both"/>
        <w:rPr>
          <w:sz w:val="16"/>
          <w:szCs w:val="16"/>
          <w:lang w:eastAsia="ru-RU"/>
        </w:rPr>
      </w:pPr>
      <w:r w:rsidRPr="00CD2A3E">
        <w:rPr>
          <w:sz w:val="16"/>
          <w:szCs w:val="16"/>
          <w:lang w:eastAsia="ru-RU"/>
        </w:rPr>
        <w:t xml:space="preserve">                                                    ОТЧЁТ   </w:t>
      </w:r>
    </w:p>
    <w:p w:rsidR="00073D11" w:rsidRPr="00CD2A3E" w:rsidRDefault="00073D11" w:rsidP="00073D11">
      <w:pPr>
        <w:tabs>
          <w:tab w:val="left" w:pos="567"/>
        </w:tabs>
        <w:jc w:val="both"/>
        <w:rPr>
          <w:sz w:val="16"/>
          <w:szCs w:val="16"/>
          <w:lang w:eastAsia="ru-RU"/>
        </w:rPr>
      </w:pPr>
      <w:r w:rsidRPr="00CD2A3E">
        <w:rPr>
          <w:sz w:val="16"/>
          <w:szCs w:val="16"/>
          <w:lang w:eastAsia="ru-RU"/>
        </w:rPr>
        <w:t xml:space="preserve">              о доходах и расходах муниципального дорожного фонда </w:t>
      </w:r>
    </w:p>
    <w:p w:rsidR="00073D11" w:rsidRPr="00CD2A3E" w:rsidRDefault="00073D11" w:rsidP="00073D11">
      <w:pPr>
        <w:tabs>
          <w:tab w:val="left" w:pos="567"/>
        </w:tabs>
        <w:jc w:val="both"/>
        <w:rPr>
          <w:sz w:val="16"/>
          <w:szCs w:val="16"/>
          <w:lang w:eastAsia="ru-RU"/>
        </w:rPr>
      </w:pPr>
      <w:r w:rsidRPr="00CD2A3E">
        <w:rPr>
          <w:sz w:val="16"/>
          <w:szCs w:val="16"/>
          <w:lang w:eastAsia="ru-RU"/>
        </w:rPr>
        <w:t xml:space="preserve">          Тогучинского района  Новосибирской области за  _______   год</w:t>
      </w:r>
    </w:p>
    <w:p w:rsidR="00073D11" w:rsidRPr="00CD2A3E" w:rsidRDefault="00073D11" w:rsidP="00073D11">
      <w:pPr>
        <w:tabs>
          <w:tab w:val="left" w:pos="567"/>
        </w:tabs>
        <w:jc w:val="both"/>
        <w:rPr>
          <w:sz w:val="16"/>
          <w:szCs w:val="16"/>
          <w:lang w:eastAsia="ru-RU"/>
        </w:rPr>
      </w:pPr>
      <w:r w:rsidRPr="00CD2A3E">
        <w:rPr>
          <w:sz w:val="16"/>
          <w:szCs w:val="16"/>
          <w:lang w:eastAsia="ru-RU"/>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4"/>
        <w:gridCol w:w="1087"/>
      </w:tblGrid>
      <w:tr w:rsidR="00073D11" w:rsidRPr="00CD2A3E" w:rsidTr="00DC0ECA">
        <w:trPr>
          <w:trHeight w:val="492"/>
        </w:trPr>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Наименование показателя</w:t>
            </w:r>
          </w:p>
        </w:tc>
        <w:tc>
          <w:tcPr>
            <w:tcW w:w="1808"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Сумма в руб.</w:t>
            </w: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ДОХОДЫ всего:</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в том числе:</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 xml:space="preserve">акцизы на автомобильный бензин, прямогонный бензин, дизельное топливо, моторные масла для дизельных и (или) карбюраторных (инжекторных)  </w:t>
            </w:r>
            <w:r w:rsidRPr="00CD2A3E">
              <w:rPr>
                <w:sz w:val="16"/>
                <w:szCs w:val="16"/>
                <w:lang w:eastAsia="ru-RU"/>
              </w:rPr>
              <w:tab/>
              <w:t xml:space="preserve"> двигателей в части подлежащей зачислению в бюджет Тогучинского района Новосибирской области                                                                                                                                                                                                                                                                                                                                                                                    </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запланированные доходы от использования имущества автомобильных дорог, находящихся в муниципальной собственности Тогучинского района Новосибирской области</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поступления в виде субсидии из бюджетов бюджетной системы Российской Федерации на финансовое обеспечение дорожной деятельности в отношении автомобильных  дорог Тогучинского района Новосибирской области;</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безвозмездные поступления от физических и юридических лиц на финансовое обеспечение дорожной деятельности, в том числе добровольных пожертвований, в отношении объектов дорожного хозяйства Тогучинского района Новосибирской области</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возврат средств по обеспечению исполнения муниципального контракта при невыполнении договорных обязательств, связанных с содержанием, ремонтом, реконструкцией и строительной деятельностью объектов дорожного хозяйства, автомобильных  дорог  Тогучинского района Новосибирской области, финансируемых за счет средств Дорожного фонда Тогучинского района;</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штрафы и начисленные пени за невыполнение договорных</w:t>
            </w:r>
            <w:r w:rsidRPr="00CD2A3E">
              <w:rPr>
                <w:sz w:val="16"/>
                <w:szCs w:val="16"/>
                <w:lang w:eastAsia="ru-RU"/>
              </w:rPr>
              <w:br/>
              <w:t>обязательств при осуществлении деятельности, связанной с содержанием, ремонтом, реконструкцией и строительной деятельностью объектов дорожного хозяйства, автомобильных  дорог  Тогучинского района, финансируемой за счет средств Дорожного фонда Тогучинского района Новосибирской области;</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плата в счет возмещения вреда, причиняемого объектам дорожного хозяйства транспортными средствами, осуществляющими перевозки тяжеловесных и (или) крупногабаритных грузов</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отчисления от транспортного налога</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иные поступления</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ОСТАТОК средств муниципального дорожного фонда Тогучинского  района Новосибирской области на начало отчётного периода</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РАСХОДЫ всего:</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в том числе:</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разработка проектной, рабочей, технической документации автомобильных дорог общего пользования местного значения  Тогучинского района и искусственных сооружений на них</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строительство и реконструкция автомобильных дорог общего пользования местного значения  Тогучинского района и искусственных сооружений на них</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капитальный ремонт, ремонт действующей сети автомобильных дорог общего пользования местного значения Тогучинского района и искусственных сооружений на них</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содержание действующей сети автомобильных дорог общего пользования местного значения Тогучинского района и искусственных сооружений на них</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осуществление мероприятий по ликвидации последствий непреодолимой силы, по предупреждению и ликвидации последствий чрезвычайных ситуаций на автомобильных дорогах общего пользования местного значения Тогучинского района и искусственных сооружений на них</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осуществление мероприятий, необходимых для обеспечения развития и функционирования системы управления автомобильными дорогами общего пользования местного значения Тогучинского района и искусственных сооружений на них:</w:t>
            </w:r>
          </w:p>
          <w:p w:rsidR="00073D11" w:rsidRPr="00CD2A3E" w:rsidRDefault="00073D11" w:rsidP="00073D11">
            <w:pPr>
              <w:tabs>
                <w:tab w:val="left" w:pos="567"/>
              </w:tabs>
              <w:jc w:val="both"/>
              <w:rPr>
                <w:sz w:val="16"/>
                <w:szCs w:val="16"/>
                <w:lang w:eastAsia="ru-RU"/>
              </w:rPr>
            </w:pPr>
            <w:r w:rsidRPr="00CD2A3E">
              <w:rPr>
                <w:sz w:val="16"/>
                <w:szCs w:val="16"/>
                <w:lang w:eastAsia="ru-RU"/>
              </w:rPr>
              <w:t>инвентаризация, паспортизация, диагностика, обследование автомобильных дорог общего пользования местного значения Тогучинского района и искусственных сооружений на них, проведение кадастровых работ, регистрация прав в отношении земельных участков занимаемых автодорогами общего пользования местного значения дорожными сооружениями и другими объектами недвижимости, используемыми в дорожной деятельности, возмещение их стоимости; оплату налогов и прочих обязательных платежей в части дорожного хозяйства</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осуществление других мероприятий направленных на улучшение технических характеристик автомобильных дорог общего пользования местного значения и искусственных сооружений на них</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осуществление мероприятий по изготовлению материалов для наглядной агитации по Правилам дорожного движения, направленных на профилактику дорожно-транспортных происшествий на территории Тогучинского района Новосибирской области (баннеры, листовки, брошюры, социальные видеоролики и другие мероприятия)</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r w:rsidR="00073D11" w:rsidRPr="00CD2A3E" w:rsidTr="00DC0ECA">
        <w:tc>
          <w:tcPr>
            <w:tcW w:w="7763" w:type="dxa"/>
            <w:shd w:val="clear" w:color="auto" w:fill="auto"/>
          </w:tcPr>
          <w:p w:rsidR="00073D11" w:rsidRPr="00CD2A3E" w:rsidRDefault="00073D11" w:rsidP="00073D11">
            <w:pPr>
              <w:tabs>
                <w:tab w:val="left" w:pos="567"/>
              </w:tabs>
              <w:jc w:val="both"/>
              <w:rPr>
                <w:sz w:val="16"/>
                <w:szCs w:val="16"/>
                <w:lang w:eastAsia="ru-RU"/>
              </w:rPr>
            </w:pPr>
            <w:r w:rsidRPr="00CD2A3E">
              <w:rPr>
                <w:sz w:val="16"/>
                <w:szCs w:val="16"/>
                <w:lang w:eastAsia="ru-RU"/>
              </w:rPr>
              <w:t>ОСТАТОК средств муниципального дорожного фонда Тогучинского  района Новосибирской области на конец отчётного периода</w:t>
            </w:r>
          </w:p>
        </w:tc>
        <w:tc>
          <w:tcPr>
            <w:tcW w:w="1808" w:type="dxa"/>
            <w:shd w:val="clear" w:color="auto" w:fill="auto"/>
          </w:tcPr>
          <w:p w:rsidR="00073D11" w:rsidRPr="00CD2A3E" w:rsidRDefault="00073D11" w:rsidP="00073D11">
            <w:pPr>
              <w:tabs>
                <w:tab w:val="left" w:pos="567"/>
              </w:tabs>
              <w:jc w:val="both"/>
              <w:rPr>
                <w:sz w:val="16"/>
                <w:szCs w:val="16"/>
                <w:lang w:eastAsia="ru-RU"/>
              </w:rPr>
            </w:pPr>
          </w:p>
        </w:tc>
      </w:tr>
    </w:tbl>
    <w:p w:rsidR="00073D11" w:rsidRPr="00CD2A3E" w:rsidRDefault="00073D11" w:rsidP="00073D11">
      <w:pPr>
        <w:pStyle w:val="Pa0"/>
        <w:spacing w:line="240" w:lineRule="auto"/>
        <w:rPr>
          <w:rFonts w:ascii="Times New Roman" w:hAnsi="Times New Roman" w:cs="Times New Roman"/>
          <w:color w:val="000000"/>
          <w:sz w:val="16"/>
          <w:szCs w:val="16"/>
        </w:rPr>
      </w:pPr>
    </w:p>
    <w:p w:rsidR="00073D11" w:rsidRPr="00CD2A3E" w:rsidRDefault="007B55ED" w:rsidP="00073D11">
      <w:pPr>
        <w:pStyle w:val="Pa0"/>
        <w:spacing w:line="240" w:lineRule="auto"/>
        <w:rPr>
          <w:rFonts w:ascii="Times New Roman" w:hAnsi="Times New Roman" w:cs="Times New Roman"/>
          <w:color w:val="000000"/>
          <w:sz w:val="16"/>
          <w:szCs w:val="16"/>
        </w:rPr>
      </w:pPr>
      <w:r>
        <w:rPr>
          <w:rFonts w:ascii="Times New Roman" w:hAnsi="Times New Roman" w:cs="Times New Roman"/>
          <w:color w:val="000000"/>
          <w:sz w:val="16"/>
          <w:szCs w:val="16"/>
        </w:rPr>
        <w:t>______________________________________________________________</w:t>
      </w:r>
    </w:p>
    <w:p w:rsidR="00172472" w:rsidRDefault="00172472" w:rsidP="00172472">
      <w:pPr>
        <w:pStyle w:val="a8"/>
        <w:ind w:right="-109"/>
        <w:rPr>
          <w:b/>
          <w:bCs/>
          <w:sz w:val="16"/>
          <w:szCs w:val="16"/>
        </w:rPr>
      </w:pPr>
    </w:p>
    <w:p w:rsidR="00172472" w:rsidRPr="00172472" w:rsidRDefault="00172472" w:rsidP="00172472">
      <w:pPr>
        <w:pStyle w:val="a8"/>
        <w:ind w:right="-109"/>
        <w:rPr>
          <w:b/>
          <w:bCs/>
          <w:sz w:val="16"/>
          <w:szCs w:val="16"/>
        </w:rPr>
      </w:pPr>
      <w:r w:rsidRPr="00172472">
        <w:rPr>
          <w:b/>
          <w:bCs/>
          <w:sz w:val="16"/>
          <w:szCs w:val="16"/>
        </w:rPr>
        <w:t>Совет депутатов</w:t>
      </w:r>
    </w:p>
    <w:p w:rsidR="00172472" w:rsidRPr="00172472" w:rsidRDefault="00172472" w:rsidP="00172472">
      <w:pPr>
        <w:pStyle w:val="aff6"/>
        <w:ind w:right="-109"/>
        <w:rPr>
          <w:sz w:val="16"/>
          <w:szCs w:val="16"/>
        </w:rPr>
      </w:pPr>
      <w:r w:rsidRPr="00172472">
        <w:rPr>
          <w:sz w:val="16"/>
          <w:szCs w:val="16"/>
        </w:rPr>
        <w:t>Тогучинского района</w:t>
      </w:r>
    </w:p>
    <w:p w:rsidR="00172472" w:rsidRPr="00172472" w:rsidRDefault="00172472" w:rsidP="00172472">
      <w:pPr>
        <w:ind w:right="-109"/>
        <w:jc w:val="center"/>
        <w:rPr>
          <w:b/>
          <w:bCs/>
          <w:sz w:val="16"/>
          <w:szCs w:val="16"/>
        </w:rPr>
      </w:pPr>
      <w:r w:rsidRPr="00172472">
        <w:rPr>
          <w:b/>
          <w:bCs/>
          <w:sz w:val="16"/>
          <w:szCs w:val="16"/>
        </w:rPr>
        <w:t>Новосибирской области</w:t>
      </w:r>
    </w:p>
    <w:p w:rsidR="00172472" w:rsidRPr="00172472" w:rsidRDefault="00172472" w:rsidP="00172472">
      <w:pPr>
        <w:ind w:right="-109"/>
        <w:jc w:val="center"/>
        <w:rPr>
          <w:sz w:val="16"/>
          <w:szCs w:val="16"/>
        </w:rPr>
      </w:pPr>
    </w:p>
    <w:p w:rsidR="00172472" w:rsidRPr="00172472" w:rsidRDefault="00172472" w:rsidP="00172472">
      <w:pPr>
        <w:pStyle w:val="1"/>
        <w:ind w:right="-109"/>
        <w:rPr>
          <w:b w:val="0"/>
          <w:bCs/>
          <w:sz w:val="16"/>
          <w:szCs w:val="16"/>
        </w:rPr>
      </w:pPr>
      <w:r w:rsidRPr="00172472">
        <w:rPr>
          <w:b w:val="0"/>
          <w:bCs/>
          <w:sz w:val="16"/>
          <w:szCs w:val="16"/>
        </w:rPr>
        <w:t>РЕШЕНИЕ</w:t>
      </w:r>
    </w:p>
    <w:p w:rsidR="00172472" w:rsidRPr="00172472" w:rsidRDefault="00172472" w:rsidP="00172472">
      <w:pPr>
        <w:ind w:right="-109"/>
        <w:jc w:val="center"/>
        <w:rPr>
          <w:sz w:val="16"/>
          <w:szCs w:val="16"/>
        </w:rPr>
      </w:pPr>
      <w:r w:rsidRPr="00172472">
        <w:rPr>
          <w:sz w:val="16"/>
          <w:szCs w:val="16"/>
        </w:rPr>
        <w:t>третьей сессии четвертого  созыва</w:t>
      </w:r>
    </w:p>
    <w:p w:rsidR="00172472" w:rsidRPr="00172472" w:rsidRDefault="00172472" w:rsidP="00172472">
      <w:pPr>
        <w:ind w:right="-109"/>
        <w:rPr>
          <w:sz w:val="16"/>
          <w:szCs w:val="16"/>
        </w:rPr>
      </w:pPr>
    </w:p>
    <w:p w:rsidR="00172472" w:rsidRPr="00172472" w:rsidRDefault="00172472" w:rsidP="00172472">
      <w:pPr>
        <w:ind w:right="-109"/>
        <w:rPr>
          <w:sz w:val="16"/>
          <w:szCs w:val="16"/>
        </w:rPr>
      </w:pPr>
      <w:r w:rsidRPr="00172472">
        <w:rPr>
          <w:sz w:val="16"/>
          <w:szCs w:val="16"/>
        </w:rPr>
        <w:t>от 23.10.2020 года                                                                                        № 18</w:t>
      </w:r>
    </w:p>
    <w:p w:rsidR="00172472" w:rsidRPr="00172472" w:rsidRDefault="00172472" w:rsidP="00172472">
      <w:pPr>
        <w:ind w:right="-109"/>
        <w:rPr>
          <w:sz w:val="16"/>
          <w:szCs w:val="16"/>
        </w:rPr>
      </w:pPr>
      <w:r w:rsidRPr="00172472">
        <w:rPr>
          <w:sz w:val="16"/>
          <w:szCs w:val="16"/>
        </w:rPr>
        <w:t xml:space="preserve">                                                        г.Тогучин </w:t>
      </w:r>
    </w:p>
    <w:p w:rsidR="00172472" w:rsidRPr="00172472" w:rsidRDefault="00172472" w:rsidP="00172472">
      <w:pPr>
        <w:ind w:right="-109"/>
        <w:jc w:val="center"/>
        <w:rPr>
          <w:sz w:val="16"/>
          <w:szCs w:val="16"/>
        </w:rPr>
      </w:pPr>
    </w:p>
    <w:p w:rsidR="00172472" w:rsidRPr="00172472" w:rsidRDefault="00172472" w:rsidP="00172472">
      <w:pPr>
        <w:ind w:right="-109"/>
        <w:jc w:val="center"/>
        <w:rPr>
          <w:sz w:val="16"/>
          <w:szCs w:val="16"/>
        </w:rPr>
      </w:pPr>
      <w:r w:rsidRPr="00172472">
        <w:rPr>
          <w:sz w:val="16"/>
          <w:szCs w:val="16"/>
        </w:rPr>
        <w:t>О внесении предложений о кандидатурах в состав территориальной избирательной комиссии Тогучинского района Новосибирской области</w:t>
      </w:r>
    </w:p>
    <w:p w:rsidR="00172472" w:rsidRPr="00172472" w:rsidRDefault="00172472" w:rsidP="00172472">
      <w:pPr>
        <w:ind w:right="-109"/>
        <w:rPr>
          <w:sz w:val="16"/>
          <w:szCs w:val="16"/>
        </w:rPr>
      </w:pPr>
    </w:p>
    <w:p w:rsidR="00172472" w:rsidRPr="00172472" w:rsidRDefault="00172472" w:rsidP="00172472">
      <w:pPr>
        <w:ind w:right="-109"/>
        <w:jc w:val="both"/>
        <w:rPr>
          <w:sz w:val="16"/>
          <w:szCs w:val="16"/>
        </w:rPr>
      </w:pPr>
      <w:r w:rsidRPr="00172472">
        <w:rPr>
          <w:sz w:val="16"/>
          <w:szCs w:val="16"/>
        </w:rPr>
        <w:tab/>
        <w:t xml:space="preserve">В связи с истечением в ноябре  2020 года срока  полномочий территориальной избирательной комиссии Тогучинского района Новосибирской области, в соответствии со статьями 22.26 Федерального закона «Об основных гарантиях избирательных прав  и права на участие в референдуме граждан Российской Федерации», ст.4,8 Закона Новосибирской области «Об избирательных комиссиях, комиссиях референдума Новосибирской области», постановлением Избирательной комиссии Новосибирской области от 25 сентября 2020 № 65/507-6 «О перечне и количественном составе территориальных избирательных комиссий Новосибирской области, подлежащих формированию», Совет депутатов Тогучинского района </w:t>
      </w:r>
    </w:p>
    <w:p w:rsidR="00172472" w:rsidRPr="00172472" w:rsidRDefault="00172472" w:rsidP="00172472">
      <w:pPr>
        <w:ind w:right="-109"/>
        <w:rPr>
          <w:sz w:val="16"/>
          <w:szCs w:val="16"/>
        </w:rPr>
      </w:pPr>
    </w:p>
    <w:p w:rsidR="00172472" w:rsidRPr="00172472" w:rsidRDefault="00172472" w:rsidP="00172472">
      <w:pPr>
        <w:ind w:right="-109" w:firstLine="708"/>
        <w:rPr>
          <w:sz w:val="16"/>
          <w:szCs w:val="16"/>
        </w:rPr>
      </w:pPr>
      <w:r w:rsidRPr="00172472">
        <w:rPr>
          <w:sz w:val="16"/>
          <w:szCs w:val="16"/>
        </w:rPr>
        <w:t>РЕШИЛ:</w:t>
      </w:r>
    </w:p>
    <w:p w:rsidR="00172472" w:rsidRPr="00172472" w:rsidRDefault="00172472" w:rsidP="00172472">
      <w:pPr>
        <w:ind w:right="-109"/>
        <w:rPr>
          <w:sz w:val="16"/>
          <w:szCs w:val="16"/>
        </w:rPr>
      </w:pPr>
    </w:p>
    <w:p w:rsidR="00172472" w:rsidRPr="00172472" w:rsidRDefault="00172472" w:rsidP="00172472">
      <w:pPr>
        <w:shd w:val="clear" w:color="auto" w:fill="FFFFFF"/>
        <w:tabs>
          <w:tab w:val="left" w:pos="567"/>
        </w:tabs>
        <w:ind w:right="10"/>
        <w:jc w:val="both"/>
        <w:rPr>
          <w:sz w:val="16"/>
          <w:szCs w:val="16"/>
        </w:rPr>
      </w:pPr>
      <w:r w:rsidRPr="00172472">
        <w:rPr>
          <w:sz w:val="16"/>
          <w:szCs w:val="16"/>
        </w:rPr>
        <w:tab/>
        <w:t>1. Внести предложение в Избирательную комиссию Новосибирской области о включении в состав территориальной Избирательной комиссии  Тогучинского района Новосибирской области следующих кандидатур:</w:t>
      </w:r>
    </w:p>
    <w:p w:rsidR="00172472" w:rsidRPr="00172472" w:rsidRDefault="00172472" w:rsidP="00172472">
      <w:pPr>
        <w:shd w:val="clear" w:color="auto" w:fill="FFFFFF"/>
        <w:tabs>
          <w:tab w:val="left" w:pos="567"/>
        </w:tabs>
        <w:ind w:right="10"/>
        <w:jc w:val="both"/>
        <w:rPr>
          <w:spacing w:val="-1"/>
          <w:sz w:val="16"/>
          <w:szCs w:val="16"/>
        </w:rPr>
      </w:pPr>
      <w:r w:rsidRPr="00172472">
        <w:rPr>
          <w:spacing w:val="-1"/>
          <w:sz w:val="16"/>
          <w:szCs w:val="16"/>
        </w:rPr>
        <w:tab/>
        <w:t>- Чумакову Валентину Александровну –  управляющ</w:t>
      </w:r>
      <w:r>
        <w:rPr>
          <w:spacing w:val="-1"/>
          <w:sz w:val="16"/>
          <w:szCs w:val="16"/>
        </w:rPr>
        <w:t>его</w:t>
      </w:r>
      <w:r w:rsidRPr="00172472">
        <w:rPr>
          <w:spacing w:val="-1"/>
          <w:sz w:val="16"/>
          <w:szCs w:val="16"/>
        </w:rPr>
        <w:t xml:space="preserve"> делами администрации Тогучинского района Новосибирской области. </w:t>
      </w:r>
    </w:p>
    <w:p w:rsidR="00172472" w:rsidRPr="00172472" w:rsidRDefault="00172472" w:rsidP="00172472">
      <w:pPr>
        <w:shd w:val="clear" w:color="auto" w:fill="FFFFFF"/>
        <w:tabs>
          <w:tab w:val="left" w:pos="567"/>
        </w:tabs>
        <w:ind w:right="10"/>
        <w:jc w:val="both"/>
        <w:rPr>
          <w:spacing w:val="-1"/>
          <w:sz w:val="16"/>
          <w:szCs w:val="16"/>
        </w:rPr>
      </w:pPr>
      <w:r w:rsidRPr="00172472">
        <w:rPr>
          <w:spacing w:val="-1"/>
          <w:sz w:val="16"/>
          <w:szCs w:val="16"/>
        </w:rPr>
        <w:tab/>
        <w:t>- Гановичеву Елену Владимировну – главного специалиста территориального отдела избирательной комиссии Новосибирской области.</w:t>
      </w:r>
    </w:p>
    <w:p w:rsidR="00172472" w:rsidRPr="00172472" w:rsidRDefault="00172472" w:rsidP="00172472">
      <w:pPr>
        <w:shd w:val="clear" w:color="auto" w:fill="FFFFFF"/>
        <w:tabs>
          <w:tab w:val="left" w:pos="567"/>
        </w:tabs>
        <w:ind w:right="10"/>
        <w:jc w:val="both"/>
        <w:rPr>
          <w:spacing w:val="-1"/>
          <w:sz w:val="16"/>
          <w:szCs w:val="16"/>
        </w:rPr>
      </w:pPr>
      <w:r w:rsidRPr="00172472">
        <w:rPr>
          <w:spacing w:val="-1"/>
          <w:sz w:val="16"/>
          <w:szCs w:val="16"/>
        </w:rPr>
        <w:tab/>
        <w:t>2. Направить настоящее решение в Избирательную комиссию Новосибирской области до 17 ноября 2020 года.</w:t>
      </w:r>
    </w:p>
    <w:p w:rsidR="00172472" w:rsidRPr="00172472" w:rsidRDefault="00172472" w:rsidP="00172472">
      <w:pPr>
        <w:shd w:val="clear" w:color="auto" w:fill="FFFFFF"/>
        <w:tabs>
          <w:tab w:val="left" w:pos="955"/>
        </w:tabs>
        <w:ind w:right="10"/>
        <w:jc w:val="both"/>
        <w:rPr>
          <w:spacing w:val="-1"/>
          <w:sz w:val="16"/>
          <w:szCs w:val="16"/>
        </w:rPr>
      </w:pPr>
    </w:p>
    <w:p w:rsidR="00172472" w:rsidRPr="00172472" w:rsidRDefault="00172472" w:rsidP="00172472">
      <w:pPr>
        <w:shd w:val="clear" w:color="auto" w:fill="FFFFFF"/>
        <w:tabs>
          <w:tab w:val="left" w:pos="955"/>
        </w:tabs>
        <w:ind w:left="5" w:right="10"/>
        <w:jc w:val="both"/>
        <w:rPr>
          <w:spacing w:val="-1"/>
          <w:sz w:val="16"/>
          <w:szCs w:val="16"/>
        </w:rPr>
      </w:pPr>
    </w:p>
    <w:p w:rsidR="00172472" w:rsidRPr="00172472" w:rsidRDefault="00172472" w:rsidP="00172472">
      <w:pPr>
        <w:shd w:val="clear" w:color="auto" w:fill="FFFFFF"/>
        <w:tabs>
          <w:tab w:val="left" w:pos="955"/>
        </w:tabs>
        <w:ind w:left="5" w:right="10"/>
        <w:jc w:val="both"/>
        <w:rPr>
          <w:spacing w:val="-1"/>
          <w:sz w:val="16"/>
          <w:szCs w:val="16"/>
        </w:rPr>
      </w:pPr>
      <w:r w:rsidRPr="00172472">
        <w:rPr>
          <w:spacing w:val="-1"/>
          <w:sz w:val="16"/>
          <w:szCs w:val="16"/>
        </w:rPr>
        <w:t xml:space="preserve">Председатель Совета депутатов                                                  </w:t>
      </w:r>
    </w:p>
    <w:p w:rsidR="00172472" w:rsidRPr="00172472" w:rsidRDefault="00172472" w:rsidP="00172472">
      <w:pPr>
        <w:shd w:val="clear" w:color="auto" w:fill="FFFFFF"/>
        <w:tabs>
          <w:tab w:val="left" w:pos="955"/>
        </w:tabs>
        <w:ind w:left="5" w:right="10"/>
        <w:jc w:val="both"/>
        <w:rPr>
          <w:spacing w:val="-1"/>
          <w:sz w:val="16"/>
          <w:szCs w:val="16"/>
        </w:rPr>
      </w:pPr>
      <w:r w:rsidRPr="00172472">
        <w:rPr>
          <w:spacing w:val="-1"/>
          <w:sz w:val="16"/>
          <w:szCs w:val="16"/>
        </w:rPr>
        <w:t>Тогучинского района</w:t>
      </w:r>
    </w:p>
    <w:p w:rsidR="00172472" w:rsidRPr="00172472" w:rsidRDefault="00172472" w:rsidP="00172472">
      <w:pPr>
        <w:shd w:val="clear" w:color="auto" w:fill="FFFFFF"/>
        <w:tabs>
          <w:tab w:val="left" w:pos="955"/>
        </w:tabs>
        <w:ind w:left="5" w:right="10"/>
        <w:jc w:val="both"/>
        <w:rPr>
          <w:spacing w:val="-1"/>
          <w:sz w:val="16"/>
          <w:szCs w:val="16"/>
        </w:rPr>
      </w:pPr>
      <w:r w:rsidRPr="00172472">
        <w:rPr>
          <w:spacing w:val="-1"/>
          <w:sz w:val="16"/>
          <w:szCs w:val="16"/>
        </w:rPr>
        <w:t xml:space="preserve">Новосибирской области </w:t>
      </w:r>
      <w:r>
        <w:rPr>
          <w:spacing w:val="-1"/>
          <w:sz w:val="16"/>
          <w:szCs w:val="16"/>
        </w:rPr>
        <w:tab/>
      </w:r>
      <w:r>
        <w:rPr>
          <w:spacing w:val="-1"/>
          <w:sz w:val="16"/>
          <w:szCs w:val="16"/>
        </w:rPr>
        <w:tab/>
      </w:r>
      <w:r>
        <w:rPr>
          <w:spacing w:val="-1"/>
          <w:sz w:val="16"/>
          <w:szCs w:val="16"/>
        </w:rPr>
        <w:tab/>
        <w:t xml:space="preserve">          Г.М.Кирикова</w:t>
      </w:r>
    </w:p>
    <w:p w:rsidR="00993B7F" w:rsidRPr="00172472" w:rsidRDefault="00172472" w:rsidP="00172472">
      <w:pPr>
        <w:jc w:val="both"/>
        <w:rPr>
          <w:sz w:val="16"/>
          <w:szCs w:val="16"/>
        </w:rPr>
      </w:pPr>
      <w:r>
        <w:rPr>
          <w:sz w:val="16"/>
          <w:szCs w:val="16"/>
        </w:rPr>
        <w:t>______________________________________________________________</w:t>
      </w:r>
    </w:p>
    <w:p w:rsidR="00172472" w:rsidRDefault="00172472" w:rsidP="004A47C6">
      <w:pPr>
        <w:jc w:val="center"/>
        <w:rPr>
          <w:sz w:val="16"/>
          <w:szCs w:val="16"/>
        </w:rPr>
      </w:pPr>
    </w:p>
    <w:p w:rsidR="00172472" w:rsidRDefault="00172472" w:rsidP="004A47C6">
      <w:pPr>
        <w:jc w:val="center"/>
        <w:rPr>
          <w:sz w:val="16"/>
          <w:szCs w:val="16"/>
        </w:rPr>
      </w:pPr>
    </w:p>
    <w:p w:rsidR="004A47C6" w:rsidRDefault="004A47C6" w:rsidP="004A47C6">
      <w:pPr>
        <w:jc w:val="center"/>
        <w:rPr>
          <w:sz w:val="16"/>
          <w:szCs w:val="16"/>
        </w:rPr>
      </w:pPr>
      <w:r w:rsidRPr="00CD2A3E">
        <w:rPr>
          <w:sz w:val="16"/>
          <w:szCs w:val="16"/>
        </w:rPr>
        <w:t>ИЗВЕЩЕНИЕ О ПРОВЕДЕНИИ СОБРАНИЯ О СОГЛАСОВАНИИ МЕСТОПОЛОЖЕНИЯ ГРАНИЦЫ ЗЕМЕЛЬНОГО УЧАСТКА</w:t>
      </w:r>
    </w:p>
    <w:p w:rsidR="00172472" w:rsidRPr="00CD2A3E" w:rsidRDefault="00172472" w:rsidP="004A47C6">
      <w:pPr>
        <w:jc w:val="center"/>
        <w:rPr>
          <w:sz w:val="16"/>
          <w:szCs w:val="16"/>
        </w:rPr>
      </w:pPr>
    </w:p>
    <w:p w:rsidR="004A47C6" w:rsidRPr="00CD2A3E" w:rsidRDefault="004A47C6" w:rsidP="004A47C6">
      <w:pPr>
        <w:ind w:firstLine="708"/>
        <w:jc w:val="both"/>
        <w:rPr>
          <w:color w:val="000000"/>
          <w:sz w:val="16"/>
          <w:szCs w:val="16"/>
          <w:shd w:val="clear" w:color="auto" w:fill="FFFFFF"/>
        </w:rPr>
      </w:pPr>
      <w:r w:rsidRPr="00CD2A3E">
        <w:rPr>
          <w:sz w:val="16"/>
          <w:szCs w:val="16"/>
        </w:rPr>
        <w:t>Кадастровым инженером Дударенко Татьяной Алексеевной, почтовый адрес: 630126, г. Новосибирск, ул. Октябрьская, 42, офис 217. Электронный адрес: 20</w:t>
      </w:r>
      <w:r w:rsidRPr="00CD2A3E">
        <w:rPr>
          <w:sz w:val="16"/>
          <w:szCs w:val="16"/>
          <w:lang w:val="en-US"/>
        </w:rPr>
        <w:t>t</w:t>
      </w:r>
      <w:r w:rsidRPr="00CD2A3E">
        <w:rPr>
          <w:sz w:val="16"/>
          <w:szCs w:val="16"/>
        </w:rPr>
        <w:t>13@</w:t>
      </w:r>
      <w:r w:rsidRPr="00CD2A3E">
        <w:rPr>
          <w:sz w:val="16"/>
          <w:szCs w:val="16"/>
          <w:lang w:val="en-US"/>
        </w:rPr>
        <w:t>mail</w:t>
      </w:r>
      <w:r w:rsidRPr="00CD2A3E">
        <w:rPr>
          <w:sz w:val="16"/>
          <w:szCs w:val="16"/>
        </w:rPr>
        <w:t xml:space="preserve">.ru; контактный телефон: 89538594069, номер регистрации в государственном реестре лиц, осуществляющих кадастровую деятельность 15480, выполняются кадастровые работы по уточнению границ земельного участка с кадастровым номером: </w:t>
      </w:r>
      <w:r w:rsidRPr="00CD2A3E">
        <w:rPr>
          <w:b/>
          <w:bCs/>
          <w:color w:val="000000"/>
          <w:sz w:val="16"/>
          <w:szCs w:val="16"/>
        </w:rPr>
        <w:t>54:24:031601:67</w:t>
      </w:r>
      <w:r w:rsidRPr="00CD2A3E">
        <w:rPr>
          <w:sz w:val="16"/>
          <w:szCs w:val="16"/>
        </w:rPr>
        <w:t xml:space="preserve">, расположенного: </w:t>
      </w:r>
      <w:r w:rsidRPr="00CD2A3E">
        <w:rPr>
          <w:color w:val="000000"/>
          <w:sz w:val="16"/>
          <w:szCs w:val="16"/>
        </w:rPr>
        <w:t>обл. Новосибирская, р-н Тогучинский, с.т. Лесовик, уч. №118.</w:t>
      </w:r>
    </w:p>
    <w:p w:rsidR="004A47C6" w:rsidRPr="00CD2A3E" w:rsidRDefault="004A47C6" w:rsidP="004A47C6">
      <w:pPr>
        <w:ind w:firstLine="708"/>
        <w:jc w:val="both"/>
        <w:rPr>
          <w:rFonts w:eastAsia="Calibri"/>
          <w:sz w:val="16"/>
          <w:szCs w:val="16"/>
        </w:rPr>
      </w:pPr>
      <w:r w:rsidRPr="00CD2A3E">
        <w:rPr>
          <w:color w:val="000000" w:themeColor="text1"/>
          <w:sz w:val="16"/>
          <w:szCs w:val="16"/>
        </w:rPr>
        <w:t>Заказчиком работ является: Прудникова Т.В.</w:t>
      </w:r>
      <w:r w:rsidRPr="00CD2A3E">
        <w:rPr>
          <w:sz w:val="16"/>
          <w:szCs w:val="16"/>
        </w:rPr>
        <w:t xml:space="preserve">,  адрес (местонахождение) заказчика: Новосибирская область, г. Новосибирск, ул. Крылова, д. 66, кв. 111. Контактный телефон: </w:t>
      </w:r>
      <w:r w:rsidRPr="00CD2A3E">
        <w:rPr>
          <w:color w:val="000000" w:themeColor="text1"/>
          <w:sz w:val="16"/>
          <w:szCs w:val="16"/>
          <w:shd w:val="clear" w:color="auto" w:fill="FFFFFF"/>
        </w:rPr>
        <w:t>89529400008</w:t>
      </w:r>
      <w:r w:rsidRPr="00CD2A3E">
        <w:rPr>
          <w:color w:val="000000" w:themeColor="text1"/>
          <w:sz w:val="16"/>
          <w:szCs w:val="16"/>
        </w:rPr>
        <w:t>.</w:t>
      </w:r>
    </w:p>
    <w:p w:rsidR="004A47C6" w:rsidRPr="00CD2A3E" w:rsidRDefault="004A47C6" w:rsidP="004A47C6">
      <w:pPr>
        <w:ind w:firstLine="708"/>
        <w:jc w:val="both"/>
        <w:rPr>
          <w:sz w:val="16"/>
          <w:szCs w:val="16"/>
        </w:rPr>
      </w:pPr>
      <w:r w:rsidRPr="00CD2A3E">
        <w:rPr>
          <w:color w:val="000000" w:themeColor="text1"/>
          <w:sz w:val="16"/>
          <w:szCs w:val="16"/>
        </w:rPr>
        <w:t xml:space="preserve">Собрание по поводу согласования местоположения границ состоится по адресу: </w:t>
      </w:r>
      <w:r w:rsidRPr="00CD2A3E">
        <w:rPr>
          <w:sz w:val="16"/>
          <w:szCs w:val="16"/>
        </w:rPr>
        <w:t>г. Новосибирск, ул. Николая Островского 37/1, оф 5</w:t>
      </w:r>
      <w:r w:rsidRPr="00CD2A3E">
        <w:rPr>
          <w:color w:val="000000" w:themeColor="text1"/>
          <w:sz w:val="16"/>
          <w:szCs w:val="16"/>
        </w:rPr>
        <w:t xml:space="preserve"> «01» декабря 2020 г. в 12 часов 00 минут.</w:t>
      </w:r>
      <w:r w:rsidRPr="00CD2A3E">
        <w:rPr>
          <w:sz w:val="16"/>
          <w:szCs w:val="16"/>
        </w:rPr>
        <w:t xml:space="preserve"> </w:t>
      </w:r>
    </w:p>
    <w:p w:rsidR="004A47C6" w:rsidRPr="00CD2A3E" w:rsidRDefault="004A47C6" w:rsidP="004A47C6">
      <w:pPr>
        <w:ind w:firstLine="708"/>
        <w:jc w:val="both"/>
        <w:rPr>
          <w:sz w:val="16"/>
          <w:szCs w:val="16"/>
        </w:rPr>
      </w:pPr>
      <w:r w:rsidRPr="00CD2A3E">
        <w:rPr>
          <w:sz w:val="16"/>
          <w:szCs w:val="16"/>
        </w:rPr>
        <w:t xml:space="preserve">С проектом межевого плана земельного участка можно ознакомиться по адресу: г. Новосибирск, ул. Николая Островского 37/1, оф 5, предварительно согласовав время по телефону: 89538594069. Требования о проведении согласования местоположения границ земельных участков на местности принимаются с «30» октября 2020 г. по «30» ноября 2020 г. включительно, обоснованные возражения о местоположении границ земельных участков, после ознакомления с проектом межевого плана принимаются с «30» октября 2020 г. по «30» ноября 2020 г. по адресу: г. Новосибирск, ул. Николая Островского 37/1, оф 5, предварительно согласовав время встречи по телефону: 89538594069. </w:t>
      </w:r>
    </w:p>
    <w:p w:rsidR="004A47C6" w:rsidRPr="00CD2A3E" w:rsidRDefault="004A47C6" w:rsidP="004A47C6">
      <w:pPr>
        <w:ind w:firstLine="708"/>
        <w:jc w:val="both"/>
        <w:rPr>
          <w:sz w:val="16"/>
          <w:szCs w:val="16"/>
        </w:rPr>
      </w:pPr>
      <w:r w:rsidRPr="00CD2A3E">
        <w:rPr>
          <w:sz w:val="16"/>
          <w:szCs w:val="16"/>
        </w:rPr>
        <w:t xml:space="preserve">Смежные земельные участки, с  правообладателями  которых  требуется согласовать местоположение границы: </w:t>
      </w:r>
    </w:p>
    <w:p w:rsidR="004A47C6" w:rsidRPr="00CD2A3E" w:rsidRDefault="004A47C6" w:rsidP="004A47C6">
      <w:pPr>
        <w:jc w:val="both"/>
        <w:rPr>
          <w:sz w:val="16"/>
          <w:szCs w:val="16"/>
          <w:shd w:val="clear" w:color="auto" w:fill="FFFFFF"/>
        </w:rPr>
      </w:pPr>
      <w:r w:rsidRPr="00CD2A3E">
        <w:rPr>
          <w:sz w:val="16"/>
          <w:szCs w:val="16"/>
        </w:rPr>
        <w:t xml:space="preserve">- </w:t>
      </w:r>
      <w:r w:rsidRPr="00CD2A3E">
        <w:rPr>
          <w:bCs/>
          <w:sz w:val="16"/>
          <w:szCs w:val="16"/>
        </w:rPr>
        <w:t>54:24:031601:9</w:t>
      </w:r>
      <w:r w:rsidRPr="00CD2A3E">
        <w:rPr>
          <w:sz w:val="16"/>
          <w:szCs w:val="16"/>
        </w:rPr>
        <w:t xml:space="preserve">, местоположение: </w:t>
      </w:r>
      <w:r w:rsidRPr="00CD2A3E">
        <w:rPr>
          <w:sz w:val="16"/>
          <w:szCs w:val="16"/>
          <w:shd w:val="clear" w:color="auto" w:fill="FFFFFF"/>
        </w:rPr>
        <w:t>обл. Новосибирская, р-н Тогучинский, с/т "Лесовик";</w:t>
      </w:r>
    </w:p>
    <w:p w:rsidR="004A47C6" w:rsidRPr="00CD2A3E" w:rsidRDefault="004A47C6" w:rsidP="004A47C6">
      <w:pPr>
        <w:jc w:val="both"/>
        <w:rPr>
          <w:sz w:val="16"/>
          <w:szCs w:val="16"/>
          <w:shd w:val="clear" w:color="auto" w:fill="FFFFFF"/>
        </w:rPr>
      </w:pPr>
      <w:r w:rsidRPr="00CD2A3E">
        <w:rPr>
          <w:sz w:val="16"/>
          <w:szCs w:val="16"/>
          <w:shd w:val="clear" w:color="auto" w:fill="FFFFFF"/>
        </w:rPr>
        <w:t xml:space="preserve">- </w:t>
      </w:r>
      <w:hyperlink r:id="rId19" w:history="1">
        <w:r w:rsidRPr="00CD2A3E">
          <w:rPr>
            <w:rStyle w:val="aa"/>
            <w:sz w:val="16"/>
            <w:szCs w:val="16"/>
          </w:rPr>
          <w:t>54:24:031601:62</w:t>
        </w:r>
      </w:hyperlink>
      <w:r w:rsidRPr="00CD2A3E">
        <w:rPr>
          <w:bCs/>
          <w:sz w:val="16"/>
          <w:szCs w:val="16"/>
          <w:shd w:val="clear" w:color="auto" w:fill="FFFFFF"/>
        </w:rPr>
        <w:t xml:space="preserve">, местоположение: </w:t>
      </w:r>
      <w:r w:rsidRPr="00CD2A3E">
        <w:rPr>
          <w:sz w:val="16"/>
          <w:szCs w:val="16"/>
          <w:shd w:val="clear" w:color="auto" w:fill="FFFFFF"/>
        </w:rPr>
        <w:t>обл. Новосибирская, р-н Тогучинский, с.т. Лесовик, уч. № 117;</w:t>
      </w:r>
    </w:p>
    <w:p w:rsidR="004A47C6" w:rsidRPr="00CD2A3E" w:rsidRDefault="004A47C6" w:rsidP="004A47C6">
      <w:pPr>
        <w:jc w:val="both"/>
        <w:rPr>
          <w:color w:val="000000"/>
          <w:sz w:val="16"/>
          <w:szCs w:val="16"/>
          <w:shd w:val="clear" w:color="auto" w:fill="FFFFFF"/>
        </w:rPr>
      </w:pPr>
      <w:r w:rsidRPr="00CD2A3E">
        <w:rPr>
          <w:sz w:val="16"/>
          <w:szCs w:val="16"/>
          <w:shd w:val="clear" w:color="auto" w:fill="FFFFFF"/>
        </w:rPr>
        <w:t xml:space="preserve">- </w:t>
      </w:r>
      <w:hyperlink r:id="rId20" w:history="1">
        <w:r w:rsidRPr="00CD2A3E">
          <w:rPr>
            <w:rStyle w:val="aa"/>
            <w:sz w:val="16"/>
            <w:szCs w:val="16"/>
          </w:rPr>
          <w:t>54:24:031401:198</w:t>
        </w:r>
      </w:hyperlink>
      <w:r w:rsidRPr="00CD2A3E">
        <w:rPr>
          <w:sz w:val="16"/>
          <w:szCs w:val="16"/>
        </w:rPr>
        <w:t xml:space="preserve">, </w:t>
      </w:r>
      <w:r w:rsidRPr="00CD2A3E">
        <w:rPr>
          <w:bCs/>
          <w:sz w:val="16"/>
          <w:szCs w:val="16"/>
          <w:shd w:val="clear" w:color="auto" w:fill="FFFFFF"/>
        </w:rPr>
        <w:t>местоположение</w:t>
      </w:r>
      <w:r w:rsidRPr="00CD2A3E">
        <w:rPr>
          <w:bCs/>
          <w:color w:val="000000"/>
          <w:sz w:val="16"/>
          <w:szCs w:val="16"/>
          <w:shd w:val="clear" w:color="auto" w:fill="FFFFFF"/>
        </w:rPr>
        <w:t xml:space="preserve">: </w:t>
      </w:r>
      <w:r w:rsidRPr="00CD2A3E">
        <w:rPr>
          <w:color w:val="000000"/>
          <w:sz w:val="16"/>
          <w:szCs w:val="16"/>
          <w:shd w:val="clear" w:color="auto" w:fill="FFFFFF"/>
        </w:rPr>
        <w:t>обл. Новосибирская, р-н Тогучинский, с/т "Биолог";</w:t>
      </w:r>
    </w:p>
    <w:p w:rsidR="004A47C6" w:rsidRPr="00CD2A3E" w:rsidRDefault="004A47C6" w:rsidP="004A47C6">
      <w:pPr>
        <w:jc w:val="both"/>
        <w:rPr>
          <w:sz w:val="16"/>
          <w:szCs w:val="16"/>
          <w:shd w:val="clear" w:color="auto" w:fill="FFFFFF"/>
        </w:rPr>
      </w:pPr>
      <w:r w:rsidRPr="00CD2A3E">
        <w:rPr>
          <w:sz w:val="16"/>
          <w:szCs w:val="16"/>
          <w:shd w:val="clear" w:color="auto" w:fill="FFFFFF"/>
        </w:rPr>
        <w:t xml:space="preserve">- </w:t>
      </w:r>
      <w:r w:rsidRPr="00CD2A3E">
        <w:rPr>
          <w:sz w:val="16"/>
          <w:szCs w:val="16"/>
        </w:rPr>
        <w:t xml:space="preserve">54:24:031501:20, местоположение: </w:t>
      </w:r>
      <w:r w:rsidRPr="00CD2A3E">
        <w:rPr>
          <w:sz w:val="16"/>
          <w:szCs w:val="16"/>
          <w:shd w:val="clear" w:color="auto" w:fill="FFFFFF"/>
        </w:rPr>
        <w:t>обл. Новосибирская, р-н Тогучинский, С/т "Электромонтажник";</w:t>
      </w:r>
    </w:p>
    <w:p w:rsidR="004A47C6" w:rsidRPr="00CD2A3E" w:rsidRDefault="004A47C6" w:rsidP="004A47C6">
      <w:pPr>
        <w:jc w:val="both"/>
        <w:rPr>
          <w:sz w:val="16"/>
          <w:szCs w:val="16"/>
          <w:shd w:val="clear" w:color="auto" w:fill="FFFFFF"/>
        </w:rPr>
      </w:pPr>
      <w:r w:rsidRPr="00CD2A3E">
        <w:rPr>
          <w:sz w:val="16"/>
          <w:szCs w:val="16"/>
          <w:shd w:val="clear" w:color="auto" w:fill="FFFFFF"/>
        </w:rPr>
        <w:t xml:space="preserve">- </w:t>
      </w:r>
      <w:hyperlink r:id="rId21" w:history="1">
        <w:r w:rsidRPr="00CD2A3E">
          <w:rPr>
            <w:rStyle w:val="aa"/>
            <w:sz w:val="16"/>
            <w:szCs w:val="16"/>
          </w:rPr>
          <w:t>54:24:031601:135</w:t>
        </w:r>
      </w:hyperlink>
      <w:r w:rsidRPr="00CD2A3E">
        <w:rPr>
          <w:sz w:val="16"/>
          <w:szCs w:val="16"/>
        </w:rPr>
        <w:t>, местоположение:</w:t>
      </w:r>
      <w:r w:rsidRPr="00CD2A3E">
        <w:rPr>
          <w:sz w:val="16"/>
          <w:szCs w:val="16"/>
          <w:shd w:val="clear" w:color="auto" w:fill="FFFFFF"/>
        </w:rPr>
        <w:t xml:space="preserve"> Новосибирская область, Тогучинский район, ст. Восточная, сад. тов-во "Лесовик", участок № 116; </w:t>
      </w:r>
    </w:p>
    <w:p w:rsidR="004A47C6" w:rsidRPr="00CD2A3E" w:rsidRDefault="004A47C6" w:rsidP="004A47C6">
      <w:pPr>
        <w:ind w:firstLine="709"/>
        <w:jc w:val="both"/>
        <w:rPr>
          <w:sz w:val="16"/>
          <w:szCs w:val="16"/>
        </w:rPr>
      </w:pPr>
      <w:r w:rsidRPr="00CD2A3E">
        <w:rPr>
          <w:sz w:val="16"/>
          <w:szCs w:val="16"/>
          <w:shd w:val="clear" w:color="auto" w:fill="FFFFFF"/>
        </w:rPr>
        <w:t>а</w:t>
      </w:r>
      <w:r w:rsidRPr="00CD2A3E">
        <w:rPr>
          <w:sz w:val="16"/>
          <w:szCs w:val="16"/>
        </w:rPr>
        <w:t xml:space="preserve"> также иные земельные участки, смежные с уточняемым земельным участком, фактически расположенные в кадастровых кварталах </w:t>
      </w:r>
      <w:r w:rsidRPr="00CD2A3E">
        <w:rPr>
          <w:bCs/>
          <w:sz w:val="16"/>
          <w:szCs w:val="16"/>
        </w:rPr>
        <w:t xml:space="preserve">54:24:031601, </w:t>
      </w:r>
      <w:r w:rsidRPr="00CD2A3E">
        <w:rPr>
          <w:sz w:val="16"/>
          <w:szCs w:val="16"/>
        </w:rPr>
        <w:t>54:24:031501, 54:24:031601.</w:t>
      </w:r>
    </w:p>
    <w:p w:rsidR="004A47C6" w:rsidRPr="00CD2A3E" w:rsidRDefault="004A47C6" w:rsidP="004A47C6">
      <w:pPr>
        <w:ind w:firstLine="709"/>
        <w:jc w:val="both"/>
        <w:rPr>
          <w:sz w:val="16"/>
          <w:szCs w:val="16"/>
        </w:rPr>
      </w:pPr>
      <w:r w:rsidRPr="00CD2A3E">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24.07.2007 г. №221-ФЗ «О кадастровой деятельности»).</w:t>
      </w:r>
    </w:p>
    <w:p w:rsidR="004A47C6" w:rsidRPr="00CD2A3E" w:rsidRDefault="004A47C6" w:rsidP="004A47C6">
      <w:pPr>
        <w:pStyle w:val="af6"/>
        <w:spacing w:after="0"/>
        <w:rPr>
          <w:sz w:val="16"/>
          <w:szCs w:val="16"/>
        </w:rPr>
      </w:pPr>
      <w:r w:rsidRPr="00CD2A3E">
        <w:rPr>
          <w:sz w:val="16"/>
          <w:szCs w:val="16"/>
        </w:rPr>
        <w:t>______________________________________________________________</w:t>
      </w:r>
    </w:p>
    <w:p w:rsidR="004A47C6" w:rsidRPr="00CD2A3E" w:rsidRDefault="004A47C6" w:rsidP="004A47C6">
      <w:pPr>
        <w:pStyle w:val="af6"/>
        <w:spacing w:after="0"/>
        <w:rPr>
          <w:sz w:val="16"/>
          <w:szCs w:val="16"/>
        </w:rPr>
      </w:pPr>
    </w:p>
    <w:p w:rsidR="004A47C6" w:rsidRPr="00CD2A3E" w:rsidRDefault="004A47C6" w:rsidP="004A47C6">
      <w:pPr>
        <w:pStyle w:val="af6"/>
        <w:spacing w:after="0"/>
        <w:rPr>
          <w:sz w:val="16"/>
          <w:szCs w:val="16"/>
        </w:rPr>
      </w:pPr>
    </w:p>
    <w:p w:rsidR="004A47C6" w:rsidRDefault="004A47C6" w:rsidP="004A47C6">
      <w:pPr>
        <w:jc w:val="center"/>
        <w:rPr>
          <w:sz w:val="16"/>
          <w:szCs w:val="16"/>
        </w:rPr>
      </w:pPr>
      <w:r w:rsidRPr="00CD2A3E">
        <w:rPr>
          <w:sz w:val="16"/>
          <w:szCs w:val="16"/>
        </w:rPr>
        <w:t>ИЗВЕЩЕНИЕ О ПРОВЕДЕНИИ СОБРАНИЯ О СОГЛАСОВАНИИ МЕСТОПОЛОЖЕНИЯ ГРАНИЦ ЗЕМЕЛЬНОГО УЧАСТКА</w:t>
      </w:r>
    </w:p>
    <w:p w:rsidR="00172472" w:rsidRPr="00CD2A3E" w:rsidRDefault="00172472" w:rsidP="004A47C6">
      <w:pPr>
        <w:jc w:val="center"/>
        <w:rPr>
          <w:sz w:val="16"/>
          <w:szCs w:val="16"/>
        </w:rPr>
      </w:pPr>
    </w:p>
    <w:p w:rsidR="004A47C6" w:rsidRPr="00CD2A3E" w:rsidRDefault="004A47C6" w:rsidP="004A47C6">
      <w:pPr>
        <w:pStyle w:val="affb"/>
        <w:suppressAutoHyphens/>
        <w:ind w:left="0" w:right="0" w:firstLine="0"/>
        <w:rPr>
          <w:sz w:val="16"/>
          <w:szCs w:val="16"/>
        </w:rPr>
      </w:pPr>
      <w:r w:rsidRPr="00CD2A3E">
        <w:rPr>
          <w:sz w:val="16"/>
          <w:szCs w:val="16"/>
        </w:rPr>
        <w:t>Кадастровым инженером Чернышовым Андреем Сергеевичем (630078, г. Новосибирск, улица Блюхера, д.37, кв.52, andrey-ch@bk.ru, т. 89039306902, квалификационный аттестат №  54-15-598)выполняются кадастровые работы по уточнению местоположения границ и площади земельных участков:</w:t>
      </w:r>
    </w:p>
    <w:p w:rsidR="004A47C6" w:rsidRPr="00CD2A3E" w:rsidRDefault="004A47C6" w:rsidP="004A47C6">
      <w:pPr>
        <w:pStyle w:val="affb"/>
        <w:suppressAutoHyphens/>
        <w:ind w:left="0" w:right="0" w:firstLine="0"/>
        <w:rPr>
          <w:sz w:val="16"/>
          <w:szCs w:val="16"/>
        </w:rPr>
      </w:pPr>
      <w:r w:rsidRPr="00CD2A3E">
        <w:rPr>
          <w:sz w:val="16"/>
          <w:szCs w:val="16"/>
        </w:rPr>
        <w:t xml:space="preserve">- с кадастровым номером 54:24:034601:8, местоположение: Новосибирская область, Тогучинский район, ст. Паровозный, </w:t>
      </w:r>
      <w:r w:rsidRPr="00CD2A3E">
        <w:rPr>
          <w:sz w:val="16"/>
          <w:szCs w:val="16"/>
        </w:rPr>
        <w:t>садоводческое товарищество «Нива», участок №324. Заказчиком кадастровых работ является Письмак Алёна Валентиновна (630048, г. Новосибирск, ул. Сибиряков-Гвардейцев, д. 21, кв. 1);</w:t>
      </w:r>
    </w:p>
    <w:p w:rsidR="004A47C6" w:rsidRPr="00CD2A3E" w:rsidRDefault="004A47C6" w:rsidP="004A47C6">
      <w:pPr>
        <w:pStyle w:val="affb"/>
        <w:suppressAutoHyphens/>
        <w:ind w:left="0" w:right="0" w:firstLine="0"/>
        <w:rPr>
          <w:sz w:val="16"/>
          <w:szCs w:val="16"/>
        </w:rPr>
      </w:pPr>
      <w:r w:rsidRPr="00CD2A3E">
        <w:rPr>
          <w:sz w:val="16"/>
          <w:szCs w:val="16"/>
        </w:rPr>
        <w:t>- с кадастровым номером 54:24:034601:23, местоположение: Новосибирская область, Тогучинский район, ст. Паровозный, садоводческое товарищество «Нива», участок №343. Заказчиком кадастровых работ является Савельева Юлия Ивановна (630048, г. Новосибирск, ул. Немировича Данченко, д. 133/1, кв. 45).</w:t>
      </w:r>
    </w:p>
    <w:p w:rsidR="004A47C6" w:rsidRPr="00CD2A3E" w:rsidRDefault="004A47C6" w:rsidP="004A47C6">
      <w:pPr>
        <w:pStyle w:val="affb"/>
        <w:suppressAutoHyphens/>
        <w:ind w:left="0" w:right="0" w:firstLine="0"/>
        <w:rPr>
          <w:sz w:val="16"/>
          <w:szCs w:val="16"/>
        </w:rPr>
      </w:pPr>
      <w:r w:rsidRPr="00CD2A3E">
        <w:rPr>
          <w:sz w:val="16"/>
          <w:szCs w:val="16"/>
        </w:rPr>
        <w:t>Собрание заинтересованных лиц по поводу согласования местоположения границ состоится «30» ноября 2020 г.: в 08 часов 00 минут: Новосибирская область, Тогучинский район, ст. Паровозный, садоводческое товарищество «Нива», участок №324; в 08 часов 30 минут: : Новосибирская область, Тогучинский район, ст. Паровозный, садоводческое товарищество «Нива», участок №343.</w:t>
      </w:r>
    </w:p>
    <w:p w:rsidR="004A47C6" w:rsidRPr="00CD2A3E" w:rsidRDefault="004A47C6" w:rsidP="004A47C6">
      <w:pPr>
        <w:pStyle w:val="affb"/>
        <w:suppressAutoHyphens/>
        <w:ind w:left="0" w:right="0" w:firstLine="0"/>
        <w:rPr>
          <w:sz w:val="16"/>
          <w:szCs w:val="16"/>
        </w:rPr>
      </w:pPr>
      <w:r w:rsidRPr="00CD2A3E">
        <w:rPr>
          <w:sz w:val="16"/>
          <w:szCs w:val="16"/>
        </w:rPr>
        <w:t>С проектом межевого плана земельного участка можно ознакомиться по адресу: 630087 г. Новосибирск, ул. Проспект Карла Маркса, 30/1, оф. 428, тел.: 8(383)213-63-40).</w:t>
      </w:r>
    </w:p>
    <w:p w:rsidR="004A47C6" w:rsidRPr="00CD2A3E" w:rsidRDefault="004A47C6" w:rsidP="004A47C6">
      <w:pPr>
        <w:pStyle w:val="affb"/>
        <w:suppressAutoHyphens/>
        <w:ind w:left="0" w:right="0" w:firstLine="0"/>
        <w:rPr>
          <w:sz w:val="16"/>
          <w:szCs w:val="16"/>
        </w:rPr>
      </w:pPr>
      <w:r w:rsidRPr="00CD2A3E">
        <w:rPr>
          <w:sz w:val="16"/>
          <w:szCs w:val="16"/>
        </w:rPr>
        <w:t>Обоснованные возражения относительно местоположения границ, содержащихся в проекте межевого плана, и требования о проведении согласования местоположения границ земельных участков на местности принимаются с «30» октября 2020 г. по «29» ноября 2020 г. по адресу: 630087 г. Новосибирск, ул. Проспект Карла Маркса, 30/1, оф. 428, тел.: 8(383)213-63-40).</w:t>
      </w:r>
    </w:p>
    <w:p w:rsidR="004A47C6" w:rsidRPr="00CD2A3E" w:rsidRDefault="004A47C6" w:rsidP="004A47C6">
      <w:pPr>
        <w:pStyle w:val="affb"/>
        <w:suppressAutoHyphens/>
        <w:ind w:left="0" w:right="0" w:firstLine="0"/>
        <w:rPr>
          <w:sz w:val="16"/>
          <w:szCs w:val="16"/>
        </w:rPr>
      </w:pPr>
      <w:r w:rsidRPr="00CD2A3E">
        <w:rPr>
          <w:sz w:val="16"/>
          <w:szCs w:val="16"/>
        </w:rPr>
        <w:t>Смежные земельные участки, с правообладателями которых требуется согласовать местоположение границ расположенны в границах кадастровых кварталов 54:00:000000, 54:24:000000, 54:24:034601.</w:t>
      </w:r>
    </w:p>
    <w:p w:rsidR="004A47C6" w:rsidRPr="00CD2A3E" w:rsidRDefault="004A47C6" w:rsidP="004A47C6">
      <w:pPr>
        <w:pStyle w:val="affb"/>
        <w:suppressAutoHyphens/>
        <w:ind w:left="0" w:right="0" w:firstLine="0"/>
        <w:rPr>
          <w:sz w:val="16"/>
          <w:szCs w:val="16"/>
        </w:rPr>
      </w:pPr>
      <w:r w:rsidRPr="00CD2A3E">
        <w:rPr>
          <w:sz w:val="16"/>
          <w:szCs w:val="16"/>
        </w:rPr>
        <w:t>При проведении согласования местоположения границ при себе необходимо иметь документ, удостоверяющий личность, а также документы, подтверждающие права на соответствующий земельный участок.</w:t>
      </w:r>
    </w:p>
    <w:p w:rsidR="004A47C6" w:rsidRPr="00CD2A3E" w:rsidRDefault="004A47C6" w:rsidP="004A47C6">
      <w:pPr>
        <w:pStyle w:val="af6"/>
        <w:spacing w:after="0"/>
        <w:rPr>
          <w:sz w:val="16"/>
          <w:szCs w:val="16"/>
        </w:rPr>
      </w:pPr>
      <w:r w:rsidRPr="00CD2A3E">
        <w:rPr>
          <w:sz w:val="16"/>
          <w:szCs w:val="16"/>
        </w:rPr>
        <w:t>______________________________________________________________</w:t>
      </w:r>
    </w:p>
    <w:p w:rsidR="004A47C6" w:rsidRPr="00CD2A3E" w:rsidRDefault="004A47C6" w:rsidP="00D45E38">
      <w:pPr>
        <w:ind w:left="6237"/>
        <w:jc w:val="right"/>
        <w:rPr>
          <w:sz w:val="16"/>
          <w:szCs w:val="16"/>
        </w:rPr>
      </w:pPr>
    </w:p>
    <w:p w:rsidR="00172472" w:rsidRDefault="00172472" w:rsidP="004A47C6">
      <w:pPr>
        <w:jc w:val="center"/>
        <w:rPr>
          <w:sz w:val="16"/>
          <w:szCs w:val="16"/>
        </w:rPr>
      </w:pPr>
    </w:p>
    <w:p w:rsidR="004A47C6" w:rsidRDefault="004A47C6" w:rsidP="004A47C6">
      <w:pPr>
        <w:jc w:val="center"/>
        <w:rPr>
          <w:sz w:val="16"/>
          <w:szCs w:val="16"/>
        </w:rPr>
      </w:pPr>
      <w:r w:rsidRPr="00CD2A3E">
        <w:rPr>
          <w:sz w:val="16"/>
          <w:szCs w:val="16"/>
        </w:rPr>
        <w:t>ИЗВЕЩЕНИЕ О ПРОВЕДЕНИИ СОБРАНИЯ О СОГЛАСОВАНИИ МЕСТОПОЛОЖЕНИЯ ГРАНИЦ ЗЕМЕЛЬНОГО УЧАСТКА</w:t>
      </w:r>
    </w:p>
    <w:p w:rsidR="00172472" w:rsidRPr="00CD2A3E" w:rsidRDefault="00172472" w:rsidP="004A47C6">
      <w:pPr>
        <w:jc w:val="center"/>
        <w:rPr>
          <w:sz w:val="16"/>
          <w:szCs w:val="16"/>
        </w:rPr>
      </w:pPr>
    </w:p>
    <w:p w:rsidR="004A47C6" w:rsidRPr="00CD2A3E" w:rsidRDefault="004A47C6" w:rsidP="004A47C6">
      <w:pPr>
        <w:pStyle w:val="affb"/>
        <w:suppressAutoHyphens/>
        <w:ind w:left="0" w:right="0" w:firstLine="0"/>
        <w:rPr>
          <w:sz w:val="16"/>
          <w:szCs w:val="16"/>
        </w:rPr>
      </w:pPr>
      <w:r w:rsidRPr="00CD2A3E">
        <w:rPr>
          <w:sz w:val="16"/>
          <w:szCs w:val="16"/>
        </w:rPr>
        <w:t>Кадастровым инженером Чернышовым Андреем Сергеевичем (630078, г. Новосибирск, улица Блюхера, д.37, кв.52, andrey-ch@bk.ru, т. 89039306902, квалификационный аттестат №  54-15-598) выполняются кадастровые работы по уточнению местоположения границ и площади земельного участка 54:24:037201:222, местоположение: Новосибирская область, Тогучинский район, с.т Сибиряк, уч. №179. Заказчиком кадастровых работ является Кудрик Вера Ивановна (630084, г. Новосибирск, проспект Дзержинского, д. 12, кв. 11).</w:t>
      </w:r>
    </w:p>
    <w:p w:rsidR="004A47C6" w:rsidRPr="00CD2A3E" w:rsidRDefault="004A47C6" w:rsidP="004A47C6">
      <w:pPr>
        <w:pStyle w:val="affb"/>
        <w:suppressAutoHyphens/>
        <w:ind w:left="0" w:right="0" w:firstLine="0"/>
        <w:rPr>
          <w:sz w:val="16"/>
          <w:szCs w:val="16"/>
        </w:rPr>
      </w:pPr>
      <w:r w:rsidRPr="00CD2A3E">
        <w:rPr>
          <w:sz w:val="16"/>
          <w:szCs w:val="16"/>
        </w:rPr>
        <w:t>Собрание заинтересованных лиц по поводу согласования местоположения границ состоится по адресу: Новосибирская область, Тогучинский район, с.т Сибиряк, уч. №179 «30» ноября 2019 г. в 10 часов 00 минут.</w:t>
      </w:r>
    </w:p>
    <w:p w:rsidR="004A47C6" w:rsidRPr="00CD2A3E" w:rsidRDefault="004A47C6" w:rsidP="004A47C6">
      <w:pPr>
        <w:pStyle w:val="affb"/>
        <w:suppressAutoHyphens/>
        <w:ind w:left="0" w:right="0" w:firstLine="0"/>
        <w:rPr>
          <w:sz w:val="16"/>
          <w:szCs w:val="16"/>
        </w:rPr>
      </w:pPr>
      <w:r w:rsidRPr="00CD2A3E">
        <w:rPr>
          <w:sz w:val="16"/>
          <w:szCs w:val="16"/>
        </w:rPr>
        <w:t>С проектом межевого плана земельного участка можно ознакомиться по адресу: 630049 г. Новосибирск, ул. Красный проспект, 220, оф. 300а, тел.: 8(383)213-63-40).</w:t>
      </w:r>
    </w:p>
    <w:p w:rsidR="004A47C6" w:rsidRPr="00CD2A3E" w:rsidRDefault="004A47C6" w:rsidP="004A47C6">
      <w:pPr>
        <w:pStyle w:val="affb"/>
        <w:suppressAutoHyphens/>
        <w:ind w:left="0" w:right="0" w:firstLine="0"/>
        <w:rPr>
          <w:sz w:val="16"/>
          <w:szCs w:val="16"/>
        </w:rPr>
      </w:pPr>
      <w:r w:rsidRPr="00CD2A3E">
        <w:rPr>
          <w:sz w:val="16"/>
          <w:szCs w:val="16"/>
        </w:rPr>
        <w:t>Обоснованные возражения относительно местоположения границ, содержащихся в проекте межевого плана, и требования о проведении согласования местоположения границ земельных участков на местности принимаются с «30» октября 2020 г. по «29» ноября 2020 г. по адресу: 630049 г. Новосибирск, ул. Красный проспект, 220, оф. 300а, тел.: 8(383)213-63-40).</w:t>
      </w:r>
    </w:p>
    <w:p w:rsidR="004A47C6" w:rsidRPr="00CD2A3E" w:rsidRDefault="004A47C6" w:rsidP="004A47C6">
      <w:pPr>
        <w:pStyle w:val="affb"/>
        <w:suppressAutoHyphens/>
        <w:ind w:left="0" w:right="0" w:firstLine="0"/>
        <w:rPr>
          <w:sz w:val="16"/>
          <w:szCs w:val="16"/>
        </w:rPr>
      </w:pPr>
      <w:r w:rsidRPr="00CD2A3E">
        <w:rPr>
          <w:sz w:val="16"/>
          <w:szCs w:val="16"/>
        </w:rPr>
        <w:t>Смежные земельные участки, с правообладателями которых требуется согласовать местоположение границ:</w:t>
      </w:r>
    </w:p>
    <w:p w:rsidR="004A47C6" w:rsidRPr="00CD2A3E" w:rsidRDefault="004A47C6" w:rsidP="004A47C6">
      <w:pPr>
        <w:pStyle w:val="affb"/>
        <w:suppressAutoHyphens/>
        <w:ind w:left="0" w:right="0" w:firstLine="0"/>
        <w:rPr>
          <w:sz w:val="16"/>
          <w:szCs w:val="16"/>
        </w:rPr>
      </w:pPr>
      <w:r w:rsidRPr="00CD2A3E">
        <w:rPr>
          <w:sz w:val="16"/>
          <w:szCs w:val="16"/>
        </w:rPr>
        <w:t>54:24:035801:79 (Новосибирская область, Тогучинский район, МО Репьевского с/с, АКХ " Льниха"), а также земельные участки, расположенные в границах кадастровых кварталов 54:00:000000, 54:24:000000, 54:24:037201, 54:24:035801 (другие заинтересованные лица).</w:t>
      </w:r>
    </w:p>
    <w:p w:rsidR="004A47C6" w:rsidRPr="00CD2A3E" w:rsidRDefault="004A47C6" w:rsidP="004A47C6">
      <w:pPr>
        <w:pStyle w:val="affb"/>
        <w:suppressAutoHyphens/>
        <w:ind w:left="0" w:right="0" w:firstLine="0"/>
        <w:rPr>
          <w:sz w:val="16"/>
          <w:szCs w:val="16"/>
        </w:rPr>
      </w:pPr>
      <w:r w:rsidRPr="00CD2A3E">
        <w:rPr>
          <w:sz w:val="16"/>
          <w:szCs w:val="16"/>
        </w:rPr>
        <w:t>При проведении согласования местоположения границ при себе необходимо иметь документ, удостоверяющий личность, а также документы, подтверждающие права на соответствующий земельный участок.</w:t>
      </w:r>
    </w:p>
    <w:p w:rsidR="004A47C6" w:rsidRPr="00CD2A3E" w:rsidRDefault="004A47C6" w:rsidP="004A47C6">
      <w:pPr>
        <w:pStyle w:val="affb"/>
        <w:suppressAutoHyphens/>
        <w:ind w:left="0" w:right="0" w:firstLine="0"/>
        <w:rPr>
          <w:sz w:val="16"/>
          <w:szCs w:val="16"/>
        </w:rPr>
      </w:pPr>
      <w:r w:rsidRPr="00CD2A3E">
        <w:rPr>
          <w:sz w:val="16"/>
          <w:szCs w:val="16"/>
        </w:rPr>
        <w:t>______________________________________________________________</w:t>
      </w:r>
    </w:p>
    <w:p w:rsidR="004A47C6" w:rsidRDefault="004A47C6" w:rsidP="004A47C6">
      <w:pPr>
        <w:pStyle w:val="affb"/>
        <w:suppressAutoHyphens/>
        <w:ind w:left="0" w:right="0" w:firstLine="0"/>
        <w:rPr>
          <w:sz w:val="16"/>
          <w:szCs w:val="16"/>
        </w:rPr>
      </w:pPr>
    </w:p>
    <w:p w:rsidR="00172472" w:rsidRPr="00CD2A3E" w:rsidRDefault="00172472" w:rsidP="004A47C6">
      <w:pPr>
        <w:pStyle w:val="affb"/>
        <w:suppressAutoHyphens/>
        <w:ind w:left="0" w:right="0" w:firstLine="0"/>
        <w:rPr>
          <w:sz w:val="16"/>
          <w:szCs w:val="16"/>
        </w:rPr>
      </w:pPr>
    </w:p>
    <w:p w:rsidR="004A47C6" w:rsidRDefault="004A47C6" w:rsidP="004A47C6">
      <w:pPr>
        <w:jc w:val="center"/>
        <w:rPr>
          <w:sz w:val="16"/>
          <w:szCs w:val="16"/>
        </w:rPr>
      </w:pPr>
      <w:r w:rsidRPr="00CD2A3E">
        <w:rPr>
          <w:sz w:val="16"/>
          <w:szCs w:val="16"/>
        </w:rPr>
        <w:t>ИЗВЕЩЕНИЕ О ПРОВЕДЕНИИ СОБРАНИЯ О СОГЛАСОВАНИИ МЕСТОПОЛОЖЕНИЯ ГРАНИЦ ЗЕМЕЛЬНОГО УЧАСТКА</w:t>
      </w:r>
    </w:p>
    <w:p w:rsidR="00172472" w:rsidRPr="00CD2A3E" w:rsidRDefault="00172472" w:rsidP="004A47C6">
      <w:pPr>
        <w:jc w:val="center"/>
        <w:rPr>
          <w:sz w:val="16"/>
          <w:szCs w:val="16"/>
        </w:rPr>
      </w:pPr>
    </w:p>
    <w:p w:rsidR="004A47C6" w:rsidRPr="00CD2A3E" w:rsidRDefault="004A47C6" w:rsidP="004A47C6">
      <w:pPr>
        <w:pStyle w:val="affb"/>
        <w:suppressAutoHyphens/>
        <w:ind w:left="0" w:right="0" w:firstLine="0"/>
        <w:rPr>
          <w:sz w:val="16"/>
          <w:szCs w:val="16"/>
        </w:rPr>
      </w:pPr>
      <w:r w:rsidRPr="00CD2A3E">
        <w:rPr>
          <w:sz w:val="16"/>
          <w:szCs w:val="16"/>
        </w:rPr>
        <w:t>Кадастровым инженером Чернышовым Андреем Сергеевичем (630078, г. Новосибирск, улица Блюхера, д.37, кв.52, andrey-ch@bk.ru, т. 89039306902, квалификационный аттестат №  54-15-598)выполняются кадастровые работы по уточнению местоположения границ и площади земельных участков:</w:t>
      </w:r>
    </w:p>
    <w:p w:rsidR="004A47C6" w:rsidRPr="00CD2A3E" w:rsidRDefault="004A47C6" w:rsidP="004A47C6">
      <w:pPr>
        <w:pStyle w:val="affb"/>
        <w:suppressAutoHyphens/>
        <w:ind w:left="0" w:right="0" w:firstLine="0"/>
        <w:rPr>
          <w:sz w:val="16"/>
          <w:szCs w:val="16"/>
        </w:rPr>
      </w:pPr>
      <w:r w:rsidRPr="00CD2A3E">
        <w:rPr>
          <w:sz w:val="16"/>
          <w:szCs w:val="16"/>
        </w:rPr>
        <w:t xml:space="preserve">- с кадастровым номером 54:24:037401:222, местоположение: Новосибирская область, Тогучинский район, ст. Буготак садоводческое </w:t>
      </w:r>
      <w:r w:rsidRPr="00CD2A3E">
        <w:rPr>
          <w:sz w:val="16"/>
          <w:szCs w:val="16"/>
        </w:rPr>
        <w:lastRenderedPageBreak/>
        <w:t>товарищество «Театрал-2», участок № 131. Заказчиком кадастровых работ является Вальвачев Владимир Михайлович (630112, г. Новосибирск, ул. Селезнева, д. 26, кв. 77);</w:t>
      </w:r>
    </w:p>
    <w:p w:rsidR="004A47C6" w:rsidRPr="00CD2A3E" w:rsidRDefault="004A47C6" w:rsidP="004A47C6">
      <w:pPr>
        <w:pStyle w:val="affb"/>
        <w:suppressAutoHyphens/>
        <w:ind w:left="0" w:right="0" w:firstLine="0"/>
        <w:rPr>
          <w:sz w:val="16"/>
          <w:szCs w:val="16"/>
        </w:rPr>
      </w:pPr>
      <w:r w:rsidRPr="00CD2A3E">
        <w:rPr>
          <w:sz w:val="16"/>
          <w:szCs w:val="16"/>
        </w:rPr>
        <w:t>- с кадастровым номером 54:24:037401:216, местоположение: Новосибирская область, Тогучинский район, ст. Буготак, с/о «ТЕАТРАЛ-2». Заказчиком кадастровых работ является Балышев Владимир Николаевич (630082, г. Новосибирск, ул. Тимирязева, д. 75, кв. 2);</w:t>
      </w:r>
    </w:p>
    <w:p w:rsidR="004A47C6" w:rsidRPr="00CD2A3E" w:rsidRDefault="004A47C6" w:rsidP="004A47C6">
      <w:pPr>
        <w:pStyle w:val="affb"/>
        <w:suppressAutoHyphens/>
        <w:ind w:left="0" w:right="0" w:firstLine="0"/>
        <w:rPr>
          <w:sz w:val="16"/>
          <w:szCs w:val="16"/>
        </w:rPr>
      </w:pPr>
      <w:r w:rsidRPr="00CD2A3E">
        <w:rPr>
          <w:sz w:val="16"/>
          <w:szCs w:val="16"/>
        </w:rPr>
        <w:t>- с кадастровым номером 54:24:037401:195, местоположение: Новосибирская область, Тогучинский район, «Театрал-2», участок №146. Заказчиком кадастровых работ является Воловода Татьяна Владимировна (630112, г. Новосибирск, ул. Кошурникова, д. 13/2, кв. 88);</w:t>
      </w:r>
    </w:p>
    <w:p w:rsidR="004A47C6" w:rsidRPr="00CD2A3E" w:rsidRDefault="004A47C6" w:rsidP="004A47C6">
      <w:pPr>
        <w:pStyle w:val="affb"/>
        <w:suppressAutoHyphens/>
        <w:ind w:left="0" w:right="0" w:firstLine="0"/>
        <w:rPr>
          <w:sz w:val="16"/>
          <w:szCs w:val="16"/>
        </w:rPr>
      </w:pPr>
      <w:r w:rsidRPr="00CD2A3E">
        <w:rPr>
          <w:sz w:val="16"/>
          <w:szCs w:val="16"/>
        </w:rPr>
        <w:t>- с кадастровым номером 54:24:037401:27, местоположение: Новосибирская область, Тогучинский район, садоводческое товарищество «Театрал-2», участок №105. Заказчиком кадастровых работ является Михайлицын Руслан Михайлович (630530, Новосибирская область, Новосибирский район, Каменский с/с, мкр Близкий, д. 663);</w:t>
      </w:r>
    </w:p>
    <w:p w:rsidR="004A47C6" w:rsidRPr="00CD2A3E" w:rsidRDefault="004A47C6" w:rsidP="004A47C6">
      <w:pPr>
        <w:pStyle w:val="affb"/>
        <w:suppressAutoHyphens/>
        <w:ind w:left="0" w:right="0" w:firstLine="0"/>
        <w:rPr>
          <w:sz w:val="16"/>
          <w:szCs w:val="16"/>
        </w:rPr>
      </w:pPr>
      <w:r w:rsidRPr="00CD2A3E">
        <w:rPr>
          <w:sz w:val="16"/>
          <w:szCs w:val="16"/>
        </w:rPr>
        <w:t>- с кадастровым номером 54:24:037401:154, местоположение: Новосибирская область, Тогучинский район, с.т. «Театрал-2», участок №94. Заказчиком кадастровых работ является Пахомова Алина Михайловна (630133, г. Новосибирск, ул. В. Высоцкого, д. 34, кв. 113);</w:t>
      </w:r>
    </w:p>
    <w:p w:rsidR="004A47C6" w:rsidRPr="00CD2A3E" w:rsidRDefault="004A47C6" w:rsidP="004A47C6">
      <w:pPr>
        <w:pStyle w:val="affb"/>
        <w:suppressAutoHyphens/>
        <w:ind w:left="0" w:right="0" w:firstLine="0"/>
        <w:rPr>
          <w:sz w:val="16"/>
          <w:szCs w:val="16"/>
        </w:rPr>
      </w:pPr>
      <w:r w:rsidRPr="00CD2A3E">
        <w:rPr>
          <w:sz w:val="16"/>
          <w:szCs w:val="16"/>
        </w:rPr>
        <w:t>- с кадастровым номером 54:24:037401:58, местоположение: Новосибирская область, Тогучинский район, садоводческое товарищество «Театрал-2», участок №31. Заказчиком кадастровых работ является Камешова Вера Николаевна (630027, г. Новосибирск, ул. Объединения, д. 62, кв. 42).</w:t>
      </w:r>
    </w:p>
    <w:p w:rsidR="004A47C6" w:rsidRPr="00CD2A3E" w:rsidRDefault="004A47C6" w:rsidP="004A47C6">
      <w:pPr>
        <w:pStyle w:val="affb"/>
        <w:suppressAutoHyphens/>
        <w:ind w:left="0" w:right="0" w:firstLine="0"/>
        <w:rPr>
          <w:sz w:val="16"/>
          <w:szCs w:val="16"/>
        </w:rPr>
      </w:pPr>
      <w:r w:rsidRPr="00CD2A3E">
        <w:rPr>
          <w:sz w:val="16"/>
          <w:szCs w:val="16"/>
        </w:rPr>
        <w:t>Собрание заинтересованных лиц по поводу согласования местоположения границ состоится «30» ноября 2020 г.: в 08 часов 00 минут: Новосибирская область, Тогучинский район, с. Буготак садоводческое товарищество «Театрал-2», участок № 131; в 08 часов 30 минут: Новосибирская область, Тогучинский район, ст. Буготак, с/о «ТЕАТРАЛ-2»; в 09 часов 00 минут: Новосибирская область, Тогучинский район, Театрал-2», участок №146; в 10 часов 30 минут: Новосибирская область, Тогучинский район, садоводческое товарищество «Театрал-2», участок №105; в 11 часов 00 минут: Новосибирская область, Тогучинский район, с.т. «Театрал-2», участок №94; в 11 часов 30 минут: Новосибирская область, Тогучинский район, садоводческое товарищество «Театрал-2», участок №31.</w:t>
      </w:r>
    </w:p>
    <w:p w:rsidR="004A47C6" w:rsidRPr="00CD2A3E" w:rsidRDefault="004A47C6" w:rsidP="004A47C6">
      <w:pPr>
        <w:pStyle w:val="affb"/>
        <w:suppressAutoHyphens/>
        <w:ind w:left="0" w:right="0" w:firstLine="0"/>
        <w:rPr>
          <w:sz w:val="16"/>
          <w:szCs w:val="16"/>
        </w:rPr>
      </w:pPr>
      <w:r w:rsidRPr="00CD2A3E">
        <w:rPr>
          <w:sz w:val="16"/>
          <w:szCs w:val="16"/>
        </w:rPr>
        <w:t>С проектом межевого плана земельного участка можно ознакомиться по адресу: 630087 г. Новосибирск, ул. Проспект Карла Маркса, 30/1, оф. 428, тел.: 8(383)213-63-40).</w:t>
      </w:r>
    </w:p>
    <w:p w:rsidR="004A47C6" w:rsidRPr="00CD2A3E" w:rsidRDefault="004A47C6" w:rsidP="004A47C6">
      <w:pPr>
        <w:pStyle w:val="affb"/>
        <w:suppressAutoHyphens/>
        <w:ind w:left="0" w:right="0" w:firstLine="0"/>
        <w:rPr>
          <w:sz w:val="16"/>
          <w:szCs w:val="16"/>
        </w:rPr>
      </w:pPr>
      <w:r w:rsidRPr="00CD2A3E">
        <w:rPr>
          <w:sz w:val="16"/>
          <w:szCs w:val="16"/>
        </w:rPr>
        <w:t>Обоснованные возражения относительно местоположения границ, содержащихся в проекте межевого плана, и требования о проведении согласования местоположения границ земельных участков на местности принимаются с «30» октября 2020 г. по «29» ноября 2020 г. по адресу: 630087 г. Новосибирск, ул. Проспект Карла Маркса, 30/1, оф. 428, тел.: 8(383)213-63-40).</w:t>
      </w:r>
    </w:p>
    <w:p w:rsidR="004A47C6" w:rsidRPr="00CD2A3E" w:rsidRDefault="004A47C6" w:rsidP="004A47C6">
      <w:pPr>
        <w:pStyle w:val="affb"/>
        <w:suppressAutoHyphens/>
        <w:ind w:left="0" w:right="0" w:firstLine="0"/>
        <w:rPr>
          <w:sz w:val="16"/>
          <w:szCs w:val="16"/>
        </w:rPr>
      </w:pPr>
      <w:r w:rsidRPr="00CD2A3E">
        <w:rPr>
          <w:sz w:val="16"/>
          <w:szCs w:val="16"/>
        </w:rPr>
        <w:t>Смежные земельные участки, с правообладателями которых требуется согласовать местоположение границ:</w:t>
      </w:r>
    </w:p>
    <w:p w:rsidR="004A47C6" w:rsidRPr="00CD2A3E" w:rsidRDefault="004A47C6" w:rsidP="004A47C6">
      <w:pPr>
        <w:pStyle w:val="affb"/>
        <w:suppressAutoHyphens/>
        <w:ind w:left="0" w:right="0" w:firstLine="0"/>
        <w:rPr>
          <w:sz w:val="16"/>
          <w:szCs w:val="16"/>
        </w:rPr>
      </w:pPr>
      <w:r w:rsidRPr="00CD2A3E">
        <w:rPr>
          <w:sz w:val="16"/>
          <w:szCs w:val="16"/>
        </w:rPr>
        <w:t>54:24:035801:79 (обл. Новосибирская, р-н Тогучинский, МО Репьёвского сельсовета, АКХ "Льниха"), а также земельные участки, расположенные в границах кадастровых кварталов 54:00:000000, 54:24:000000, 54:24:037401, 54:24:037301, 54:24:035801 (другие заинтересованные лица).</w:t>
      </w:r>
    </w:p>
    <w:p w:rsidR="004A47C6" w:rsidRPr="00CD2A3E" w:rsidRDefault="004A47C6" w:rsidP="004A47C6">
      <w:pPr>
        <w:pStyle w:val="affb"/>
        <w:suppressAutoHyphens/>
        <w:ind w:left="0" w:right="0" w:firstLine="0"/>
        <w:rPr>
          <w:sz w:val="16"/>
          <w:szCs w:val="16"/>
        </w:rPr>
      </w:pPr>
      <w:r w:rsidRPr="00CD2A3E">
        <w:rPr>
          <w:sz w:val="16"/>
          <w:szCs w:val="16"/>
        </w:rPr>
        <w:t>При проведении согласования местоположения границ при себе необходимо иметь документ, удостоверяющий личность, а также документы, подтверждающие права на соответствующий земельный участок.</w:t>
      </w:r>
    </w:p>
    <w:p w:rsidR="004A47C6" w:rsidRPr="00CD2A3E" w:rsidRDefault="004A47C6" w:rsidP="004A47C6">
      <w:pPr>
        <w:pStyle w:val="affb"/>
        <w:suppressAutoHyphens/>
        <w:ind w:left="0" w:right="0" w:firstLine="0"/>
        <w:rPr>
          <w:sz w:val="16"/>
          <w:szCs w:val="16"/>
        </w:rPr>
      </w:pPr>
      <w:r w:rsidRPr="00CD2A3E">
        <w:rPr>
          <w:sz w:val="16"/>
          <w:szCs w:val="16"/>
        </w:rPr>
        <w:t>______________________________________________________________</w:t>
      </w:r>
    </w:p>
    <w:p w:rsidR="004A47C6" w:rsidRPr="00CD2A3E" w:rsidRDefault="004A47C6" w:rsidP="004A47C6">
      <w:pPr>
        <w:pStyle w:val="affb"/>
        <w:suppressAutoHyphens/>
        <w:ind w:left="0" w:right="0" w:firstLine="0"/>
        <w:rPr>
          <w:sz w:val="16"/>
          <w:szCs w:val="16"/>
        </w:rPr>
      </w:pPr>
    </w:p>
    <w:p w:rsidR="00172472" w:rsidRDefault="00172472" w:rsidP="004A47C6">
      <w:pPr>
        <w:jc w:val="center"/>
        <w:rPr>
          <w:sz w:val="16"/>
          <w:szCs w:val="16"/>
        </w:rPr>
      </w:pPr>
    </w:p>
    <w:p w:rsidR="004A47C6" w:rsidRDefault="004A47C6" w:rsidP="004A47C6">
      <w:pPr>
        <w:jc w:val="center"/>
        <w:rPr>
          <w:sz w:val="16"/>
          <w:szCs w:val="16"/>
        </w:rPr>
      </w:pPr>
      <w:r w:rsidRPr="00CD2A3E">
        <w:rPr>
          <w:sz w:val="16"/>
          <w:szCs w:val="16"/>
        </w:rPr>
        <w:t>ИЗВЕЩЕНИЕ О ПРОВЕДЕНИИ СОБРАНИЯ О СОГЛАСОВАНИИ МЕСТОПОЛОЖЕНИЯ ГРАНИЦ ЗЕМЕЛЬНОГО УЧАСТКА</w:t>
      </w:r>
    </w:p>
    <w:p w:rsidR="00172472" w:rsidRPr="00CD2A3E" w:rsidRDefault="00172472" w:rsidP="004A47C6">
      <w:pPr>
        <w:jc w:val="center"/>
        <w:rPr>
          <w:sz w:val="16"/>
          <w:szCs w:val="16"/>
        </w:rPr>
      </w:pPr>
    </w:p>
    <w:p w:rsidR="004A47C6" w:rsidRPr="00CD2A3E" w:rsidRDefault="004A47C6" w:rsidP="004A47C6">
      <w:pPr>
        <w:pStyle w:val="affb"/>
        <w:suppressAutoHyphens/>
        <w:ind w:left="0" w:right="0" w:firstLine="0"/>
        <w:rPr>
          <w:sz w:val="16"/>
          <w:szCs w:val="16"/>
        </w:rPr>
      </w:pPr>
      <w:r w:rsidRPr="00CD2A3E">
        <w:rPr>
          <w:sz w:val="16"/>
          <w:szCs w:val="16"/>
        </w:rPr>
        <w:t>Кадастровым инженером Чернышовым Андреем Сергеевичем (630078, г. Новосибирск, улица Блюхера, д.37, кв.52, andrey-ch@bk.ru, т. 89039306902, квалификационный аттестат №  54-15-598)выполняются кадастровые работы по уточнению местоположения границ и площади земельных участков:</w:t>
      </w:r>
    </w:p>
    <w:p w:rsidR="004A47C6" w:rsidRPr="00CD2A3E" w:rsidRDefault="004A47C6" w:rsidP="004A47C6">
      <w:pPr>
        <w:pStyle w:val="affb"/>
        <w:suppressAutoHyphens/>
        <w:ind w:left="0" w:right="0" w:firstLine="0"/>
        <w:rPr>
          <w:sz w:val="16"/>
          <w:szCs w:val="16"/>
        </w:rPr>
      </w:pPr>
      <w:r w:rsidRPr="00CD2A3E">
        <w:rPr>
          <w:sz w:val="16"/>
          <w:szCs w:val="16"/>
        </w:rPr>
        <w:t>- с кадастровым номером 54:24:037101:80, местоположение: Новосибирская область, Тогучинский район, С/т «Новый садовод», ул. Береговая, уч. № 28. Заказчиком кадастровых работ является Шабанов Юрий Яковлевич (630112, г. Новосибирск, ул. Сибирская, д. 46, кв. 72);</w:t>
      </w:r>
    </w:p>
    <w:p w:rsidR="004A47C6" w:rsidRPr="00CD2A3E" w:rsidRDefault="004A47C6" w:rsidP="004A47C6">
      <w:pPr>
        <w:pStyle w:val="affb"/>
        <w:suppressAutoHyphens/>
        <w:ind w:left="0" w:right="0" w:firstLine="0"/>
        <w:rPr>
          <w:sz w:val="16"/>
          <w:szCs w:val="16"/>
        </w:rPr>
      </w:pPr>
      <w:r w:rsidRPr="00CD2A3E">
        <w:rPr>
          <w:sz w:val="16"/>
          <w:szCs w:val="16"/>
        </w:rPr>
        <w:t>- с кадастровым номером 54:24:037101:151, местоположение: Новосибирская область, Тогучинский район, с.т.Новый садовод, ул. Мичурина, уч.№4. Заказчиком кадастровых работ является Булаева Татьяна Евгеньевна (630040, г. Новосибирск, 2-ой Таганрогский переулок, д. 5);</w:t>
      </w:r>
    </w:p>
    <w:p w:rsidR="004A47C6" w:rsidRPr="00CD2A3E" w:rsidRDefault="004A47C6" w:rsidP="004A47C6">
      <w:pPr>
        <w:pStyle w:val="affb"/>
        <w:suppressAutoHyphens/>
        <w:ind w:left="0" w:right="0" w:firstLine="0"/>
        <w:rPr>
          <w:sz w:val="16"/>
          <w:szCs w:val="16"/>
        </w:rPr>
      </w:pPr>
      <w:r w:rsidRPr="00CD2A3E">
        <w:rPr>
          <w:sz w:val="16"/>
          <w:szCs w:val="16"/>
        </w:rPr>
        <w:t xml:space="preserve">- с кадастровым номером 54:24:037101:171, местоположение: Новосибирская область, Тогучинский район, садоводческое товарищество «Новый садовод», улица Мичурина, участок №32. </w:t>
      </w:r>
      <w:r w:rsidRPr="00CD2A3E">
        <w:rPr>
          <w:sz w:val="16"/>
          <w:szCs w:val="16"/>
        </w:rPr>
        <w:t>Заказчиком кадастровых работ является Гаврилов Алексей Вениаминович (630008, г. Новосибирск, ул. Шевченко, д. 33, кв. 111).</w:t>
      </w:r>
    </w:p>
    <w:p w:rsidR="00697A3A" w:rsidRPr="00CD2A3E" w:rsidRDefault="004A47C6" w:rsidP="004A47C6">
      <w:pPr>
        <w:pStyle w:val="affb"/>
        <w:suppressAutoHyphens/>
        <w:ind w:left="0" w:right="0" w:firstLine="0"/>
        <w:rPr>
          <w:sz w:val="16"/>
          <w:szCs w:val="16"/>
        </w:rPr>
      </w:pPr>
      <w:r w:rsidRPr="00CD2A3E">
        <w:rPr>
          <w:sz w:val="16"/>
          <w:szCs w:val="16"/>
        </w:rPr>
        <w:t>Собрание заинтересованных лиц по поводу согласования местоположения границ состоится «30» ноября 2020 г.: в 12 часов 30 минут: Новосибирская область, Тогучинский район, С/т «Новый садовод», ул. Береговая, уч. № 28; в 13 часов 00 минут: Новосибирская область, Тогучинский район, с.т.Новый садовод, ул. Мичурина, уч.№4; в 13 часов 30 минут: Новосибирская область, Тогучинский район, садоводческое товарищество «Новый садовод», улица Мичурина, участок №32.</w:t>
      </w:r>
    </w:p>
    <w:p w:rsidR="004A47C6" w:rsidRPr="00CD2A3E" w:rsidRDefault="004A47C6" w:rsidP="004A47C6">
      <w:pPr>
        <w:pStyle w:val="affb"/>
        <w:suppressAutoHyphens/>
        <w:ind w:left="0" w:right="0" w:firstLine="0"/>
        <w:rPr>
          <w:sz w:val="16"/>
          <w:szCs w:val="16"/>
        </w:rPr>
      </w:pPr>
      <w:r w:rsidRPr="00CD2A3E">
        <w:rPr>
          <w:sz w:val="16"/>
          <w:szCs w:val="16"/>
        </w:rPr>
        <w:t>С проектом межевого плана земельного участка можно ознакомиться по адресу: 630087 г. Новосибирск, ул. Проспект Карла Маркса, 30/1, оф. 428, тел.: 8(383)213-63-40).</w:t>
      </w:r>
    </w:p>
    <w:p w:rsidR="00697A3A" w:rsidRPr="00CD2A3E" w:rsidRDefault="004A47C6" w:rsidP="004A47C6">
      <w:pPr>
        <w:pStyle w:val="affb"/>
        <w:suppressAutoHyphens/>
        <w:ind w:left="0" w:right="0" w:firstLine="0"/>
        <w:rPr>
          <w:sz w:val="16"/>
          <w:szCs w:val="16"/>
        </w:rPr>
      </w:pPr>
      <w:r w:rsidRPr="00CD2A3E">
        <w:rPr>
          <w:sz w:val="16"/>
          <w:szCs w:val="16"/>
        </w:rPr>
        <w:t xml:space="preserve">Обоснованные возражения относительно местоположения границ, содержащихся в проекте межевого плана, и требования о проведении согласования местоположения границ земельных участков на местности </w:t>
      </w:r>
    </w:p>
    <w:p w:rsidR="004A47C6" w:rsidRPr="00CD2A3E" w:rsidRDefault="004A47C6" w:rsidP="004A47C6">
      <w:pPr>
        <w:pStyle w:val="affb"/>
        <w:suppressAutoHyphens/>
        <w:ind w:left="0" w:right="0" w:firstLine="0"/>
        <w:rPr>
          <w:sz w:val="16"/>
          <w:szCs w:val="16"/>
        </w:rPr>
      </w:pPr>
      <w:r w:rsidRPr="00CD2A3E">
        <w:rPr>
          <w:sz w:val="16"/>
          <w:szCs w:val="16"/>
        </w:rPr>
        <w:t>принимаются с «30» октября 2020 г. по «29» ноября 2020 г. по адресу: 630087 г. Новосибирск, ул. Проспект Карла Маркса, 30/1, оф. 428, тел.: 8(383)213-63-40).</w:t>
      </w:r>
    </w:p>
    <w:p w:rsidR="004A47C6" w:rsidRPr="00CD2A3E" w:rsidRDefault="004A47C6" w:rsidP="004A47C6">
      <w:pPr>
        <w:pStyle w:val="affb"/>
        <w:suppressAutoHyphens/>
        <w:ind w:left="0" w:right="0" w:firstLine="0"/>
        <w:rPr>
          <w:sz w:val="16"/>
          <w:szCs w:val="16"/>
        </w:rPr>
      </w:pPr>
      <w:r w:rsidRPr="00CD2A3E">
        <w:rPr>
          <w:sz w:val="16"/>
          <w:szCs w:val="16"/>
        </w:rPr>
        <w:t>Смежные земельные участки, с правообладателями которых требуется согласовать местоположение границ:</w:t>
      </w:r>
    </w:p>
    <w:p w:rsidR="004A47C6" w:rsidRPr="00CD2A3E" w:rsidRDefault="004A47C6" w:rsidP="004A47C6">
      <w:pPr>
        <w:pStyle w:val="affb"/>
        <w:suppressAutoHyphens/>
        <w:ind w:left="0" w:right="0" w:firstLine="0"/>
        <w:rPr>
          <w:sz w:val="16"/>
          <w:szCs w:val="16"/>
        </w:rPr>
      </w:pPr>
      <w:r w:rsidRPr="00CD2A3E">
        <w:rPr>
          <w:sz w:val="16"/>
          <w:szCs w:val="16"/>
        </w:rPr>
        <w:t>54:24:035801:79 (обл. Новосибирская, р-н Тогучинский, МО Репьёвского сельсовета, АКХ "Льниха"), а также земельные участки, расположенные в границах кадастровых кварталов 54:00:000000, 54:24:000000, 54:24:037401, 54:24:037301, 54:24:035801 (другие заинтересованные лица).</w:t>
      </w:r>
    </w:p>
    <w:p w:rsidR="004A47C6" w:rsidRPr="00CD2A3E" w:rsidRDefault="004A47C6" w:rsidP="004A47C6">
      <w:pPr>
        <w:pStyle w:val="affb"/>
        <w:suppressAutoHyphens/>
        <w:ind w:left="0" w:right="0" w:firstLine="0"/>
        <w:rPr>
          <w:sz w:val="16"/>
          <w:szCs w:val="16"/>
        </w:rPr>
      </w:pPr>
      <w:r w:rsidRPr="00CD2A3E">
        <w:rPr>
          <w:sz w:val="16"/>
          <w:szCs w:val="16"/>
        </w:rPr>
        <w:t>При проведении согласования местоположения границ при себе необходимо иметь документ, удостоверяющий личность, а также документы, подтверждающие права на соответствующий земельный участок.</w:t>
      </w:r>
    </w:p>
    <w:p w:rsidR="004A47C6" w:rsidRPr="00CD2A3E" w:rsidRDefault="004A47C6" w:rsidP="004A47C6">
      <w:pPr>
        <w:pStyle w:val="affb"/>
        <w:suppressAutoHyphens/>
        <w:ind w:left="0" w:right="0" w:firstLine="0"/>
        <w:rPr>
          <w:sz w:val="16"/>
          <w:szCs w:val="16"/>
        </w:rPr>
      </w:pPr>
      <w:r w:rsidRPr="00CD2A3E">
        <w:rPr>
          <w:sz w:val="16"/>
          <w:szCs w:val="16"/>
        </w:rPr>
        <w:t>______________________________________________________________</w:t>
      </w:r>
    </w:p>
    <w:p w:rsidR="004A47C6" w:rsidRPr="00CD2A3E" w:rsidRDefault="004A47C6" w:rsidP="004A47C6">
      <w:pPr>
        <w:pStyle w:val="affb"/>
        <w:suppressAutoHyphens/>
        <w:ind w:left="0" w:right="0" w:firstLine="0"/>
        <w:rPr>
          <w:sz w:val="16"/>
          <w:szCs w:val="16"/>
        </w:rPr>
      </w:pPr>
    </w:p>
    <w:p w:rsidR="00172472" w:rsidRDefault="00172472" w:rsidP="004A47C6">
      <w:pPr>
        <w:jc w:val="center"/>
        <w:rPr>
          <w:sz w:val="16"/>
          <w:szCs w:val="16"/>
        </w:rPr>
      </w:pPr>
    </w:p>
    <w:p w:rsidR="004A47C6" w:rsidRDefault="004A47C6" w:rsidP="004A47C6">
      <w:pPr>
        <w:jc w:val="center"/>
        <w:rPr>
          <w:sz w:val="16"/>
          <w:szCs w:val="16"/>
        </w:rPr>
      </w:pPr>
      <w:r w:rsidRPr="00CD2A3E">
        <w:rPr>
          <w:sz w:val="16"/>
          <w:szCs w:val="16"/>
        </w:rPr>
        <w:t>ИЗВЕЩЕНИЕ О ПРОВЕДЕНИИ СОБРАНИЯ О СОГЛАСОВАНИИ МЕСТОПОЛОЖЕНИЯ ГРАНИЦ ЗЕМЕЛЬНОГО УЧАСТКА</w:t>
      </w:r>
    </w:p>
    <w:p w:rsidR="00172472" w:rsidRPr="00CD2A3E" w:rsidRDefault="00172472" w:rsidP="004A47C6">
      <w:pPr>
        <w:jc w:val="center"/>
        <w:rPr>
          <w:sz w:val="16"/>
          <w:szCs w:val="16"/>
        </w:rPr>
      </w:pPr>
    </w:p>
    <w:p w:rsidR="004A47C6" w:rsidRPr="00CD2A3E" w:rsidRDefault="004A47C6" w:rsidP="004A47C6">
      <w:pPr>
        <w:pStyle w:val="affb"/>
        <w:suppressAutoHyphens/>
        <w:ind w:left="0" w:right="0" w:firstLine="0"/>
        <w:rPr>
          <w:sz w:val="16"/>
          <w:szCs w:val="16"/>
        </w:rPr>
      </w:pPr>
      <w:r w:rsidRPr="00CD2A3E">
        <w:rPr>
          <w:sz w:val="16"/>
          <w:szCs w:val="16"/>
        </w:rPr>
        <w:t>Кадастровым инженером Чернышовым Андреем Сергеевичем (630078, г. Новосибирск, улица Блюхера, д.37, кв.52, andrey-ch@bk.ru, т. 89039306902, квалификационный аттестат №  54-15-598) выполняются кадастровые работы по уточнению местоположения границ и площади земельного участка 54:24:037001:39, местоположение: Новосибирская область, Тогучинский район, С/т «Вишня», ул. Ягодная, уч. 1б. Заказчиком кадастровых работ является Рудаков Константин Юрьевич (630082, г. Новосибирск, ул. Дмитрия Донского, д. 31, кв. 58).</w:t>
      </w:r>
    </w:p>
    <w:p w:rsidR="004A47C6" w:rsidRPr="00CD2A3E" w:rsidRDefault="004A47C6" w:rsidP="004A47C6">
      <w:pPr>
        <w:pStyle w:val="affb"/>
        <w:suppressAutoHyphens/>
        <w:ind w:left="0" w:right="0" w:firstLine="0"/>
        <w:rPr>
          <w:sz w:val="16"/>
          <w:szCs w:val="16"/>
        </w:rPr>
      </w:pPr>
      <w:r w:rsidRPr="00CD2A3E">
        <w:rPr>
          <w:sz w:val="16"/>
          <w:szCs w:val="16"/>
        </w:rPr>
        <w:t>Собрание заинтересованных лиц по поводу согласования местоположения границ состоится по адресу: Новосибирская область, Тогучинский район, Ст «Вишня», ул. Ягодная, уч. 1б «30» ноября 2019 г. в 15 часов 00 минут.</w:t>
      </w:r>
    </w:p>
    <w:p w:rsidR="004A47C6" w:rsidRPr="00CD2A3E" w:rsidRDefault="004A47C6" w:rsidP="004A47C6">
      <w:pPr>
        <w:pStyle w:val="affb"/>
        <w:suppressAutoHyphens/>
        <w:ind w:left="0" w:right="0" w:firstLine="0"/>
        <w:rPr>
          <w:sz w:val="16"/>
          <w:szCs w:val="16"/>
        </w:rPr>
      </w:pPr>
      <w:r w:rsidRPr="00CD2A3E">
        <w:rPr>
          <w:sz w:val="16"/>
          <w:szCs w:val="16"/>
        </w:rPr>
        <w:t>С проектом межевого плана земельного участка можно ознакомиться по адресу: 630049 г. Новосибирск, ул. Красный проспект, 220, оф. 300а, тел.: 8(383)213-63-40).</w:t>
      </w:r>
    </w:p>
    <w:p w:rsidR="004A47C6" w:rsidRPr="00CD2A3E" w:rsidRDefault="004A47C6" w:rsidP="004A47C6">
      <w:pPr>
        <w:pStyle w:val="affb"/>
        <w:suppressAutoHyphens/>
        <w:ind w:left="0" w:right="0" w:firstLine="0"/>
        <w:rPr>
          <w:sz w:val="16"/>
          <w:szCs w:val="16"/>
        </w:rPr>
      </w:pPr>
      <w:r w:rsidRPr="00CD2A3E">
        <w:rPr>
          <w:sz w:val="16"/>
          <w:szCs w:val="16"/>
        </w:rPr>
        <w:t>Обоснованные возражения относительно местоположения границ, содержащихся в проекте межевого плана, и требования о проведении согласования местоположения границ земельных участков на местности принимаются с «30» октября 2020 г. по «29» ноября 2020 г. по адресу: 630049 г. Новосибирск, ул. Красный проспект, 220, оф. 300а, тел.: 8(383)213-63-40).</w:t>
      </w:r>
    </w:p>
    <w:p w:rsidR="004A47C6" w:rsidRPr="00CD2A3E" w:rsidRDefault="004A47C6" w:rsidP="004A47C6">
      <w:pPr>
        <w:pStyle w:val="affb"/>
        <w:suppressAutoHyphens/>
        <w:ind w:left="0" w:right="0" w:firstLine="0"/>
        <w:rPr>
          <w:sz w:val="16"/>
          <w:szCs w:val="16"/>
        </w:rPr>
      </w:pPr>
      <w:r w:rsidRPr="00CD2A3E">
        <w:rPr>
          <w:sz w:val="16"/>
          <w:szCs w:val="16"/>
        </w:rPr>
        <w:t>Смежные земельные участки, с правообладателями которых требуется согласовать местоположение границ:</w:t>
      </w:r>
    </w:p>
    <w:p w:rsidR="004A47C6" w:rsidRPr="00CD2A3E" w:rsidRDefault="004A47C6" w:rsidP="004A47C6">
      <w:pPr>
        <w:pStyle w:val="affb"/>
        <w:suppressAutoHyphens/>
        <w:ind w:left="0" w:right="0" w:firstLine="0"/>
        <w:rPr>
          <w:sz w:val="16"/>
          <w:szCs w:val="16"/>
        </w:rPr>
      </w:pPr>
      <w:r w:rsidRPr="00CD2A3E">
        <w:rPr>
          <w:sz w:val="16"/>
          <w:szCs w:val="16"/>
        </w:rPr>
        <w:t>54:24:035801:79 (Новосибирская область, Тогучинский район, МО Репьевского с/с, АКХ " Льниха"), а также земельные участки, расположенные в границах кадастровых кварталов 54:00:000000, 54:24:000000, 54:24:037101, 54:24:037001, 54:24:035801 (другие заинтересованные лица).</w:t>
      </w:r>
    </w:p>
    <w:p w:rsidR="004A47C6" w:rsidRPr="00CD2A3E" w:rsidRDefault="004A47C6" w:rsidP="004A47C6">
      <w:pPr>
        <w:pStyle w:val="affb"/>
        <w:suppressAutoHyphens/>
        <w:ind w:left="0" w:right="0" w:firstLine="0"/>
        <w:rPr>
          <w:sz w:val="16"/>
          <w:szCs w:val="16"/>
        </w:rPr>
      </w:pPr>
      <w:r w:rsidRPr="00CD2A3E">
        <w:rPr>
          <w:sz w:val="16"/>
          <w:szCs w:val="16"/>
        </w:rPr>
        <w:t>При проведении согласования местоположения границ при себе необходимо иметь документ, удостоверяющий личность, а также документы, подтверждающие права на соответствующий земельный участок.</w:t>
      </w:r>
    </w:p>
    <w:p w:rsidR="004A47C6" w:rsidRDefault="004A47C6" w:rsidP="004A47C6">
      <w:pPr>
        <w:pStyle w:val="affb"/>
        <w:suppressAutoHyphens/>
        <w:ind w:left="0" w:right="0" w:firstLine="0"/>
        <w:rPr>
          <w:sz w:val="16"/>
          <w:szCs w:val="16"/>
        </w:rPr>
      </w:pPr>
      <w:r w:rsidRPr="00CD2A3E">
        <w:rPr>
          <w:sz w:val="16"/>
          <w:szCs w:val="16"/>
        </w:rPr>
        <w:t>______________________________________________________________</w:t>
      </w:r>
    </w:p>
    <w:p w:rsidR="004A47C6" w:rsidRDefault="004A47C6" w:rsidP="004A47C6">
      <w:pPr>
        <w:pStyle w:val="affb"/>
        <w:suppressAutoHyphens/>
        <w:ind w:left="0" w:right="0" w:firstLine="0"/>
        <w:rPr>
          <w:sz w:val="16"/>
          <w:szCs w:val="16"/>
        </w:rPr>
      </w:pPr>
    </w:p>
    <w:p w:rsidR="004A47C6" w:rsidRDefault="004A47C6" w:rsidP="004A47C6">
      <w:pPr>
        <w:pStyle w:val="affb"/>
        <w:suppressAutoHyphens/>
        <w:ind w:left="0" w:right="0" w:firstLine="0"/>
        <w:rPr>
          <w:sz w:val="16"/>
          <w:szCs w:val="16"/>
        </w:rPr>
      </w:pPr>
    </w:p>
    <w:p w:rsidR="004A47C6" w:rsidRDefault="004A47C6" w:rsidP="004A47C6">
      <w:pPr>
        <w:pStyle w:val="affb"/>
        <w:suppressAutoHyphens/>
        <w:ind w:left="0" w:right="0" w:firstLine="0"/>
        <w:rPr>
          <w:sz w:val="16"/>
          <w:szCs w:val="16"/>
        </w:rPr>
      </w:pPr>
    </w:p>
    <w:p w:rsidR="004A47C6" w:rsidRDefault="004A47C6"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172472" w:rsidRDefault="00172472"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Default="007B55ED" w:rsidP="004A47C6">
      <w:pPr>
        <w:pStyle w:val="affb"/>
        <w:suppressAutoHyphens/>
        <w:ind w:left="0" w:right="0" w:firstLine="0"/>
        <w:rPr>
          <w:sz w:val="16"/>
          <w:szCs w:val="16"/>
        </w:rPr>
      </w:pPr>
    </w:p>
    <w:p w:rsidR="007B55ED" w:rsidRPr="004A47C6" w:rsidRDefault="007B55ED" w:rsidP="004A47C6">
      <w:pPr>
        <w:pStyle w:val="affb"/>
        <w:suppressAutoHyphens/>
        <w:ind w:left="0" w:right="0" w:firstLine="0"/>
        <w:rPr>
          <w:sz w:val="16"/>
          <w:szCs w:val="16"/>
        </w:rPr>
      </w:pPr>
    </w:p>
    <w:p w:rsidR="004A47C6" w:rsidRDefault="004A47C6" w:rsidP="00D45E38">
      <w:pPr>
        <w:ind w:left="6237"/>
        <w:jc w:val="right"/>
        <w:rPr>
          <w:szCs w:val="28"/>
        </w:rPr>
      </w:pPr>
    </w:p>
    <w:p w:rsidR="004A47C6" w:rsidRDefault="004A47C6" w:rsidP="00D45E38">
      <w:pPr>
        <w:ind w:left="6237"/>
        <w:jc w:val="right"/>
        <w:rPr>
          <w:szCs w:val="28"/>
        </w:rPr>
      </w:pPr>
    </w:p>
    <w:p w:rsidR="004A47C6" w:rsidRDefault="004A47C6" w:rsidP="00D45E38">
      <w:pPr>
        <w:ind w:left="6237"/>
        <w:jc w:val="right"/>
        <w:rPr>
          <w:szCs w:val="28"/>
        </w:rPr>
      </w:pPr>
    </w:p>
    <w:p w:rsidR="004A47C6" w:rsidRDefault="004A47C6" w:rsidP="00D45E38">
      <w:pPr>
        <w:ind w:left="6237"/>
        <w:jc w:val="right"/>
        <w:rPr>
          <w:szCs w:val="28"/>
        </w:rPr>
      </w:pPr>
    </w:p>
    <w:p w:rsidR="007B55ED" w:rsidRDefault="007B55ED" w:rsidP="00D45E38">
      <w:pPr>
        <w:ind w:left="6237"/>
        <w:jc w:val="right"/>
        <w:rPr>
          <w:szCs w:val="28"/>
        </w:rPr>
      </w:pPr>
    </w:p>
    <w:p w:rsidR="004A47C6" w:rsidRDefault="004A47C6" w:rsidP="00D45E38">
      <w:pPr>
        <w:ind w:left="6237"/>
        <w:jc w:val="right"/>
        <w:rPr>
          <w:szCs w:val="28"/>
        </w:rPr>
      </w:pPr>
    </w:p>
    <w:p w:rsidR="004A47C6" w:rsidRDefault="004A47C6" w:rsidP="00D45E38">
      <w:pPr>
        <w:ind w:left="6237"/>
        <w:jc w:val="right"/>
        <w:rPr>
          <w:szCs w:val="28"/>
        </w:rPr>
      </w:pPr>
    </w:p>
    <w:p w:rsidR="004A47C6" w:rsidRDefault="004A47C6" w:rsidP="00D45E38">
      <w:pPr>
        <w:ind w:left="6237"/>
        <w:jc w:val="right"/>
        <w:rPr>
          <w:szCs w:val="28"/>
        </w:rPr>
      </w:pPr>
    </w:p>
    <w:p w:rsidR="0062167F" w:rsidRPr="0062167F" w:rsidRDefault="0062167F" w:rsidP="005F2818">
      <w:pPr>
        <w:rPr>
          <w:sz w:val="16"/>
          <w:szCs w:val="16"/>
        </w:rPr>
      </w:pPr>
    </w:p>
    <w:p w:rsidR="009E594C" w:rsidRDefault="009E594C" w:rsidP="0062167F">
      <w:pPr>
        <w:jc w:val="both"/>
        <w:rPr>
          <w:szCs w:val="28"/>
        </w:rPr>
        <w:sectPr w:rsidR="009E594C" w:rsidSect="009E594C">
          <w:headerReference w:type="default" r:id="rId22"/>
          <w:type w:val="continuous"/>
          <w:pgSz w:w="11906" w:h="16838" w:code="9"/>
          <w:pgMar w:top="567" w:right="567" w:bottom="567" w:left="567" w:header="720" w:footer="720" w:gutter="0"/>
          <w:pgNumType w:fmt="numberInDash"/>
          <w:cols w:num="2" w:space="709"/>
          <w:docGrid w:linePitch="360"/>
        </w:sectPr>
      </w:pPr>
    </w:p>
    <w:tbl>
      <w:tblPr>
        <w:tblW w:w="108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2"/>
        <w:gridCol w:w="5472"/>
        <w:gridCol w:w="2862"/>
      </w:tblGrid>
      <w:tr w:rsidR="00697A3A" w:rsidRPr="00F16202" w:rsidTr="007B55ED">
        <w:trPr>
          <w:trHeight w:val="1499"/>
        </w:trPr>
        <w:tc>
          <w:tcPr>
            <w:tcW w:w="2542" w:type="dxa"/>
            <w:shd w:val="clear" w:color="auto" w:fill="auto"/>
          </w:tcPr>
          <w:p w:rsidR="00697A3A" w:rsidRPr="00F16202" w:rsidRDefault="00697A3A" w:rsidP="008D1D96">
            <w:pPr>
              <w:rPr>
                <w:sz w:val="16"/>
                <w:szCs w:val="16"/>
              </w:rPr>
            </w:pPr>
            <w:r w:rsidRPr="00F16202">
              <w:rPr>
                <w:b/>
                <w:sz w:val="16"/>
                <w:szCs w:val="16"/>
              </w:rPr>
              <w:t>Учредитель</w:t>
            </w:r>
            <w:r w:rsidRPr="00F16202">
              <w:rPr>
                <w:sz w:val="16"/>
                <w:szCs w:val="16"/>
              </w:rPr>
              <w:t xml:space="preserve"> – администрация Тогучинского района Новосибирской области.</w:t>
            </w:r>
          </w:p>
          <w:p w:rsidR="00697A3A" w:rsidRPr="00F16202" w:rsidRDefault="00697A3A" w:rsidP="008D1D96">
            <w:pPr>
              <w:rPr>
                <w:sz w:val="16"/>
                <w:szCs w:val="16"/>
              </w:rPr>
            </w:pPr>
            <w:r w:rsidRPr="00F1620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72" w:type="dxa"/>
            <w:shd w:val="clear" w:color="auto" w:fill="auto"/>
          </w:tcPr>
          <w:p w:rsidR="00697A3A" w:rsidRPr="00F16202" w:rsidRDefault="00697A3A" w:rsidP="008D1D96">
            <w:pPr>
              <w:rPr>
                <w:b/>
                <w:sz w:val="16"/>
                <w:szCs w:val="16"/>
              </w:rPr>
            </w:pPr>
            <w:r w:rsidRPr="00F16202">
              <w:rPr>
                <w:b/>
                <w:sz w:val="16"/>
                <w:szCs w:val="16"/>
              </w:rPr>
              <w:t>Редакционный совет:</w:t>
            </w:r>
          </w:p>
          <w:p w:rsidR="00697A3A" w:rsidRPr="00F16202" w:rsidRDefault="00697A3A" w:rsidP="008D1D96">
            <w:pPr>
              <w:rPr>
                <w:sz w:val="16"/>
                <w:szCs w:val="16"/>
              </w:rPr>
            </w:pPr>
            <w:r w:rsidRPr="00F16202">
              <w:rPr>
                <w:sz w:val="16"/>
                <w:szCs w:val="16"/>
              </w:rPr>
              <w:t>Председатель совета - Чумакова В.А., управляющая делами администрации Тогучинского района Новосибирской области.</w:t>
            </w:r>
          </w:p>
          <w:p w:rsidR="00697A3A" w:rsidRPr="00F16202" w:rsidRDefault="00697A3A" w:rsidP="008D1D96">
            <w:pPr>
              <w:rPr>
                <w:sz w:val="16"/>
                <w:szCs w:val="16"/>
              </w:rPr>
            </w:pPr>
            <w:r w:rsidRPr="00F16202">
              <w:rPr>
                <w:sz w:val="16"/>
                <w:szCs w:val="16"/>
              </w:rPr>
              <w:t>Члены совета:</w:t>
            </w:r>
          </w:p>
          <w:p w:rsidR="00697A3A" w:rsidRPr="00F16202" w:rsidRDefault="00697A3A" w:rsidP="008D1D96">
            <w:pPr>
              <w:rPr>
                <w:sz w:val="16"/>
                <w:szCs w:val="16"/>
              </w:rPr>
            </w:pPr>
            <w:r>
              <w:rPr>
                <w:sz w:val="16"/>
                <w:szCs w:val="16"/>
              </w:rPr>
              <w:t>Кирикова Г.М.</w:t>
            </w:r>
            <w:r w:rsidRPr="00F16202">
              <w:rPr>
                <w:sz w:val="16"/>
                <w:szCs w:val="16"/>
              </w:rPr>
              <w:t xml:space="preserve"> – председатель Совета депутатов Тогучинского района Новосибирской области;</w:t>
            </w:r>
          </w:p>
          <w:p w:rsidR="00697A3A" w:rsidRPr="00F16202" w:rsidRDefault="00697A3A" w:rsidP="008D1D96">
            <w:pPr>
              <w:rPr>
                <w:sz w:val="16"/>
                <w:szCs w:val="16"/>
              </w:rPr>
            </w:pPr>
            <w:r w:rsidRPr="00F16202">
              <w:rPr>
                <w:sz w:val="16"/>
                <w:szCs w:val="16"/>
              </w:rPr>
              <w:t>Карасев В.В. – начальник юридического отдела администрации Тогучинского района Новосибирской области.</w:t>
            </w:r>
          </w:p>
        </w:tc>
        <w:tc>
          <w:tcPr>
            <w:tcW w:w="2862" w:type="dxa"/>
            <w:shd w:val="clear" w:color="auto" w:fill="auto"/>
          </w:tcPr>
          <w:p w:rsidR="00697A3A" w:rsidRPr="00F16202" w:rsidRDefault="00697A3A" w:rsidP="008D1D96">
            <w:pPr>
              <w:rPr>
                <w:sz w:val="16"/>
                <w:szCs w:val="16"/>
              </w:rPr>
            </w:pPr>
            <w:r w:rsidRPr="00F16202">
              <w:rPr>
                <w:b/>
                <w:sz w:val="16"/>
                <w:szCs w:val="16"/>
              </w:rPr>
              <w:t>Отпечатано</w:t>
            </w:r>
            <w:r w:rsidRPr="00F1620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697A3A" w:rsidRPr="00F16202" w:rsidRDefault="00697A3A" w:rsidP="008D1D96">
            <w:pPr>
              <w:rPr>
                <w:sz w:val="16"/>
                <w:szCs w:val="16"/>
              </w:rPr>
            </w:pPr>
            <w:r w:rsidRPr="00F16202">
              <w:rPr>
                <w:b/>
                <w:sz w:val="16"/>
                <w:szCs w:val="16"/>
              </w:rPr>
              <w:t>Объем</w:t>
            </w:r>
            <w:r w:rsidRPr="00F16202">
              <w:rPr>
                <w:sz w:val="16"/>
                <w:szCs w:val="16"/>
              </w:rPr>
              <w:t xml:space="preserve"> - 0,1155 усл. п. л.</w:t>
            </w:r>
          </w:p>
          <w:p w:rsidR="00697A3A" w:rsidRPr="00F16202" w:rsidRDefault="00697A3A" w:rsidP="008D1D96">
            <w:pPr>
              <w:rPr>
                <w:sz w:val="16"/>
                <w:szCs w:val="16"/>
              </w:rPr>
            </w:pPr>
            <w:r w:rsidRPr="00F16202">
              <w:rPr>
                <w:b/>
                <w:sz w:val="16"/>
                <w:szCs w:val="16"/>
              </w:rPr>
              <w:t>Тираж</w:t>
            </w:r>
            <w:r w:rsidRPr="00F16202">
              <w:rPr>
                <w:sz w:val="16"/>
                <w:szCs w:val="16"/>
              </w:rPr>
              <w:t xml:space="preserve"> – 4 экз.</w:t>
            </w:r>
          </w:p>
          <w:p w:rsidR="00697A3A" w:rsidRPr="00F16202" w:rsidRDefault="00697A3A" w:rsidP="008D1D96">
            <w:pPr>
              <w:rPr>
                <w:b/>
                <w:sz w:val="16"/>
                <w:szCs w:val="16"/>
              </w:rPr>
            </w:pPr>
            <w:r w:rsidRPr="00F16202">
              <w:rPr>
                <w:b/>
                <w:sz w:val="16"/>
                <w:szCs w:val="16"/>
              </w:rPr>
              <w:t>Распространяется бесплатно</w:t>
            </w:r>
          </w:p>
        </w:tc>
      </w:tr>
    </w:tbl>
    <w:p w:rsidR="00DF24FE" w:rsidRDefault="00DF24FE" w:rsidP="007B55ED">
      <w:pPr>
        <w:rPr>
          <w:sz w:val="16"/>
          <w:szCs w:val="16"/>
          <w:lang w:eastAsia="ru-RU"/>
        </w:rPr>
      </w:pPr>
    </w:p>
    <w:sectPr w:rsidR="00DF24FE" w:rsidSect="001C2CA2">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7995" w:rsidRDefault="00E07995">
      <w:r>
        <w:separator/>
      </w:r>
    </w:p>
  </w:endnote>
  <w:endnote w:type="continuationSeparator" w:id="0">
    <w:p w:rsidR="00E07995" w:rsidRDefault="00E079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D96" w:rsidRDefault="008D1D96" w:rsidP="00102042">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8D1D96" w:rsidRDefault="008D1D9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7995" w:rsidRDefault="00E07995">
      <w:r>
        <w:separator/>
      </w:r>
    </w:p>
  </w:footnote>
  <w:footnote w:type="continuationSeparator" w:id="0">
    <w:p w:rsidR="00E07995" w:rsidRDefault="00E07995">
      <w:r>
        <w:continuationSeparator/>
      </w:r>
    </w:p>
  </w:footnote>
  <w:footnote w:id="1">
    <w:p w:rsidR="008D1D96" w:rsidRPr="002D7D10" w:rsidRDefault="008D1D96" w:rsidP="00993B7F">
      <w:pPr>
        <w:pStyle w:val="aff"/>
        <w:jc w:val="both"/>
        <w:rPr>
          <w:color w:val="C00000"/>
          <w:sz w:val="16"/>
          <w:szCs w:val="16"/>
        </w:rPr>
      </w:pPr>
      <w:r w:rsidRPr="002D7D10">
        <w:rPr>
          <w:rStyle w:val="aff1"/>
          <w:sz w:val="12"/>
          <w:szCs w:val="12"/>
        </w:rPr>
        <w:footnoteRef/>
      </w:r>
      <w:r w:rsidRPr="002D7D10">
        <w:rPr>
          <w:sz w:val="12"/>
          <w:szCs w:val="12"/>
        </w:rPr>
        <w:t> </w:t>
      </w:r>
      <w:r w:rsidRPr="002D7D10">
        <w:rPr>
          <w:color w:val="000000" w:themeColor="text1"/>
          <w:sz w:val="12"/>
          <w:szCs w:val="12"/>
        </w:rPr>
        <w:t>Месяц, на первое число которого представляются сведения о об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 Пример: если документы сдаются 25 ноября, то сведения об имуществе … представляются по состоянию на 1 октября, если документы фактически сдаются в конкурсную комиссию 9 декабря, то соответствующие сведения подаются на 1 ноября</w:t>
      </w:r>
      <w:r w:rsidRPr="002D7D10">
        <w:rPr>
          <w:color w:val="000000" w:themeColor="text1"/>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D96" w:rsidRPr="00127116" w:rsidRDefault="008D1D96" w:rsidP="0096418C">
    <w:pPr>
      <w:pStyle w:val="a3"/>
      <w:pBdr>
        <w:bottom w:val="single" w:sz="4" w:space="1" w:color="auto"/>
      </w:pBdr>
      <w:rPr>
        <w:b/>
        <w:sz w:val="16"/>
        <w:szCs w:val="16"/>
      </w:rPr>
    </w:pPr>
    <w:r>
      <w:rPr>
        <w:rStyle w:val="a7"/>
        <w:b/>
        <w:i/>
        <w:sz w:val="16"/>
        <w:szCs w:val="16"/>
      </w:rPr>
      <w:t xml:space="preserve">Тогучинский вестник </w:t>
    </w:r>
    <w:r w:rsidRPr="00127116">
      <w:rPr>
        <w:rStyle w:val="a7"/>
        <w:b/>
        <w:i/>
        <w:sz w:val="16"/>
        <w:szCs w:val="16"/>
      </w:rPr>
      <w:t xml:space="preserve">№ </w:t>
    </w:r>
    <w:r>
      <w:rPr>
        <w:rStyle w:val="a7"/>
        <w:b/>
        <w:i/>
        <w:sz w:val="16"/>
        <w:szCs w:val="16"/>
      </w:rPr>
      <w:t>46 от 26.10.2020</w:t>
    </w:r>
    <w:r w:rsidRPr="00127116">
      <w:rPr>
        <w:rStyle w:val="a7"/>
        <w:b/>
        <w:sz w:val="16"/>
        <w:szCs w:val="16"/>
      </w:rPr>
      <w:tab/>
    </w:r>
    <w:r w:rsidRPr="00127116">
      <w:rPr>
        <w:rStyle w:val="a7"/>
        <w:b/>
        <w:sz w:val="16"/>
        <w:szCs w:val="16"/>
      </w:rPr>
      <w:tab/>
    </w:r>
    <w:r w:rsidRPr="00127116">
      <w:rPr>
        <w:rStyle w:val="a7"/>
        <w:b/>
        <w:sz w:val="16"/>
        <w:szCs w:val="16"/>
      </w:rPr>
      <w:tab/>
    </w:r>
    <w:r w:rsidRPr="00127116">
      <w:rPr>
        <w:rStyle w:val="a7"/>
        <w:b/>
        <w:sz w:val="16"/>
        <w:szCs w:val="16"/>
      </w:rPr>
      <w:tab/>
    </w:r>
    <w:r w:rsidRPr="00127116">
      <w:rPr>
        <w:rStyle w:val="a7"/>
        <w:b/>
        <w:sz w:val="16"/>
        <w:szCs w:val="16"/>
      </w:rPr>
      <w:fldChar w:fldCharType="begin"/>
    </w:r>
    <w:r w:rsidRPr="00127116">
      <w:rPr>
        <w:rStyle w:val="a7"/>
        <w:b/>
        <w:sz w:val="16"/>
        <w:szCs w:val="16"/>
      </w:rPr>
      <w:instrText xml:space="preserve"> PAGE </w:instrText>
    </w:r>
    <w:r w:rsidRPr="00127116">
      <w:rPr>
        <w:rStyle w:val="a7"/>
        <w:b/>
        <w:sz w:val="16"/>
        <w:szCs w:val="16"/>
      </w:rPr>
      <w:fldChar w:fldCharType="separate"/>
    </w:r>
    <w:r w:rsidR="00090E5F">
      <w:rPr>
        <w:rStyle w:val="a7"/>
        <w:b/>
        <w:noProof/>
        <w:sz w:val="16"/>
        <w:szCs w:val="16"/>
      </w:rPr>
      <w:t>- 2 -</w:t>
    </w:r>
    <w:r w:rsidRPr="00127116">
      <w:rPr>
        <w:rStyle w:val="a7"/>
        <w:b/>
        <w:sz w:val="16"/>
        <w:szCs w:val="16"/>
      </w:rPr>
      <w:fldChar w:fldCharType="end"/>
    </w:r>
    <w:r w:rsidRPr="00127116">
      <w:rPr>
        <w:rStyle w:val="a7"/>
        <w:b/>
        <w:sz w:val="16"/>
        <w:szCs w:val="16"/>
      </w:rPr>
      <w:t xml:space="preserve"> </w:t>
    </w:r>
  </w:p>
  <w:p w:rsidR="008D1D96" w:rsidRDefault="008D1D9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1F1617D4"/>
    <w:lvl w:ilvl="0">
      <w:numFmt w:val="bullet"/>
      <w:lvlText w:val="*"/>
      <w:lvlJc w:val="left"/>
    </w:lvl>
  </w:abstractNum>
  <w:abstractNum w:abstractNumId="1" w15:restartNumberingAfterBreak="0">
    <w:nsid w:val="05960E60"/>
    <w:multiLevelType w:val="hybridMultilevel"/>
    <w:tmpl w:val="DA22F302"/>
    <w:lvl w:ilvl="0" w:tplc="2EB2C316">
      <w:start w:val="1"/>
      <w:numFmt w:val="decimal"/>
      <w:lvlText w:val="%1."/>
      <w:lvlJc w:val="left"/>
      <w:pPr>
        <w:ind w:left="1600" w:hanging="46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15:restartNumberingAfterBreak="0">
    <w:nsid w:val="12DC2832"/>
    <w:multiLevelType w:val="hybridMultilevel"/>
    <w:tmpl w:val="4A4E19BE"/>
    <w:lvl w:ilvl="0" w:tplc="3DFECA6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15:restartNumberingAfterBreak="0">
    <w:nsid w:val="1636462D"/>
    <w:multiLevelType w:val="hybridMultilevel"/>
    <w:tmpl w:val="09CE695C"/>
    <w:lvl w:ilvl="0" w:tplc="F6A2675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22764F2A"/>
    <w:multiLevelType w:val="hybridMultilevel"/>
    <w:tmpl w:val="DE481336"/>
    <w:lvl w:ilvl="0" w:tplc="80048FE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22C523B4"/>
    <w:multiLevelType w:val="hybridMultilevel"/>
    <w:tmpl w:val="0BB6C460"/>
    <w:lvl w:ilvl="0" w:tplc="1FBA816C">
      <w:start w:val="1"/>
      <w:numFmt w:val="decimal"/>
      <w:lvlText w:val="%1)"/>
      <w:lvlJc w:val="left"/>
      <w:pPr>
        <w:ind w:left="927" w:hanging="36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254166DE"/>
    <w:multiLevelType w:val="hybridMultilevel"/>
    <w:tmpl w:val="04CEB0F4"/>
    <w:lvl w:ilvl="0" w:tplc="91502C5A">
      <w:start w:val="1"/>
      <w:numFmt w:val="decimal"/>
      <w:lvlText w:val="%1)"/>
      <w:lvlJc w:val="left"/>
      <w:pPr>
        <w:ind w:left="2120" w:hanging="141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7" w15:restartNumberingAfterBreak="0">
    <w:nsid w:val="25FF6A83"/>
    <w:multiLevelType w:val="hybridMultilevel"/>
    <w:tmpl w:val="DA22F302"/>
    <w:lvl w:ilvl="0" w:tplc="2EB2C316">
      <w:start w:val="1"/>
      <w:numFmt w:val="decimal"/>
      <w:lvlText w:val="%1."/>
      <w:lvlJc w:val="left"/>
      <w:pPr>
        <w:ind w:left="1600" w:hanging="46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15:restartNumberingAfterBreak="0">
    <w:nsid w:val="2DE859D5"/>
    <w:multiLevelType w:val="hybridMultilevel"/>
    <w:tmpl w:val="3996B458"/>
    <w:lvl w:ilvl="0" w:tplc="F528A0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663405B"/>
    <w:multiLevelType w:val="hybridMultilevel"/>
    <w:tmpl w:val="7E2E3126"/>
    <w:lvl w:ilvl="0" w:tplc="397A7B2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15:restartNumberingAfterBreak="0">
    <w:nsid w:val="39A956AA"/>
    <w:multiLevelType w:val="hybridMultilevel"/>
    <w:tmpl w:val="920C4E42"/>
    <w:lvl w:ilvl="0" w:tplc="A976B09A">
      <w:start w:val="1"/>
      <w:numFmt w:val="decimal"/>
      <w:lvlText w:val="%1)"/>
      <w:lvlJc w:val="left"/>
      <w:pPr>
        <w:ind w:left="1251"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15:restartNumberingAfterBreak="0">
    <w:nsid w:val="3D077F64"/>
    <w:multiLevelType w:val="hybridMultilevel"/>
    <w:tmpl w:val="3190AC7A"/>
    <w:lvl w:ilvl="0" w:tplc="8C76253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3" w15:restartNumberingAfterBreak="0">
    <w:nsid w:val="3F9D335B"/>
    <w:multiLevelType w:val="hybridMultilevel"/>
    <w:tmpl w:val="E026AF72"/>
    <w:lvl w:ilvl="0" w:tplc="CE86720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15:restartNumberingAfterBreak="0">
    <w:nsid w:val="58516DF1"/>
    <w:multiLevelType w:val="hybridMultilevel"/>
    <w:tmpl w:val="3B023F1A"/>
    <w:lvl w:ilvl="0" w:tplc="E36A09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5BCD17EB"/>
    <w:multiLevelType w:val="hybridMultilevel"/>
    <w:tmpl w:val="5882D5FC"/>
    <w:lvl w:ilvl="0" w:tplc="BA387FF4">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624534C0"/>
    <w:multiLevelType w:val="hybridMultilevel"/>
    <w:tmpl w:val="82766C70"/>
    <w:lvl w:ilvl="0" w:tplc="23F00CA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15:restartNumberingAfterBreak="0">
    <w:nsid w:val="651938AC"/>
    <w:multiLevelType w:val="hybridMultilevel"/>
    <w:tmpl w:val="56DA6B2E"/>
    <w:lvl w:ilvl="0" w:tplc="5C0817F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15:restartNumberingAfterBreak="0">
    <w:nsid w:val="67E2292C"/>
    <w:multiLevelType w:val="hybridMultilevel"/>
    <w:tmpl w:val="3AC86962"/>
    <w:lvl w:ilvl="0" w:tplc="27B2447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6FFD0045"/>
    <w:multiLevelType w:val="hybridMultilevel"/>
    <w:tmpl w:val="795C1ED6"/>
    <w:lvl w:ilvl="0" w:tplc="63345B4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2"/>
  </w:num>
  <w:num w:numId="2">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3">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4">
    <w:abstractNumId w:val="7"/>
  </w:num>
  <w:num w:numId="5">
    <w:abstractNumId w:val="1"/>
  </w:num>
  <w:num w:numId="6">
    <w:abstractNumId w:val="9"/>
  </w:num>
  <w:num w:numId="7">
    <w:abstractNumId w:val="19"/>
  </w:num>
  <w:num w:numId="8">
    <w:abstractNumId w:val="17"/>
  </w:num>
  <w:num w:numId="9">
    <w:abstractNumId w:val="2"/>
  </w:num>
  <w:num w:numId="10">
    <w:abstractNumId w:val="18"/>
  </w:num>
  <w:num w:numId="11">
    <w:abstractNumId w:val="4"/>
  </w:num>
  <w:num w:numId="12">
    <w:abstractNumId w:val="13"/>
  </w:num>
  <w:num w:numId="13">
    <w:abstractNumId w:val="14"/>
  </w:num>
  <w:num w:numId="14">
    <w:abstractNumId w:val="5"/>
  </w:num>
  <w:num w:numId="15">
    <w:abstractNumId w:val="3"/>
  </w:num>
  <w:num w:numId="16">
    <w:abstractNumId w:val="16"/>
  </w:num>
  <w:num w:numId="17">
    <w:abstractNumId w:val="11"/>
  </w:num>
  <w:num w:numId="18">
    <w:abstractNumId w:val="15"/>
  </w:num>
  <w:num w:numId="19">
    <w:abstractNumId w:val="10"/>
  </w:num>
  <w:num w:numId="20">
    <w:abstractNumId w:val="6"/>
  </w:num>
  <w:num w:numId="21">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4688"/>
    <w:rsid w:val="00015E97"/>
    <w:rsid w:val="00025443"/>
    <w:rsid w:val="00026E7F"/>
    <w:rsid w:val="00046B5C"/>
    <w:rsid w:val="00073D11"/>
    <w:rsid w:val="00090E5F"/>
    <w:rsid w:val="000A5E77"/>
    <w:rsid w:val="000D10F7"/>
    <w:rsid w:val="000E23BF"/>
    <w:rsid w:val="00102042"/>
    <w:rsid w:val="0010657C"/>
    <w:rsid w:val="00117008"/>
    <w:rsid w:val="001219C3"/>
    <w:rsid w:val="001220F2"/>
    <w:rsid w:val="00124B21"/>
    <w:rsid w:val="001375E2"/>
    <w:rsid w:val="00153ED3"/>
    <w:rsid w:val="0016547C"/>
    <w:rsid w:val="00172472"/>
    <w:rsid w:val="00176229"/>
    <w:rsid w:val="00182BC0"/>
    <w:rsid w:val="001C2CA2"/>
    <w:rsid w:val="001F0905"/>
    <w:rsid w:val="001F462E"/>
    <w:rsid w:val="002047FB"/>
    <w:rsid w:val="00206BB2"/>
    <w:rsid w:val="00210D4D"/>
    <w:rsid w:val="00216932"/>
    <w:rsid w:val="00217074"/>
    <w:rsid w:val="00223C85"/>
    <w:rsid w:val="002463FE"/>
    <w:rsid w:val="0024711B"/>
    <w:rsid w:val="00255FA6"/>
    <w:rsid w:val="00256368"/>
    <w:rsid w:val="00262B28"/>
    <w:rsid w:val="0027753A"/>
    <w:rsid w:val="002915EA"/>
    <w:rsid w:val="00296A1F"/>
    <w:rsid w:val="002B1F79"/>
    <w:rsid w:val="002C5E40"/>
    <w:rsid w:val="002D7D10"/>
    <w:rsid w:val="002E15DA"/>
    <w:rsid w:val="002E2B93"/>
    <w:rsid w:val="002E5916"/>
    <w:rsid w:val="0030385E"/>
    <w:rsid w:val="003270C6"/>
    <w:rsid w:val="0036041F"/>
    <w:rsid w:val="00367834"/>
    <w:rsid w:val="003704A3"/>
    <w:rsid w:val="00385838"/>
    <w:rsid w:val="00392407"/>
    <w:rsid w:val="003A77D7"/>
    <w:rsid w:val="003C740A"/>
    <w:rsid w:val="003D2572"/>
    <w:rsid w:val="003F1FF4"/>
    <w:rsid w:val="003F38C0"/>
    <w:rsid w:val="00480E52"/>
    <w:rsid w:val="00482A76"/>
    <w:rsid w:val="00482B38"/>
    <w:rsid w:val="004A3426"/>
    <w:rsid w:val="004A47C6"/>
    <w:rsid w:val="004B6154"/>
    <w:rsid w:val="004C0C41"/>
    <w:rsid w:val="004E0998"/>
    <w:rsid w:val="004F6FC3"/>
    <w:rsid w:val="004F73B3"/>
    <w:rsid w:val="005045AE"/>
    <w:rsid w:val="005315E4"/>
    <w:rsid w:val="0054779D"/>
    <w:rsid w:val="005709BA"/>
    <w:rsid w:val="00571E02"/>
    <w:rsid w:val="00575F90"/>
    <w:rsid w:val="005A1442"/>
    <w:rsid w:val="005A4D14"/>
    <w:rsid w:val="005A59EF"/>
    <w:rsid w:val="005D1679"/>
    <w:rsid w:val="005D5D48"/>
    <w:rsid w:val="005E24A5"/>
    <w:rsid w:val="005F011C"/>
    <w:rsid w:val="005F2818"/>
    <w:rsid w:val="00610C53"/>
    <w:rsid w:val="0062167F"/>
    <w:rsid w:val="00623D07"/>
    <w:rsid w:val="00645738"/>
    <w:rsid w:val="00680C18"/>
    <w:rsid w:val="00687605"/>
    <w:rsid w:val="00697A3A"/>
    <w:rsid w:val="006E668D"/>
    <w:rsid w:val="006E6ACB"/>
    <w:rsid w:val="006F3377"/>
    <w:rsid w:val="00715D11"/>
    <w:rsid w:val="00721FFE"/>
    <w:rsid w:val="0073008E"/>
    <w:rsid w:val="00735213"/>
    <w:rsid w:val="00745A95"/>
    <w:rsid w:val="00750282"/>
    <w:rsid w:val="0076336A"/>
    <w:rsid w:val="00785A24"/>
    <w:rsid w:val="00790096"/>
    <w:rsid w:val="007B55ED"/>
    <w:rsid w:val="007E17B1"/>
    <w:rsid w:val="007F310B"/>
    <w:rsid w:val="00806638"/>
    <w:rsid w:val="00820AE2"/>
    <w:rsid w:val="00825BC9"/>
    <w:rsid w:val="00826CE2"/>
    <w:rsid w:val="0084034C"/>
    <w:rsid w:val="00844F4F"/>
    <w:rsid w:val="00861130"/>
    <w:rsid w:val="0086575F"/>
    <w:rsid w:val="0087093B"/>
    <w:rsid w:val="0088205C"/>
    <w:rsid w:val="008B6AD8"/>
    <w:rsid w:val="008C4CE3"/>
    <w:rsid w:val="008C7A2A"/>
    <w:rsid w:val="008D1D96"/>
    <w:rsid w:val="008E51F5"/>
    <w:rsid w:val="008F49E0"/>
    <w:rsid w:val="00921876"/>
    <w:rsid w:val="00925377"/>
    <w:rsid w:val="009277AB"/>
    <w:rsid w:val="00934B99"/>
    <w:rsid w:val="009633ED"/>
    <w:rsid w:val="0096418C"/>
    <w:rsid w:val="00980A90"/>
    <w:rsid w:val="00982DFA"/>
    <w:rsid w:val="00983224"/>
    <w:rsid w:val="00992642"/>
    <w:rsid w:val="00993B7F"/>
    <w:rsid w:val="00997730"/>
    <w:rsid w:val="009A474A"/>
    <w:rsid w:val="009B51F7"/>
    <w:rsid w:val="009B5AA3"/>
    <w:rsid w:val="009B7106"/>
    <w:rsid w:val="009C60E1"/>
    <w:rsid w:val="009D48DE"/>
    <w:rsid w:val="009E1374"/>
    <w:rsid w:val="009E3E58"/>
    <w:rsid w:val="009E594C"/>
    <w:rsid w:val="00A117BA"/>
    <w:rsid w:val="00A22CEE"/>
    <w:rsid w:val="00A465C2"/>
    <w:rsid w:val="00A64B9B"/>
    <w:rsid w:val="00A6594A"/>
    <w:rsid w:val="00A83AAD"/>
    <w:rsid w:val="00A83D4D"/>
    <w:rsid w:val="00A84566"/>
    <w:rsid w:val="00A92AA0"/>
    <w:rsid w:val="00A93A3B"/>
    <w:rsid w:val="00AA54D2"/>
    <w:rsid w:val="00AB7D5D"/>
    <w:rsid w:val="00AE3F05"/>
    <w:rsid w:val="00AF4799"/>
    <w:rsid w:val="00B203F7"/>
    <w:rsid w:val="00B22B88"/>
    <w:rsid w:val="00B250CC"/>
    <w:rsid w:val="00B34530"/>
    <w:rsid w:val="00B35407"/>
    <w:rsid w:val="00B53BB5"/>
    <w:rsid w:val="00B701AA"/>
    <w:rsid w:val="00B918F8"/>
    <w:rsid w:val="00B96FBF"/>
    <w:rsid w:val="00B970CF"/>
    <w:rsid w:val="00BA1849"/>
    <w:rsid w:val="00BC0825"/>
    <w:rsid w:val="00BD18EA"/>
    <w:rsid w:val="00BD3342"/>
    <w:rsid w:val="00BE1BD9"/>
    <w:rsid w:val="00C051A9"/>
    <w:rsid w:val="00C2449F"/>
    <w:rsid w:val="00C36BD8"/>
    <w:rsid w:val="00C400C9"/>
    <w:rsid w:val="00C5134A"/>
    <w:rsid w:val="00C60EBE"/>
    <w:rsid w:val="00C667E4"/>
    <w:rsid w:val="00C71173"/>
    <w:rsid w:val="00C76383"/>
    <w:rsid w:val="00C81844"/>
    <w:rsid w:val="00CD1BDB"/>
    <w:rsid w:val="00CD2A3E"/>
    <w:rsid w:val="00CD2B88"/>
    <w:rsid w:val="00CE615F"/>
    <w:rsid w:val="00CF21F4"/>
    <w:rsid w:val="00D03143"/>
    <w:rsid w:val="00D126B6"/>
    <w:rsid w:val="00D21B82"/>
    <w:rsid w:val="00D45E38"/>
    <w:rsid w:val="00D608C7"/>
    <w:rsid w:val="00D64255"/>
    <w:rsid w:val="00D77F42"/>
    <w:rsid w:val="00D84F15"/>
    <w:rsid w:val="00D87B7D"/>
    <w:rsid w:val="00D960BA"/>
    <w:rsid w:val="00DA2BC1"/>
    <w:rsid w:val="00DB3954"/>
    <w:rsid w:val="00DB7EAE"/>
    <w:rsid w:val="00DC0ECA"/>
    <w:rsid w:val="00DD1D3D"/>
    <w:rsid w:val="00DD351E"/>
    <w:rsid w:val="00DE52E7"/>
    <w:rsid w:val="00DF015D"/>
    <w:rsid w:val="00DF24FE"/>
    <w:rsid w:val="00E07995"/>
    <w:rsid w:val="00E82436"/>
    <w:rsid w:val="00F07170"/>
    <w:rsid w:val="00F24A9B"/>
    <w:rsid w:val="00F3447D"/>
    <w:rsid w:val="00F400E9"/>
    <w:rsid w:val="00F4159C"/>
    <w:rsid w:val="00F53C59"/>
    <w:rsid w:val="00F62B1E"/>
    <w:rsid w:val="00F754DB"/>
    <w:rsid w:val="00F83354"/>
    <w:rsid w:val="00FB0A84"/>
    <w:rsid w:val="00FB4D15"/>
    <w:rsid w:val="00FE44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C35BEB-E957-445B-BF04-0A52DCAB7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iPriority="0" w:unhideWhenUsed="1"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qFormat="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
    <w:next w:val="a"/>
    <w:link w:val="20"/>
    <w:qFormat/>
    <w:rsid w:val="00DF24FE"/>
    <w:pPr>
      <w:keepNext/>
      <w:suppressAutoHyphens w:val="0"/>
      <w:jc w:val="center"/>
      <w:outlineLvl w:val="1"/>
    </w:pPr>
    <w:rPr>
      <w:sz w:val="24"/>
      <w:lang w:eastAsia="ru-RU"/>
    </w:rPr>
  </w:style>
  <w:style w:type="paragraph" w:styleId="3">
    <w:name w:val="heading 3"/>
    <w:basedOn w:val="a"/>
    <w:next w:val="a"/>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semiHidden/>
    <w:unhideWhenUsed/>
    <w:qFormat/>
    <w:rsid w:val="0062167F"/>
    <w:pPr>
      <w:keepNext/>
      <w:suppressAutoHyphens w:val="0"/>
      <w:spacing w:before="240" w:after="60"/>
      <w:outlineLvl w:val="3"/>
    </w:pPr>
    <w:rPr>
      <w:rFonts w:ascii="Calibri" w:hAnsi="Calibri"/>
      <w:b/>
      <w:bCs/>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5A4D14"/>
    <w:rPr>
      <w:rFonts w:ascii="Times New Roman" w:eastAsia="Times New Roman" w:hAnsi="Times New Roman" w:cs="Times New Roman"/>
      <w:b/>
      <w:color w:val="000000"/>
      <w:sz w:val="28"/>
      <w:szCs w:val="28"/>
      <w:lang w:eastAsia="ru-RU"/>
    </w:rPr>
  </w:style>
  <w:style w:type="paragraph" w:styleId="a3">
    <w:name w:val="header"/>
    <w:basedOn w:val="a"/>
    <w:link w:val="a4"/>
    <w:uiPriority w:val="99"/>
    <w:rsid w:val="00B96FBF"/>
    <w:pPr>
      <w:tabs>
        <w:tab w:val="center" w:pos="4153"/>
        <w:tab w:val="right" w:pos="8306"/>
      </w:tabs>
    </w:pPr>
  </w:style>
  <w:style w:type="character" w:customStyle="1" w:styleId="a4">
    <w:name w:val="Верхний колонтитул Знак"/>
    <w:basedOn w:val="a0"/>
    <w:link w:val="a3"/>
    <w:uiPriority w:val="99"/>
    <w:rsid w:val="00B96FBF"/>
    <w:rPr>
      <w:rFonts w:ascii="Times New Roman" w:eastAsia="Times New Roman" w:hAnsi="Times New Roman" w:cs="Times New Roman"/>
      <w:sz w:val="28"/>
      <w:szCs w:val="20"/>
      <w:lang w:eastAsia="zh-CN"/>
    </w:rPr>
  </w:style>
  <w:style w:type="paragraph" w:styleId="a5">
    <w:name w:val="footer"/>
    <w:basedOn w:val="a"/>
    <w:link w:val="a6"/>
    <w:uiPriority w:val="99"/>
    <w:rsid w:val="00B96FBF"/>
    <w:pPr>
      <w:tabs>
        <w:tab w:val="center" w:pos="4677"/>
        <w:tab w:val="right" w:pos="9355"/>
      </w:tabs>
    </w:pPr>
  </w:style>
  <w:style w:type="character" w:customStyle="1" w:styleId="a6">
    <w:name w:val="Нижний колонтитул Знак"/>
    <w:basedOn w:val="a0"/>
    <w:link w:val="a5"/>
    <w:uiPriority w:val="99"/>
    <w:rsid w:val="00B96FBF"/>
    <w:rPr>
      <w:rFonts w:ascii="Times New Roman" w:eastAsia="Times New Roman" w:hAnsi="Times New Roman" w:cs="Times New Roman"/>
      <w:sz w:val="28"/>
      <w:szCs w:val="20"/>
      <w:lang w:eastAsia="zh-CN"/>
    </w:rPr>
  </w:style>
  <w:style w:type="character" w:styleId="a7">
    <w:name w:val="page number"/>
    <w:basedOn w:val="a0"/>
    <w:rsid w:val="00B96FBF"/>
  </w:style>
  <w:style w:type="paragraph" w:styleId="a8">
    <w:name w:val="Title"/>
    <w:aliases w:val="Знак12"/>
    <w:basedOn w:val="a"/>
    <w:link w:val="a9"/>
    <w:qFormat/>
    <w:rsid w:val="002E5916"/>
    <w:pPr>
      <w:suppressAutoHyphens w:val="0"/>
      <w:jc w:val="center"/>
    </w:pPr>
    <w:rPr>
      <w:szCs w:val="24"/>
      <w:lang w:eastAsia="ru-RU"/>
    </w:rPr>
  </w:style>
  <w:style w:type="character" w:customStyle="1" w:styleId="a9">
    <w:name w:val="Название Знак"/>
    <w:aliases w:val="Знак12 Знак"/>
    <w:basedOn w:val="a0"/>
    <w:link w:val="a8"/>
    <w:uiPriority w:val="99"/>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a">
    <w:name w:val="Hyperlink"/>
    <w:uiPriority w:val="99"/>
    <w:rsid w:val="00256368"/>
    <w:rPr>
      <w:rFonts w:cs="Times New Roman"/>
      <w:color w:val="0000FF"/>
      <w:u w:val="single"/>
    </w:rPr>
  </w:style>
  <w:style w:type="table" w:styleId="ab">
    <w:name w:val="Table Grid"/>
    <w:basedOn w:val="a1"/>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uiPriority w:val="99"/>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d">
    <w:name w:val="Normal (Web)"/>
    <w:basedOn w:val="a"/>
    <w:uiPriority w:val="99"/>
    <w:unhideWhenUsed/>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
    <w:rsid w:val="00B250CC"/>
    <w:pPr>
      <w:jc w:val="center"/>
    </w:pPr>
    <w:rPr>
      <w:sz w:val="30"/>
      <w:szCs w:val="30"/>
    </w:rPr>
  </w:style>
  <w:style w:type="paragraph" w:customStyle="1" w:styleId="ConsPlusCell">
    <w:name w:val="ConsPlusCell"/>
    <w:uiPriority w:val="99"/>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e">
    <w:name w:val="Нормальный (таблица)"/>
    <w:basedOn w:val="a"/>
    <w:next w:val="a"/>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
    <w:name w:val="Основной текст_"/>
    <w:basedOn w:val="a0"/>
    <w:link w:val="11"/>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
    <w:link w:val="af"/>
    <w:rsid w:val="001375E2"/>
    <w:pPr>
      <w:widowControl w:val="0"/>
      <w:shd w:val="clear" w:color="auto" w:fill="FFFFFF"/>
      <w:suppressAutoHyphens w:val="0"/>
      <w:spacing w:line="638" w:lineRule="exact"/>
      <w:jc w:val="center"/>
    </w:pPr>
    <w:rPr>
      <w:sz w:val="27"/>
      <w:szCs w:val="27"/>
      <w:lang w:eastAsia="en-US"/>
    </w:rPr>
  </w:style>
  <w:style w:type="paragraph" w:styleId="af0">
    <w:name w:val="Body Text Indent"/>
    <w:basedOn w:val="a"/>
    <w:link w:val="af1"/>
    <w:rsid w:val="00CD2B88"/>
    <w:pPr>
      <w:suppressAutoHyphens w:val="0"/>
      <w:spacing w:after="120"/>
      <w:ind w:left="283"/>
    </w:pPr>
    <w:rPr>
      <w:sz w:val="20"/>
      <w:lang w:eastAsia="ru-RU"/>
    </w:rPr>
  </w:style>
  <w:style w:type="character" w:customStyle="1" w:styleId="af1">
    <w:name w:val="Основной текст с отступом Знак"/>
    <w:basedOn w:val="a0"/>
    <w:link w:val="af0"/>
    <w:rsid w:val="00CD2B88"/>
    <w:rPr>
      <w:rFonts w:ascii="Times New Roman" w:eastAsia="Times New Roman" w:hAnsi="Times New Roman" w:cs="Times New Roman"/>
      <w:sz w:val="20"/>
      <w:szCs w:val="20"/>
      <w:lang w:eastAsia="ru-RU"/>
    </w:rPr>
  </w:style>
  <w:style w:type="character" w:styleId="af2">
    <w:name w:val="FollowedHyperlink"/>
    <w:uiPriority w:val="99"/>
    <w:unhideWhenUsed/>
    <w:rsid w:val="00CD2B88"/>
    <w:rPr>
      <w:color w:val="954F72"/>
      <w:u w:val="single"/>
    </w:rPr>
  </w:style>
  <w:style w:type="character" w:styleId="af3">
    <w:name w:val="Strong"/>
    <w:uiPriority w:val="22"/>
    <w:qFormat/>
    <w:rsid w:val="00CD2B88"/>
    <w:rPr>
      <w:rFonts w:ascii="Times New Roman" w:hAnsi="Times New Roman" w:cs="Times New Roman" w:hint="default"/>
      <w:b/>
      <w:bCs w:val="0"/>
    </w:rPr>
  </w:style>
  <w:style w:type="paragraph" w:styleId="af4">
    <w:name w:val="Balloon Text"/>
    <w:basedOn w:val="a"/>
    <w:link w:val="af5"/>
    <w:uiPriority w:val="99"/>
    <w:unhideWhenUsed/>
    <w:rsid w:val="00CD2B88"/>
    <w:pPr>
      <w:suppressAutoHyphens w:val="0"/>
    </w:pPr>
    <w:rPr>
      <w:rFonts w:ascii="Segoe UI" w:eastAsia="Calibri" w:hAnsi="Segoe UI" w:cs="Segoe UI"/>
      <w:sz w:val="18"/>
      <w:szCs w:val="18"/>
      <w:lang w:eastAsia="en-US"/>
    </w:rPr>
  </w:style>
  <w:style w:type="character" w:customStyle="1" w:styleId="af5">
    <w:name w:val="Текст выноски Знак"/>
    <w:basedOn w:val="a0"/>
    <w:link w:val="af4"/>
    <w:uiPriority w:val="99"/>
    <w:rsid w:val="00CD2B88"/>
    <w:rPr>
      <w:rFonts w:ascii="Segoe UI" w:eastAsia="Calibri" w:hAnsi="Segoe UI" w:cs="Segoe UI"/>
      <w:sz w:val="18"/>
      <w:szCs w:val="18"/>
    </w:rPr>
  </w:style>
  <w:style w:type="paragraph" w:customStyle="1" w:styleId="ConsPlusTitle">
    <w:name w:val="ConsPlusTitle"/>
    <w:uiPriority w:val="99"/>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rsid w:val="00CD2B88"/>
    <w:rPr>
      <w:rFonts w:ascii="Symbol" w:hAnsi="Symbol" w:cs="Symbol" w:hint="default"/>
    </w:rPr>
  </w:style>
  <w:style w:type="paragraph" w:styleId="af6">
    <w:name w:val="Body Text"/>
    <w:basedOn w:val="a"/>
    <w:link w:val="af7"/>
    <w:unhideWhenUsed/>
    <w:rsid w:val="002915EA"/>
    <w:pPr>
      <w:spacing w:after="120"/>
    </w:pPr>
  </w:style>
  <w:style w:type="character" w:customStyle="1" w:styleId="af7">
    <w:name w:val="Основной текст Знак"/>
    <w:basedOn w:val="a0"/>
    <w:link w:val="af6"/>
    <w:rsid w:val="002915EA"/>
    <w:rPr>
      <w:rFonts w:ascii="Times New Roman" w:eastAsia="Times New Roman" w:hAnsi="Times New Roman" w:cs="Times New Roman"/>
      <w:sz w:val="28"/>
      <w:szCs w:val="20"/>
      <w:lang w:eastAsia="zh-CN"/>
    </w:rPr>
  </w:style>
  <w:style w:type="numbering" w:customStyle="1" w:styleId="12">
    <w:name w:val="Нет списка1"/>
    <w:next w:val="a2"/>
    <w:semiHidden/>
    <w:unhideWhenUsed/>
    <w:rsid w:val="0024711B"/>
  </w:style>
  <w:style w:type="character" w:customStyle="1" w:styleId="FontStyle28">
    <w:name w:val="Font Style28"/>
    <w:basedOn w:val="a0"/>
    <w:uiPriority w:val="99"/>
    <w:qFormat/>
    <w:rsid w:val="0024711B"/>
    <w:rPr>
      <w:rFonts w:ascii="Times New Roman" w:hAnsi="Times New Roman" w:cs="Times New Roman"/>
      <w:sz w:val="18"/>
      <w:szCs w:val="18"/>
    </w:rPr>
  </w:style>
  <w:style w:type="paragraph" w:customStyle="1" w:styleId="af8">
    <w:name w:val="Заголовок"/>
    <w:basedOn w:val="a"/>
    <w:next w:val="af6"/>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9">
    <w:name w:val="List"/>
    <w:basedOn w:val="af6"/>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3">
    <w:name w:val="Название объекта1"/>
    <w:basedOn w:val="a"/>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4">
    <w:name w:val="index 1"/>
    <w:basedOn w:val="a"/>
    <w:next w:val="a"/>
    <w:autoRedefine/>
    <w:uiPriority w:val="99"/>
    <w:semiHidden/>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a">
    <w:name w:val="index heading"/>
    <w:basedOn w:val="a"/>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b">
    <w:name w:val="No Spacing"/>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0"/>
    <w:link w:val="2"/>
    <w:rsid w:val="00DF24FE"/>
    <w:rPr>
      <w:rFonts w:ascii="Times New Roman" w:eastAsia="Times New Roman" w:hAnsi="Times New Roman" w:cs="Times New Roman"/>
      <w:sz w:val="24"/>
      <w:szCs w:val="20"/>
      <w:lang w:eastAsia="ru-RU"/>
    </w:rPr>
  </w:style>
  <w:style w:type="paragraph" w:customStyle="1" w:styleId="afc">
    <w:name w:val="Знак"/>
    <w:basedOn w:val="a"/>
    <w:rsid w:val="00DF24FE"/>
    <w:pPr>
      <w:suppressAutoHyphens w:val="0"/>
      <w:spacing w:after="160" w:line="240" w:lineRule="exact"/>
    </w:pPr>
    <w:rPr>
      <w:rFonts w:ascii="Verdana" w:hAnsi="Verdana"/>
      <w:sz w:val="20"/>
      <w:lang w:val="en-US" w:eastAsia="en-US"/>
    </w:rPr>
  </w:style>
  <w:style w:type="paragraph" w:styleId="21">
    <w:name w:val="Body Text 2"/>
    <w:basedOn w:val="a"/>
    <w:link w:val="22"/>
    <w:rsid w:val="00DF24FE"/>
    <w:pPr>
      <w:suppressAutoHyphens w:val="0"/>
      <w:ind w:right="-199"/>
      <w:jc w:val="both"/>
    </w:pPr>
    <w:rPr>
      <w:sz w:val="24"/>
      <w:lang w:eastAsia="ru-RU"/>
    </w:rPr>
  </w:style>
  <w:style w:type="character" w:customStyle="1" w:styleId="22">
    <w:name w:val="Основной текст 2 Знак"/>
    <w:basedOn w:val="a0"/>
    <w:link w:val="21"/>
    <w:rsid w:val="00DF24FE"/>
    <w:rPr>
      <w:rFonts w:ascii="Times New Roman" w:eastAsia="Times New Roman" w:hAnsi="Times New Roman" w:cs="Times New Roman"/>
      <w:sz w:val="24"/>
      <w:szCs w:val="20"/>
      <w:lang w:eastAsia="ru-RU"/>
    </w:rPr>
  </w:style>
  <w:style w:type="paragraph" w:customStyle="1" w:styleId="15">
    <w:name w:val="заголовок 1"/>
    <w:basedOn w:val="a"/>
    <w:next w:val="a"/>
    <w:rsid w:val="00DF24FE"/>
    <w:pPr>
      <w:keepNext/>
      <w:suppressAutoHyphens w:val="0"/>
      <w:autoSpaceDE w:val="0"/>
      <w:autoSpaceDN w:val="0"/>
      <w:jc w:val="center"/>
      <w:outlineLvl w:val="0"/>
    </w:pPr>
    <w:rPr>
      <w:b/>
      <w:bCs/>
      <w:szCs w:val="28"/>
      <w:lang w:eastAsia="ru-RU"/>
    </w:rPr>
  </w:style>
  <w:style w:type="paragraph" w:customStyle="1" w:styleId="6">
    <w:name w:val="заголовок 6"/>
    <w:basedOn w:val="a"/>
    <w:next w:val="a"/>
    <w:rsid w:val="00DF24FE"/>
    <w:pPr>
      <w:keepNext/>
      <w:suppressAutoHyphens w:val="0"/>
      <w:jc w:val="center"/>
      <w:outlineLvl w:val="5"/>
    </w:pPr>
    <w:rPr>
      <w:szCs w:val="28"/>
      <w:lang w:eastAsia="ru-RU"/>
    </w:rPr>
  </w:style>
  <w:style w:type="character" w:customStyle="1" w:styleId="afd">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
    <w:rsid w:val="00DF24FE"/>
    <w:pPr>
      <w:numPr>
        <w:numId w:val="1"/>
      </w:numPr>
      <w:suppressAutoHyphens w:val="0"/>
    </w:pPr>
    <w:rPr>
      <w:sz w:val="24"/>
      <w:lang w:eastAsia="ru-RU"/>
    </w:rPr>
  </w:style>
  <w:style w:type="character" w:styleId="afe">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basedOn w:val="a0"/>
    <w:link w:val="3"/>
    <w:uiPriority w:val="9"/>
    <w:semiHidden/>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0"/>
    <w:link w:val="4"/>
    <w:semiHidden/>
    <w:rsid w:val="0062167F"/>
    <w:rPr>
      <w:rFonts w:ascii="Calibri" w:eastAsia="Times New Roman" w:hAnsi="Calibri" w:cs="Times New Roman"/>
      <w:b/>
      <w:bCs/>
      <w:sz w:val="28"/>
      <w:szCs w:val="28"/>
      <w:lang w:val="x-none" w:eastAsia="x-none"/>
    </w:rPr>
  </w:style>
  <w:style w:type="paragraph" w:customStyle="1" w:styleId="ConsNormal">
    <w:name w:val="ConsNormal"/>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
    <w:next w:val="a"/>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
    <w:next w:val="a"/>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
    <w:next w:val="a"/>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
    <w:next w:val="a"/>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
    <w:next w:val="a"/>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
    <w:next w:val="a"/>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
    <w:name w:val="footnote text"/>
    <w:basedOn w:val="a"/>
    <w:link w:val="aff0"/>
    <w:unhideWhenUsed/>
    <w:rsid w:val="0062167F"/>
    <w:pPr>
      <w:suppressAutoHyphens w:val="0"/>
    </w:pPr>
    <w:rPr>
      <w:sz w:val="20"/>
      <w:lang w:eastAsia="ru-RU"/>
    </w:rPr>
  </w:style>
  <w:style w:type="character" w:customStyle="1" w:styleId="aff0">
    <w:name w:val="Текст сноски Знак"/>
    <w:basedOn w:val="a0"/>
    <w:link w:val="aff"/>
    <w:rsid w:val="0062167F"/>
    <w:rPr>
      <w:rFonts w:ascii="Times New Roman" w:eastAsia="Times New Roman" w:hAnsi="Times New Roman" w:cs="Times New Roman"/>
      <w:sz w:val="20"/>
      <w:szCs w:val="20"/>
      <w:lang w:eastAsia="ru-RU"/>
    </w:rPr>
  </w:style>
  <w:style w:type="character" w:styleId="aff1">
    <w:name w:val="footnote reference"/>
    <w:basedOn w:val="a0"/>
    <w:semiHidden/>
    <w:unhideWhenUsed/>
    <w:rsid w:val="0062167F"/>
    <w:rPr>
      <w:vertAlign w:val="superscript"/>
    </w:rPr>
  </w:style>
  <w:style w:type="paragraph" w:styleId="aff2">
    <w:name w:val="annotation text"/>
    <w:basedOn w:val="a"/>
    <w:link w:val="aff3"/>
    <w:uiPriority w:val="99"/>
    <w:semiHidden/>
    <w:unhideWhenUsed/>
    <w:rsid w:val="0062167F"/>
    <w:pPr>
      <w:suppressAutoHyphens w:val="0"/>
    </w:pPr>
    <w:rPr>
      <w:sz w:val="20"/>
      <w:lang w:eastAsia="ru-RU"/>
    </w:rPr>
  </w:style>
  <w:style w:type="character" w:customStyle="1" w:styleId="aff3">
    <w:name w:val="Текст примечания Знак"/>
    <w:basedOn w:val="a0"/>
    <w:link w:val="aff2"/>
    <w:uiPriority w:val="99"/>
    <w:semiHidden/>
    <w:rsid w:val="0062167F"/>
    <w:rPr>
      <w:rFonts w:ascii="Times New Roman" w:eastAsia="Times New Roman" w:hAnsi="Times New Roman" w:cs="Times New Roman"/>
      <w:sz w:val="20"/>
      <w:szCs w:val="20"/>
      <w:lang w:eastAsia="ru-RU"/>
    </w:rPr>
  </w:style>
  <w:style w:type="paragraph" w:styleId="aff4">
    <w:name w:val="annotation subject"/>
    <w:basedOn w:val="aff2"/>
    <w:next w:val="aff2"/>
    <w:link w:val="aff5"/>
    <w:uiPriority w:val="99"/>
    <w:semiHidden/>
    <w:unhideWhenUsed/>
    <w:rsid w:val="0062167F"/>
    <w:rPr>
      <w:b/>
      <w:bCs/>
    </w:rPr>
  </w:style>
  <w:style w:type="character" w:customStyle="1" w:styleId="aff5">
    <w:name w:val="Тема примечания Знак"/>
    <w:basedOn w:val="aff3"/>
    <w:link w:val="aff4"/>
    <w:uiPriority w:val="99"/>
    <w:semiHidden/>
    <w:rsid w:val="0062167F"/>
    <w:rPr>
      <w:rFonts w:ascii="Times New Roman" w:eastAsia="Times New Roman" w:hAnsi="Times New Roman" w:cs="Times New Roman"/>
      <w:b/>
      <w:bCs/>
      <w:sz w:val="20"/>
      <w:szCs w:val="20"/>
      <w:lang w:eastAsia="ru-RU"/>
    </w:rPr>
  </w:style>
  <w:style w:type="paragraph" w:styleId="aff6">
    <w:name w:val="Subtitle"/>
    <w:basedOn w:val="a"/>
    <w:link w:val="aff7"/>
    <w:qFormat/>
    <w:rsid w:val="00FE441A"/>
    <w:pPr>
      <w:suppressAutoHyphens w:val="0"/>
      <w:jc w:val="center"/>
    </w:pPr>
    <w:rPr>
      <w:b/>
      <w:bCs/>
      <w:sz w:val="32"/>
      <w:szCs w:val="24"/>
      <w:lang w:eastAsia="ru-RU"/>
    </w:rPr>
  </w:style>
  <w:style w:type="character" w:customStyle="1" w:styleId="aff7">
    <w:name w:val="Подзаголовок Знак"/>
    <w:basedOn w:val="a0"/>
    <w:link w:val="aff6"/>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
    <w:rsid w:val="003D2572"/>
    <w:pPr>
      <w:suppressAutoHyphens w:val="0"/>
      <w:spacing w:before="100" w:beforeAutospacing="1" w:after="100" w:afterAutospacing="1"/>
    </w:pPr>
    <w:rPr>
      <w:sz w:val="18"/>
      <w:szCs w:val="18"/>
      <w:lang w:eastAsia="ru-RU"/>
    </w:rPr>
  </w:style>
  <w:style w:type="paragraph" w:customStyle="1" w:styleId="xl93">
    <w:name w:val="xl93"/>
    <w:basedOn w:val="a"/>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
    <w:rsid w:val="003D2572"/>
    <w:pPr>
      <w:suppressAutoHyphens w:val="0"/>
      <w:spacing w:before="100" w:beforeAutospacing="1" w:after="100" w:afterAutospacing="1"/>
    </w:pPr>
    <w:rPr>
      <w:sz w:val="18"/>
      <w:szCs w:val="18"/>
      <w:lang w:eastAsia="ru-RU"/>
    </w:rPr>
  </w:style>
  <w:style w:type="paragraph" w:customStyle="1" w:styleId="xl95">
    <w:name w:val="xl95"/>
    <w:basedOn w:val="a"/>
    <w:rsid w:val="003D2572"/>
    <w:pPr>
      <w:suppressAutoHyphens w:val="0"/>
      <w:spacing w:before="100" w:beforeAutospacing="1" w:after="100" w:afterAutospacing="1"/>
    </w:pPr>
    <w:rPr>
      <w:sz w:val="24"/>
      <w:szCs w:val="24"/>
      <w:lang w:eastAsia="ru-RU"/>
    </w:rPr>
  </w:style>
  <w:style w:type="paragraph" w:customStyle="1" w:styleId="xl96">
    <w:name w:val="xl96"/>
    <w:basedOn w:val="a"/>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
    <w:rsid w:val="003D2572"/>
    <w:pPr>
      <w:suppressAutoHyphens w:val="0"/>
      <w:spacing w:before="100" w:beforeAutospacing="1" w:after="100" w:afterAutospacing="1"/>
    </w:pPr>
    <w:rPr>
      <w:sz w:val="24"/>
      <w:szCs w:val="24"/>
      <w:lang w:eastAsia="ru-RU"/>
    </w:rPr>
  </w:style>
  <w:style w:type="paragraph" w:customStyle="1" w:styleId="xl98">
    <w:name w:val="xl98"/>
    <w:basedOn w:val="a"/>
    <w:rsid w:val="003D2572"/>
    <w:pPr>
      <w:suppressAutoHyphens w:val="0"/>
      <w:spacing w:before="100" w:beforeAutospacing="1" w:after="100" w:afterAutospacing="1"/>
      <w:jc w:val="right"/>
    </w:pPr>
    <w:rPr>
      <w:sz w:val="18"/>
      <w:szCs w:val="18"/>
      <w:lang w:eastAsia="ru-RU"/>
    </w:rPr>
  </w:style>
  <w:style w:type="paragraph" w:customStyle="1" w:styleId="xl99">
    <w:name w:val="xl99"/>
    <w:basedOn w:val="a"/>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
    <w:rsid w:val="0054779D"/>
    <w:pPr>
      <w:suppressAutoHyphens w:val="0"/>
      <w:spacing w:before="100" w:beforeAutospacing="1" w:after="100" w:afterAutospacing="1"/>
    </w:pPr>
    <w:rPr>
      <w:sz w:val="24"/>
      <w:szCs w:val="24"/>
      <w:lang w:eastAsia="ru-RU"/>
    </w:rPr>
  </w:style>
  <w:style w:type="paragraph" w:customStyle="1" w:styleId="xl114">
    <w:name w:val="xl114"/>
    <w:basedOn w:val="a"/>
    <w:rsid w:val="0054779D"/>
    <w:pPr>
      <w:suppressAutoHyphens w:val="0"/>
      <w:spacing w:before="100" w:beforeAutospacing="1" w:after="100" w:afterAutospacing="1"/>
      <w:jc w:val="right"/>
    </w:pPr>
    <w:rPr>
      <w:sz w:val="18"/>
      <w:szCs w:val="18"/>
      <w:lang w:eastAsia="ru-RU"/>
    </w:rPr>
  </w:style>
  <w:style w:type="paragraph" w:customStyle="1" w:styleId="xl64">
    <w:name w:val="xl64"/>
    <w:basedOn w:val="a"/>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
    <w:rsid w:val="0076336A"/>
    <w:pPr>
      <w:suppressAutoHyphens w:val="0"/>
      <w:spacing w:before="100" w:beforeAutospacing="1" w:after="100" w:afterAutospacing="1"/>
    </w:pPr>
    <w:rPr>
      <w:sz w:val="24"/>
      <w:szCs w:val="24"/>
      <w:lang w:eastAsia="ru-RU"/>
    </w:rPr>
  </w:style>
  <w:style w:type="paragraph" w:customStyle="1" w:styleId="xl120">
    <w:name w:val="xl120"/>
    <w:basedOn w:val="a"/>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
    <w:rsid w:val="0076336A"/>
    <w:pPr>
      <w:suppressAutoHyphens w:val="0"/>
      <w:spacing w:before="100" w:beforeAutospacing="1" w:after="100" w:afterAutospacing="1"/>
      <w:jc w:val="right"/>
    </w:pPr>
    <w:rPr>
      <w:sz w:val="18"/>
      <w:szCs w:val="18"/>
      <w:lang w:eastAsia="ru-RU"/>
    </w:rPr>
  </w:style>
  <w:style w:type="paragraph" w:styleId="aff8">
    <w:name w:val="endnote text"/>
    <w:basedOn w:val="a"/>
    <w:link w:val="aff9"/>
    <w:rsid w:val="003F1FF4"/>
    <w:pPr>
      <w:suppressAutoHyphens w:val="0"/>
    </w:pPr>
    <w:rPr>
      <w:sz w:val="20"/>
      <w:lang w:eastAsia="ru-RU"/>
    </w:rPr>
  </w:style>
  <w:style w:type="character" w:customStyle="1" w:styleId="aff9">
    <w:name w:val="Текст концевой сноски Знак"/>
    <w:basedOn w:val="a0"/>
    <w:link w:val="aff8"/>
    <w:rsid w:val="003F1FF4"/>
    <w:rPr>
      <w:rFonts w:ascii="Times New Roman" w:eastAsia="Times New Roman" w:hAnsi="Times New Roman" w:cs="Times New Roman"/>
      <w:sz w:val="20"/>
      <w:szCs w:val="20"/>
      <w:lang w:eastAsia="ru-RU"/>
    </w:rPr>
  </w:style>
  <w:style w:type="character" w:styleId="affa">
    <w:name w:val="endnote reference"/>
    <w:basedOn w:val="a0"/>
    <w:rsid w:val="003F1FF4"/>
    <w:rPr>
      <w:vertAlign w:val="superscript"/>
    </w:rPr>
  </w:style>
  <w:style w:type="paragraph" w:styleId="34">
    <w:name w:val="Body Text Indent 3"/>
    <w:basedOn w:val="a"/>
    <w:link w:val="35"/>
    <w:uiPriority w:val="99"/>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0"/>
    <w:link w:val="34"/>
    <w:uiPriority w:val="99"/>
    <w:rsid w:val="00D45E38"/>
    <w:rPr>
      <w:rFonts w:ascii="Times New Roman" w:eastAsia="Times New Roman" w:hAnsi="Times New Roman" w:cs="Times New Roman"/>
      <w:sz w:val="16"/>
      <w:szCs w:val="16"/>
      <w:lang w:eastAsia="ru-RU"/>
    </w:rPr>
  </w:style>
  <w:style w:type="paragraph" w:customStyle="1" w:styleId="140">
    <w:name w:val="Обычный+14п"/>
    <w:basedOn w:val="a"/>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0"/>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1"/>
    <w:link w:val="23"/>
    <w:uiPriority w:val="99"/>
    <w:semiHidden/>
    <w:rsid w:val="00D45E38"/>
    <w:rPr>
      <w:rFonts w:ascii="Times New Roman" w:eastAsia="Times New Roman" w:hAnsi="Times New Roman" w:cs="Times New Roman"/>
      <w:sz w:val="28"/>
      <w:szCs w:val="20"/>
      <w:lang w:eastAsia="zh-CN"/>
    </w:rPr>
  </w:style>
  <w:style w:type="paragraph" w:styleId="affb">
    <w:name w:val="Block Text"/>
    <w:basedOn w:val="a"/>
    <w:unhideWhenUsed/>
    <w:rsid w:val="004A47C6"/>
    <w:pPr>
      <w:suppressAutoHyphens w:val="0"/>
      <w:ind w:left="-426" w:right="-383" w:firstLine="426"/>
      <w:jc w:val="both"/>
    </w:pPr>
    <w:rPr>
      <w:sz w:val="24"/>
      <w:lang w:eastAsia="ru-RU"/>
    </w:rPr>
  </w:style>
  <w:style w:type="paragraph" w:customStyle="1" w:styleId="Pa12">
    <w:name w:val="Pa12"/>
    <w:basedOn w:val="a"/>
    <w:next w:val="a"/>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
    <w:next w:val="a"/>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
    <w:link w:val="41"/>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6">
    <w:name w:val="Заголовок №1_"/>
    <w:basedOn w:val="a0"/>
    <w:link w:val="17"/>
    <w:rsid w:val="002D7D10"/>
    <w:rPr>
      <w:rFonts w:ascii="Times New Roman" w:eastAsia="Times New Roman" w:hAnsi="Times New Roman" w:cs="Times New Roman"/>
      <w:b/>
      <w:bCs/>
      <w:sz w:val="28"/>
      <w:szCs w:val="28"/>
      <w:shd w:val="clear" w:color="auto" w:fill="FFFFFF"/>
    </w:rPr>
  </w:style>
  <w:style w:type="paragraph" w:customStyle="1" w:styleId="17">
    <w:name w:val="Заголовок №1"/>
    <w:basedOn w:val="a"/>
    <w:link w:val="16"/>
    <w:rsid w:val="002D7D10"/>
    <w:pPr>
      <w:widowControl w:val="0"/>
      <w:shd w:val="clear" w:color="auto" w:fill="FFFFFF"/>
      <w:suppressAutoHyphens w:val="0"/>
      <w:spacing w:before="420" w:line="320" w:lineRule="exact"/>
      <w:jc w:val="both"/>
      <w:outlineLvl w:val="0"/>
    </w:pPr>
    <w:rPr>
      <w:b/>
      <w:bCs/>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269FA3BA7ED5518A3AEFE8751919B4310E6CF85A599C2A085308FAAEC486BBDFr9uAF" TargetMode="External"/><Relationship Id="rId18" Type="http://schemas.openxmlformats.org/officeDocument/2006/relationships/hyperlink" Target="consultantplus://offline/ref=5B8BE8DA1619B6AA21937BA213244BF24EB53107311A4FF40869B318CE83DDBB37546AD502BBC44EA98AB064A0066FA479DA1B5868CEE665B16D1E2BG8o4I" TargetMode="External"/><Relationship Id="rId3" Type="http://schemas.openxmlformats.org/officeDocument/2006/relationships/styles" Target="styles.xml"/><Relationship Id="rId21" Type="http://schemas.openxmlformats.org/officeDocument/2006/relationships/hyperlink" Target="https://tm.technokad.ru/Request?requestId=3c723cfe-e794-4422-8b80-adeb62017087&amp;hasReffererToReadyToSign=False" TargetMode="External"/><Relationship Id="rId7" Type="http://schemas.openxmlformats.org/officeDocument/2006/relationships/endnotes" Target="endnotes.xml"/><Relationship Id="rId12" Type="http://schemas.openxmlformats.org/officeDocument/2006/relationships/hyperlink" Target="consultantplus://offline/ref=269FA3BA7ED5518A3AEFE8751919B4310E6CF85A599C2A085308FAAEC486BBDFr9uAF" TargetMode="External"/><Relationship Id="rId17" Type="http://schemas.openxmlformats.org/officeDocument/2006/relationships/hyperlink" Target="consultantplus://offline/ref=269FA3BA7ED5518A3AEFF6780F75EA380666A1535292265F0A57A1F393r8uFF" TargetMode="External"/><Relationship Id="rId2" Type="http://schemas.openxmlformats.org/officeDocument/2006/relationships/numbering" Target="numbering.xml"/><Relationship Id="rId16" Type="http://schemas.openxmlformats.org/officeDocument/2006/relationships/hyperlink" Target="consultantplus://offline/ref=269FA3BA7ED5518A3AEFE8751919B4310E6CF85A5E9C29015408FAAEC486BBDF9A80693E613370AA8BA639r5u7F" TargetMode="External"/><Relationship Id="rId20" Type="http://schemas.openxmlformats.org/officeDocument/2006/relationships/hyperlink" Target="https://tm.technokad.ru/Request?requestId=7ab132dc-c388-4441-829c-b9657bcb7ae3&amp;hasReffererToReadyToSign=Fals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69FA3BA7ED5518A3AEFF6780F75EA380666A1535292265F0A57A1F3938FB188DDCF307524r3uE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269FA3BA7ED5518A3AEFF6780F75EA380666A1535292265F0A57A1F393r8uFF" TargetMode="External"/><Relationship Id="rId23" Type="http://schemas.openxmlformats.org/officeDocument/2006/relationships/fontTable" Target="fontTable.xml"/><Relationship Id="rId10" Type="http://schemas.openxmlformats.org/officeDocument/2006/relationships/hyperlink" Target="consultantplus://offline/ref=269FA3BA7ED5518A3AEFF6780F75EA38056FA15251C3715D5B02AFrFu6F" TargetMode="External"/><Relationship Id="rId19" Type="http://schemas.openxmlformats.org/officeDocument/2006/relationships/hyperlink" Target="https://tm.technokad.ru/Request?requestId=34270fc2-ac5e-4935-b6f1-e7a04701f760&amp;hasReffererToReadyToSign=Fals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269FA3BA7ED5518A3AEFE8751919B4310E6CF85A5E9C29015408FAAEC486BBDF9A80693E613370AA8BA732r5uAF"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AB90DA-1BF4-4B8C-9EB8-4FB7094206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17939</Words>
  <Characters>102257</Characters>
  <Application>Microsoft Office Word</Application>
  <DocSecurity>0</DocSecurity>
  <Lines>852</Lines>
  <Paragraphs>239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Alexsandr S.. Cherdanchev</cp:lastModifiedBy>
  <cp:revision>2</cp:revision>
  <cp:lastPrinted>2020-10-26T07:27:00Z</cp:lastPrinted>
  <dcterms:created xsi:type="dcterms:W3CDTF">2020-10-27T03:34:00Z</dcterms:created>
  <dcterms:modified xsi:type="dcterms:W3CDTF">2020-10-27T03:34:00Z</dcterms:modified>
</cp:coreProperties>
</file>