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Tr="00102042">
        <w:tc>
          <w:tcPr>
            <w:tcW w:w="1244" w:type="dxa"/>
            <w:vMerge w:val="restart"/>
            <w:shd w:val="clear" w:color="auto" w:fill="auto"/>
          </w:tcPr>
          <w:p w:rsidR="00B96FBF" w:rsidRDefault="00B96FBF" w:rsidP="00102042">
            <w:pPr>
              <w:jc w:val="center"/>
            </w:pPr>
            <w:r>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Default="00B96FBF" w:rsidP="00102042">
            <w:pPr>
              <w:jc w:val="center"/>
            </w:pPr>
            <w:proofErr w:type="gramStart"/>
            <w:r w:rsidRPr="00F16202">
              <w:rPr>
                <w:b/>
                <w:bCs/>
                <w:sz w:val="52"/>
                <w:szCs w:val="52"/>
              </w:rPr>
              <w:t>ТОГУЧИНСКИЙ  ВЕСТНИК</w:t>
            </w:r>
            <w:proofErr w:type="gramEnd"/>
          </w:p>
        </w:tc>
      </w:tr>
      <w:tr w:rsidR="00B96FBF" w:rsidTr="00102042">
        <w:tc>
          <w:tcPr>
            <w:tcW w:w="1244" w:type="dxa"/>
            <w:vMerge/>
            <w:shd w:val="clear" w:color="auto" w:fill="auto"/>
          </w:tcPr>
          <w:p w:rsidR="00B96FBF" w:rsidRDefault="00B96FBF" w:rsidP="00102042"/>
        </w:tc>
        <w:tc>
          <w:tcPr>
            <w:tcW w:w="8820" w:type="dxa"/>
            <w:shd w:val="clear" w:color="auto" w:fill="auto"/>
          </w:tcPr>
          <w:p w:rsidR="00B96FBF" w:rsidRPr="00F16202" w:rsidRDefault="00B96FBF" w:rsidP="00102042">
            <w:pPr>
              <w:jc w:val="center"/>
              <w:rPr>
                <w:b/>
                <w:bCs/>
                <w:szCs w:val="28"/>
              </w:rPr>
            </w:pPr>
          </w:p>
          <w:p w:rsidR="00B96FBF" w:rsidRPr="00F16202" w:rsidRDefault="00B96FBF" w:rsidP="00102042">
            <w:pPr>
              <w:jc w:val="center"/>
              <w:rPr>
                <w:b/>
                <w:bCs/>
                <w:szCs w:val="28"/>
              </w:rPr>
            </w:pPr>
            <w:r w:rsidRPr="00F16202">
              <w:rPr>
                <w:b/>
                <w:bCs/>
                <w:szCs w:val="28"/>
              </w:rPr>
              <w:t>№</w:t>
            </w:r>
            <w:r w:rsidR="00C2449F">
              <w:rPr>
                <w:b/>
                <w:bCs/>
                <w:szCs w:val="28"/>
              </w:rPr>
              <w:t xml:space="preserve"> 4</w:t>
            </w:r>
            <w:r w:rsidR="0016547C">
              <w:rPr>
                <w:b/>
                <w:bCs/>
                <w:szCs w:val="28"/>
              </w:rPr>
              <w:t>3</w:t>
            </w:r>
            <w:r w:rsidRPr="00F16202">
              <w:rPr>
                <w:b/>
                <w:bCs/>
                <w:szCs w:val="28"/>
              </w:rPr>
              <w:t xml:space="preserve"> от «</w:t>
            </w:r>
            <w:r w:rsidR="0016547C">
              <w:rPr>
                <w:b/>
                <w:bCs/>
                <w:szCs w:val="28"/>
              </w:rPr>
              <w:t>15</w:t>
            </w:r>
            <w:r w:rsidRPr="00F16202">
              <w:rPr>
                <w:b/>
                <w:bCs/>
                <w:szCs w:val="28"/>
              </w:rPr>
              <w:t>»</w:t>
            </w:r>
            <w:r w:rsidR="00C2449F">
              <w:rPr>
                <w:b/>
                <w:bCs/>
                <w:szCs w:val="28"/>
              </w:rPr>
              <w:t xml:space="preserve"> октября</w:t>
            </w:r>
            <w:r w:rsidR="002915EA">
              <w:rPr>
                <w:b/>
                <w:bCs/>
                <w:szCs w:val="28"/>
              </w:rPr>
              <w:t xml:space="preserve"> </w:t>
            </w:r>
            <w:r w:rsidR="00CF21F4">
              <w:rPr>
                <w:b/>
                <w:bCs/>
                <w:szCs w:val="28"/>
              </w:rPr>
              <w:t>2020</w:t>
            </w:r>
            <w:r w:rsidRPr="00F16202">
              <w:rPr>
                <w:b/>
                <w:bCs/>
                <w:szCs w:val="28"/>
              </w:rPr>
              <w:t xml:space="preserve"> года</w:t>
            </w:r>
          </w:p>
          <w:p w:rsidR="00B96FBF" w:rsidRDefault="00B96FBF" w:rsidP="00102042">
            <w:pPr>
              <w:jc w:val="center"/>
            </w:pPr>
          </w:p>
        </w:tc>
      </w:tr>
    </w:tbl>
    <w:p w:rsidR="00B96FBF" w:rsidRPr="00D87B7D" w:rsidRDefault="00B96FBF" w:rsidP="00790096">
      <w:pPr>
        <w:tabs>
          <w:tab w:val="left" w:pos="2265"/>
          <w:tab w:val="center" w:pos="5386"/>
        </w:tabs>
        <w:jc w:val="center"/>
        <w:rPr>
          <w:b/>
          <w:bCs/>
          <w:sz w:val="16"/>
          <w:szCs w:val="16"/>
        </w:rPr>
        <w:sectPr w:rsidR="00B96FBF" w:rsidRPr="00D87B7D" w:rsidSect="00102042">
          <w:footerReference w:type="even" r:id="rId9"/>
          <w:pgSz w:w="11906" w:h="16838" w:code="9"/>
          <w:pgMar w:top="567" w:right="567" w:bottom="567" w:left="567" w:header="720" w:footer="720" w:gutter="0"/>
          <w:cols w:space="720"/>
          <w:docGrid w:linePitch="360"/>
        </w:sectPr>
      </w:pPr>
    </w:p>
    <w:p w:rsidR="00861130" w:rsidRDefault="00861130" w:rsidP="00861130">
      <w:pPr>
        <w:rPr>
          <w:sz w:val="16"/>
          <w:szCs w:val="16"/>
          <w:lang w:eastAsia="ru-RU"/>
        </w:rPr>
        <w:sectPr w:rsidR="00861130" w:rsidSect="00861130">
          <w:headerReference w:type="default" r:id="rId10"/>
          <w:type w:val="continuous"/>
          <w:pgSz w:w="11906" w:h="16838" w:code="9"/>
          <w:pgMar w:top="567" w:right="567" w:bottom="567" w:left="567" w:header="720" w:footer="720" w:gutter="0"/>
          <w:pgNumType w:fmt="numberInDash"/>
          <w:cols w:space="709"/>
          <w:docGrid w:linePitch="360"/>
        </w:sectPr>
      </w:pPr>
    </w:p>
    <w:p w:rsidR="008C4CE3" w:rsidRPr="00C41F50" w:rsidRDefault="008C4CE3" w:rsidP="008C4CE3">
      <w:pPr>
        <w:jc w:val="center"/>
        <w:rPr>
          <w:b/>
          <w:sz w:val="16"/>
          <w:szCs w:val="16"/>
        </w:rPr>
      </w:pPr>
      <w:r w:rsidRPr="00C41F50">
        <w:rPr>
          <w:b/>
          <w:sz w:val="16"/>
          <w:szCs w:val="16"/>
        </w:rPr>
        <w:t>АДМИНИСТРАЦИЯ</w:t>
      </w:r>
    </w:p>
    <w:p w:rsidR="008C4CE3" w:rsidRPr="00C41F50" w:rsidRDefault="008C4CE3" w:rsidP="008C4CE3">
      <w:pPr>
        <w:jc w:val="center"/>
        <w:rPr>
          <w:b/>
          <w:sz w:val="16"/>
          <w:szCs w:val="16"/>
        </w:rPr>
      </w:pPr>
      <w:r w:rsidRPr="00C41F50">
        <w:rPr>
          <w:b/>
          <w:sz w:val="16"/>
          <w:szCs w:val="16"/>
        </w:rPr>
        <w:t>ТОГУЧИНСКОГО РАЙОНА</w:t>
      </w:r>
    </w:p>
    <w:p w:rsidR="008C4CE3" w:rsidRPr="00C41F50" w:rsidRDefault="008C4CE3" w:rsidP="008C4CE3">
      <w:pPr>
        <w:jc w:val="center"/>
        <w:rPr>
          <w:b/>
          <w:sz w:val="16"/>
          <w:szCs w:val="16"/>
        </w:rPr>
      </w:pPr>
      <w:r w:rsidRPr="00C41F50">
        <w:rPr>
          <w:b/>
          <w:sz w:val="16"/>
          <w:szCs w:val="16"/>
        </w:rPr>
        <w:t>НОВОСИБИРСКОЙ ОБЛАСТИ</w:t>
      </w:r>
    </w:p>
    <w:p w:rsidR="008C4CE3" w:rsidRPr="00C41F50" w:rsidRDefault="008C4CE3" w:rsidP="008C4CE3">
      <w:pPr>
        <w:jc w:val="center"/>
        <w:rPr>
          <w:b/>
          <w:sz w:val="16"/>
          <w:szCs w:val="16"/>
        </w:rPr>
      </w:pPr>
    </w:p>
    <w:p w:rsidR="008C4CE3" w:rsidRPr="00C41F50" w:rsidRDefault="008C4CE3" w:rsidP="008C4CE3">
      <w:pPr>
        <w:jc w:val="center"/>
        <w:rPr>
          <w:b/>
          <w:sz w:val="16"/>
          <w:szCs w:val="16"/>
        </w:rPr>
      </w:pPr>
      <w:r w:rsidRPr="00C41F50">
        <w:rPr>
          <w:b/>
          <w:sz w:val="16"/>
          <w:szCs w:val="16"/>
        </w:rPr>
        <w:t>ПОСТАНОВЛЕНИЕ</w:t>
      </w:r>
    </w:p>
    <w:p w:rsidR="008C4CE3" w:rsidRPr="00C41F50" w:rsidRDefault="008C4CE3" w:rsidP="008C4CE3">
      <w:pPr>
        <w:jc w:val="center"/>
        <w:rPr>
          <w:b/>
          <w:sz w:val="16"/>
          <w:szCs w:val="16"/>
        </w:rPr>
      </w:pPr>
    </w:p>
    <w:p w:rsidR="008C4CE3" w:rsidRPr="00C41F50" w:rsidRDefault="008C4CE3" w:rsidP="008C4CE3">
      <w:pPr>
        <w:rPr>
          <w:b/>
          <w:sz w:val="16"/>
          <w:szCs w:val="16"/>
        </w:rPr>
      </w:pPr>
      <w:r w:rsidRPr="00C41F50">
        <w:rPr>
          <w:b/>
          <w:sz w:val="16"/>
          <w:szCs w:val="16"/>
        </w:rPr>
        <w:t>09.10.2020</w:t>
      </w:r>
      <w:r w:rsidRPr="00C41F50">
        <w:rPr>
          <w:b/>
          <w:sz w:val="16"/>
          <w:szCs w:val="16"/>
        </w:rPr>
        <w:tab/>
      </w:r>
      <w:r w:rsidRPr="00C41F50">
        <w:rPr>
          <w:b/>
          <w:sz w:val="16"/>
          <w:szCs w:val="16"/>
        </w:rPr>
        <w:tab/>
        <w:t xml:space="preserve">        №</w:t>
      </w:r>
      <w:r w:rsidRPr="00C41F50">
        <w:rPr>
          <w:b/>
          <w:sz w:val="16"/>
          <w:szCs w:val="16"/>
        </w:rPr>
        <w:tab/>
        <w:t xml:space="preserve">                     1035/П/93</w:t>
      </w:r>
    </w:p>
    <w:p w:rsidR="008C4CE3" w:rsidRPr="00C41F50" w:rsidRDefault="008C4CE3" w:rsidP="008C4CE3">
      <w:pPr>
        <w:jc w:val="center"/>
        <w:rPr>
          <w:b/>
          <w:sz w:val="16"/>
          <w:szCs w:val="16"/>
        </w:rPr>
      </w:pPr>
    </w:p>
    <w:p w:rsidR="008C4CE3" w:rsidRPr="00C41F50" w:rsidRDefault="008C4CE3" w:rsidP="008C4CE3">
      <w:pPr>
        <w:jc w:val="center"/>
        <w:rPr>
          <w:b/>
          <w:sz w:val="16"/>
          <w:szCs w:val="16"/>
        </w:rPr>
      </w:pPr>
      <w:r w:rsidRPr="00C41F50">
        <w:rPr>
          <w:b/>
          <w:sz w:val="16"/>
          <w:szCs w:val="16"/>
        </w:rPr>
        <w:t>г. Тогучин</w:t>
      </w:r>
    </w:p>
    <w:p w:rsidR="008C4CE3" w:rsidRPr="00C41F50" w:rsidRDefault="008C4CE3" w:rsidP="0016547C">
      <w:pPr>
        <w:jc w:val="center"/>
        <w:rPr>
          <w:b/>
          <w:sz w:val="16"/>
          <w:szCs w:val="16"/>
        </w:rPr>
      </w:pPr>
    </w:p>
    <w:p w:rsidR="008C4CE3" w:rsidRPr="00C41F50" w:rsidRDefault="008C4CE3" w:rsidP="008C4CE3">
      <w:pPr>
        <w:jc w:val="center"/>
        <w:rPr>
          <w:color w:val="000000"/>
          <w:sz w:val="16"/>
          <w:szCs w:val="16"/>
          <w:lang w:eastAsia="ru-RU"/>
        </w:rPr>
      </w:pPr>
      <w:r w:rsidRPr="00C41F50">
        <w:rPr>
          <w:color w:val="000000"/>
          <w:sz w:val="16"/>
          <w:szCs w:val="16"/>
          <w:lang w:eastAsia="ru-RU"/>
        </w:rPr>
        <w:t xml:space="preserve">     Об утверждении схем водоснабжения и водоотведения сельских поселений   Тогучинского района Новосибирской области</w:t>
      </w:r>
    </w:p>
    <w:p w:rsidR="008C4CE3" w:rsidRPr="00C41F50" w:rsidRDefault="008C4CE3" w:rsidP="008C4CE3">
      <w:pPr>
        <w:ind w:left="-284"/>
        <w:jc w:val="center"/>
        <w:rPr>
          <w:color w:val="000000"/>
          <w:sz w:val="16"/>
          <w:szCs w:val="16"/>
          <w:lang w:eastAsia="ru-RU"/>
        </w:rPr>
      </w:pPr>
    </w:p>
    <w:p w:rsidR="008C4CE3" w:rsidRPr="00C41F50" w:rsidRDefault="008C4CE3" w:rsidP="008C4CE3">
      <w:pPr>
        <w:tabs>
          <w:tab w:val="left" w:pos="709"/>
        </w:tabs>
        <w:ind w:firstLine="710"/>
        <w:jc w:val="both"/>
        <w:rPr>
          <w:bCs/>
          <w:color w:val="000000"/>
          <w:sz w:val="16"/>
          <w:szCs w:val="16"/>
          <w:lang w:eastAsia="ru-RU"/>
        </w:rPr>
      </w:pPr>
      <w:r w:rsidRPr="00C41F50">
        <w:rPr>
          <w:color w:val="000000"/>
          <w:sz w:val="16"/>
          <w:szCs w:val="16"/>
          <w:lang w:eastAsia="ru-RU"/>
        </w:rPr>
        <w:t xml:space="preserve">В соответствии с федеральными законами </w:t>
      </w:r>
      <w:r w:rsidRPr="00C41F50">
        <w:rPr>
          <w:bCs/>
          <w:color w:val="000000"/>
          <w:sz w:val="16"/>
          <w:szCs w:val="16"/>
          <w:lang w:eastAsia="ru-RU"/>
        </w:rPr>
        <w:t>от 06.10.2003 N 131-ФЗ "Об общих принципах организации местного самоуправления в Российской Федерации", от 07.12.2011 №416-ФЗ «О водоснабжении и водоотведении», постановлением Правительства Российской Федерации от 05.09.2013 №782 «О схемах водоснабжения и водоотведения», администрация Тогучинского района Новосибирской области</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ПОСТАНОВЛЯЕТ:</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 Утвердить актуализированные, разработанные и корректированные схемы водоснабжения и водоотведения сельских поселений Тогучинского района Новосибирской области:</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 Борцовского сельсовета Тогучинского района Новосибирской области (приложение №1);</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1.2.</w:t>
      </w:r>
      <w:r w:rsidRPr="00C41F50">
        <w:rPr>
          <w:sz w:val="16"/>
          <w:szCs w:val="16"/>
        </w:rPr>
        <w:t xml:space="preserve"> </w:t>
      </w:r>
      <w:proofErr w:type="spellStart"/>
      <w:r w:rsidRPr="00C41F50">
        <w:rPr>
          <w:sz w:val="16"/>
          <w:szCs w:val="16"/>
        </w:rPr>
        <w:t>Буготакского</w:t>
      </w:r>
      <w:proofErr w:type="spellEnd"/>
      <w:r w:rsidRPr="00C41F50">
        <w:rPr>
          <w:sz w:val="16"/>
          <w:szCs w:val="16"/>
        </w:rPr>
        <w:t xml:space="preserve"> сельсовета Тогучинского района Новосибирской области (приложение 2);</w:t>
      </w:r>
      <w:r w:rsidRPr="00C41F50">
        <w:rPr>
          <w:bCs/>
          <w:color w:val="000000"/>
          <w:sz w:val="16"/>
          <w:szCs w:val="16"/>
          <w:lang w:eastAsia="ru-RU"/>
        </w:rPr>
        <w:t xml:space="preserve">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1.3. </w:t>
      </w:r>
      <w:proofErr w:type="spellStart"/>
      <w:r w:rsidRPr="00C41F50">
        <w:rPr>
          <w:bCs/>
          <w:color w:val="000000"/>
          <w:sz w:val="16"/>
          <w:szCs w:val="16"/>
          <w:lang w:eastAsia="ru-RU"/>
        </w:rPr>
        <w:t>Вассинского</w:t>
      </w:r>
      <w:proofErr w:type="spellEnd"/>
      <w:r w:rsidRPr="00C41F50">
        <w:rPr>
          <w:bCs/>
          <w:color w:val="000000"/>
          <w:sz w:val="16"/>
          <w:szCs w:val="16"/>
          <w:lang w:eastAsia="ru-RU"/>
        </w:rPr>
        <w:t xml:space="preserve"> сельсовета Тогучинского района Новосибирской области (приложение 3);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1.4. </w:t>
      </w:r>
      <w:proofErr w:type="spellStart"/>
      <w:r w:rsidRPr="00C41F50">
        <w:rPr>
          <w:bCs/>
          <w:color w:val="000000"/>
          <w:sz w:val="16"/>
          <w:szCs w:val="16"/>
          <w:lang w:eastAsia="ru-RU"/>
        </w:rPr>
        <w:t>Гутовского</w:t>
      </w:r>
      <w:proofErr w:type="spellEnd"/>
      <w:r w:rsidRPr="00C41F50">
        <w:rPr>
          <w:bCs/>
          <w:color w:val="000000"/>
          <w:sz w:val="16"/>
          <w:szCs w:val="16"/>
          <w:lang w:eastAsia="ru-RU"/>
        </w:rPr>
        <w:t xml:space="preserve"> сельсовета Тогучинского района Новосибирской области (приложение 4);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1.5.  </w:t>
      </w:r>
      <w:proofErr w:type="spellStart"/>
      <w:r w:rsidRPr="00C41F50">
        <w:rPr>
          <w:bCs/>
          <w:color w:val="000000"/>
          <w:sz w:val="16"/>
          <w:szCs w:val="16"/>
          <w:lang w:eastAsia="ru-RU"/>
        </w:rPr>
        <w:t>Завьловского</w:t>
      </w:r>
      <w:proofErr w:type="spellEnd"/>
      <w:r w:rsidRPr="00C41F50">
        <w:rPr>
          <w:bCs/>
          <w:color w:val="000000"/>
          <w:sz w:val="16"/>
          <w:szCs w:val="16"/>
          <w:lang w:eastAsia="ru-RU"/>
        </w:rPr>
        <w:t xml:space="preserve"> Тогучинского района Новосибирской области (приложение 5);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1.6.  Заречного</w:t>
      </w:r>
      <w:r w:rsidRPr="00C41F50">
        <w:rPr>
          <w:sz w:val="16"/>
          <w:szCs w:val="16"/>
        </w:rPr>
        <w:t xml:space="preserve"> </w:t>
      </w:r>
      <w:r w:rsidRPr="00C41F50">
        <w:rPr>
          <w:bCs/>
          <w:color w:val="000000"/>
          <w:sz w:val="16"/>
          <w:szCs w:val="16"/>
          <w:lang w:eastAsia="ru-RU"/>
        </w:rPr>
        <w:t xml:space="preserve">сельсовета Тогучинского района Новосибирской области (приложение 6);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1.7. </w:t>
      </w:r>
      <w:proofErr w:type="spellStart"/>
      <w:r w:rsidRPr="00C41F50">
        <w:rPr>
          <w:bCs/>
          <w:color w:val="000000"/>
          <w:sz w:val="16"/>
          <w:szCs w:val="16"/>
          <w:lang w:eastAsia="ru-RU"/>
        </w:rPr>
        <w:t>Киикского</w:t>
      </w:r>
      <w:proofErr w:type="spellEnd"/>
      <w:r w:rsidRPr="00C41F50">
        <w:rPr>
          <w:bCs/>
          <w:color w:val="000000"/>
          <w:sz w:val="16"/>
          <w:szCs w:val="16"/>
          <w:lang w:eastAsia="ru-RU"/>
        </w:rPr>
        <w:t xml:space="preserve"> сельсовета Тогучинского района Новосибирской области (приложение 7);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1.8. Кировского сельсовета Тогучинского района Новосибирской области (приложение 8);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1.9. </w:t>
      </w:r>
      <w:proofErr w:type="spellStart"/>
      <w:r w:rsidRPr="00C41F50">
        <w:rPr>
          <w:bCs/>
          <w:color w:val="000000"/>
          <w:sz w:val="16"/>
          <w:szCs w:val="16"/>
          <w:lang w:eastAsia="ru-RU"/>
        </w:rPr>
        <w:t>Коуракского</w:t>
      </w:r>
      <w:proofErr w:type="spellEnd"/>
      <w:r w:rsidRPr="00C41F50">
        <w:rPr>
          <w:bCs/>
          <w:color w:val="000000"/>
          <w:sz w:val="16"/>
          <w:szCs w:val="16"/>
          <w:lang w:eastAsia="ru-RU"/>
        </w:rPr>
        <w:t xml:space="preserve"> сельсовета Тогучинского района Новосибирской области (приложение 9);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1.10.Кудельно-Ключевского сельсовета Тогучинского района Новосибирской области (приложение 10);    </w:t>
      </w:r>
    </w:p>
    <w:p w:rsidR="008C4CE3" w:rsidRPr="00C41F50" w:rsidRDefault="008C4CE3" w:rsidP="008C4CE3">
      <w:pPr>
        <w:ind w:hanging="284"/>
        <w:jc w:val="both"/>
        <w:rPr>
          <w:bCs/>
          <w:color w:val="000000"/>
          <w:sz w:val="16"/>
          <w:szCs w:val="16"/>
          <w:lang w:eastAsia="ru-RU"/>
        </w:rPr>
      </w:pPr>
      <w:r w:rsidRPr="00C41F50">
        <w:rPr>
          <w:bCs/>
          <w:color w:val="000000"/>
          <w:sz w:val="16"/>
          <w:szCs w:val="16"/>
          <w:lang w:eastAsia="ru-RU"/>
        </w:rPr>
        <w:t xml:space="preserve">             1.11. Кудринского сельсовета Тогучинского района Новосибирской области (приложение 11);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1.12. Лебе</w:t>
      </w:r>
      <w:r w:rsidR="00D8567E" w:rsidRPr="00C41F50">
        <w:rPr>
          <w:bCs/>
          <w:color w:val="000000"/>
          <w:sz w:val="16"/>
          <w:szCs w:val="16"/>
          <w:lang w:eastAsia="ru-RU"/>
        </w:rPr>
        <w:t>де</w:t>
      </w:r>
      <w:r w:rsidRPr="00C41F50">
        <w:rPr>
          <w:bCs/>
          <w:color w:val="000000"/>
          <w:sz w:val="16"/>
          <w:szCs w:val="16"/>
          <w:lang w:eastAsia="ru-RU"/>
        </w:rPr>
        <w:t xml:space="preserve">вского сельсовета Тогучинского района Новосибирской области (приложение 12);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1.13. </w:t>
      </w:r>
      <w:proofErr w:type="spellStart"/>
      <w:r w:rsidRPr="00C41F50">
        <w:rPr>
          <w:bCs/>
          <w:color w:val="000000"/>
          <w:sz w:val="16"/>
          <w:szCs w:val="16"/>
          <w:lang w:eastAsia="ru-RU"/>
        </w:rPr>
        <w:t>Мирновского</w:t>
      </w:r>
      <w:proofErr w:type="spellEnd"/>
      <w:r w:rsidRPr="00C41F50">
        <w:rPr>
          <w:bCs/>
          <w:color w:val="000000"/>
          <w:sz w:val="16"/>
          <w:szCs w:val="16"/>
          <w:lang w:eastAsia="ru-RU"/>
        </w:rPr>
        <w:t xml:space="preserve"> сельсовета Тогучинского района Новосибирской области (приложение 13);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1.14. </w:t>
      </w:r>
      <w:proofErr w:type="spellStart"/>
      <w:r w:rsidRPr="00C41F50">
        <w:rPr>
          <w:bCs/>
          <w:color w:val="000000"/>
          <w:sz w:val="16"/>
          <w:szCs w:val="16"/>
          <w:lang w:eastAsia="ru-RU"/>
        </w:rPr>
        <w:t>Нечаеского</w:t>
      </w:r>
      <w:proofErr w:type="spellEnd"/>
      <w:r w:rsidRPr="00C41F50">
        <w:rPr>
          <w:bCs/>
          <w:color w:val="000000"/>
          <w:sz w:val="16"/>
          <w:szCs w:val="16"/>
          <w:lang w:eastAsia="ru-RU"/>
        </w:rPr>
        <w:t xml:space="preserve"> сельсовета Тогучинского района Новосибирской области (приложение 14);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1.15. Репьевского сельсовета Тогучинского района Новосибирской области (приложение 15);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1.16. </w:t>
      </w:r>
      <w:proofErr w:type="spellStart"/>
      <w:r w:rsidRPr="00C41F50">
        <w:rPr>
          <w:bCs/>
          <w:color w:val="000000"/>
          <w:sz w:val="16"/>
          <w:szCs w:val="16"/>
          <w:lang w:eastAsia="ru-RU"/>
        </w:rPr>
        <w:t>Степногутовского</w:t>
      </w:r>
      <w:proofErr w:type="spellEnd"/>
      <w:r w:rsidRPr="00C41F50">
        <w:rPr>
          <w:bCs/>
          <w:color w:val="000000"/>
          <w:sz w:val="16"/>
          <w:szCs w:val="16"/>
          <w:lang w:eastAsia="ru-RU"/>
        </w:rPr>
        <w:t xml:space="preserve"> сельсовета Тогучинского района Новосибирской области (приложение 16);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1.17. </w:t>
      </w:r>
      <w:proofErr w:type="spellStart"/>
      <w:r w:rsidRPr="00C41F50">
        <w:rPr>
          <w:bCs/>
          <w:color w:val="000000"/>
          <w:sz w:val="16"/>
          <w:szCs w:val="16"/>
          <w:lang w:eastAsia="ru-RU"/>
        </w:rPr>
        <w:t>Сурковского</w:t>
      </w:r>
      <w:proofErr w:type="spellEnd"/>
      <w:r w:rsidRPr="00C41F50">
        <w:rPr>
          <w:bCs/>
          <w:color w:val="000000"/>
          <w:sz w:val="16"/>
          <w:szCs w:val="16"/>
          <w:lang w:eastAsia="ru-RU"/>
        </w:rPr>
        <w:t xml:space="preserve"> сельсовета Тогучинского района Новосибирской области (приложение 17);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1.18. </w:t>
      </w:r>
      <w:proofErr w:type="spellStart"/>
      <w:r w:rsidRPr="00C41F50">
        <w:rPr>
          <w:bCs/>
          <w:color w:val="000000"/>
          <w:sz w:val="16"/>
          <w:szCs w:val="16"/>
          <w:lang w:eastAsia="ru-RU"/>
        </w:rPr>
        <w:t>Усть-Каменкского</w:t>
      </w:r>
      <w:proofErr w:type="spellEnd"/>
      <w:r w:rsidRPr="00C41F50">
        <w:rPr>
          <w:bCs/>
          <w:color w:val="000000"/>
          <w:sz w:val="16"/>
          <w:szCs w:val="16"/>
          <w:lang w:eastAsia="ru-RU"/>
        </w:rPr>
        <w:t xml:space="preserve"> сельсовета Тогучинского района Новосибирской области (приложение 18);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1.19. Чемского сельсовета Тогучинского района Новосибирской области (приложение 19);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1.20. Шахтинского сельсовета Тогучинского района Новосибирской области (приложение 20).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2. Управляющему делами администрации Тогучинского района </w:t>
      </w:r>
      <w:proofErr w:type="spellStart"/>
      <w:r w:rsidRPr="00C41F50">
        <w:rPr>
          <w:bCs/>
          <w:color w:val="000000"/>
          <w:sz w:val="16"/>
          <w:szCs w:val="16"/>
          <w:lang w:eastAsia="ru-RU"/>
        </w:rPr>
        <w:t>Чумаковой</w:t>
      </w:r>
      <w:proofErr w:type="spellEnd"/>
      <w:r w:rsidRPr="00C41F50">
        <w:rPr>
          <w:bCs/>
          <w:color w:val="000000"/>
          <w:sz w:val="16"/>
          <w:szCs w:val="16"/>
          <w:lang w:eastAsia="ru-RU"/>
        </w:rPr>
        <w:t xml:space="preserve"> В.А. опубликовать постановление в периодическом печатном издании органов местного самоуправления «Тогучинский Вестник».</w:t>
      </w:r>
      <w:r w:rsidRPr="00C41F50">
        <w:rPr>
          <w:sz w:val="16"/>
          <w:szCs w:val="16"/>
          <w:lang w:eastAsia="ru-RU"/>
        </w:rPr>
        <w:tab/>
      </w:r>
      <w:r w:rsidRPr="00C41F50">
        <w:rPr>
          <w:bCs/>
          <w:color w:val="000000"/>
          <w:sz w:val="16"/>
          <w:szCs w:val="16"/>
          <w:lang w:eastAsia="ru-RU"/>
        </w:rPr>
        <w:t xml:space="preserve">  </w:t>
      </w:r>
    </w:p>
    <w:p w:rsidR="008C4CE3" w:rsidRPr="00C41F50" w:rsidRDefault="008C4CE3" w:rsidP="008C4CE3">
      <w:pPr>
        <w:jc w:val="both"/>
        <w:rPr>
          <w:bCs/>
          <w:color w:val="000000"/>
          <w:sz w:val="16"/>
          <w:szCs w:val="16"/>
          <w:lang w:eastAsia="ru-RU"/>
        </w:rPr>
      </w:pPr>
      <w:r w:rsidRPr="00C41F50">
        <w:rPr>
          <w:bCs/>
          <w:color w:val="000000"/>
          <w:sz w:val="16"/>
          <w:szCs w:val="16"/>
          <w:lang w:eastAsia="ru-RU"/>
        </w:rPr>
        <w:t xml:space="preserve">         3. Начальнику отдела общественных связей администрации Тогучинского        района </w:t>
      </w:r>
      <w:proofErr w:type="spellStart"/>
      <w:r w:rsidRPr="00C41F50">
        <w:rPr>
          <w:bCs/>
          <w:color w:val="000000"/>
          <w:sz w:val="16"/>
          <w:szCs w:val="16"/>
          <w:lang w:eastAsia="ru-RU"/>
        </w:rPr>
        <w:t>Сименцовой</w:t>
      </w:r>
      <w:proofErr w:type="spellEnd"/>
      <w:r w:rsidRPr="00C41F50">
        <w:rPr>
          <w:bCs/>
          <w:color w:val="000000"/>
          <w:sz w:val="16"/>
          <w:szCs w:val="16"/>
          <w:lang w:eastAsia="ru-RU"/>
        </w:rPr>
        <w:t xml:space="preserve"> А.Г. разместить постановление на сайте администрации Тогучинского района Новосибирской области.</w:t>
      </w:r>
    </w:p>
    <w:p w:rsidR="008C4CE3" w:rsidRPr="00C41F50" w:rsidRDefault="008C4CE3" w:rsidP="008C4CE3">
      <w:pPr>
        <w:tabs>
          <w:tab w:val="left" w:pos="6540"/>
        </w:tabs>
        <w:jc w:val="both"/>
        <w:rPr>
          <w:bCs/>
          <w:color w:val="000000"/>
          <w:sz w:val="16"/>
          <w:szCs w:val="16"/>
          <w:lang w:eastAsia="ru-RU"/>
        </w:rPr>
      </w:pPr>
      <w:r w:rsidRPr="00C41F50">
        <w:rPr>
          <w:bCs/>
          <w:color w:val="000000"/>
          <w:sz w:val="16"/>
          <w:szCs w:val="16"/>
          <w:lang w:eastAsia="ru-RU"/>
        </w:rPr>
        <w:t xml:space="preserve">        4. Контроль за исполнением данного постановления возложить на заместителя        главы администрации Тог</w:t>
      </w:r>
      <w:r w:rsidR="00D8695C" w:rsidRPr="00C41F50">
        <w:rPr>
          <w:bCs/>
          <w:color w:val="000000"/>
          <w:sz w:val="16"/>
          <w:szCs w:val="16"/>
          <w:lang w:eastAsia="ru-RU"/>
        </w:rPr>
        <w:t xml:space="preserve">учинского района </w:t>
      </w:r>
      <w:proofErr w:type="spellStart"/>
      <w:r w:rsidR="00D8695C" w:rsidRPr="00C41F50">
        <w:rPr>
          <w:bCs/>
          <w:color w:val="000000"/>
          <w:sz w:val="16"/>
          <w:szCs w:val="16"/>
          <w:lang w:eastAsia="ru-RU"/>
        </w:rPr>
        <w:t>Борикова</w:t>
      </w:r>
      <w:proofErr w:type="spellEnd"/>
      <w:r w:rsidR="00D8695C" w:rsidRPr="00C41F50">
        <w:rPr>
          <w:bCs/>
          <w:color w:val="000000"/>
          <w:sz w:val="16"/>
          <w:szCs w:val="16"/>
          <w:lang w:eastAsia="ru-RU"/>
        </w:rPr>
        <w:t xml:space="preserve"> </w:t>
      </w:r>
      <w:proofErr w:type="gramStart"/>
      <w:r w:rsidR="00D8695C" w:rsidRPr="00C41F50">
        <w:rPr>
          <w:bCs/>
          <w:color w:val="000000"/>
          <w:sz w:val="16"/>
          <w:szCs w:val="16"/>
          <w:lang w:eastAsia="ru-RU"/>
        </w:rPr>
        <w:t>Н.А..</w:t>
      </w:r>
      <w:proofErr w:type="gramEnd"/>
    </w:p>
    <w:p w:rsidR="00D8695C" w:rsidRPr="00C41F50" w:rsidRDefault="00D8695C" w:rsidP="008C4CE3">
      <w:pPr>
        <w:tabs>
          <w:tab w:val="left" w:pos="6540"/>
        </w:tabs>
        <w:jc w:val="both"/>
        <w:rPr>
          <w:bCs/>
          <w:color w:val="000000"/>
          <w:sz w:val="16"/>
          <w:szCs w:val="16"/>
          <w:lang w:eastAsia="ru-RU"/>
        </w:rPr>
      </w:pPr>
      <w:r w:rsidRPr="00C41F50">
        <w:rPr>
          <w:bCs/>
          <w:color w:val="000000"/>
          <w:sz w:val="16"/>
          <w:szCs w:val="16"/>
          <w:lang w:eastAsia="ru-RU"/>
        </w:rPr>
        <w:t>5. Приложения к данному постановлению размещены на официальном сайте администрации Тогучинского района Новосибирской области.</w:t>
      </w:r>
    </w:p>
    <w:p w:rsidR="008C4CE3" w:rsidRPr="00C41F50" w:rsidRDefault="008C4CE3" w:rsidP="008C4CE3">
      <w:pPr>
        <w:tabs>
          <w:tab w:val="left" w:pos="6540"/>
        </w:tabs>
        <w:jc w:val="both"/>
        <w:rPr>
          <w:bCs/>
          <w:color w:val="000000"/>
          <w:sz w:val="16"/>
          <w:szCs w:val="16"/>
          <w:lang w:eastAsia="ru-RU"/>
        </w:rPr>
      </w:pPr>
    </w:p>
    <w:p w:rsidR="008C4CE3" w:rsidRPr="00C41F50" w:rsidRDefault="008C4CE3" w:rsidP="008C4CE3">
      <w:pPr>
        <w:tabs>
          <w:tab w:val="left" w:pos="142"/>
        </w:tabs>
        <w:rPr>
          <w:bCs/>
          <w:color w:val="000000"/>
          <w:sz w:val="16"/>
          <w:szCs w:val="16"/>
          <w:lang w:eastAsia="ru-RU"/>
        </w:rPr>
      </w:pPr>
    </w:p>
    <w:p w:rsidR="008C4CE3" w:rsidRPr="00C41F50" w:rsidRDefault="008C4CE3" w:rsidP="008C4CE3">
      <w:pPr>
        <w:tabs>
          <w:tab w:val="left" w:pos="142"/>
        </w:tabs>
        <w:rPr>
          <w:bCs/>
          <w:color w:val="000000"/>
          <w:sz w:val="16"/>
          <w:szCs w:val="16"/>
          <w:lang w:eastAsia="ru-RU"/>
        </w:rPr>
      </w:pPr>
      <w:r w:rsidRPr="00C41F50">
        <w:rPr>
          <w:bCs/>
          <w:color w:val="000000"/>
          <w:sz w:val="16"/>
          <w:szCs w:val="16"/>
          <w:lang w:eastAsia="ru-RU"/>
        </w:rPr>
        <w:t xml:space="preserve"> Глава Тогучинского района </w:t>
      </w:r>
    </w:p>
    <w:p w:rsidR="008C4CE3" w:rsidRPr="00C41F50" w:rsidRDefault="008C4CE3" w:rsidP="008C4CE3">
      <w:pPr>
        <w:tabs>
          <w:tab w:val="left" w:pos="142"/>
        </w:tabs>
        <w:rPr>
          <w:bCs/>
          <w:color w:val="000000"/>
          <w:sz w:val="16"/>
          <w:szCs w:val="16"/>
          <w:lang w:eastAsia="ru-RU"/>
        </w:rPr>
      </w:pPr>
      <w:r w:rsidRPr="00C41F50">
        <w:rPr>
          <w:bCs/>
          <w:color w:val="000000"/>
          <w:sz w:val="16"/>
          <w:szCs w:val="16"/>
          <w:lang w:eastAsia="ru-RU"/>
        </w:rPr>
        <w:t xml:space="preserve"> Новосибирской области                                                            С.С. Пыхтин</w:t>
      </w:r>
    </w:p>
    <w:p w:rsidR="00D8695C" w:rsidRPr="00C41F50" w:rsidRDefault="00D8695C" w:rsidP="008C4CE3">
      <w:pPr>
        <w:tabs>
          <w:tab w:val="left" w:pos="142"/>
        </w:tabs>
        <w:rPr>
          <w:bCs/>
          <w:color w:val="000000"/>
          <w:sz w:val="16"/>
          <w:szCs w:val="16"/>
          <w:lang w:eastAsia="ru-RU"/>
        </w:rPr>
      </w:pPr>
    </w:p>
    <w:p w:rsidR="00D8695C" w:rsidRPr="00C41F50" w:rsidRDefault="00D8695C" w:rsidP="00D8695C">
      <w:pPr>
        <w:tabs>
          <w:tab w:val="left" w:pos="6540"/>
        </w:tabs>
        <w:jc w:val="both"/>
        <w:rPr>
          <w:bCs/>
          <w:color w:val="000000"/>
          <w:sz w:val="16"/>
          <w:szCs w:val="16"/>
          <w:lang w:eastAsia="ru-RU"/>
        </w:rPr>
      </w:pPr>
      <w:r w:rsidRPr="00C41F50">
        <w:rPr>
          <w:bCs/>
          <w:color w:val="000000"/>
          <w:sz w:val="16"/>
          <w:szCs w:val="16"/>
          <w:lang w:eastAsia="ru-RU"/>
        </w:rPr>
        <w:t>Приложения к данному постановлению размещены на официальном сайте администрации Тогучинского района Новосибирской области</w:t>
      </w:r>
      <w:r w:rsidR="00D8707D" w:rsidRPr="00C41F50">
        <w:rPr>
          <w:bCs/>
          <w:color w:val="000000"/>
          <w:sz w:val="16"/>
          <w:szCs w:val="16"/>
          <w:lang w:eastAsia="ru-RU"/>
        </w:rPr>
        <w:t xml:space="preserve"> </w:t>
      </w:r>
      <w:proofErr w:type="spellStart"/>
      <w:proofErr w:type="gramStart"/>
      <w:r w:rsidR="00D8707D" w:rsidRPr="00C41F50">
        <w:rPr>
          <w:bCs/>
          <w:color w:val="000000"/>
          <w:sz w:val="16"/>
          <w:szCs w:val="16"/>
          <w:lang w:val="en-US" w:eastAsia="ru-RU"/>
        </w:rPr>
        <w:t>toquchin</w:t>
      </w:r>
      <w:proofErr w:type="spellEnd"/>
      <w:r w:rsidR="00D8707D" w:rsidRPr="00C41F50">
        <w:rPr>
          <w:bCs/>
          <w:color w:val="000000"/>
          <w:sz w:val="16"/>
          <w:szCs w:val="16"/>
          <w:lang w:eastAsia="ru-RU"/>
        </w:rPr>
        <w:t>.</w:t>
      </w:r>
      <w:proofErr w:type="spellStart"/>
      <w:r w:rsidR="00D8707D" w:rsidRPr="00C41F50">
        <w:rPr>
          <w:bCs/>
          <w:color w:val="000000"/>
          <w:sz w:val="16"/>
          <w:szCs w:val="16"/>
          <w:lang w:val="en-US" w:eastAsia="ru-RU"/>
        </w:rPr>
        <w:t>nso</w:t>
      </w:r>
      <w:proofErr w:type="spellEnd"/>
      <w:r w:rsidR="00D8707D" w:rsidRPr="00C41F50">
        <w:rPr>
          <w:bCs/>
          <w:color w:val="000000"/>
          <w:sz w:val="16"/>
          <w:szCs w:val="16"/>
          <w:lang w:eastAsia="ru-RU"/>
        </w:rPr>
        <w:t>.</w:t>
      </w:r>
      <w:proofErr w:type="spellStart"/>
      <w:r w:rsidR="00D8707D" w:rsidRPr="00C41F50">
        <w:rPr>
          <w:bCs/>
          <w:color w:val="000000"/>
          <w:sz w:val="16"/>
          <w:szCs w:val="16"/>
          <w:lang w:val="en-US" w:eastAsia="ru-RU"/>
        </w:rPr>
        <w:t>ru</w:t>
      </w:r>
      <w:proofErr w:type="spellEnd"/>
      <w:r w:rsidR="00B31435" w:rsidRPr="00C41F50">
        <w:rPr>
          <w:bCs/>
          <w:color w:val="000000"/>
          <w:sz w:val="16"/>
          <w:szCs w:val="16"/>
          <w:lang w:eastAsia="ru-RU"/>
        </w:rPr>
        <w:t xml:space="preserve"> </w:t>
      </w:r>
      <w:r w:rsidRPr="00C41F50">
        <w:rPr>
          <w:bCs/>
          <w:color w:val="000000"/>
          <w:sz w:val="16"/>
          <w:szCs w:val="16"/>
          <w:lang w:eastAsia="ru-RU"/>
        </w:rPr>
        <w:t>.</w:t>
      </w:r>
      <w:proofErr w:type="gramEnd"/>
    </w:p>
    <w:p w:rsidR="00D8695C" w:rsidRPr="00C41F50" w:rsidRDefault="00D8695C" w:rsidP="008C4CE3">
      <w:pPr>
        <w:tabs>
          <w:tab w:val="left" w:pos="142"/>
        </w:tabs>
        <w:rPr>
          <w:bCs/>
          <w:color w:val="000000"/>
          <w:sz w:val="16"/>
          <w:szCs w:val="16"/>
          <w:lang w:eastAsia="ru-RU"/>
        </w:rPr>
      </w:pPr>
    </w:p>
    <w:p w:rsidR="008C4CE3" w:rsidRPr="00C41F50" w:rsidRDefault="008C4CE3" w:rsidP="0016547C">
      <w:pPr>
        <w:jc w:val="center"/>
        <w:rPr>
          <w:b/>
          <w:sz w:val="16"/>
          <w:szCs w:val="16"/>
        </w:rPr>
      </w:pPr>
    </w:p>
    <w:p w:rsidR="008C4CE3" w:rsidRPr="00C41F50" w:rsidRDefault="008C4CE3" w:rsidP="0016547C">
      <w:pPr>
        <w:jc w:val="center"/>
        <w:rPr>
          <w:b/>
          <w:sz w:val="16"/>
          <w:szCs w:val="16"/>
        </w:rPr>
      </w:pPr>
    </w:p>
    <w:p w:rsidR="008C4CE3" w:rsidRPr="00C41F50" w:rsidRDefault="008C4CE3" w:rsidP="0016547C">
      <w:pPr>
        <w:jc w:val="center"/>
        <w:rPr>
          <w:b/>
          <w:sz w:val="16"/>
          <w:szCs w:val="16"/>
        </w:rPr>
      </w:pPr>
    </w:p>
    <w:p w:rsidR="0016547C" w:rsidRPr="00C41F50" w:rsidRDefault="0016547C" w:rsidP="0016547C">
      <w:pPr>
        <w:jc w:val="center"/>
        <w:rPr>
          <w:b/>
          <w:sz w:val="16"/>
          <w:szCs w:val="16"/>
        </w:rPr>
      </w:pPr>
      <w:r w:rsidRPr="00C41F50">
        <w:rPr>
          <w:b/>
          <w:sz w:val="16"/>
          <w:szCs w:val="16"/>
        </w:rPr>
        <w:t>АДМИНИСТРАЦИЯ</w:t>
      </w:r>
    </w:p>
    <w:p w:rsidR="0016547C" w:rsidRPr="00C41F50" w:rsidRDefault="0016547C" w:rsidP="0016547C">
      <w:pPr>
        <w:jc w:val="center"/>
        <w:rPr>
          <w:b/>
          <w:sz w:val="16"/>
          <w:szCs w:val="16"/>
        </w:rPr>
      </w:pPr>
      <w:r w:rsidRPr="00C41F50">
        <w:rPr>
          <w:b/>
          <w:sz w:val="16"/>
          <w:szCs w:val="16"/>
        </w:rPr>
        <w:t>ТОГУЧИНСКОГО РАЙОНА</w:t>
      </w:r>
    </w:p>
    <w:p w:rsidR="0016547C" w:rsidRPr="00C41F50" w:rsidRDefault="0016547C" w:rsidP="0016547C">
      <w:pPr>
        <w:jc w:val="center"/>
        <w:rPr>
          <w:b/>
          <w:sz w:val="16"/>
          <w:szCs w:val="16"/>
        </w:rPr>
      </w:pPr>
      <w:r w:rsidRPr="00C41F50">
        <w:rPr>
          <w:b/>
          <w:sz w:val="16"/>
          <w:szCs w:val="16"/>
        </w:rPr>
        <w:t>НОВОСИБИРСКОЙ ОБЛАСТИ</w:t>
      </w:r>
    </w:p>
    <w:p w:rsidR="0016547C" w:rsidRPr="00C41F50" w:rsidRDefault="0016547C" w:rsidP="0016547C">
      <w:pPr>
        <w:jc w:val="center"/>
        <w:rPr>
          <w:b/>
          <w:sz w:val="16"/>
          <w:szCs w:val="16"/>
        </w:rPr>
      </w:pPr>
    </w:p>
    <w:p w:rsidR="0016547C" w:rsidRPr="00C41F50" w:rsidRDefault="0016547C" w:rsidP="0016547C">
      <w:pPr>
        <w:jc w:val="center"/>
        <w:rPr>
          <w:b/>
          <w:sz w:val="16"/>
          <w:szCs w:val="16"/>
        </w:rPr>
      </w:pPr>
      <w:r w:rsidRPr="00C41F50">
        <w:rPr>
          <w:b/>
          <w:sz w:val="16"/>
          <w:szCs w:val="16"/>
        </w:rPr>
        <w:t>ПОСТАНОВЛЕНИЕ</w:t>
      </w:r>
    </w:p>
    <w:p w:rsidR="0016547C" w:rsidRPr="00C41F50" w:rsidRDefault="0016547C" w:rsidP="0016547C">
      <w:pPr>
        <w:jc w:val="center"/>
        <w:rPr>
          <w:b/>
          <w:sz w:val="16"/>
          <w:szCs w:val="16"/>
        </w:rPr>
      </w:pPr>
    </w:p>
    <w:p w:rsidR="0016547C" w:rsidRPr="00C41F50" w:rsidRDefault="0016547C" w:rsidP="0016547C">
      <w:pPr>
        <w:rPr>
          <w:b/>
          <w:sz w:val="16"/>
          <w:szCs w:val="16"/>
        </w:rPr>
      </w:pPr>
      <w:r w:rsidRPr="00C41F50">
        <w:rPr>
          <w:b/>
          <w:sz w:val="16"/>
          <w:szCs w:val="16"/>
        </w:rPr>
        <w:t>13.10.2020</w:t>
      </w:r>
      <w:r w:rsidRPr="00C41F50">
        <w:rPr>
          <w:b/>
          <w:sz w:val="16"/>
          <w:szCs w:val="16"/>
        </w:rPr>
        <w:tab/>
      </w:r>
      <w:r w:rsidRPr="00C41F50">
        <w:rPr>
          <w:b/>
          <w:sz w:val="16"/>
          <w:szCs w:val="16"/>
        </w:rPr>
        <w:tab/>
        <w:t xml:space="preserve">        №</w:t>
      </w:r>
      <w:r w:rsidRPr="00C41F50">
        <w:rPr>
          <w:b/>
          <w:sz w:val="16"/>
          <w:szCs w:val="16"/>
        </w:rPr>
        <w:tab/>
        <w:t xml:space="preserve">                     1042/П/93</w:t>
      </w:r>
    </w:p>
    <w:p w:rsidR="0016547C" w:rsidRPr="00C41F50" w:rsidRDefault="0016547C" w:rsidP="0016547C">
      <w:pPr>
        <w:jc w:val="center"/>
        <w:rPr>
          <w:b/>
          <w:sz w:val="16"/>
          <w:szCs w:val="16"/>
        </w:rPr>
      </w:pPr>
    </w:p>
    <w:p w:rsidR="0016547C" w:rsidRPr="00C41F50" w:rsidRDefault="0016547C" w:rsidP="0016547C">
      <w:pPr>
        <w:jc w:val="center"/>
        <w:rPr>
          <w:b/>
          <w:sz w:val="16"/>
          <w:szCs w:val="16"/>
        </w:rPr>
      </w:pPr>
      <w:r w:rsidRPr="00C41F50">
        <w:rPr>
          <w:b/>
          <w:sz w:val="16"/>
          <w:szCs w:val="16"/>
        </w:rPr>
        <w:t>г. Тогучин</w:t>
      </w:r>
    </w:p>
    <w:p w:rsidR="0016547C" w:rsidRPr="00C41F50" w:rsidRDefault="0016547C" w:rsidP="0016547C">
      <w:pPr>
        <w:jc w:val="center"/>
        <w:rPr>
          <w:b/>
          <w:sz w:val="16"/>
          <w:szCs w:val="16"/>
          <w:lang w:eastAsia="ru-RU"/>
        </w:rPr>
      </w:pPr>
    </w:p>
    <w:p w:rsidR="0016547C" w:rsidRPr="00C41F50" w:rsidRDefault="0016547C" w:rsidP="0016547C">
      <w:pPr>
        <w:ind w:right="-1"/>
        <w:jc w:val="center"/>
        <w:rPr>
          <w:sz w:val="16"/>
          <w:szCs w:val="16"/>
        </w:rPr>
      </w:pPr>
      <w:r w:rsidRPr="00C41F50">
        <w:rPr>
          <w:sz w:val="16"/>
          <w:szCs w:val="16"/>
        </w:rPr>
        <w:t xml:space="preserve">Об утверждении Порядка формирования, ведения и обязательного опубликования перечня имущества, находящегося в муниципальной собственности </w:t>
      </w:r>
      <w:bookmarkStart w:id="0" w:name="__DdeLink__625_1593992089"/>
      <w:r w:rsidRPr="00C41F50">
        <w:rPr>
          <w:sz w:val="16"/>
          <w:szCs w:val="16"/>
        </w:rPr>
        <w:t>Тогучинского района Новосибирской области</w:t>
      </w:r>
      <w:bookmarkEnd w:id="0"/>
      <w:r w:rsidRPr="00C41F50">
        <w:rPr>
          <w:sz w:val="16"/>
          <w:szCs w:val="16"/>
        </w:rPr>
        <w:t>,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16547C" w:rsidRPr="00C41F50" w:rsidRDefault="0016547C" w:rsidP="0016547C">
      <w:pPr>
        <w:ind w:right="-1"/>
        <w:jc w:val="center"/>
        <w:rPr>
          <w:sz w:val="16"/>
          <w:szCs w:val="16"/>
        </w:rPr>
      </w:pPr>
    </w:p>
    <w:p w:rsidR="0016547C" w:rsidRPr="00C41F50" w:rsidRDefault="0016547C" w:rsidP="0016547C">
      <w:pPr>
        <w:ind w:right="-1"/>
        <w:jc w:val="center"/>
        <w:rPr>
          <w:sz w:val="16"/>
          <w:szCs w:val="16"/>
        </w:rPr>
      </w:pPr>
    </w:p>
    <w:p w:rsidR="0016547C" w:rsidRPr="00C41F50" w:rsidRDefault="0016547C" w:rsidP="0016547C">
      <w:pPr>
        <w:ind w:right="-1" w:firstLine="709"/>
        <w:jc w:val="both"/>
        <w:rPr>
          <w:sz w:val="16"/>
          <w:szCs w:val="16"/>
        </w:rPr>
      </w:pPr>
      <w:r w:rsidRPr="00C41F50">
        <w:rPr>
          <w:sz w:val="16"/>
          <w:szCs w:val="16"/>
        </w:rPr>
        <w:t xml:space="preserve">В целях развития и поддержки малого и среднего предпринимательства на территории Тогучинского района Новосибирской области, в соответствии с пунктом 25 части 1 статьи 15 Федерального закона от 06.10.2003 № 131-ФЗ «Об общих принципах организации местного самоуправления в Российской Федерации», частью 4.1 статьи 18 Федерального закона от 24.07.2007 № 209-ФЗ «О развитии малого и среднего предпринимательства в Российской Федерации», руководствуясь Уставом Тогучинского района Новосибирской области, пунктом "о" статьи 5 </w:t>
      </w:r>
      <w:r w:rsidRPr="00C41F50">
        <w:rPr>
          <w:bCs/>
          <w:sz w:val="16"/>
          <w:szCs w:val="16"/>
        </w:rPr>
        <w:t>положения «О порядке</w:t>
      </w:r>
      <w:r w:rsidRPr="00C41F50">
        <w:rPr>
          <w:bCs/>
          <w:szCs w:val="28"/>
        </w:rPr>
        <w:t xml:space="preserve"> </w:t>
      </w:r>
      <w:r w:rsidRPr="00C41F50">
        <w:rPr>
          <w:bCs/>
          <w:sz w:val="16"/>
          <w:szCs w:val="16"/>
        </w:rPr>
        <w:t>управления и распоряжения муниципальной собственностью Тогучинского района Новосибирской области», принятым решением Совета депутатов Тогучинского района Новосибирской области от 25.03.2011 № 75</w:t>
      </w:r>
      <w:r w:rsidRPr="00C41F50">
        <w:rPr>
          <w:sz w:val="16"/>
          <w:szCs w:val="16"/>
        </w:rPr>
        <w:t>, администрация Тогучинского района Новосибирской области</w:t>
      </w:r>
    </w:p>
    <w:p w:rsidR="0016547C" w:rsidRPr="00C41F50" w:rsidRDefault="0016547C" w:rsidP="0016547C">
      <w:pPr>
        <w:ind w:right="-1"/>
        <w:rPr>
          <w:sz w:val="16"/>
          <w:szCs w:val="16"/>
        </w:rPr>
      </w:pPr>
      <w:r w:rsidRPr="00C41F50">
        <w:rPr>
          <w:sz w:val="16"/>
          <w:szCs w:val="16"/>
        </w:rPr>
        <w:t>ПОСТАНОВЛЯЕТ:</w:t>
      </w:r>
    </w:p>
    <w:p w:rsidR="0016547C" w:rsidRPr="00C41F50" w:rsidRDefault="0016547C" w:rsidP="0016547C">
      <w:pPr>
        <w:ind w:right="-1" w:firstLine="709"/>
        <w:jc w:val="both"/>
        <w:rPr>
          <w:sz w:val="16"/>
          <w:szCs w:val="16"/>
        </w:rPr>
      </w:pPr>
      <w:r w:rsidRPr="00C41F50">
        <w:rPr>
          <w:sz w:val="16"/>
          <w:szCs w:val="16"/>
        </w:rPr>
        <w:t>1. Утвердить прилагаемый Порядок формирования, ведения и обязательного опубликования перечня имущества, находящегося в муниципальной собственности Тогучинского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16547C" w:rsidRPr="00C41F50" w:rsidRDefault="0016547C" w:rsidP="0016547C">
      <w:pPr>
        <w:ind w:firstLine="708"/>
        <w:jc w:val="both"/>
        <w:rPr>
          <w:sz w:val="16"/>
          <w:szCs w:val="16"/>
        </w:rPr>
      </w:pPr>
      <w:r w:rsidRPr="00C41F50">
        <w:rPr>
          <w:bCs/>
          <w:color w:val="000000"/>
          <w:sz w:val="16"/>
          <w:szCs w:val="16"/>
        </w:rPr>
        <w:t xml:space="preserve">2. Управлению </w:t>
      </w:r>
      <w:r w:rsidRPr="00C41F50">
        <w:rPr>
          <w:color w:val="000000"/>
          <w:sz w:val="16"/>
          <w:szCs w:val="16"/>
        </w:rPr>
        <w:t>делами администрации Тогучинского района Новосибирской области (Долгошеева О.Н.) опубликовать настоящее постановление в периодическом печатном издании органа местного самоуправления «Тогучинский Вестник»</w:t>
      </w:r>
      <w:r w:rsidRPr="00C41F50">
        <w:rPr>
          <w:sz w:val="16"/>
          <w:szCs w:val="16"/>
        </w:rPr>
        <w:t>.</w:t>
      </w:r>
    </w:p>
    <w:p w:rsidR="0016547C" w:rsidRPr="00C41F50" w:rsidRDefault="0016547C" w:rsidP="0016547C">
      <w:pPr>
        <w:ind w:firstLine="708"/>
        <w:jc w:val="both"/>
        <w:rPr>
          <w:sz w:val="16"/>
          <w:szCs w:val="16"/>
        </w:rPr>
      </w:pPr>
      <w:r w:rsidRPr="00C41F50">
        <w:rPr>
          <w:sz w:val="16"/>
          <w:szCs w:val="16"/>
        </w:rPr>
        <w:t xml:space="preserve">3. Отделу </w:t>
      </w:r>
      <w:r w:rsidRPr="00C41F50">
        <w:rPr>
          <w:color w:val="000000"/>
          <w:sz w:val="16"/>
          <w:szCs w:val="16"/>
        </w:rPr>
        <w:t xml:space="preserve">общественных связей администрации Тогучинского района Новосибирской области (Сименцова А.Г.) разместить настоящее постановление на официальном сайте администрации Тогучинского района Новосибирской области </w:t>
      </w:r>
      <w:r w:rsidRPr="00C41F50">
        <w:rPr>
          <w:color w:val="000000" w:themeColor="text1"/>
          <w:spacing w:val="2"/>
          <w:sz w:val="16"/>
          <w:szCs w:val="16"/>
        </w:rPr>
        <w:t>в информационно-телекоммуникационной сети «Интернет»</w:t>
      </w:r>
      <w:r w:rsidRPr="00C41F50">
        <w:rPr>
          <w:sz w:val="16"/>
          <w:szCs w:val="16"/>
        </w:rPr>
        <w:t>.</w:t>
      </w:r>
    </w:p>
    <w:p w:rsidR="0016547C" w:rsidRPr="00C41F50" w:rsidRDefault="0016547C" w:rsidP="0016547C">
      <w:pPr>
        <w:ind w:firstLine="708"/>
        <w:jc w:val="both"/>
        <w:rPr>
          <w:sz w:val="16"/>
          <w:szCs w:val="16"/>
        </w:rPr>
      </w:pPr>
      <w:r w:rsidRPr="00C41F50">
        <w:rPr>
          <w:sz w:val="16"/>
          <w:szCs w:val="16"/>
        </w:rPr>
        <w:t>4. Признать утратившими силу:</w:t>
      </w:r>
    </w:p>
    <w:p w:rsidR="0016547C" w:rsidRPr="00C41F50" w:rsidRDefault="0016547C" w:rsidP="0016547C">
      <w:pPr>
        <w:ind w:firstLine="708"/>
        <w:jc w:val="both"/>
        <w:rPr>
          <w:sz w:val="16"/>
          <w:szCs w:val="16"/>
        </w:rPr>
      </w:pPr>
      <w:r w:rsidRPr="00C41F50">
        <w:rPr>
          <w:sz w:val="16"/>
          <w:szCs w:val="16"/>
        </w:rPr>
        <w:t>1) постановление администрации Тогучинского района Новосибирской области от 28.09.2017 № 902 «Об утверждении Порядка формирования, ведения и обязательного опубликования перечня имущества, находящегося в муниципальной собственности Тогучинского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p>
    <w:p w:rsidR="0016547C" w:rsidRPr="00C41F50" w:rsidRDefault="0016547C" w:rsidP="0016547C">
      <w:pPr>
        <w:ind w:firstLine="708"/>
        <w:jc w:val="both"/>
        <w:rPr>
          <w:sz w:val="16"/>
          <w:szCs w:val="16"/>
        </w:rPr>
      </w:pPr>
      <w:r w:rsidRPr="00C41F50">
        <w:rPr>
          <w:sz w:val="16"/>
          <w:szCs w:val="16"/>
        </w:rPr>
        <w:t xml:space="preserve">2) постановление администрации Тогучинского района Новосибирской области от 08.10.2018 № 1107 «О внесении изменений в постановление администрации Тогучинского района Новосибирской области от 28.09.2017 № 902 "Об утверждении Порядка формирования, ведения и обязательного опубликования перечня имущества, находящегося в муниципальной собственности Тогучинского района </w:t>
      </w:r>
      <w:r w:rsidRPr="00C41F50">
        <w:rPr>
          <w:sz w:val="16"/>
          <w:szCs w:val="16"/>
        </w:rPr>
        <w:lastRenderedPageBreak/>
        <w:t>Новосибирской области, свободного от прав третьих лиц (за исключением имущественных прав субъектов малого и среднего предпринимательства)"».</w:t>
      </w:r>
    </w:p>
    <w:p w:rsidR="0016547C" w:rsidRPr="00C41F50" w:rsidRDefault="0016547C" w:rsidP="0016547C">
      <w:pPr>
        <w:ind w:right="-1" w:firstLine="709"/>
        <w:jc w:val="both"/>
        <w:rPr>
          <w:sz w:val="16"/>
          <w:szCs w:val="16"/>
        </w:rPr>
      </w:pPr>
      <w:r w:rsidRPr="00C41F50">
        <w:rPr>
          <w:sz w:val="16"/>
          <w:szCs w:val="16"/>
        </w:rPr>
        <w:t xml:space="preserve">5. Контроль за исполнением данного постановления возложить на начальника отдела земельных и имущественных отношений администрации Тогучинского района Новосибирской области </w:t>
      </w:r>
      <w:proofErr w:type="spellStart"/>
      <w:r w:rsidRPr="00C41F50">
        <w:rPr>
          <w:sz w:val="16"/>
          <w:szCs w:val="16"/>
        </w:rPr>
        <w:t>Касько</w:t>
      </w:r>
      <w:proofErr w:type="spellEnd"/>
      <w:r w:rsidRPr="00C41F50">
        <w:rPr>
          <w:sz w:val="16"/>
          <w:szCs w:val="16"/>
        </w:rPr>
        <w:t xml:space="preserve"> А.Е.</w:t>
      </w:r>
    </w:p>
    <w:p w:rsidR="0016547C" w:rsidRPr="00C41F50" w:rsidRDefault="0016547C" w:rsidP="0016547C">
      <w:pPr>
        <w:tabs>
          <w:tab w:val="left" w:pos="-7797"/>
        </w:tabs>
        <w:ind w:right="-1"/>
        <w:jc w:val="both"/>
        <w:rPr>
          <w:sz w:val="16"/>
          <w:szCs w:val="16"/>
        </w:rPr>
      </w:pPr>
    </w:p>
    <w:p w:rsidR="0016547C" w:rsidRPr="00C41F50" w:rsidRDefault="0016547C" w:rsidP="0016547C">
      <w:pPr>
        <w:tabs>
          <w:tab w:val="left" w:pos="-7797"/>
        </w:tabs>
        <w:ind w:right="-1"/>
        <w:jc w:val="both"/>
        <w:rPr>
          <w:sz w:val="16"/>
          <w:szCs w:val="16"/>
        </w:rPr>
      </w:pPr>
      <w:r w:rsidRPr="00C41F50">
        <w:rPr>
          <w:sz w:val="16"/>
          <w:szCs w:val="16"/>
        </w:rPr>
        <w:t>Глава Тогучинского района</w:t>
      </w:r>
    </w:p>
    <w:p w:rsidR="0016547C" w:rsidRPr="00C41F50" w:rsidRDefault="0016547C" w:rsidP="0016547C">
      <w:pPr>
        <w:ind w:right="-1"/>
        <w:rPr>
          <w:sz w:val="16"/>
          <w:szCs w:val="16"/>
        </w:rPr>
      </w:pPr>
      <w:r w:rsidRPr="00C41F50">
        <w:rPr>
          <w:sz w:val="16"/>
          <w:szCs w:val="16"/>
        </w:rPr>
        <w:t>Новосибирской области</w:t>
      </w:r>
      <w:r w:rsidRPr="00C41F50">
        <w:rPr>
          <w:sz w:val="16"/>
          <w:szCs w:val="16"/>
        </w:rPr>
        <w:tab/>
      </w:r>
      <w:r w:rsidRPr="00C41F50">
        <w:rPr>
          <w:sz w:val="16"/>
          <w:szCs w:val="16"/>
        </w:rPr>
        <w:tab/>
      </w:r>
      <w:r w:rsidRPr="00C41F50">
        <w:rPr>
          <w:sz w:val="16"/>
          <w:szCs w:val="16"/>
        </w:rPr>
        <w:tab/>
        <w:t xml:space="preserve">            С.С. Пыхтин</w:t>
      </w:r>
    </w:p>
    <w:tbl>
      <w:tblPr>
        <w:tblStyle w:val="ab"/>
        <w:tblW w:w="0" w:type="auto"/>
        <w:jc w:val="right"/>
        <w:tblLook w:val="04A0" w:firstRow="1" w:lastRow="0" w:firstColumn="1" w:lastColumn="0" w:noHBand="0" w:noVBand="1"/>
      </w:tblPr>
      <w:tblGrid>
        <w:gridCol w:w="4359"/>
      </w:tblGrid>
      <w:tr w:rsidR="0016547C" w:rsidRPr="00C41F50" w:rsidTr="00806638">
        <w:trPr>
          <w:trHeight w:val="1466"/>
          <w:jc w:val="right"/>
        </w:trPr>
        <w:tc>
          <w:tcPr>
            <w:tcW w:w="4359" w:type="dxa"/>
            <w:tcBorders>
              <w:top w:val="nil"/>
              <w:left w:val="nil"/>
              <w:bottom w:val="nil"/>
              <w:right w:val="nil"/>
            </w:tcBorders>
          </w:tcPr>
          <w:p w:rsidR="0016547C" w:rsidRPr="00C41F50" w:rsidRDefault="0016547C" w:rsidP="00806638">
            <w:pPr>
              <w:ind w:right="-1"/>
              <w:jc w:val="right"/>
              <w:rPr>
                <w:sz w:val="16"/>
                <w:szCs w:val="16"/>
              </w:rPr>
            </w:pPr>
            <w:r w:rsidRPr="00C41F50">
              <w:rPr>
                <w:sz w:val="16"/>
                <w:szCs w:val="16"/>
              </w:rPr>
              <w:t xml:space="preserve">                ПРИЛОЖЕНИЕ</w:t>
            </w:r>
          </w:p>
          <w:p w:rsidR="0016547C" w:rsidRPr="00C41F50" w:rsidRDefault="0016547C" w:rsidP="00806638">
            <w:pPr>
              <w:ind w:right="-1"/>
              <w:jc w:val="right"/>
              <w:rPr>
                <w:sz w:val="16"/>
                <w:szCs w:val="16"/>
              </w:rPr>
            </w:pPr>
            <w:r w:rsidRPr="00C41F50">
              <w:rPr>
                <w:sz w:val="16"/>
                <w:szCs w:val="16"/>
              </w:rPr>
              <w:t xml:space="preserve">к постановлению администрации </w:t>
            </w:r>
          </w:p>
          <w:p w:rsidR="0016547C" w:rsidRPr="00C41F50" w:rsidRDefault="0016547C" w:rsidP="00806638">
            <w:pPr>
              <w:ind w:right="-1"/>
              <w:jc w:val="right"/>
              <w:rPr>
                <w:sz w:val="16"/>
                <w:szCs w:val="16"/>
              </w:rPr>
            </w:pPr>
            <w:r w:rsidRPr="00C41F50">
              <w:rPr>
                <w:sz w:val="16"/>
                <w:szCs w:val="16"/>
              </w:rPr>
              <w:t xml:space="preserve">                         Тогучинского района </w:t>
            </w:r>
          </w:p>
          <w:p w:rsidR="0016547C" w:rsidRPr="00C41F50" w:rsidRDefault="0016547C" w:rsidP="00806638">
            <w:pPr>
              <w:ind w:right="-1"/>
              <w:jc w:val="right"/>
              <w:rPr>
                <w:sz w:val="16"/>
                <w:szCs w:val="16"/>
              </w:rPr>
            </w:pPr>
            <w:r w:rsidRPr="00C41F50">
              <w:rPr>
                <w:sz w:val="16"/>
                <w:szCs w:val="16"/>
              </w:rPr>
              <w:t xml:space="preserve">                             Новосибирской области </w:t>
            </w:r>
          </w:p>
          <w:p w:rsidR="0016547C" w:rsidRPr="00C41F50" w:rsidRDefault="0016547C" w:rsidP="00806638">
            <w:pPr>
              <w:ind w:right="-1"/>
              <w:jc w:val="right"/>
              <w:rPr>
                <w:sz w:val="16"/>
                <w:szCs w:val="16"/>
              </w:rPr>
            </w:pPr>
          </w:p>
          <w:p w:rsidR="0016547C" w:rsidRPr="00C41F50" w:rsidRDefault="0016547C" w:rsidP="00806638">
            <w:pPr>
              <w:ind w:right="-1"/>
              <w:jc w:val="right"/>
              <w:rPr>
                <w:sz w:val="16"/>
                <w:szCs w:val="16"/>
              </w:rPr>
            </w:pPr>
            <w:r w:rsidRPr="00C41F50">
              <w:rPr>
                <w:sz w:val="16"/>
                <w:szCs w:val="16"/>
              </w:rPr>
              <w:t xml:space="preserve">                                     </w:t>
            </w:r>
            <w:proofErr w:type="gramStart"/>
            <w:r w:rsidRPr="00C41F50">
              <w:rPr>
                <w:sz w:val="16"/>
                <w:szCs w:val="16"/>
              </w:rPr>
              <w:t>от  13.10.2020</w:t>
            </w:r>
            <w:proofErr w:type="gramEnd"/>
            <w:r w:rsidRPr="00C41F50">
              <w:rPr>
                <w:sz w:val="16"/>
                <w:szCs w:val="16"/>
              </w:rPr>
              <w:t xml:space="preserve">  №  1042/П/93</w:t>
            </w:r>
          </w:p>
        </w:tc>
      </w:tr>
    </w:tbl>
    <w:p w:rsidR="0016547C" w:rsidRPr="00C41F50" w:rsidRDefault="0016547C" w:rsidP="0016547C">
      <w:pPr>
        <w:ind w:right="-1"/>
        <w:jc w:val="center"/>
        <w:rPr>
          <w:b/>
          <w:sz w:val="16"/>
          <w:szCs w:val="16"/>
        </w:rPr>
      </w:pPr>
      <w:r w:rsidRPr="00C41F50">
        <w:rPr>
          <w:b/>
          <w:sz w:val="16"/>
          <w:szCs w:val="16"/>
        </w:rPr>
        <w:t>ПОРЯДОК</w:t>
      </w:r>
    </w:p>
    <w:p w:rsidR="0016547C" w:rsidRPr="00C41F50" w:rsidRDefault="0016547C" w:rsidP="0016547C">
      <w:pPr>
        <w:ind w:right="-1"/>
        <w:jc w:val="center"/>
        <w:rPr>
          <w:sz w:val="16"/>
          <w:szCs w:val="16"/>
        </w:rPr>
      </w:pPr>
      <w:r w:rsidRPr="00C41F50">
        <w:rPr>
          <w:b/>
          <w:sz w:val="16"/>
          <w:szCs w:val="16"/>
        </w:rPr>
        <w:t>формирования, ведения и обязательного опубликования перечня имущества, находящегося в муниципальной собственности Тогучинского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16547C" w:rsidRPr="00C41F50" w:rsidRDefault="0016547C" w:rsidP="0016547C">
      <w:pPr>
        <w:ind w:firstLine="794"/>
        <w:jc w:val="center"/>
        <w:rPr>
          <w:sz w:val="16"/>
          <w:szCs w:val="16"/>
        </w:rPr>
      </w:pPr>
    </w:p>
    <w:p w:rsidR="0016547C" w:rsidRPr="00C41F50" w:rsidRDefault="0016547C" w:rsidP="0016547C">
      <w:pPr>
        <w:ind w:firstLine="794"/>
        <w:jc w:val="both"/>
        <w:rPr>
          <w:sz w:val="16"/>
          <w:szCs w:val="16"/>
        </w:rPr>
      </w:pPr>
      <w:r w:rsidRPr="00C41F50">
        <w:rPr>
          <w:sz w:val="16"/>
          <w:szCs w:val="16"/>
        </w:rPr>
        <w:t>1. Настоящий Порядок устанавливает порядок формирования, ведения (в том числе ежегодного дополнения) и обязательного опубликования перечня имущества, находящегося в муниципальной собственности Тогучинского района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w:t>
      </w:r>
      <w:r w:rsidRPr="00C41F50">
        <w:rPr>
          <w:szCs w:val="28"/>
        </w:rPr>
        <w:t xml:space="preserve"> </w:t>
      </w:r>
      <w:r w:rsidRPr="00C41F50">
        <w:rPr>
          <w:sz w:val="16"/>
          <w:szCs w:val="16"/>
        </w:rPr>
        <w:t xml:space="preserve">предпринимательства), предусмотренного частью 4 статьи 18 Федерального закона </w:t>
      </w:r>
      <w:bookmarkStart w:id="1" w:name="__DdeLink__377_1593992089"/>
      <w:r w:rsidRPr="00C41F50">
        <w:rPr>
          <w:sz w:val="16"/>
          <w:szCs w:val="16"/>
        </w:rPr>
        <w:t>от 24.07.2007 № 209-ФЗ</w:t>
      </w:r>
      <w:bookmarkEnd w:id="1"/>
      <w:r w:rsidRPr="00C41F50">
        <w:rPr>
          <w:sz w:val="16"/>
          <w:szCs w:val="16"/>
        </w:rPr>
        <w:t xml:space="preserve"> «О развитии малого и среднего предпринимательства в Российской Федерации» (далее соответственно – муниципальное имущество, перечень), в целях предоставления муниципального имущества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16547C" w:rsidRPr="00C41F50" w:rsidRDefault="0016547C" w:rsidP="0016547C">
      <w:pPr>
        <w:ind w:firstLine="794"/>
        <w:jc w:val="both"/>
        <w:rPr>
          <w:sz w:val="16"/>
          <w:szCs w:val="16"/>
        </w:rPr>
      </w:pPr>
      <w:r w:rsidRPr="00C41F50">
        <w:rPr>
          <w:sz w:val="16"/>
          <w:szCs w:val="16"/>
        </w:rPr>
        <w:t>2. В перечень вносятся сведения о муниципальном имуществе, соответствующем следующим критериям:</w:t>
      </w:r>
    </w:p>
    <w:p w:rsidR="0016547C" w:rsidRPr="00C41F50" w:rsidRDefault="0016547C" w:rsidP="0016547C">
      <w:pPr>
        <w:ind w:firstLine="794"/>
        <w:jc w:val="both"/>
        <w:rPr>
          <w:sz w:val="16"/>
          <w:szCs w:val="16"/>
        </w:rPr>
      </w:pPr>
      <w:r w:rsidRPr="00C41F50">
        <w:rPr>
          <w:sz w:val="16"/>
          <w:szCs w:val="16"/>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16547C" w:rsidRPr="00C41F50" w:rsidRDefault="0016547C" w:rsidP="0016547C">
      <w:pPr>
        <w:ind w:firstLine="794"/>
        <w:jc w:val="both"/>
        <w:rPr>
          <w:sz w:val="16"/>
          <w:szCs w:val="16"/>
        </w:rPr>
      </w:pPr>
      <w:r w:rsidRPr="00C41F50">
        <w:rPr>
          <w:sz w:val="16"/>
          <w:szCs w:val="16"/>
        </w:rPr>
        <w:t>б) муниципальное имущество не ограничено в обороте;</w:t>
      </w:r>
    </w:p>
    <w:p w:rsidR="0016547C" w:rsidRPr="00C41F50" w:rsidRDefault="0016547C" w:rsidP="0016547C">
      <w:pPr>
        <w:ind w:firstLine="794"/>
        <w:jc w:val="both"/>
        <w:rPr>
          <w:sz w:val="16"/>
          <w:szCs w:val="16"/>
        </w:rPr>
      </w:pPr>
      <w:r w:rsidRPr="00C41F50">
        <w:rPr>
          <w:sz w:val="16"/>
          <w:szCs w:val="16"/>
        </w:rPr>
        <w:t>в)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rsidR="0016547C" w:rsidRPr="00C41F50" w:rsidRDefault="0016547C" w:rsidP="0016547C">
      <w:pPr>
        <w:ind w:firstLine="794"/>
        <w:jc w:val="both"/>
        <w:rPr>
          <w:sz w:val="16"/>
          <w:szCs w:val="16"/>
        </w:rPr>
      </w:pPr>
      <w:r w:rsidRPr="00C41F50">
        <w:rPr>
          <w:sz w:val="16"/>
          <w:szCs w:val="16"/>
        </w:rPr>
        <w:t>г) муниципальное имущество не является объектом религиозного назначения;</w:t>
      </w:r>
    </w:p>
    <w:p w:rsidR="0016547C" w:rsidRPr="00C41F50" w:rsidRDefault="0016547C" w:rsidP="0016547C">
      <w:pPr>
        <w:ind w:firstLine="794"/>
        <w:jc w:val="both"/>
        <w:rPr>
          <w:sz w:val="16"/>
          <w:szCs w:val="16"/>
        </w:rPr>
      </w:pPr>
      <w:r w:rsidRPr="00C41F50">
        <w:rPr>
          <w:sz w:val="16"/>
          <w:szCs w:val="16"/>
        </w:rPr>
        <w:t>д)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16547C" w:rsidRPr="00C41F50" w:rsidRDefault="0016547C" w:rsidP="0016547C">
      <w:pPr>
        <w:ind w:firstLine="794"/>
        <w:jc w:val="both"/>
        <w:rPr>
          <w:sz w:val="16"/>
          <w:szCs w:val="16"/>
        </w:rPr>
      </w:pPr>
      <w:r w:rsidRPr="00C41F50">
        <w:rPr>
          <w:sz w:val="16"/>
          <w:szCs w:val="16"/>
        </w:rPr>
        <w:t>е) в отношении муниципального имущества не принято решение о предоставлении его иным лицам;</w:t>
      </w:r>
    </w:p>
    <w:p w:rsidR="0016547C" w:rsidRPr="00C41F50" w:rsidRDefault="0016547C" w:rsidP="0016547C">
      <w:pPr>
        <w:ind w:firstLine="794"/>
        <w:jc w:val="both"/>
        <w:rPr>
          <w:sz w:val="16"/>
          <w:szCs w:val="16"/>
        </w:rPr>
      </w:pPr>
      <w:r w:rsidRPr="00C41F50">
        <w:rPr>
          <w:sz w:val="16"/>
          <w:szCs w:val="16"/>
        </w:rPr>
        <w:t>ж) муниципальное имущество не включено в прогнозный план (программу) приватизации имущества, находящегося в муниципальной собственности Тогучинского района Новосибирской области;</w:t>
      </w:r>
    </w:p>
    <w:p w:rsidR="0016547C" w:rsidRPr="00C41F50" w:rsidRDefault="0016547C" w:rsidP="0016547C">
      <w:pPr>
        <w:ind w:firstLine="794"/>
        <w:jc w:val="both"/>
        <w:rPr>
          <w:sz w:val="16"/>
          <w:szCs w:val="16"/>
        </w:rPr>
      </w:pPr>
      <w:r w:rsidRPr="00C41F50">
        <w:rPr>
          <w:sz w:val="16"/>
          <w:szCs w:val="16"/>
        </w:rPr>
        <w:t>з) муниципальное имущество не признано аварийным и подлежащим сносу или реконструкции;</w:t>
      </w:r>
    </w:p>
    <w:p w:rsidR="0016547C" w:rsidRPr="00C41F50" w:rsidRDefault="0016547C" w:rsidP="0016547C">
      <w:pPr>
        <w:ind w:firstLine="794"/>
        <w:jc w:val="both"/>
        <w:rPr>
          <w:sz w:val="16"/>
          <w:szCs w:val="16"/>
        </w:rPr>
      </w:pPr>
      <w:r w:rsidRPr="00C41F50">
        <w:rPr>
          <w:sz w:val="16"/>
          <w:szCs w:val="16"/>
        </w:rPr>
        <w:t>и)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16547C" w:rsidRPr="00C41F50" w:rsidRDefault="0016547C" w:rsidP="0016547C">
      <w:pPr>
        <w:ind w:firstLine="794"/>
        <w:jc w:val="both"/>
        <w:rPr>
          <w:sz w:val="16"/>
          <w:szCs w:val="16"/>
        </w:rPr>
      </w:pPr>
      <w:r w:rsidRPr="00C41F50">
        <w:rPr>
          <w:sz w:val="16"/>
          <w:szCs w:val="16"/>
        </w:rPr>
        <w:t>к) земельный участок не относится к земельным участкам, предусмотренным подпунктами 1 – 10, 13 – 15, 18 и 19 пункта 8 статьи 39.11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16547C" w:rsidRPr="00C41F50" w:rsidRDefault="0016547C" w:rsidP="0016547C">
      <w:pPr>
        <w:ind w:firstLine="794"/>
        <w:jc w:val="both"/>
        <w:rPr>
          <w:sz w:val="16"/>
          <w:szCs w:val="16"/>
        </w:rPr>
      </w:pPr>
      <w:r w:rsidRPr="00C41F50">
        <w:rPr>
          <w:sz w:val="16"/>
          <w:szCs w:val="16"/>
        </w:rPr>
        <w:t>л) в отношении муниципального имущества, закрепленного на праве хозяйственного ведения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w:t>
      </w:r>
    </w:p>
    <w:p w:rsidR="0016547C" w:rsidRPr="00C41F50" w:rsidRDefault="0016547C" w:rsidP="0016547C">
      <w:pPr>
        <w:ind w:firstLine="794"/>
        <w:jc w:val="both"/>
        <w:rPr>
          <w:sz w:val="16"/>
          <w:szCs w:val="16"/>
        </w:rPr>
      </w:pPr>
      <w:r w:rsidRPr="00C41F50">
        <w:rPr>
          <w:sz w:val="16"/>
          <w:szCs w:val="16"/>
        </w:rPr>
        <w:t xml:space="preserve">м)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w:t>
      </w:r>
      <w:r w:rsidRPr="00C41F50">
        <w:rPr>
          <w:sz w:val="16"/>
          <w:szCs w:val="16"/>
        </w:rPr>
        <w:t>предоставлению в аренду на срок 5 лет и более в соответствии с законодательством Российской Федерации.</w:t>
      </w:r>
    </w:p>
    <w:p w:rsidR="0016547C" w:rsidRPr="00C41F50" w:rsidRDefault="0016547C" w:rsidP="0016547C">
      <w:pPr>
        <w:ind w:firstLine="794"/>
        <w:jc w:val="both"/>
        <w:rPr>
          <w:sz w:val="16"/>
          <w:szCs w:val="16"/>
        </w:rPr>
      </w:pPr>
      <w:r w:rsidRPr="00C41F50">
        <w:rPr>
          <w:sz w:val="16"/>
          <w:szCs w:val="16"/>
        </w:rPr>
        <w:t>3. Внесение сведений о муниципальном имуществе в перечень (в том числе ежегодное дополнение), а также исключение сведений о муниципальном имуществе из перечня осуществляются распоряжением администрации Тогучинского района Новосибирской области (далее – уполномоченный орган) об утверждении перечня или о внесении в него изменений на основе предложений федеральных органов исполнительной власти, органов государственной власти Новосибирской области, органов местного самоуправления, муниципальных унитарных предприятий, муниципальных учреждений, владеющих муниципальным имуществом на праве хозяйственного ведения или оперативного управления, общероссийских некоммерческих организаций, выражающих интересы субъектов малого и среднего предпринимательства, акционерного общества «Федеральная корпорация по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 субъектов малого и среднего предпринимательства.</w:t>
      </w:r>
    </w:p>
    <w:p w:rsidR="0016547C" w:rsidRPr="00C41F50" w:rsidRDefault="0016547C" w:rsidP="0016547C">
      <w:pPr>
        <w:ind w:firstLine="709"/>
        <w:jc w:val="both"/>
        <w:rPr>
          <w:sz w:val="16"/>
          <w:szCs w:val="16"/>
        </w:rPr>
      </w:pPr>
      <w:r w:rsidRPr="00C41F50">
        <w:rPr>
          <w:sz w:val="16"/>
          <w:szCs w:val="16"/>
        </w:rPr>
        <w:t>В случае внесения изменений в реестр муниципальной собственности Тогучинского района Новосибирской области в отношении муниципального имущества, включенного в перечень, уполномоченный орган в течение 10 дней обеспечивает внесение соответствующих изменений в отношении муниципального имущества в перечень.</w:t>
      </w:r>
    </w:p>
    <w:p w:rsidR="0016547C" w:rsidRPr="00C41F50" w:rsidRDefault="0016547C" w:rsidP="0016547C">
      <w:pPr>
        <w:ind w:firstLine="794"/>
        <w:jc w:val="both"/>
        <w:rPr>
          <w:sz w:val="16"/>
          <w:szCs w:val="16"/>
        </w:rPr>
      </w:pPr>
      <w:r w:rsidRPr="00C41F50">
        <w:rPr>
          <w:sz w:val="16"/>
          <w:szCs w:val="16"/>
        </w:rPr>
        <w:t>4. Рассмотрение предложения, указанного в пункте 3 настоящего Порядка, осуществляется уполномоченным органом в течение 30 календарных дней с даты его поступления. По результатам рассмотрения предложения уполномоченным органом принимается одно из следующих решений:</w:t>
      </w:r>
    </w:p>
    <w:p w:rsidR="0016547C" w:rsidRPr="00C41F50" w:rsidRDefault="0016547C" w:rsidP="0016547C">
      <w:pPr>
        <w:ind w:firstLine="794"/>
        <w:jc w:val="both"/>
        <w:rPr>
          <w:sz w:val="16"/>
          <w:szCs w:val="16"/>
        </w:rPr>
      </w:pPr>
      <w:r w:rsidRPr="00C41F50">
        <w:rPr>
          <w:sz w:val="16"/>
          <w:szCs w:val="16"/>
        </w:rPr>
        <w:t>а) о включении сведений о муниципальном имуществе, в отношении которого поступило предложение, в перечень с учетом критериев, установленных пунктом 2 настоящего Порядка;</w:t>
      </w:r>
    </w:p>
    <w:p w:rsidR="0016547C" w:rsidRPr="00C41F50" w:rsidRDefault="0016547C" w:rsidP="0016547C">
      <w:pPr>
        <w:ind w:firstLine="794"/>
        <w:jc w:val="both"/>
        <w:rPr>
          <w:sz w:val="16"/>
          <w:szCs w:val="16"/>
        </w:rPr>
      </w:pPr>
      <w:r w:rsidRPr="00C41F50">
        <w:rPr>
          <w:sz w:val="16"/>
          <w:szCs w:val="16"/>
        </w:rPr>
        <w:t>б) об исключении сведений о муниципальном имуществе, в отношении которого поступило предложение, из перечня с учетом положений пунктов 6 и 7 настоящего Порядка;</w:t>
      </w:r>
    </w:p>
    <w:p w:rsidR="0016547C" w:rsidRPr="00C41F50" w:rsidRDefault="0016547C" w:rsidP="0016547C">
      <w:pPr>
        <w:ind w:firstLine="794"/>
        <w:jc w:val="both"/>
        <w:rPr>
          <w:sz w:val="16"/>
          <w:szCs w:val="16"/>
        </w:rPr>
      </w:pPr>
      <w:r w:rsidRPr="00C41F50">
        <w:rPr>
          <w:sz w:val="16"/>
          <w:szCs w:val="16"/>
        </w:rPr>
        <w:t>в) об отказе в учете предложения.</w:t>
      </w:r>
    </w:p>
    <w:p w:rsidR="0016547C" w:rsidRPr="00C41F50" w:rsidRDefault="0016547C" w:rsidP="0016547C">
      <w:pPr>
        <w:ind w:firstLine="794"/>
        <w:jc w:val="both"/>
        <w:rPr>
          <w:sz w:val="16"/>
          <w:szCs w:val="16"/>
        </w:rPr>
      </w:pPr>
      <w:r w:rsidRPr="00C41F50">
        <w:rPr>
          <w:sz w:val="16"/>
          <w:szCs w:val="16"/>
        </w:rPr>
        <w:t>5. В случае принятия решения об отказе в учете предложения, указанного в пункте 3 настоящего Порядка, уполномоченный орган направляет лицу, представившему предложение,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w:t>
      </w:r>
    </w:p>
    <w:p w:rsidR="0016547C" w:rsidRPr="00C41F50" w:rsidRDefault="0016547C" w:rsidP="0016547C">
      <w:pPr>
        <w:ind w:firstLine="794"/>
        <w:jc w:val="both"/>
        <w:rPr>
          <w:sz w:val="16"/>
          <w:szCs w:val="16"/>
        </w:rPr>
      </w:pPr>
      <w:r w:rsidRPr="00C41F50">
        <w:rPr>
          <w:sz w:val="16"/>
          <w:szCs w:val="16"/>
        </w:rPr>
        <w:t>6. Уполномоченный орган вправе исключить сведения о муниципальном имуществе из перечня,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 образующих инфраструктуру поддержки субъектов малого и среднего предпринимательства, не поступило:</w:t>
      </w:r>
    </w:p>
    <w:p w:rsidR="0016547C" w:rsidRPr="00C41F50" w:rsidRDefault="0016547C" w:rsidP="0016547C">
      <w:pPr>
        <w:ind w:firstLine="794"/>
        <w:jc w:val="both"/>
        <w:rPr>
          <w:sz w:val="16"/>
          <w:szCs w:val="16"/>
        </w:rPr>
      </w:pPr>
      <w:r w:rsidRPr="00C41F50">
        <w:rPr>
          <w:sz w:val="16"/>
          <w:szCs w:val="16"/>
        </w:rPr>
        <w:t>а) ни одной заявки на участие в аукционе (конкурсе) на право заключения договора, предусматривающего переход прав владения и (или) пользования в отношении муниципального имущества, в том числе на право заключения договора аренды земельного участка;</w:t>
      </w:r>
    </w:p>
    <w:p w:rsidR="0016547C" w:rsidRPr="00C41F50" w:rsidRDefault="0016547C" w:rsidP="0016547C">
      <w:pPr>
        <w:ind w:firstLine="794"/>
        <w:jc w:val="both"/>
        <w:rPr>
          <w:sz w:val="16"/>
          <w:szCs w:val="16"/>
        </w:rPr>
      </w:pPr>
      <w:r w:rsidRPr="00C41F50">
        <w:rPr>
          <w:sz w:val="16"/>
          <w:szCs w:val="16"/>
        </w:rPr>
        <w:t>б) ни одного заявления о предоставлении муниципального имущества,</w:t>
      </w:r>
      <w:r w:rsidRPr="00C41F50">
        <w:rPr>
          <w:rFonts w:ascii="PT Serif" w:hAnsi="PT Serif"/>
          <w:color w:val="22272F"/>
          <w:sz w:val="16"/>
          <w:szCs w:val="16"/>
          <w:shd w:val="clear" w:color="auto" w:fill="F3F1E9"/>
        </w:rPr>
        <w:t xml:space="preserve"> </w:t>
      </w:r>
      <w:r w:rsidRPr="00C41F50">
        <w:rPr>
          <w:sz w:val="16"/>
          <w:szCs w:val="16"/>
        </w:rPr>
        <w:t>в том числе земельного участка,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законом от 26.07.2006 № 135-ФЗ «О защите конкуренции» или Земельным кодексом Российской Федерации.</w:t>
      </w:r>
    </w:p>
    <w:p w:rsidR="0016547C" w:rsidRPr="00C41F50" w:rsidRDefault="0016547C" w:rsidP="0016547C">
      <w:pPr>
        <w:ind w:firstLine="794"/>
        <w:jc w:val="both"/>
        <w:rPr>
          <w:sz w:val="16"/>
          <w:szCs w:val="16"/>
        </w:rPr>
      </w:pPr>
      <w:r w:rsidRPr="00C41F50">
        <w:rPr>
          <w:sz w:val="16"/>
          <w:szCs w:val="16"/>
        </w:rPr>
        <w:t>7. Уполномоченный орган исключает сведения о муниципальном имуществе из перечня в одном из следующих случаев:</w:t>
      </w:r>
    </w:p>
    <w:p w:rsidR="0016547C" w:rsidRPr="00C41F50" w:rsidRDefault="0016547C" w:rsidP="0016547C">
      <w:pPr>
        <w:ind w:firstLine="794"/>
        <w:jc w:val="both"/>
        <w:rPr>
          <w:sz w:val="16"/>
          <w:szCs w:val="16"/>
        </w:rPr>
      </w:pPr>
      <w:r w:rsidRPr="00C41F50">
        <w:rPr>
          <w:sz w:val="16"/>
          <w:szCs w:val="16"/>
        </w:rPr>
        <w:t>а) в отношении муниципального имущества принято решение о его использовании для муниципальных нужд либо для иных целей;</w:t>
      </w:r>
    </w:p>
    <w:p w:rsidR="0016547C" w:rsidRPr="00C41F50" w:rsidRDefault="0016547C" w:rsidP="0016547C">
      <w:pPr>
        <w:ind w:firstLine="794"/>
        <w:jc w:val="both"/>
        <w:rPr>
          <w:sz w:val="16"/>
          <w:szCs w:val="16"/>
        </w:rPr>
      </w:pPr>
      <w:r w:rsidRPr="00C41F50">
        <w:rPr>
          <w:sz w:val="16"/>
          <w:szCs w:val="16"/>
        </w:rPr>
        <w:t>б) право муниципальной собственности Тогучинского района Новосибирской области на имущество прекращено по решению суда или в ином установленном законом порядке;</w:t>
      </w:r>
    </w:p>
    <w:p w:rsidR="0016547C" w:rsidRPr="00C41F50" w:rsidRDefault="0016547C" w:rsidP="0016547C">
      <w:pPr>
        <w:ind w:firstLine="794"/>
        <w:jc w:val="both"/>
        <w:rPr>
          <w:sz w:val="16"/>
          <w:szCs w:val="16"/>
        </w:rPr>
      </w:pPr>
      <w:r w:rsidRPr="00C41F50">
        <w:rPr>
          <w:sz w:val="16"/>
          <w:szCs w:val="16"/>
        </w:rPr>
        <w:t>в) муниципальное имущество не соответствует критериям, установленным пунктом 2 настоящего Порядка.</w:t>
      </w:r>
    </w:p>
    <w:p w:rsidR="0016547C" w:rsidRPr="00C41F50" w:rsidRDefault="0016547C" w:rsidP="0016547C">
      <w:pPr>
        <w:ind w:firstLine="794"/>
        <w:jc w:val="both"/>
        <w:rPr>
          <w:sz w:val="16"/>
          <w:szCs w:val="16"/>
        </w:rPr>
      </w:pPr>
      <w:r w:rsidRPr="00C41F50">
        <w:rPr>
          <w:sz w:val="16"/>
          <w:szCs w:val="16"/>
        </w:rPr>
        <w:t>8. Сведения о муниципальном имуществе вносятся в перечень в составе и по форме, которые установлены в соответствии с частью 4.4 статьи 18 Федерального закона от 24.07.2007 № 209-ФЗ «О развитии малого и среднего предпринимательства в Российской Федерации».</w:t>
      </w:r>
    </w:p>
    <w:p w:rsidR="0016547C" w:rsidRPr="00C41F50" w:rsidRDefault="0016547C" w:rsidP="0016547C">
      <w:pPr>
        <w:ind w:firstLine="794"/>
        <w:jc w:val="both"/>
        <w:rPr>
          <w:sz w:val="16"/>
          <w:szCs w:val="16"/>
        </w:rPr>
      </w:pPr>
      <w:r w:rsidRPr="00C41F50">
        <w:rPr>
          <w:sz w:val="16"/>
          <w:szCs w:val="16"/>
        </w:rPr>
        <w:t>9. Сведения о муниципальном имуществе группируются в перечне по муниципальным образованиям, на территориях которых муниципальное имущество расположено, а также по видам имущества (недвижимое имущество (в том числе единый недвижимый комплекс), земельные участки, движимое имущество). В отношении муниципального имущества, закрепленного за муниципальным унитарным предприятием и муниципальным учреждением, в перечне указывается наименование такого предприятия или учреждения и адрес для направления предложений о заключении договора аренды.</w:t>
      </w:r>
    </w:p>
    <w:p w:rsidR="0016547C" w:rsidRPr="00C41F50" w:rsidRDefault="0016547C" w:rsidP="0016547C">
      <w:pPr>
        <w:ind w:firstLine="794"/>
        <w:jc w:val="both"/>
        <w:rPr>
          <w:sz w:val="16"/>
          <w:szCs w:val="16"/>
        </w:rPr>
      </w:pPr>
      <w:r w:rsidRPr="00C41F50">
        <w:rPr>
          <w:sz w:val="16"/>
          <w:szCs w:val="16"/>
        </w:rPr>
        <w:lastRenderedPageBreak/>
        <w:t>10. Ведение перечня осуществляется отделом земельных и имущественных отношений администрации Тогучинского района Новосибирской области в электронном виде.</w:t>
      </w:r>
    </w:p>
    <w:p w:rsidR="0016547C" w:rsidRPr="00C41F50" w:rsidRDefault="0016547C" w:rsidP="0016547C">
      <w:pPr>
        <w:ind w:firstLine="794"/>
        <w:jc w:val="both"/>
        <w:rPr>
          <w:sz w:val="16"/>
          <w:szCs w:val="16"/>
        </w:rPr>
      </w:pPr>
      <w:r w:rsidRPr="00C41F50">
        <w:rPr>
          <w:sz w:val="16"/>
          <w:szCs w:val="16"/>
        </w:rPr>
        <w:t>11. Перечень и внесенные в него изменения подлежат:</w:t>
      </w:r>
    </w:p>
    <w:p w:rsidR="0016547C" w:rsidRPr="00C41F50" w:rsidRDefault="0016547C" w:rsidP="0016547C">
      <w:pPr>
        <w:ind w:firstLine="794"/>
        <w:jc w:val="both"/>
        <w:rPr>
          <w:sz w:val="16"/>
          <w:szCs w:val="16"/>
        </w:rPr>
      </w:pPr>
      <w:r w:rsidRPr="00C41F50">
        <w:rPr>
          <w:sz w:val="16"/>
          <w:szCs w:val="16"/>
        </w:rPr>
        <w:t xml:space="preserve">а) обязательному опубликованию в </w:t>
      </w:r>
      <w:r w:rsidRPr="00C41F50">
        <w:rPr>
          <w:color w:val="000000"/>
          <w:sz w:val="16"/>
          <w:szCs w:val="16"/>
        </w:rPr>
        <w:t>периодическом печатном издании органа местного самоуправления «Тогучинский Вестник»</w:t>
      </w:r>
      <w:r w:rsidRPr="00C41F50">
        <w:rPr>
          <w:sz w:val="16"/>
          <w:szCs w:val="16"/>
        </w:rPr>
        <w:t xml:space="preserve"> – в течение 10 рабочих дней со дня утверждения;</w:t>
      </w:r>
    </w:p>
    <w:p w:rsidR="0016547C" w:rsidRPr="00C41F50" w:rsidRDefault="0016547C" w:rsidP="0016547C">
      <w:pPr>
        <w:ind w:firstLine="794"/>
        <w:jc w:val="both"/>
        <w:rPr>
          <w:sz w:val="16"/>
          <w:szCs w:val="16"/>
        </w:rPr>
      </w:pPr>
      <w:r w:rsidRPr="00C41F50">
        <w:rPr>
          <w:sz w:val="16"/>
          <w:szCs w:val="16"/>
        </w:rPr>
        <w:t>б) размещению на официальном сайте уполномоченного органа в информационно-телекоммуникационной сети «Интернет» (в том числе в форме открытых данных) – в течение 3 рабочих дней со дня утверждения.</w:t>
      </w:r>
    </w:p>
    <w:p w:rsidR="0016547C" w:rsidRPr="00C41F50" w:rsidRDefault="0016547C" w:rsidP="0016547C">
      <w:pPr>
        <w:jc w:val="both"/>
        <w:rPr>
          <w:sz w:val="16"/>
          <w:szCs w:val="16"/>
        </w:rPr>
      </w:pPr>
    </w:p>
    <w:p w:rsidR="0016547C" w:rsidRPr="00C41F50" w:rsidRDefault="0016547C" w:rsidP="0016547C">
      <w:pPr>
        <w:jc w:val="center"/>
        <w:rPr>
          <w:szCs w:val="28"/>
        </w:rPr>
      </w:pPr>
      <w:r w:rsidRPr="00C41F50">
        <w:rPr>
          <w:szCs w:val="28"/>
        </w:rPr>
        <w:t>_</w:t>
      </w:r>
      <w:r w:rsidR="004E0998" w:rsidRPr="00C41F50">
        <w:rPr>
          <w:szCs w:val="28"/>
        </w:rPr>
        <w:t>_________________________</w:t>
      </w:r>
      <w:r w:rsidRPr="00C41F50">
        <w:rPr>
          <w:szCs w:val="28"/>
        </w:rPr>
        <w:t>_________</w:t>
      </w:r>
    </w:p>
    <w:p w:rsidR="0016547C" w:rsidRPr="00C41F50" w:rsidRDefault="0016547C" w:rsidP="0016547C">
      <w:pPr>
        <w:jc w:val="center"/>
      </w:pPr>
    </w:p>
    <w:p w:rsidR="00D8707D" w:rsidRPr="00C41F50" w:rsidRDefault="00D8707D" w:rsidP="0016547C">
      <w:pPr>
        <w:jc w:val="center"/>
      </w:pPr>
    </w:p>
    <w:p w:rsidR="009E1374" w:rsidRPr="00C41F50" w:rsidRDefault="009E1374" w:rsidP="00790096">
      <w:pPr>
        <w:jc w:val="center"/>
        <w:rPr>
          <w:b/>
          <w:sz w:val="16"/>
          <w:szCs w:val="16"/>
        </w:rPr>
      </w:pPr>
      <w:r w:rsidRPr="00C41F50">
        <w:rPr>
          <w:b/>
          <w:sz w:val="16"/>
          <w:szCs w:val="16"/>
        </w:rPr>
        <w:t>АДМИНИСТРАЦИЯ</w:t>
      </w:r>
    </w:p>
    <w:p w:rsidR="009E1374" w:rsidRPr="00C41F50" w:rsidRDefault="009E1374" w:rsidP="009E1374">
      <w:pPr>
        <w:jc w:val="center"/>
        <w:rPr>
          <w:b/>
          <w:sz w:val="16"/>
          <w:szCs w:val="16"/>
        </w:rPr>
      </w:pPr>
      <w:r w:rsidRPr="00C41F50">
        <w:rPr>
          <w:b/>
          <w:sz w:val="16"/>
          <w:szCs w:val="16"/>
        </w:rPr>
        <w:t>ТОГУЧИНСКОГО РАЙОНА</w:t>
      </w:r>
    </w:p>
    <w:p w:rsidR="009E1374" w:rsidRPr="00C41F50" w:rsidRDefault="009E1374" w:rsidP="009E1374">
      <w:pPr>
        <w:jc w:val="center"/>
        <w:rPr>
          <w:b/>
          <w:sz w:val="16"/>
          <w:szCs w:val="16"/>
        </w:rPr>
      </w:pPr>
      <w:r w:rsidRPr="00C41F50">
        <w:rPr>
          <w:b/>
          <w:sz w:val="16"/>
          <w:szCs w:val="16"/>
        </w:rPr>
        <w:t>НОВОСИБИРСКОЙ ОБЛАСТИ</w:t>
      </w:r>
    </w:p>
    <w:p w:rsidR="009E1374" w:rsidRPr="00C41F50" w:rsidRDefault="009E1374" w:rsidP="009E1374">
      <w:pPr>
        <w:jc w:val="center"/>
        <w:rPr>
          <w:b/>
          <w:sz w:val="16"/>
          <w:szCs w:val="16"/>
        </w:rPr>
      </w:pPr>
    </w:p>
    <w:p w:rsidR="009E1374" w:rsidRPr="00C41F50" w:rsidRDefault="00C71173" w:rsidP="009E1374">
      <w:pPr>
        <w:jc w:val="center"/>
        <w:rPr>
          <w:b/>
          <w:sz w:val="16"/>
          <w:szCs w:val="16"/>
        </w:rPr>
      </w:pPr>
      <w:r w:rsidRPr="00C41F50">
        <w:rPr>
          <w:b/>
          <w:sz w:val="16"/>
          <w:szCs w:val="16"/>
        </w:rPr>
        <w:t>ПОСТАНОВЛЕНИЕ</w:t>
      </w:r>
    </w:p>
    <w:p w:rsidR="009E1374" w:rsidRPr="00C41F50" w:rsidRDefault="009E1374" w:rsidP="009E1374">
      <w:pPr>
        <w:jc w:val="center"/>
        <w:rPr>
          <w:b/>
          <w:sz w:val="16"/>
          <w:szCs w:val="16"/>
        </w:rPr>
      </w:pPr>
    </w:p>
    <w:p w:rsidR="009E1374" w:rsidRPr="00C41F50" w:rsidRDefault="00806638" w:rsidP="009E1374">
      <w:pPr>
        <w:rPr>
          <w:b/>
          <w:sz w:val="16"/>
          <w:szCs w:val="16"/>
        </w:rPr>
      </w:pPr>
      <w:r w:rsidRPr="00C41F50">
        <w:rPr>
          <w:b/>
          <w:sz w:val="16"/>
          <w:szCs w:val="16"/>
        </w:rPr>
        <w:t>13</w:t>
      </w:r>
      <w:r w:rsidR="00790096" w:rsidRPr="00C41F50">
        <w:rPr>
          <w:b/>
          <w:sz w:val="16"/>
          <w:szCs w:val="16"/>
        </w:rPr>
        <w:t>.10</w:t>
      </w:r>
      <w:r w:rsidR="009E1374" w:rsidRPr="00C41F50">
        <w:rPr>
          <w:b/>
          <w:sz w:val="16"/>
          <w:szCs w:val="16"/>
        </w:rPr>
        <w:t>.2020</w:t>
      </w:r>
      <w:r w:rsidR="009E1374" w:rsidRPr="00C41F50">
        <w:rPr>
          <w:b/>
          <w:sz w:val="16"/>
          <w:szCs w:val="16"/>
        </w:rPr>
        <w:tab/>
      </w:r>
      <w:r w:rsidR="009E1374" w:rsidRPr="00C41F50">
        <w:rPr>
          <w:b/>
          <w:sz w:val="16"/>
          <w:szCs w:val="16"/>
        </w:rPr>
        <w:tab/>
        <w:t xml:space="preserve">        №</w:t>
      </w:r>
      <w:r w:rsidR="009E1374" w:rsidRPr="00C41F50">
        <w:rPr>
          <w:b/>
          <w:sz w:val="16"/>
          <w:szCs w:val="16"/>
        </w:rPr>
        <w:tab/>
        <w:t xml:space="preserve">                     </w:t>
      </w:r>
      <w:r w:rsidRPr="00C41F50">
        <w:rPr>
          <w:b/>
          <w:sz w:val="16"/>
          <w:szCs w:val="16"/>
        </w:rPr>
        <w:t>1043</w:t>
      </w:r>
      <w:r w:rsidR="009E1374" w:rsidRPr="00C41F50">
        <w:rPr>
          <w:b/>
          <w:sz w:val="16"/>
          <w:szCs w:val="16"/>
        </w:rPr>
        <w:t>/</w:t>
      </w:r>
      <w:r w:rsidR="00C71173" w:rsidRPr="00C41F50">
        <w:rPr>
          <w:b/>
          <w:sz w:val="16"/>
          <w:szCs w:val="16"/>
        </w:rPr>
        <w:t>П</w:t>
      </w:r>
      <w:r w:rsidR="009E1374" w:rsidRPr="00C41F50">
        <w:rPr>
          <w:b/>
          <w:sz w:val="16"/>
          <w:szCs w:val="16"/>
        </w:rPr>
        <w:t>/93</w:t>
      </w:r>
    </w:p>
    <w:p w:rsidR="009E1374" w:rsidRPr="00C41F50" w:rsidRDefault="009E1374" w:rsidP="009E1374">
      <w:pPr>
        <w:jc w:val="center"/>
        <w:rPr>
          <w:b/>
          <w:sz w:val="16"/>
          <w:szCs w:val="16"/>
        </w:rPr>
      </w:pPr>
    </w:p>
    <w:p w:rsidR="009E1374" w:rsidRPr="00C41F50" w:rsidRDefault="009E1374" w:rsidP="009E1374">
      <w:pPr>
        <w:jc w:val="center"/>
        <w:rPr>
          <w:b/>
          <w:sz w:val="16"/>
          <w:szCs w:val="16"/>
        </w:rPr>
      </w:pPr>
      <w:r w:rsidRPr="00C41F50">
        <w:rPr>
          <w:b/>
          <w:sz w:val="16"/>
          <w:szCs w:val="16"/>
        </w:rPr>
        <w:t>г. Тогучин</w:t>
      </w:r>
    </w:p>
    <w:p w:rsidR="00806638" w:rsidRPr="00C41F50" w:rsidRDefault="00806638" w:rsidP="00735213">
      <w:pPr>
        <w:jc w:val="center"/>
        <w:rPr>
          <w:b/>
          <w:sz w:val="16"/>
          <w:szCs w:val="16"/>
          <w:lang w:eastAsia="ru-RU"/>
        </w:rPr>
      </w:pPr>
    </w:p>
    <w:p w:rsidR="00806638" w:rsidRPr="00C41F50" w:rsidRDefault="00806638" w:rsidP="00806638">
      <w:pPr>
        <w:pStyle w:val="30"/>
        <w:shd w:val="clear" w:color="auto" w:fill="auto"/>
        <w:spacing w:after="0" w:line="240" w:lineRule="auto"/>
        <w:jc w:val="center"/>
        <w:rPr>
          <w:b w:val="0"/>
          <w:sz w:val="16"/>
          <w:szCs w:val="16"/>
        </w:rPr>
      </w:pPr>
      <w:r w:rsidRPr="00C41F50">
        <w:rPr>
          <w:b w:val="0"/>
          <w:sz w:val="16"/>
          <w:szCs w:val="16"/>
        </w:rPr>
        <w:t>Об</w:t>
      </w:r>
      <w:r w:rsidRPr="00C41F50">
        <w:rPr>
          <w:b w:val="0"/>
          <w:color w:val="000000"/>
          <w:sz w:val="16"/>
          <w:szCs w:val="16"/>
        </w:rPr>
        <w:t xml:space="preserve"> утверждении </w:t>
      </w:r>
      <w:r w:rsidRPr="00C41F50">
        <w:rPr>
          <w:b w:val="0"/>
          <w:sz w:val="16"/>
          <w:szCs w:val="16"/>
        </w:rPr>
        <w:t xml:space="preserve">прейскуранта цен на оказание платных </w:t>
      </w:r>
      <w:r w:rsidRPr="00C41F50">
        <w:rPr>
          <w:b w:val="0"/>
          <w:color w:val="000000"/>
          <w:sz w:val="16"/>
          <w:szCs w:val="16"/>
        </w:rPr>
        <w:t>услуг (работ) муниципальным бюджетным образовательным учреждением</w:t>
      </w:r>
    </w:p>
    <w:p w:rsidR="00806638" w:rsidRPr="00C41F50" w:rsidRDefault="00806638" w:rsidP="00806638">
      <w:pPr>
        <w:pStyle w:val="30"/>
        <w:shd w:val="clear" w:color="auto" w:fill="auto"/>
        <w:spacing w:after="0" w:line="240" w:lineRule="auto"/>
        <w:jc w:val="center"/>
        <w:rPr>
          <w:b w:val="0"/>
          <w:sz w:val="16"/>
          <w:szCs w:val="16"/>
        </w:rPr>
      </w:pPr>
      <w:r w:rsidRPr="00C41F50">
        <w:rPr>
          <w:b w:val="0"/>
          <w:sz w:val="16"/>
          <w:szCs w:val="16"/>
        </w:rPr>
        <w:t>дополнительного образования Тогучинского района</w:t>
      </w:r>
    </w:p>
    <w:p w:rsidR="00806638" w:rsidRPr="00C41F50" w:rsidRDefault="00806638" w:rsidP="00806638">
      <w:pPr>
        <w:pStyle w:val="30"/>
        <w:shd w:val="clear" w:color="auto" w:fill="auto"/>
        <w:spacing w:after="0" w:line="240" w:lineRule="auto"/>
        <w:jc w:val="center"/>
        <w:rPr>
          <w:b w:val="0"/>
          <w:sz w:val="16"/>
          <w:szCs w:val="16"/>
        </w:rPr>
      </w:pPr>
      <w:r w:rsidRPr="00C41F50">
        <w:rPr>
          <w:b w:val="0"/>
          <w:sz w:val="16"/>
          <w:szCs w:val="16"/>
        </w:rPr>
        <w:t>«Центр развития творчества»</w:t>
      </w:r>
    </w:p>
    <w:p w:rsidR="00D8707D" w:rsidRPr="00C41F50" w:rsidRDefault="00D8707D" w:rsidP="00806638">
      <w:pPr>
        <w:pStyle w:val="30"/>
        <w:shd w:val="clear" w:color="auto" w:fill="auto"/>
        <w:spacing w:after="0" w:line="240" w:lineRule="auto"/>
        <w:jc w:val="center"/>
        <w:rPr>
          <w:sz w:val="16"/>
          <w:szCs w:val="16"/>
        </w:rPr>
      </w:pPr>
    </w:p>
    <w:p w:rsidR="00806638" w:rsidRPr="00C41F50" w:rsidRDefault="00806638" w:rsidP="00806638">
      <w:pPr>
        <w:rPr>
          <w:sz w:val="16"/>
          <w:szCs w:val="16"/>
        </w:rPr>
      </w:pPr>
    </w:p>
    <w:p w:rsidR="00806638" w:rsidRPr="00C41F50" w:rsidRDefault="00806638" w:rsidP="00806638">
      <w:pPr>
        <w:ind w:firstLine="708"/>
        <w:jc w:val="both"/>
        <w:rPr>
          <w:sz w:val="16"/>
          <w:szCs w:val="16"/>
        </w:rPr>
      </w:pPr>
      <w:r w:rsidRPr="00C41F50">
        <w:rPr>
          <w:color w:val="000000"/>
          <w:sz w:val="16"/>
          <w:szCs w:val="16"/>
        </w:rPr>
        <w:t>На основании</w:t>
      </w:r>
      <w:r w:rsidRPr="00C41F50">
        <w:rPr>
          <w:sz w:val="16"/>
          <w:szCs w:val="16"/>
        </w:rPr>
        <w:t xml:space="preserve"> Бюджетного </w:t>
      </w:r>
      <w:hyperlink r:id="rId11" w:tooltip="&quot;Бюджетный кодекс Российской Федерации&quot; от 31.07.1998 N 145-ФЗ (ред. от 30.09.2015)------------ Недействующая редакция{КонсультантПлюс}" w:history="1">
        <w:r w:rsidRPr="00C41F50">
          <w:rPr>
            <w:rStyle w:val="aa"/>
            <w:color w:val="auto"/>
            <w:sz w:val="16"/>
            <w:szCs w:val="16"/>
          </w:rPr>
          <w:t>кодекса</w:t>
        </w:r>
      </w:hyperlink>
      <w:r w:rsidRPr="00C41F50">
        <w:rPr>
          <w:sz w:val="16"/>
          <w:szCs w:val="16"/>
        </w:rPr>
        <w:t xml:space="preserve"> РФ, Федерального закона от 06.10.2003 № 131-ФЗ "Об общих принципах организации местного самоуправления в РФ", Устава Тогучинского района Новосибирской области, Решения пятой сессии третьего созыва Совета депутатов Тогучинского района Новосибирской области от 25.03.2016 № 37 «Об утверждении порядка принятия решений об установлении цен (тарифов) на платные услуги (работы) оказываемые муниципальными учреждениями Тогучинского района Новосибирской области», постановления администрации Тогучинского района Новосибирской области от 05.04.2016 № 238 «Об</w:t>
      </w:r>
      <w:r w:rsidRPr="00C41F50">
        <w:rPr>
          <w:color w:val="000000"/>
          <w:sz w:val="16"/>
          <w:szCs w:val="16"/>
        </w:rPr>
        <w:t xml:space="preserve"> организации оказания платных услуг (работ) муниципальными учреждениями Тогучинского района Новосибирской области», </w:t>
      </w:r>
      <w:r w:rsidRPr="00C41F50">
        <w:rPr>
          <w:sz w:val="16"/>
          <w:szCs w:val="16"/>
        </w:rPr>
        <w:t>администрации Тогучинского района Новосибирской области</w:t>
      </w:r>
    </w:p>
    <w:p w:rsidR="00806638" w:rsidRPr="00C41F50" w:rsidRDefault="00806638" w:rsidP="00806638">
      <w:pPr>
        <w:rPr>
          <w:sz w:val="16"/>
          <w:szCs w:val="16"/>
        </w:rPr>
      </w:pPr>
      <w:r w:rsidRPr="00C41F50">
        <w:rPr>
          <w:sz w:val="16"/>
          <w:szCs w:val="16"/>
        </w:rPr>
        <w:t>ПОСТАНОВЛЯЕТ:</w:t>
      </w:r>
    </w:p>
    <w:p w:rsidR="00806638" w:rsidRPr="00C41F50" w:rsidRDefault="00806638" w:rsidP="00806638">
      <w:pPr>
        <w:pStyle w:val="30"/>
        <w:shd w:val="clear" w:color="auto" w:fill="auto"/>
        <w:spacing w:after="0" w:line="240" w:lineRule="auto"/>
        <w:ind w:firstLine="720"/>
        <w:rPr>
          <w:b w:val="0"/>
          <w:sz w:val="16"/>
          <w:szCs w:val="16"/>
        </w:rPr>
      </w:pPr>
      <w:r w:rsidRPr="00C41F50">
        <w:rPr>
          <w:b w:val="0"/>
          <w:sz w:val="16"/>
          <w:szCs w:val="16"/>
        </w:rPr>
        <w:t xml:space="preserve">1. Утвердить прейскурант цен на оказание платных </w:t>
      </w:r>
      <w:r w:rsidRPr="00C41F50">
        <w:rPr>
          <w:b w:val="0"/>
          <w:color w:val="000000"/>
          <w:sz w:val="16"/>
          <w:szCs w:val="16"/>
        </w:rPr>
        <w:t>услуг (работ) муниципальным бюджетным образовательным учреждением</w:t>
      </w:r>
      <w:r w:rsidRPr="00C41F50">
        <w:rPr>
          <w:b w:val="0"/>
          <w:sz w:val="16"/>
          <w:szCs w:val="16"/>
        </w:rPr>
        <w:t xml:space="preserve"> дополнительного образования Тогучинского района «Центр развития творчества»</w:t>
      </w:r>
      <w:r w:rsidRPr="00C41F50">
        <w:rPr>
          <w:b w:val="0"/>
          <w:color w:val="000000"/>
          <w:sz w:val="16"/>
          <w:szCs w:val="16"/>
        </w:rPr>
        <w:t xml:space="preserve">, согласно </w:t>
      </w:r>
      <w:proofErr w:type="gramStart"/>
      <w:r w:rsidRPr="00C41F50">
        <w:rPr>
          <w:b w:val="0"/>
          <w:sz w:val="16"/>
          <w:szCs w:val="16"/>
        </w:rPr>
        <w:t>приложению</w:t>
      </w:r>
      <w:proofErr w:type="gramEnd"/>
      <w:r w:rsidRPr="00C41F50">
        <w:rPr>
          <w:b w:val="0"/>
          <w:sz w:val="16"/>
          <w:szCs w:val="16"/>
        </w:rPr>
        <w:t xml:space="preserve"> к настоящему постановлению.</w:t>
      </w:r>
    </w:p>
    <w:p w:rsidR="00806638" w:rsidRPr="00C41F50" w:rsidRDefault="00806638" w:rsidP="00806638">
      <w:pPr>
        <w:pStyle w:val="30"/>
        <w:shd w:val="clear" w:color="auto" w:fill="auto"/>
        <w:spacing w:after="0" w:line="240" w:lineRule="auto"/>
        <w:ind w:firstLine="720"/>
        <w:rPr>
          <w:b w:val="0"/>
          <w:sz w:val="16"/>
          <w:szCs w:val="16"/>
        </w:rPr>
      </w:pPr>
      <w:r w:rsidRPr="00C41F50">
        <w:rPr>
          <w:b w:val="0"/>
          <w:sz w:val="16"/>
          <w:szCs w:val="16"/>
        </w:rPr>
        <w:t>2. Постановление администрации Тогучинского района Новосибирской области от 01.09.2020 №870/П/93 «Об утверждении прейскуранта цен на оказание платных услуг (работ) муниципальным бюджетным образовательным учреждением дополнительного образования Тогучинского района «Центр развития творчества»» признать утратившим силу.</w:t>
      </w:r>
    </w:p>
    <w:p w:rsidR="00806638" w:rsidRPr="00C41F50" w:rsidRDefault="00806638" w:rsidP="00806638">
      <w:pPr>
        <w:jc w:val="both"/>
        <w:rPr>
          <w:sz w:val="16"/>
          <w:szCs w:val="16"/>
        </w:rPr>
      </w:pPr>
      <w:r w:rsidRPr="00C41F50">
        <w:rPr>
          <w:sz w:val="16"/>
          <w:szCs w:val="16"/>
        </w:rPr>
        <w:t>3. Управлению делами администрации Тогучинского района Новосибирской области (Чумакова В.А.) опубликовать настоящее постановление в периодическом печатном издании органов местного самоуправления «Тогучинский Вестник».</w:t>
      </w:r>
    </w:p>
    <w:p w:rsidR="00806638" w:rsidRPr="00C41F50" w:rsidRDefault="00806638" w:rsidP="00806638">
      <w:pPr>
        <w:jc w:val="both"/>
        <w:rPr>
          <w:sz w:val="16"/>
          <w:szCs w:val="16"/>
        </w:rPr>
      </w:pPr>
      <w:r w:rsidRPr="00C41F50">
        <w:rPr>
          <w:sz w:val="16"/>
          <w:szCs w:val="16"/>
        </w:rPr>
        <w:t>4. Отделу общественных связей администрации Тогучинского района Новосибирской области (Сименцова А.Г.) разместить настоящее постановление на официальном сайте администрации Тогучинского района Новосибирской области.</w:t>
      </w:r>
    </w:p>
    <w:p w:rsidR="00806638" w:rsidRPr="00C41F50" w:rsidRDefault="00806638" w:rsidP="00806638">
      <w:pPr>
        <w:pStyle w:val="a8"/>
        <w:ind w:right="-55" w:firstLine="708"/>
        <w:jc w:val="both"/>
        <w:rPr>
          <w:b/>
          <w:sz w:val="16"/>
          <w:szCs w:val="16"/>
        </w:rPr>
      </w:pPr>
      <w:r w:rsidRPr="00C41F50">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806638" w:rsidRPr="00C41F50" w:rsidRDefault="00806638" w:rsidP="00806638">
      <w:pPr>
        <w:pStyle w:val="a8"/>
        <w:ind w:right="-55" w:firstLine="708"/>
        <w:jc w:val="both"/>
        <w:rPr>
          <w:b/>
          <w:sz w:val="16"/>
          <w:szCs w:val="16"/>
        </w:rPr>
      </w:pPr>
    </w:p>
    <w:p w:rsidR="00806638" w:rsidRPr="00C41F50" w:rsidRDefault="00806638" w:rsidP="00806638">
      <w:pPr>
        <w:pStyle w:val="a8"/>
        <w:ind w:right="-55"/>
        <w:jc w:val="both"/>
        <w:rPr>
          <w:sz w:val="16"/>
          <w:szCs w:val="16"/>
        </w:rPr>
      </w:pPr>
    </w:p>
    <w:p w:rsidR="00806638" w:rsidRPr="00C41F50" w:rsidRDefault="00806638" w:rsidP="00806638">
      <w:pPr>
        <w:rPr>
          <w:sz w:val="16"/>
          <w:szCs w:val="16"/>
        </w:rPr>
      </w:pPr>
      <w:r w:rsidRPr="00C41F50">
        <w:rPr>
          <w:sz w:val="16"/>
          <w:szCs w:val="16"/>
        </w:rPr>
        <w:t>Глава Тогучинского района</w:t>
      </w:r>
    </w:p>
    <w:p w:rsidR="00806638" w:rsidRPr="00C41F50" w:rsidRDefault="00806638" w:rsidP="00806638">
      <w:pPr>
        <w:rPr>
          <w:sz w:val="16"/>
          <w:szCs w:val="16"/>
        </w:rPr>
      </w:pPr>
      <w:r w:rsidRPr="00C41F50">
        <w:rPr>
          <w:sz w:val="16"/>
          <w:szCs w:val="16"/>
        </w:rPr>
        <w:t xml:space="preserve">Новосибирской области       </w:t>
      </w:r>
      <w:r w:rsidRPr="00C41F50">
        <w:rPr>
          <w:sz w:val="16"/>
          <w:szCs w:val="16"/>
        </w:rPr>
        <w:tab/>
        <w:t xml:space="preserve">                                                 </w:t>
      </w:r>
      <w:proofErr w:type="spellStart"/>
      <w:r w:rsidRPr="00C41F50">
        <w:rPr>
          <w:sz w:val="16"/>
          <w:szCs w:val="16"/>
        </w:rPr>
        <w:t>С.С.Пыхтин</w:t>
      </w:r>
      <w:proofErr w:type="spellEnd"/>
    </w:p>
    <w:p w:rsidR="00806638" w:rsidRPr="00C41F50" w:rsidRDefault="00806638" w:rsidP="00806638">
      <w:pPr>
        <w:rPr>
          <w:sz w:val="16"/>
          <w:szCs w:val="16"/>
        </w:rPr>
      </w:pPr>
    </w:p>
    <w:p w:rsidR="00806638" w:rsidRPr="00C41F50" w:rsidRDefault="00806638" w:rsidP="00806638">
      <w:pPr>
        <w:rPr>
          <w:sz w:val="16"/>
          <w:szCs w:val="16"/>
        </w:rPr>
      </w:pPr>
    </w:p>
    <w:p w:rsidR="00D8707D" w:rsidRDefault="00D8707D" w:rsidP="00806638">
      <w:pPr>
        <w:rPr>
          <w:sz w:val="16"/>
          <w:szCs w:val="16"/>
        </w:rPr>
      </w:pPr>
    </w:p>
    <w:p w:rsidR="00C41F50" w:rsidRDefault="00C41F50" w:rsidP="00806638">
      <w:pPr>
        <w:rPr>
          <w:sz w:val="16"/>
          <w:szCs w:val="16"/>
        </w:rPr>
      </w:pPr>
    </w:p>
    <w:p w:rsidR="00C41F50" w:rsidRDefault="00C41F50" w:rsidP="00806638">
      <w:pPr>
        <w:rPr>
          <w:sz w:val="16"/>
          <w:szCs w:val="16"/>
        </w:rPr>
      </w:pPr>
    </w:p>
    <w:p w:rsidR="00C41F50" w:rsidRDefault="00C41F50" w:rsidP="00806638">
      <w:pPr>
        <w:rPr>
          <w:sz w:val="16"/>
          <w:szCs w:val="16"/>
        </w:rPr>
      </w:pPr>
    </w:p>
    <w:p w:rsidR="00C41F50" w:rsidRDefault="00C41F50" w:rsidP="00806638">
      <w:pPr>
        <w:rPr>
          <w:sz w:val="16"/>
          <w:szCs w:val="16"/>
        </w:rPr>
      </w:pPr>
    </w:p>
    <w:p w:rsidR="00C41F50" w:rsidRDefault="00C41F50" w:rsidP="00806638">
      <w:pPr>
        <w:rPr>
          <w:sz w:val="16"/>
          <w:szCs w:val="16"/>
        </w:rPr>
      </w:pPr>
    </w:p>
    <w:p w:rsidR="00C41F50" w:rsidRDefault="00C41F50" w:rsidP="00806638">
      <w:pPr>
        <w:rPr>
          <w:sz w:val="16"/>
          <w:szCs w:val="16"/>
        </w:rPr>
      </w:pPr>
    </w:p>
    <w:p w:rsidR="00C41F50" w:rsidRPr="00C41F50" w:rsidRDefault="00C41F50" w:rsidP="00806638">
      <w:pPr>
        <w:rPr>
          <w:sz w:val="16"/>
          <w:szCs w:val="16"/>
        </w:rPr>
      </w:pPr>
    </w:p>
    <w:p w:rsidR="00D8707D" w:rsidRPr="00C41F50" w:rsidRDefault="00D8707D" w:rsidP="00806638">
      <w:pPr>
        <w:rPr>
          <w:sz w:val="16"/>
          <w:szCs w:val="16"/>
        </w:rPr>
      </w:pPr>
    </w:p>
    <w:p w:rsidR="00806638" w:rsidRPr="00C41F50" w:rsidRDefault="00806638" w:rsidP="00806638">
      <w:pPr>
        <w:pStyle w:val="ConsPlusNormal"/>
        <w:jc w:val="right"/>
        <w:outlineLvl w:val="0"/>
        <w:rPr>
          <w:rFonts w:ascii="Times New Roman" w:hAnsi="Times New Roman" w:cs="Times New Roman"/>
          <w:sz w:val="16"/>
          <w:szCs w:val="16"/>
        </w:rPr>
      </w:pPr>
      <w:r w:rsidRPr="00C41F50">
        <w:rPr>
          <w:rFonts w:ascii="Times New Roman" w:hAnsi="Times New Roman" w:cs="Times New Roman"/>
          <w:sz w:val="16"/>
          <w:szCs w:val="16"/>
        </w:rPr>
        <w:t>ПРИЛОЖЕНИЕ</w:t>
      </w:r>
    </w:p>
    <w:p w:rsidR="00806638" w:rsidRPr="00C41F50" w:rsidRDefault="00806638" w:rsidP="00806638">
      <w:pPr>
        <w:pStyle w:val="ConsPlusNormal"/>
        <w:ind w:left="2124" w:firstLine="708"/>
        <w:jc w:val="right"/>
        <w:rPr>
          <w:rFonts w:ascii="Times New Roman" w:hAnsi="Times New Roman" w:cs="Times New Roman"/>
          <w:sz w:val="16"/>
          <w:szCs w:val="16"/>
        </w:rPr>
      </w:pPr>
      <w:r w:rsidRPr="00C41F50">
        <w:rPr>
          <w:rFonts w:ascii="Times New Roman" w:hAnsi="Times New Roman" w:cs="Times New Roman"/>
          <w:sz w:val="16"/>
          <w:szCs w:val="16"/>
        </w:rPr>
        <w:t>к постановлению администрации</w:t>
      </w:r>
    </w:p>
    <w:p w:rsidR="00806638" w:rsidRPr="00C41F50" w:rsidRDefault="00806638" w:rsidP="00806638">
      <w:pPr>
        <w:pStyle w:val="ConsPlusNormal"/>
        <w:ind w:firstLine="0"/>
        <w:jc w:val="right"/>
        <w:rPr>
          <w:rFonts w:ascii="Times New Roman" w:hAnsi="Times New Roman" w:cs="Times New Roman"/>
          <w:sz w:val="16"/>
          <w:szCs w:val="16"/>
        </w:rPr>
      </w:pPr>
      <w:r w:rsidRPr="00C41F50">
        <w:rPr>
          <w:rFonts w:ascii="Times New Roman" w:hAnsi="Times New Roman" w:cs="Times New Roman"/>
          <w:sz w:val="16"/>
          <w:szCs w:val="16"/>
        </w:rPr>
        <w:t xml:space="preserve"> Тогучинского района </w:t>
      </w:r>
    </w:p>
    <w:p w:rsidR="00806638" w:rsidRPr="00C41F50" w:rsidRDefault="00806638" w:rsidP="00806638">
      <w:pPr>
        <w:pStyle w:val="ConsPlusNormal"/>
        <w:ind w:firstLine="0"/>
        <w:jc w:val="right"/>
        <w:rPr>
          <w:rFonts w:ascii="Times New Roman" w:hAnsi="Times New Roman" w:cs="Times New Roman"/>
          <w:sz w:val="16"/>
          <w:szCs w:val="16"/>
        </w:rPr>
      </w:pPr>
      <w:r w:rsidRPr="00C41F50">
        <w:rPr>
          <w:rFonts w:ascii="Times New Roman" w:hAnsi="Times New Roman" w:cs="Times New Roman"/>
          <w:sz w:val="16"/>
          <w:szCs w:val="16"/>
        </w:rPr>
        <w:t>Новосибирской области</w:t>
      </w:r>
    </w:p>
    <w:p w:rsidR="00806638" w:rsidRPr="00C41F50" w:rsidRDefault="00806638" w:rsidP="00806638">
      <w:pPr>
        <w:pStyle w:val="ConsPlusNormal"/>
        <w:tabs>
          <w:tab w:val="left" w:pos="5387"/>
        </w:tabs>
        <w:ind w:firstLine="0"/>
        <w:jc w:val="right"/>
        <w:rPr>
          <w:rFonts w:ascii="Times New Roman" w:hAnsi="Times New Roman" w:cs="Times New Roman"/>
          <w:sz w:val="16"/>
          <w:szCs w:val="16"/>
        </w:rPr>
      </w:pPr>
      <w:r w:rsidRPr="00C41F50">
        <w:rPr>
          <w:rFonts w:ascii="Times New Roman" w:hAnsi="Times New Roman" w:cs="Times New Roman"/>
          <w:sz w:val="16"/>
          <w:szCs w:val="16"/>
        </w:rPr>
        <w:t>от 13.10.2020 № 1043/П/93</w:t>
      </w:r>
      <w:bookmarkStart w:id="2" w:name="Par50"/>
      <w:bookmarkEnd w:id="2"/>
    </w:p>
    <w:p w:rsidR="00806638" w:rsidRPr="00C41F50" w:rsidRDefault="00806638" w:rsidP="00806638">
      <w:pPr>
        <w:pStyle w:val="ConsPlusNormal"/>
        <w:tabs>
          <w:tab w:val="left" w:pos="7230"/>
        </w:tabs>
        <w:jc w:val="center"/>
        <w:rPr>
          <w:rFonts w:ascii="Times New Roman" w:hAnsi="Times New Roman" w:cs="Times New Roman"/>
          <w:sz w:val="16"/>
          <w:szCs w:val="16"/>
        </w:rPr>
      </w:pPr>
    </w:p>
    <w:p w:rsidR="00806638" w:rsidRPr="00C41F50" w:rsidRDefault="00806638" w:rsidP="00806638">
      <w:pPr>
        <w:pStyle w:val="ConsPlusNormal"/>
        <w:jc w:val="center"/>
        <w:rPr>
          <w:rFonts w:ascii="Times New Roman" w:hAnsi="Times New Roman" w:cs="Times New Roman"/>
          <w:b/>
          <w:bCs/>
          <w:color w:val="000000" w:themeColor="text1"/>
          <w:sz w:val="16"/>
          <w:szCs w:val="16"/>
        </w:rPr>
      </w:pPr>
      <w:r w:rsidRPr="00C41F50">
        <w:rPr>
          <w:rFonts w:ascii="Times New Roman" w:hAnsi="Times New Roman" w:cs="Times New Roman"/>
          <w:b/>
          <w:bCs/>
          <w:color w:val="000000" w:themeColor="text1"/>
          <w:sz w:val="16"/>
          <w:szCs w:val="16"/>
        </w:rPr>
        <w:t>ПРЕЙСКУРАНТ</w:t>
      </w:r>
    </w:p>
    <w:p w:rsidR="00806638" w:rsidRPr="00C41F50" w:rsidRDefault="00806638" w:rsidP="00806638">
      <w:pPr>
        <w:pStyle w:val="ConsPlusNormal"/>
        <w:jc w:val="center"/>
        <w:rPr>
          <w:rFonts w:ascii="Times New Roman" w:hAnsi="Times New Roman" w:cs="Times New Roman"/>
          <w:b/>
          <w:bCs/>
          <w:color w:val="000000" w:themeColor="text1"/>
          <w:sz w:val="16"/>
          <w:szCs w:val="16"/>
        </w:rPr>
      </w:pPr>
      <w:r w:rsidRPr="00C41F50">
        <w:rPr>
          <w:rFonts w:ascii="Times New Roman" w:hAnsi="Times New Roman" w:cs="Times New Roman"/>
          <w:b/>
          <w:bCs/>
          <w:color w:val="000000" w:themeColor="text1"/>
          <w:sz w:val="16"/>
          <w:szCs w:val="16"/>
        </w:rPr>
        <w:t>цен на оказание платных услуг</w:t>
      </w:r>
    </w:p>
    <w:p w:rsidR="00806638" w:rsidRPr="00C41F50" w:rsidRDefault="00806638" w:rsidP="00806638">
      <w:pPr>
        <w:pStyle w:val="ConsPlusNormal"/>
        <w:jc w:val="center"/>
        <w:rPr>
          <w:rFonts w:ascii="Times New Roman" w:hAnsi="Times New Roman" w:cs="Times New Roman"/>
          <w:b/>
          <w:bCs/>
          <w:color w:val="000000" w:themeColor="text1"/>
          <w:sz w:val="16"/>
          <w:szCs w:val="16"/>
        </w:rPr>
      </w:pPr>
      <w:r w:rsidRPr="00C41F50">
        <w:rPr>
          <w:rFonts w:ascii="Times New Roman" w:hAnsi="Times New Roman" w:cs="Times New Roman"/>
          <w:b/>
          <w:bCs/>
          <w:color w:val="000000" w:themeColor="text1"/>
          <w:sz w:val="16"/>
          <w:szCs w:val="16"/>
        </w:rPr>
        <w:t>муниципальным бюджетным образовательным учреждением дополнительного образования Тогучинского района</w:t>
      </w:r>
    </w:p>
    <w:p w:rsidR="00806638" w:rsidRPr="00C41F50" w:rsidRDefault="00806638" w:rsidP="00806638">
      <w:pPr>
        <w:pStyle w:val="ConsPlusNormal"/>
        <w:jc w:val="center"/>
        <w:rPr>
          <w:rFonts w:ascii="Times New Roman" w:hAnsi="Times New Roman" w:cs="Times New Roman"/>
          <w:b/>
          <w:bCs/>
          <w:color w:val="000000" w:themeColor="text1"/>
          <w:sz w:val="16"/>
          <w:szCs w:val="16"/>
        </w:rPr>
      </w:pPr>
      <w:r w:rsidRPr="00C41F50">
        <w:rPr>
          <w:rFonts w:ascii="Times New Roman" w:hAnsi="Times New Roman" w:cs="Times New Roman"/>
          <w:b/>
          <w:bCs/>
          <w:color w:val="000000" w:themeColor="text1"/>
          <w:sz w:val="16"/>
          <w:szCs w:val="16"/>
        </w:rPr>
        <w:t xml:space="preserve">«Центр развития творчества» </w:t>
      </w:r>
    </w:p>
    <w:p w:rsidR="00806638" w:rsidRPr="00C41F50" w:rsidRDefault="00806638" w:rsidP="00806638">
      <w:pPr>
        <w:pStyle w:val="ConsPlusNormal"/>
        <w:jc w:val="center"/>
        <w:rPr>
          <w:rFonts w:ascii="Times New Roman" w:hAnsi="Times New Roman" w:cs="Times New Roman"/>
          <w:bCs/>
          <w:color w:val="000000" w:themeColor="text1"/>
          <w:sz w:val="16"/>
          <w:szCs w:val="16"/>
        </w:rPr>
      </w:pPr>
    </w:p>
    <w:tbl>
      <w:tblPr>
        <w:tblStyle w:val="ab"/>
        <w:tblW w:w="5137" w:type="dxa"/>
        <w:jc w:val="center"/>
        <w:tblLayout w:type="fixed"/>
        <w:tblLook w:val="04A0" w:firstRow="1" w:lastRow="0" w:firstColumn="1" w:lastColumn="0" w:noHBand="0" w:noVBand="1"/>
      </w:tblPr>
      <w:tblGrid>
        <w:gridCol w:w="704"/>
        <w:gridCol w:w="2074"/>
        <w:gridCol w:w="1186"/>
        <w:gridCol w:w="1173"/>
      </w:tblGrid>
      <w:tr w:rsidR="00806638" w:rsidRPr="00C41F50" w:rsidTr="00806638">
        <w:trPr>
          <w:trHeight w:val="309"/>
          <w:jc w:val="center"/>
        </w:trPr>
        <w:tc>
          <w:tcPr>
            <w:tcW w:w="704"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 п/п</w:t>
            </w:r>
          </w:p>
        </w:tc>
        <w:tc>
          <w:tcPr>
            <w:tcW w:w="2074"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Наименование услуги</w:t>
            </w:r>
          </w:p>
        </w:tc>
        <w:tc>
          <w:tcPr>
            <w:tcW w:w="1186"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Ед. измерения</w:t>
            </w:r>
          </w:p>
        </w:tc>
        <w:tc>
          <w:tcPr>
            <w:tcW w:w="1173"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Цена за единицу, руб.</w:t>
            </w:r>
          </w:p>
        </w:tc>
      </w:tr>
      <w:tr w:rsidR="00806638" w:rsidRPr="00C41F50" w:rsidTr="00806638">
        <w:trPr>
          <w:trHeight w:val="700"/>
          <w:jc w:val="center"/>
        </w:trPr>
        <w:tc>
          <w:tcPr>
            <w:tcW w:w="704"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1</w:t>
            </w:r>
          </w:p>
        </w:tc>
        <w:tc>
          <w:tcPr>
            <w:tcW w:w="2074" w:type="dxa"/>
            <w:vAlign w:val="center"/>
          </w:tcPr>
          <w:p w:rsidR="00806638" w:rsidRPr="00C41F50" w:rsidRDefault="00806638" w:rsidP="00806638">
            <w:pPr>
              <w:jc w:val="both"/>
              <w:rPr>
                <w:color w:val="000000" w:themeColor="text1"/>
                <w:sz w:val="16"/>
                <w:szCs w:val="16"/>
              </w:rPr>
            </w:pPr>
            <w:r w:rsidRPr="00C41F50">
              <w:rPr>
                <w:color w:val="000000" w:themeColor="text1"/>
                <w:sz w:val="16"/>
                <w:szCs w:val="16"/>
              </w:rPr>
              <w:t>Обучение по дополнительной общеобразовательной программе «Фитнес»</w:t>
            </w:r>
          </w:p>
        </w:tc>
        <w:tc>
          <w:tcPr>
            <w:tcW w:w="1186" w:type="dxa"/>
            <w:vAlign w:val="center"/>
          </w:tcPr>
          <w:p w:rsidR="00806638" w:rsidRPr="00C41F50" w:rsidRDefault="00806638" w:rsidP="00806638">
            <w:pPr>
              <w:pStyle w:val="ConsPlusNormal"/>
              <w:ind w:firstLine="0"/>
              <w:jc w:val="center"/>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час</w:t>
            </w:r>
          </w:p>
        </w:tc>
        <w:tc>
          <w:tcPr>
            <w:tcW w:w="1173" w:type="dxa"/>
            <w:vAlign w:val="center"/>
          </w:tcPr>
          <w:p w:rsidR="00806638" w:rsidRPr="00C41F50" w:rsidRDefault="00806638" w:rsidP="005F011C">
            <w:pPr>
              <w:ind w:right="-108" w:firstLine="34"/>
              <w:jc w:val="center"/>
              <w:rPr>
                <w:color w:val="000000" w:themeColor="text1"/>
                <w:sz w:val="16"/>
                <w:szCs w:val="16"/>
              </w:rPr>
            </w:pPr>
            <w:r w:rsidRPr="00C41F50">
              <w:rPr>
                <w:color w:val="000000" w:themeColor="text1"/>
                <w:sz w:val="16"/>
                <w:szCs w:val="16"/>
              </w:rPr>
              <w:t>150</w:t>
            </w:r>
          </w:p>
        </w:tc>
      </w:tr>
      <w:tr w:rsidR="00806638" w:rsidRPr="00C41F50" w:rsidTr="00806638">
        <w:trPr>
          <w:trHeight w:val="1364"/>
          <w:jc w:val="center"/>
        </w:trPr>
        <w:tc>
          <w:tcPr>
            <w:tcW w:w="704"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2</w:t>
            </w:r>
          </w:p>
        </w:tc>
        <w:tc>
          <w:tcPr>
            <w:tcW w:w="2074" w:type="dxa"/>
            <w:vAlign w:val="center"/>
          </w:tcPr>
          <w:p w:rsidR="00806638" w:rsidRPr="00C41F50" w:rsidRDefault="00806638" w:rsidP="00806638">
            <w:pPr>
              <w:pStyle w:val="ConsPlusNormal"/>
              <w:ind w:firstLine="0"/>
              <w:jc w:val="both"/>
              <w:rPr>
                <w:rFonts w:ascii="Times New Roman" w:hAnsi="Times New Roman" w:cs="Times New Roman"/>
                <w:bCs/>
                <w:color w:val="000000" w:themeColor="text1"/>
                <w:sz w:val="16"/>
                <w:szCs w:val="16"/>
              </w:rPr>
            </w:pPr>
            <w:r w:rsidRPr="00C41F50">
              <w:rPr>
                <w:rFonts w:ascii="Times New Roman" w:hAnsi="Times New Roman" w:cs="Times New Roman"/>
                <w:color w:val="000000" w:themeColor="text1"/>
                <w:sz w:val="16"/>
                <w:szCs w:val="16"/>
              </w:rPr>
              <w:t>Обучение детей 4-7 лет по дополнительным общеобразовательным программам социально-педагогической направленности</w:t>
            </w:r>
          </w:p>
        </w:tc>
        <w:tc>
          <w:tcPr>
            <w:tcW w:w="1186" w:type="dxa"/>
            <w:vAlign w:val="center"/>
          </w:tcPr>
          <w:p w:rsidR="00806638" w:rsidRPr="00C41F50" w:rsidRDefault="00806638" w:rsidP="00806638">
            <w:pPr>
              <w:pStyle w:val="ConsPlusNormal"/>
              <w:ind w:firstLine="0"/>
              <w:jc w:val="center"/>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учебный год</w:t>
            </w:r>
          </w:p>
        </w:tc>
        <w:tc>
          <w:tcPr>
            <w:tcW w:w="1173" w:type="dxa"/>
            <w:vAlign w:val="center"/>
          </w:tcPr>
          <w:p w:rsidR="00806638" w:rsidRPr="00C41F50" w:rsidRDefault="00806638" w:rsidP="005F011C">
            <w:pPr>
              <w:ind w:right="-108" w:firstLine="34"/>
              <w:jc w:val="center"/>
              <w:rPr>
                <w:color w:val="000000" w:themeColor="text1"/>
                <w:sz w:val="16"/>
                <w:szCs w:val="16"/>
              </w:rPr>
            </w:pPr>
            <w:r w:rsidRPr="00C41F50">
              <w:rPr>
                <w:color w:val="000000" w:themeColor="text1"/>
                <w:sz w:val="16"/>
                <w:szCs w:val="16"/>
              </w:rPr>
              <w:t>4500</w:t>
            </w:r>
          </w:p>
        </w:tc>
      </w:tr>
      <w:tr w:rsidR="00806638" w:rsidRPr="00C41F50" w:rsidTr="00806638">
        <w:trPr>
          <w:trHeight w:val="590"/>
          <w:jc w:val="center"/>
        </w:trPr>
        <w:tc>
          <w:tcPr>
            <w:tcW w:w="704"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3</w:t>
            </w:r>
          </w:p>
        </w:tc>
        <w:tc>
          <w:tcPr>
            <w:tcW w:w="2074" w:type="dxa"/>
            <w:vAlign w:val="center"/>
          </w:tcPr>
          <w:p w:rsidR="00806638" w:rsidRPr="00C41F50" w:rsidRDefault="00806638" w:rsidP="00806638">
            <w:pPr>
              <w:pStyle w:val="ConsPlusNormal"/>
              <w:ind w:firstLine="0"/>
              <w:jc w:val="both"/>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 xml:space="preserve">Проведение праздника «Новый год» </w:t>
            </w:r>
          </w:p>
        </w:tc>
        <w:tc>
          <w:tcPr>
            <w:tcW w:w="1186" w:type="dxa"/>
            <w:vAlign w:val="center"/>
          </w:tcPr>
          <w:p w:rsidR="00806638" w:rsidRPr="00C41F50" w:rsidRDefault="00806638" w:rsidP="00806638">
            <w:pPr>
              <w:pStyle w:val="ConsPlusNormal"/>
              <w:ind w:firstLine="0"/>
              <w:jc w:val="center"/>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час</w:t>
            </w:r>
          </w:p>
        </w:tc>
        <w:tc>
          <w:tcPr>
            <w:tcW w:w="1173" w:type="dxa"/>
            <w:vAlign w:val="center"/>
          </w:tcPr>
          <w:p w:rsidR="00806638" w:rsidRPr="00C41F50" w:rsidRDefault="00806638" w:rsidP="005F011C">
            <w:pPr>
              <w:ind w:right="-108" w:firstLine="34"/>
              <w:jc w:val="center"/>
              <w:rPr>
                <w:color w:val="000000" w:themeColor="text1"/>
                <w:sz w:val="16"/>
                <w:szCs w:val="16"/>
              </w:rPr>
            </w:pPr>
            <w:r w:rsidRPr="00C41F50">
              <w:rPr>
                <w:color w:val="000000" w:themeColor="text1"/>
                <w:sz w:val="16"/>
                <w:szCs w:val="16"/>
              </w:rPr>
              <w:t>6000</w:t>
            </w:r>
          </w:p>
        </w:tc>
      </w:tr>
      <w:tr w:rsidR="00806638" w:rsidRPr="00C41F50" w:rsidTr="00806638">
        <w:trPr>
          <w:trHeight w:val="1407"/>
          <w:jc w:val="center"/>
        </w:trPr>
        <w:tc>
          <w:tcPr>
            <w:tcW w:w="704" w:type="dxa"/>
            <w:vAlign w:val="center"/>
          </w:tcPr>
          <w:p w:rsidR="00806638" w:rsidRPr="00C41F50" w:rsidRDefault="00806638" w:rsidP="00806638">
            <w:pPr>
              <w:pStyle w:val="ConsPlusNormal"/>
              <w:ind w:firstLine="0"/>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4</w:t>
            </w:r>
          </w:p>
        </w:tc>
        <w:tc>
          <w:tcPr>
            <w:tcW w:w="2074" w:type="dxa"/>
            <w:vAlign w:val="center"/>
          </w:tcPr>
          <w:p w:rsidR="00806638" w:rsidRPr="00C41F50" w:rsidRDefault="00806638" w:rsidP="00806638">
            <w:pPr>
              <w:pStyle w:val="ConsPlusNormal"/>
              <w:ind w:firstLine="0"/>
              <w:jc w:val="both"/>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Обучение по дополнительной общеобразовательной общеразвивающей программе художественной направленности «Игольница»</w:t>
            </w:r>
          </w:p>
        </w:tc>
        <w:tc>
          <w:tcPr>
            <w:tcW w:w="1186" w:type="dxa"/>
            <w:vAlign w:val="center"/>
          </w:tcPr>
          <w:p w:rsidR="00806638" w:rsidRPr="00C41F50" w:rsidRDefault="00806638" w:rsidP="00806638">
            <w:pPr>
              <w:pStyle w:val="ConsPlusNormal"/>
              <w:ind w:firstLine="0"/>
              <w:jc w:val="center"/>
              <w:rPr>
                <w:rFonts w:ascii="Times New Roman" w:hAnsi="Times New Roman" w:cs="Times New Roman"/>
                <w:bCs/>
                <w:color w:val="000000" w:themeColor="text1"/>
                <w:sz w:val="16"/>
                <w:szCs w:val="16"/>
              </w:rPr>
            </w:pPr>
            <w:r w:rsidRPr="00C41F50">
              <w:rPr>
                <w:rFonts w:ascii="Times New Roman" w:hAnsi="Times New Roman" w:cs="Times New Roman"/>
                <w:bCs/>
                <w:color w:val="000000" w:themeColor="text1"/>
                <w:sz w:val="16"/>
                <w:szCs w:val="16"/>
              </w:rPr>
              <w:t>месяц</w:t>
            </w:r>
          </w:p>
        </w:tc>
        <w:tc>
          <w:tcPr>
            <w:tcW w:w="1173" w:type="dxa"/>
            <w:vAlign w:val="center"/>
          </w:tcPr>
          <w:p w:rsidR="00806638" w:rsidRPr="00C41F50" w:rsidRDefault="00806638" w:rsidP="005F011C">
            <w:pPr>
              <w:ind w:right="-108" w:firstLine="34"/>
              <w:jc w:val="center"/>
              <w:rPr>
                <w:color w:val="000000" w:themeColor="text1"/>
                <w:sz w:val="16"/>
                <w:szCs w:val="16"/>
              </w:rPr>
            </w:pPr>
            <w:r w:rsidRPr="00C41F50">
              <w:rPr>
                <w:color w:val="000000" w:themeColor="text1"/>
                <w:sz w:val="16"/>
                <w:szCs w:val="16"/>
              </w:rPr>
              <w:t>2625</w:t>
            </w:r>
          </w:p>
        </w:tc>
      </w:tr>
    </w:tbl>
    <w:p w:rsidR="00806638" w:rsidRPr="00C41F50" w:rsidRDefault="00806638" w:rsidP="00806638">
      <w:pPr>
        <w:pStyle w:val="ConsPlusNormal"/>
        <w:jc w:val="center"/>
        <w:rPr>
          <w:color w:val="000000" w:themeColor="text1"/>
          <w:sz w:val="16"/>
          <w:szCs w:val="16"/>
        </w:rPr>
      </w:pPr>
    </w:p>
    <w:p w:rsidR="00806638" w:rsidRPr="00C41F50" w:rsidRDefault="00806638" w:rsidP="00392407">
      <w:pPr>
        <w:jc w:val="center"/>
        <w:rPr>
          <w:bCs/>
          <w:color w:val="000000" w:themeColor="text1"/>
          <w:sz w:val="16"/>
          <w:szCs w:val="16"/>
          <w:lang w:eastAsia="ru-RU"/>
        </w:rPr>
      </w:pPr>
    </w:p>
    <w:p w:rsidR="00806638" w:rsidRDefault="00806638" w:rsidP="00392407">
      <w:pPr>
        <w:jc w:val="center"/>
        <w:rPr>
          <w:bCs/>
          <w:sz w:val="16"/>
          <w:szCs w:val="16"/>
          <w:lang w:eastAsia="ru-RU"/>
        </w:rPr>
      </w:pPr>
      <w:r>
        <w:rPr>
          <w:bCs/>
          <w:sz w:val="16"/>
          <w:szCs w:val="16"/>
          <w:lang w:eastAsia="ru-RU"/>
        </w:rPr>
        <w:t>______________________________________________________________</w:t>
      </w:r>
    </w:p>
    <w:p w:rsidR="00806638" w:rsidRDefault="00806638" w:rsidP="00392407">
      <w:pPr>
        <w:jc w:val="center"/>
        <w:rPr>
          <w:bCs/>
          <w:sz w:val="16"/>
          <w:szCs w:val="16"/>
          <w:lang w:eastAsia="ru-RU"/>
        </w:rPr>
      </w:pPr>
    </w:p>
    <w:p w:rsidR="00806638" w:rsidRDefault="00806638" w:rsidP="00392407">
      <w:pPr>
        <w:jc w:val="center"/>
        <w:rPr>
          <w:bCs/>
          <w:sz w:val="16"/>
          <w:szCs w:val="16"/>
          <w:lang w:eastAsia="ru-RU"/>
        </w:rPr>
      </w:pPr>
    </w:p>
    <w:p w:rsidR="00806638" w:rsidRDefault="00806638" w:rsidP="00392407">
      <w:pPr>
        <w:jc w:val="center"/>
        <w:rPr>
          <w:bCs/>
          <w:sz w:val="16"/>
          <w:szCs w:val="16"/>
          <w:lang w:eastAsia="ru-RU"/>
        </w:rPr>
      </w:pPr>
    </w:p>
    <w:p w:rsidR="00806638" w:rsidRDefault="00806638" w:rsidP="00392407">
      <w:pPr>
        <w:jc w:val="center"/>
        <w:rPr>
          <w:bCs/>
          <w:sz w:val="16"/>
          <w:szCs w:val="16"/>
          <w:lang w:eastAsia="ru-RU"/>
        </w:rPr>
      </w:pPr>
    </w:p>
    <w:p w:rsidR="00806638" w:rsidRDefault="00806638" w:rsidP="00392407">
      <w:pPr>
        <w:jc w:val="center"/>
        <w:rPr>
          <w:bCs/>
          <w:sz w:val="16"/>
          <w:szCs w:val="16"/>
          <w:lang w:eastAsia="ru-RU"/>
        </w:rPr>
      </w:pPr>
    </w:p>
    <w:p w:rsidR="00806638" w:rsidRDefault="00806638"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bookmarkStart w:id="3" w:name="_GoBack"/>
      <w:bookmarkEnd w:id="3"/>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pPr>
    </w:p>
    <w:p w:rsidR="0073008E" w:rsidRDefault="0073008E" w:rsidP="00392407">
      <w:pPr>
        <w:jc w:val="center"/>
        <w:rPr>
          <w:bCs/>
          <w:sz w:val="16"/>
          <w:szCs w:val="16"/>
          <w:lang w:eastAsia="ru-RU"/>
        </w:rPr>
        <w:sectPr w:rsidR="0073008E" w:rsidSect="00FA5109">
          <w:type w:val="continuous"/>
          <w:pgSz w:w="11906" w:h="16838" w:code="9"/>
          <w:pgMar w:top="567" w:right="567" w:bottom="567" w:left="567" w:header="720" w:footer="720" w:gutter="0"/>
          <w:pgNumType w:fmt="numberInDash"/>
          <w:cols w:num="2" w:space="709"/>
          <w:docGrid w:linePitch="360"/>
        </w:sectPr>
      </w:pPr>
    </w:p>
    <w:p w:rsidR="0073008E" w:rsidRPr="00FA5109" w:rsidRDefault="0073008E" w:rsidP="00FA5109">
      <w:pPr>
        <w:rPr>
          <w:bCs/>
          <w:sz w:val="16"/>
          <w:szCs w:val="16"/>
          <w:lang w:val="en-US" w:eastAsia="ru-RU"/>
        </w:rPr>
      </w:pPr>
      <w:r w:rsidRPr="0073008E">
        <w:rPr>
          <w:bCs/>
          <w:noProof/>
          <w:sz w:val="16"/>
          <w:szCs w:val="16"/>
          <w:lang w:eastAsia="ru-RU"/>
        </w:rPr>
        <w:drawing>
          <wp:anchor distT="0" distB="0" distL="114300" distR="114300" simplePos="0" relativeHeight="251658240" behindDoc="0" locked="0" layoutInCell="1" allowOverlap="1">
            <wp:simplePos x="609600" y="1057275"/>
            <wp:positionH relativeFrom="column">
              <wp:posOffset>607695</wp:posOffset>
            </wp:positionH>
            <wp:positionV relativeFrom="paragraph">
              <wp:align>top</wp:align>
            </wp:positionV>
            <wp:extent cx="6341037" cy="9105900"/>
            <wp:effectExtent l="0" t="0" r="3175" b="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9609" t="8084" r="7667" b="7804"/>
                    <a:stretch/>
                  </pic:blipFill>
                  <pic:spPr bwMode="auto">
                    <a:xfrm>
                      <a:off x="0" y="0"/>
                      <a:ext cx="6341037" cy="9105900"/>
                    </a:xfrm>
                    <a:prstGeom prst="rect">
                      <a:avLst/>
                    </a:prstGeom>
                    <a:noFill/>
                    <a:ln>
                      <a:noFill/>
                    </a:ln>
                    <a:extLst>
                      <a:ext uri="{53640926-AAD7-44D8-BBD7-CCE9431645EC}">
                        <a14:shadowObscured xmlns:a14="http://schemas.microsoft.com/office/drawing/2010/main"/>
                      </a:ext>
                    </a:extLst>
                  </pic:spPr>
                </pic:pic>
              </a:graphicData>
            </a:graphic>
          </wp:anchor>
        </w:drawing>
      </w:r>
      <w:r w:rsidR="00FA5109">
        <w:rPr>
          <w:bCs/>
          <w:sz w:val="16"/>
          <w:szCs w:val="16"/>
          <w:lang w:val="en-US" w:eastAsia="ru-RU"/>
        </w:rPr>
        <w:br w:type="textWrapping" w:clear="all"/>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315075" cy="9583682"/>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8495" t="4438" r="8364" b="6225"/>
                    <a:stretch/>
                  </pic:blipFill>
                  <pic:spPr bwMode="auto">
                    <a:xfrm>
                      <a:off x="0" y="0"/>
                      <a:ext cx="6317997" cy="9588117"/>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581775" cy="9850576"/>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8356" t="4339" r="8642" b="7705"/>
                    <a:stretch/>
                  </pic:blipFill>
                  <pic:spPr bwMode="auto">
                    <a:xfrm>
                      <a:off x="0" y="0"/>
                      <a:ext cx="6585969" cy="9856852"/>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505575" cy="9757874"/>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0445" t="7523" r="8246" b="6126"/>
                    <a:stretch/>
                  </pic:blipFill>
                  <pic:spPr bwMode="auto">
                    <a:xfrm>
                      <a:off x="0" y="0"/>
                      <a:ext cx="6512146" cy="9767729"/>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172200" cy="9486653"/>
            <wp:effectExtent l="0" t="0" r="0" b="63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7799" t="3648" r="9193" b="6016"/>
                    <a:stretch/>
                  </pic:blipFill>
                  <pic:spPr bwMode="auto">
                    <a:xfrm>
                      <a:off x="0" y="0"/>
                      <a:ext cx="6177461" cy="9494739"/>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705600" cy="9628271"/>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8216" t="3648" r="7110" b="10268"/>
                    <a:stretch/>
                  </pic:blipFill>
                  <pic:spPr bwMode="auto">
                    <a:xfrm>
                      <a:off x="0" y="0"/>
                      <a:ext cx="6709695" cy="9634151"/>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315075" cy="9263504"/>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6267" t="6509" r="9617" b="6126"/>
                    <a:stretch/>
                  </pic:blipFill>
                  <pic:spPr bwMode="auto">
                    <a:xfrm>
                      <a:off x="0" y="0"/>
                      <a:ext cx="6316780" cy="9266005"/>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257925" cy="9574625"/>
            <wp:effectExtent l="0" t="0" r="0" b="762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8356" t="3648" r="8085" b="5831"/>
                    <a:stretch/>
                  </pic:blipFill>
                  <pic:spPr bwMode="auto">
                    <a:xfrm>
                      <a:off x="0" y="0"/>
                      <a:ext cx="6259821" cy="9577526"/>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219825" cy="9386848"/>
            <wp:effectExtent l="0" t="0" r="0" b="508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8774" t="2860" r="7806" b="8000"/>
                    <a:stretch/>
                  </pic:blipFill>
                  <pic:spPr bwMode="auto">
                    <a:xfrm>
                      <a:off x="0" y="0"/>
                      <a:ext cx="6221729" cy="9389722"/>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411710" cy="9372600"/>
            <wp:effectExtent l="0" t="0" r="825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7381" t="7296" r="8781" b="5930"/>
                    <a:stretch/>
                  </pic:blipFill>
                  <pic:spPr bwMode="auto">
                    <a:xfrm>
                      <a:off x="0" y="0"/>
                      <a:ext cx="6414726" cy="9377009"/>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238875" cy="9603896"/>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9888" t="3846" r="6971" b="5535"/>
                    <a:stretch/>
                  </pic:blipFill>
                  <pic:spPr bwMode="auto">
                    <a:xfrm>
                      <a:off x="0" y="0"/>
                      <a:ext cx="6241336" cy="9607685"/>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3008E" w:rsidP="00392407">
      <w:pPr>
        <w:jc w:val="center"/>
        <w:rPr>
          <w:bCs/>
          <w:sz w:val="16"/>
          <w:szCs w:val="16"/>
          <w:lang w:eastAsia="ru-RU"/>
        </w:rPr>
      </w:pPr>
      <w:r w:rsidRPr="0073008E">
        <w:rPr>
          <w:bCs/>
          <w:noProof/>
          <w:sz w:val="16"/>
          <w:szCs w:val="16"/>
          <w:lang w:eastAsia="ru-RU"/>
        </w:rPr>
        <w:lastRenderedPageBreak/>
        <w:drawing>
          <wp:inline distT="0" distB="0" distL="0" distR="0">
            <wp:extent cx="6210300" cy="9425785"/>
            <wp:effectExtent l="0" t="0" r="0" b="444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12256" t="4438" r="5439" b="7112"/>
                    <a:stretch/>
                  </pic:blipFill>
                  <pic:spPr bwMode="auto">
                    <a:xfrm>
                      <a:off x="0" y="0"/>
                      <a:ext cx="6213575" cy="9430755"/>
                    </a:xfrm>
                    <a:prstGeom prst="rect">
                      <a:avLst/>
                    </a:prstGeom>
                    <a:noFill/>
                    <a:ln>
                      <a:noFill/>
                    </a:ln>
                    <a:extLst>
                      <a:ext uri="{53640926-AAD7-44D8-BBD7-CCE9431645EC}">
                        <a14:shadowObscured xmlns:a14="http://schemas.microsoft.com/office/drawing/2010/main"/>
                      </a:ext>
                    </a:extLst>
                  </pic:spPr>
                </pic:pic>
              </a:graphicData>
            </a:graphic>
          </wp:inline>
        </w:drawing>
      </w:r>
    </w:p>
    <w:p w:rsidR="0073008E"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43650" cy="9520566"/>
            <wp:effectExtent l="0" t="0" r="0" b="444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0027" t="1084" r="3211" b="6719"/>
                    <a:stretch/>
                  </pic:blipFill>
                  <pic:spPr bwMode="auto">
                    <a:xfrm>
                      <a:off x="0" y="0"/>
                      <a:ext cx="6344877" cy="9522408"/>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34125" cy="9537471"/>
            <wp:effectExtent l="0" t="0" r="0" b="698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10166" t="3747" r="4742" b="5536"/>
                    <a:stretch/>
                  </pic:blipFill>
                  <pic:spPr bwMode="auto">
                    <a:xfrm>
                      <a:off x="0" y="0"/>
                      <a:ext cx="6336551" cy="9541124"/>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629400" cy="9895114"/>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l="9749" t="3155" r="5439" b="7212"/>
                    <a:stretch/>
                  </pic:blipFill>
                  <pic:spPr bwMode="auto">
                    <a:xfrm>
                      <a:off x="0" y="0"/>
                      <a:ext cx="6632415" cy="9899614"/>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34125" cy="9247823"/>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l="10444" t="7099" r="5995" b="6520"/>
                    <a:stretch/>
                  </pic:blipFill>
                  <pic:spPr bwMode="auto">
                    <a:xfrm>
                      <a:off x="0" y="0"/>
                      <a:ext cx="6335982" cy="9250534"/>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286500" cy="958639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7659" t="3648" r="8502" b="5831"/>
                    <a:stretch/>
                  </pic:blipFill>
                  <pic:spPr bwMode="auto">
                    <a:xfrm>
                      <a:off x="0" y="0"/>
                      <a:ext cx="6288721" cy="9589776"/>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400800" cy="9569617"/>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8635" t="2957" r="6692" b="7409"/>
                    <a:stretch/>
                  </pic:blipFill>
                  <pic:spPr bwMode="auto">
                    <a:xfrm>
                      <a:off x="0" y="0"/>
                      <a:ext cx="6402344" cy="9571926"/>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72225" cy="9441513"/>
            <wp:effectExtent l="0" t="0" r="0" b="762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6962" t="6804" r="9477" b="5535"/>
                    <a:stretch/>
                  </pic:blipFill>
                  <pic:spPr bwMode="auto">
                    <a:xfrm>
                      <a:off x="0" y="0"/>
                      <a:ext cx="6374155" cy="9444372"/>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05550" cy="9547209"/>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6963" t="4042" r="9059" b="5929"/>
                    <a:stretch/>
                  </pic:blipFill>
                  <pic:spPr bwMode="auto">
                    <a:xfrm>
                      <a:off x="0" y="0"/>
                      <a:ext cx="6307342" cy="9549922"/>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257925" cy="962433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11837" t="3155" r="5579" b="6916"/>
                    <a:stretch/>
                  </pic:blipFill>
                  <pic:spPr bwMode="auto">
                    <a:xfrm>
                      <a:off x="0" y="0"/>
                      <a:ext cx="6259442" cy="9626663"/>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52922" cy="921067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l="8356" t="6902" r="8363" b="7607"/>
                    <a:stretch/>
                  </pic:blipFill>
                  <pic:spPr bwMode="auto">
                    <a:xfrm>
                      <a:off x="0" y="0"/>
                      <a:ext cx="6355773" cy="9214809"/>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210300" cy="9717311"/>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10166" t="3647" r="7939" b="5622"/>
                    <a:stretch/>
                  </pic:blipFill>
                  <pic:spPr bwMode="auto">
                    <a:xfrm>
                      <a:off x="0" y="0"/>
                      <a:ext cx="6213066" cy="9721638"/>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429375" cy="9520214"/>
            <wp:effectExtent l="0" t="0" r="0" b="508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l="9888" t="3056" r="6971" b="9775"/>
                    <a:stretch/>
                  </pic:blipFill>
                  <pic:spPr bwMode="auto">
                    <a:xfrm>
                      <a:off x="0" y="0"/>
                      <a:ext cx="6430653" cy="9522107"/>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334125" cy="9081331"/>
            <wp:effectExtent l="0" t="0" r="0" b="571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9888" t="6705" r="5021" b="6916"/>
                    <a:stretch/>
                  </pic:blipFill>
                  <pic:spPr bwMode="auto">
                    <a:xfrm>
                      <a:off x="0" y="0"/>
                      <a:ext cx="6335985" cy="9083997"/>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181725" cy="9451991"/>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11420" t="3549" r="4603" b="5535"/>
                    <a:stretch/>
                  </pic:blipFill>
                  <pic:spPr bwMode="auto">
                    <a:xfrm>
                      <a:off x="0" y="0"/>
                      <a:ext cx="6182623" cy="9453364"/>
                    </a:xfrm>
                    <a:prstGeom prst="rect">
                      <a:avLst/>
                    </a:prstGeom>
                    <a:noFill/>
                    <a:ln>
                      <a:noFill/>
                    </a:ln>
                    <a:extLst>
                      <a:ext uri="{53640926-AAD7-44D8-BBD7-CCE9431645EC}">
                        <a14:shadowObscured xmlns:a14="http://schemas.microsoft.com/office/drawing/2010/main"/>
                      </a:ext>
                    </a:extLst>
                  </pic:spPr>
                </pic:pic>
              </a:graphicData>
            </a:graphic>
          </wp:inline>
        </w:drawing>
      </w:r>
    </w:p>
    <w:p w:rsidR="00745A95" w:rsidRDefault="00745A95" w:rsidP="00392407">
      <w:pPr>
        <w:jc w:val="center"/>
        <w:rPr>
          <w:bCs/>
          <w:sz w:val="16"/>
          <w:szCs w:val="16"/>
          <w:lang w:eastAsia="ru-RU"/>
        </w:rPr>
      </w:pPr>
      <w:r w:rsidRPr="00745A95">
        <w:rPr>
          <w:bCs/>
          <w:noProof/>
          <w:sz w:val="16"/>
          <w:szCs w:val="16"/>
          <w:lang w:eastAsia="ru-RU"/>
        </w:rPr>
        <w:lastRenderedPageBreak/>
        <w:drawing>
          <wp:inline distT="0" distB="0" distL="0" distR="0">
            <wp:extent cx="6448425" cy="9624515"/>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l="11141" t="2564" r="4882" b="8690"/>
                    <a:stretch/>
                  </pic:blipFill>
                  <pic:spPr bwMode="auto">
                    <a:xfrm>
                      <a:off x="0" y="0"/>
                      <a:ext cx="6452556" cy="9630681"/>
                    </a:xfrm>
                    <a:prstGeom prst="rect">
                      <a:avLst/>
                    </a:prstGeom>
                    <a:noFill/>
                    <a:ln>
                      <a:noFill/>
                    </a:ln>
                    <a:extLst>
                      <a:ext uri="{53640926-AAD7-44D8-BBD7-CCE9431645EC}">
                        <a14:shadowObscured xmlns:a14="http://schemas.microsoft.com/office/drawing/2010/main"/>
                      </a:ext>
                    </a:extLst>
                  </pic:spPr>
                </pic:pic>
              </a:graphicData>
            </a:graphic>
          </wp:inline>
        </w:drawing>
      </w:r>
    </w:p>
    <w:p w:rsidR="0088205C" w:rsidRDefault="00262B28" w:rsidP="00392407">
      <w:pPr>
        <w:jc w:val="center"/>
        <w:rPr>
          <w:bCs/>
          <w:sz w:val="16"/>
          <w:szCs w:val="16"/>
          <w:lang w:eastAsia="ru-RU"/>
        </w:rPr>
      </w:pPr>
      <w:r w:rsidRPr="00262B28">
        <w:rPr>
          <w:bCs/>
          <w:noProof/>
          <w:sz w:val="16"/>
          <w:szCs w:val="16"/>
          <w:lang w:eastAsia="ru-RU"/>
        </w:rPr>
        <w:lastRenderedPageBreak/>
        <w:drawing>
          <wp:inline distT="0" distB="0" distL="0" distR="0">
            <wp:extent cx="6724650" cy="956851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8774" t="3748" b="4344"/>
                    <a:stretch/>
                  </pic:blipFill>
                  <pic:spPr bwMode="auto">
                    <a:xfrm>
                      <a:off x="0" y="0"/>
                      <a:ext cx="6726402" cy="9571003"/>
                    </a:xfrm>
                    <a:prstGeom prst="rect">
                      <a:avLst/>
                    </a:prstGeom>
                    <a:noFill/>
                    <a:ln>
                      <a:noFill/>
                    </a:ln>
                    <a:extLst>
                      <a:ext uri="{53640926-AAD7-44D8-BBD7-CCE9431645EC}">
                        <a14:shadowObscured xmlns:a14="http://schemas.microsoft.com/office/drawing/2010/main"/>
                      </a:ext>
                    </a:extLst>
                  </pic:spPr>
                </pic:pic>
              </a:graphicData>
            </a:graphic>
          </wp:inline>
        </w:drawing>
      </w:r>
    </w:p>
    <w:p w:rsidR="00262B28" w:rsidRDefault="00262B28" w:rsidP="00392407">
      <w:pPr>
        <w:jc w:val="center"/>
        <w:rPr>
          <w:bCs/>
          <w:sz w:val="16"/>
          <w:szCs w:val="16"/>
          <w:lang w:eastAsia="ru-RU"/>
        </w:rPr>
      </w:pPr>
      <w:r w:rsidRPr="00262B28">
        <w:rPr>
          <w:bCs/>
          <w:noProof/>
          <w:sz w:val="16"/>
          <w:szCs w:val="16"/>
          <w:lang w:eastAsia="ru-RU"/>
        </w:rPr>
        <w:lastRenderedPageBreak/>
        <w:drawing>
          <wp:inline distT="0" distB="0" distL="0" distR="0">
            <wp:extent cx="6433852" cy="9153525"/>
            <wp:effectExtent l="0" t="0" r="508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l="9609" t="3747" r="2097" b="7310"/>
                    <a:stretch/>
                  </pic:blipFill>
                  <pic:spPr bwMode="auto">
                    <a:xfrm>
                      <a:off x="0" y="0"/>
                      <a:ext cx="6437116" cy="9158169"/>
                    </a:xfrm>
                    <a:prstGeom prst="rect">
                      <a:avLst/>
                    </a:prstGeom>
                    <a:noFill/>
                    <a:ln>
                      <a:noFill/>
                    </a:ln>
                    <a:extLst>
                      <a:ext uri="{53640926-AAD7-44D8-BBD7-CCE9431645EC}">
                        <a14:shadowObscured xmlns:a14="http://schemas.microsoft.com/office/drawing/2010/main"/>
                      </a:ext>
                    </a:extLst>
                  </pic:spPr>
                </pic:pic>
              </a:graphicData>
            </a:graphic>
          </wp:inline>
        </w:drawing>
      </w:r>
    </w:p>
    <w:p w:rsidR="00262B28" w:rsidRDefault="000E23BF" w:rsidP="00392407">
      <w:pPr>
        <w:jc w:val="center"/>
        <w:rPr>
          <w:bCs/>
          <w:sz w:val="16"/>
          <w:szCs w:val="16"/>
          <w:lang w:eastAsia="ru-RU"/>
        </w:rPr>
      </w:pPr>
      <w:r w:rsidRPr="000E23BF">
        <w:rPr>
          <w:bCs/>
          <w:noProof/>
          <w:sz w:val="16"/>
          <w:szCs w:val="16"/>
          <w:lang w:eastAsia="ru-RU"/>
        </w:rPr>
        <w:lastRenderedPageBreak/>
        <w:drawing>
          <wp:inline distT="0" distB="0" distL="0" distR="0">
            <wp:extent cx="6343650" cy="9226171"/>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9469" t="6606" r="6552" b="6916"/>
                    <a:stretch/>
                  </pic:blipFill>
                  <pic:spPr bwMode="auto">
                    <a:xfrm>
                      <a:off x="0" y="0"/>
                      <a:ext cx="6345434" cy="9228766"/>
                    </a:xfrm>
                    <a:prstGeom prst="rect">
                      <a:avLst/>
                    </a:prstGeom>
                    <a:noFill/>
                    <a:ln>
                      <a:noFill/>
                    </a:ln>
                    <a:extLst>
                      <a:ext uri="{53640926-AAD7-44D8-BBD7-CCE9431645EC}">
                        <a14:shadowObscured xmlns:a14="http://schemas.microsoft.com/office/drawing/2010/main"/>
                      </a:ext>
                    </a:extLst>
                  </pic:spPr>
                </pic:pic>
              </a:graphicData>
            </a:graphic>
          </wp:inline>
        </w:drawing>
      </w:r>
    </w:p>
    <w:p w:rsidR="000E23BF" w:rsidRDefault="000E23BF" w:rsidP="00392407">
      <w:pPr>
        <w:jc w:val="center"/>
        <w:rPr>
          <w:bCs/>
          <w:sz w:val="16"/>
          <w:szCs w:val="16"/>
          <w:lang w:eastAsia="ru-RU"/>
        </w:rPr>
      </w:pPr>
      <w:r w:rsidRPr="000E23BF">
        <w:rPr>
          <w:bCs/>
          <w:noProof/>
          <w:sz w:val="16"/>
          <w:szCs w:val="16"/>
          <w:lang w:eastAsia="ru-RU"/>
        </w:rPr>
        <w:lastRenderedPageBreak/>
        <w:drawing>
          <wp:inline distT="0" distB="0" distL="0" distR="0">
            <wp:extent cx="6229350" cy="9597125"/>
            <wp:effectExtent l="0" t="0" r="0" b="444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l="8912" t="3450" r="7110" b="4944"/>
                    <a:stretch/>
                  </pic:blipFill>
                  <pic:spPr bwMode="auto">
                    <a:xfrm>
                      <a:off x="0" y="0"/>
                      <a:ext cx="6230864" cy="9599457"/>
                    </a:xfrm>
                    <a:prstGeom prst="rect">
                      <a:avLst/>
                    </a:prstGeom>
                    <a:noFill/>
                    <a:ln>
                      <a:noFill/>
                    </a:ln>
                    <a:extLst>
                      <a:ext uri="{53640926-AAD7-44D8-BBD7-CCE9431645EC}">
                        <a14:shadowObscured xmlns:a14="http://schemas.microsoft.com/office/drawing/2010/main"/>
                      </a:ext>
                    </a:extLst>
                  </pic:spPr>
                </pic:pic>
              </a:graphicData>
            </a:graphic>
          </wp:inline>
        </w:drawing>
      </w:r>
    </w:p>
    <w:p w:rsidR="000E23BF" w:rsidRDefault="000E23BF" w:rsidP="00392407">
      <w:pPr>
        <w:jc w:val="center"/>
        <w:rPr>
          <w:bCs/>
          <w:sz w:val="16"/>
          <w:szCs w:val="16"/>
          <w:lang w:eastAsia="ru-RU"/>
        </w:rPr>
      </w:pPr>
      <w:r w:rsidRPr="000E23BF">
        <w:rPr>
          <w:bCs/>
          <w:noProof/>
          <w:sz w:val="16"/>
          <w:szCs w:val="16"/>
          <w:lang w:eastAsia="ru-RU"/>
        </w:rPr>
        <w:lastRenderedPageBreak/>
        <w:drawing>
          <wp:inline distT="0" distB="0" distL="0" distR="0">
            <wp:extent cx="6467475" cy="9695937"/>
            <wp:effectExtent l="0" t="0" r="0" b="63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8216" t="2663" r="6413" b="6719"/>
                    <a:stretch/>
                  </pic:blipFill>
                  <pic:spPr bwMode="auto">
                    <a:xfrm>
                      <a:off x="0" y="0"/>
                      <a:ext cx="6469419" cy="9698852"/>
                    </a:xfrm>
                    <a:prstGeom prst="rect">
                      <a:avLst/>
                    </a:prstGeom>
                    <a:noFill/>
                    <a:ln>
                      <a:noFill/>
                    </a:ln>
                    <a:extLst>
                      <a:ext uri="{53640926-AAD7-44D8-BBD7-CCE9431645EC}">
                        <a14:shadowObscured xmlns:a14="http://schemas.microsoft.com/office/drawing/2010/main"/>
                      </a:ext>
                    </a:extLst>
                  </pic:spPr>
                </pic:pic>
              </a:graphicData>
            </a:graphic>
          </wp:inline>
        </w:drawing>
      </w:r>
    </w:p>
    <w:p w:rsidR="000E23BF" w:rsidRDefault="00983224" w:rsidP="00392407">
      <w:pPr>
        <w:jc w:val="center"/>
        <w:rPr>
          <w:bCs/>
          <w:sz w:val="16"/>
          <w:szCs w:val="16"/>
          <w:lang w:eastAsia="ru-RU"/>
        </w:rPr>
      </w:pPr>
      <w:r w:rsidRPr="00983224">
        <w:rPr>
          <w:bCs/>
          <w:noProof/>
          <w:sz w:val="16"/>
          <w:szCs w:val="16"/>
          <w:lang w:eastAsia="ru-RU"/>
        </w:rPr>
        <w:lastRenderedPageBreak/>
        <w:drawing>
          <wp:inline distT="0" distB="0" distL="0" distR="0">
            <wp:extent cx="6562725" cy="9385857"/>
            <wp:effectExtent l="0" t="0" r="0" b="635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6963" t="7691" r="6274" b="4451"/>
                    <a:stretch/>
                  </pic:blipFill>
                  <pic:spPr bwMode="auto">
                    <a:xfrm>
                      <a:off x="0" y="0"/>
                      <a:ext cx="6564355" cy="9388188"/>
                    </a:xfrm>
                    <a:prstGeom prst="rect">
                      <a:avLst/>
                    </a:prstGeom>
                    <a:noFill/>
                    <a:ln>
                      <a:noFill/>
                    </a:ln>
                    <a:extLst>
                      <a:ext uri="{53640926-AAD7-44D8-BBD7-CCE9431645EC}">
                        <a14:shadowObscured xmlns:a14="http://schemas.microsoft.com/office/drawing/2010/main"/>
                      </a:ext>
                    </a:extLst>
                  </pic:spPr>
                </pic:pic>
              </a:graphicData>
            </a:graphic>
          </wp:inline>
        </w:drawing>
      </w:r>
    </w:p>
    <w:p w:rsidR="00983224" w:rsidRDefault="00983224" w:rsidP="00392407">
      <w:pPr>
        <w:jc w:val="center"/>
        <w:rPr>
          <w:bCs/>
          <w:sz w:val="16"/>
          <w:szCs w:val="16"/>
          <w:lang w:eastAsia="ru-RU"/>
        </w:rPr>
      </w:pPr>
      <w:r w:rsidRPr="00983224">
        <w:rPr>
          <w:bCs/>
          <w:noProof/>
          <w:sz w:val="16"/>
          <w:szCs w:val="16"/>
          <w:lang w:eastAsia="ru-RU"/>
        </w:rPr>
        <w:lastRenderedPageBreak/>
        <w:drawing>
          <wp:inline distT="0" distB="0" distL="0" distR="0">
            <wp:extent cx="6524625" cy="9599926"/>
            <wp:effectExtent l="0" t="0" r="0" b="190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l="7103" t="3155" r="5439" b="5732"/>
                    <a:stretch/>
                  </pic:blipFill>
                  <pic:spPr bwMode="auto">
                    <a:xfrm>
                      <a:off x="0" y="0"/>
                      <a:ext cx="6526201" cy="9602244"/>
                    </a:xfrm>
                    <a:prstGeom prst="rect">
                      <a:avLst/>
                    </a:prstGeom>
                    <a:noFill/>
                    <a:ln>
                      <a:noFill/>
                    </a:ln>
                    <a:extLst>
                      <a:ext uri="{53640926-AAD7-44D8-BBD7-CCE9431645EC}">
                        <a14:shadowObscured xmlns:a14="http://schemas.microsoft.com/office/drawing/2010/main"/>
                      </a:ext>
                    </a:extLst>
                  </pic:spPr>
                </pic:pic>
              </a:graphicData>
            </a:graphic>
          </wp:inline>
        </w:drawing>
      </w:r>
    </w:p>
    <w:p w:rsidR="00983224" w:rsidRDefault="00983224" w:rsidP="00392407">
      <w:pPr>
        <w:jc w:val="center"/>
        <w:rPr>
          <w:bCs/>
          <w:sz w:val="16"/>
          <w:szCs w:val="16"/>
          <w:lang w:eastAsia="ru-RU"/>
        </w:rPr>
      </w:pPr>
      <w:r w:rsidRPr="00983224">
        <w:rPr>
          <w:bCs/>
          <w:noProof/>
          <w:sz w:val="16"/>
          <w:szCs w:val="16"/>
          <w:lang w:eastAsia="ru-RU"/>
        </w:rPr>
        <w:lastRenderedPageBreak/>
        <w:drawing>
          <wp:inline distT="0" distB="0" distL="0" distR="0">
            <wp:extent cx="6572250" cy="9477377"/>
            <wp:effectExtent l="0" t="0" r="0"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l="12116" t="3055" b="7212"/>
                    <a:stretch/>
                  </pic:blipFill>
                  <pic:spPr bwMode="auto">
                    <a:xfrm>
                      <a:off x="0" y="0"/>
                      <a:ext cx="6574235" cy="9480240"/>
                    </a:xfrm>
                    <a:prstGeom prst="rect">
                      <a:avLst/>
                    </a:prstGeom>
                    <a:noFill/>
                    <a:ln>
                      <a:noFill/>
                    </a:ln>
                    <a:extLst>
                      <a:ext uri="{53640926-AAD7-44D8-BBD7-CCE9431645EC}">
                        <a14:shadowObscured xmlns:a14="http://schemas.microsoft.com/office/drawing/2010/main"/>
                      </a:ext>
                    </a:extLst>
                  </pic:spPr>
                </pic:pic>
              </a:graphicData>
            </a:graphic>
          </wp:inline>
        </w:drawing>
      </w:r>
    </w:p>
    <w:p w:rsidR="00983224" w:rsidRDefault="00C36BD8" w:rsidP="00392407">
      <w:pPr>
        <w:jc w:val="center"/>
        <w:rPr>
          <w:bCs/>
          <w:sz w:val="16"/>
          <w:szCs w:val="16"/>
          <w:lang w:eastAsia="ru-RU"/>
        </w:rPr>
      </w:pPr>
      <w:r w:rsidRPr="00C36BD8">
        <w:rPr>
          <w:bCs/>
          <w:noProof/>
          <w:sz w:val="16"/>
          <w:szCs w:val="16"/>
          <w:lang w:eastAsia="ru-RU"/>
        </w:rPr>
        <w:lastRenderedPageBreak/>
        <w:drawing>
          <wp:inline distT="0" distB="0" distL="0" distR="0">
            <wp:extent cx="6276975" cy="9167687"/>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47" cstate="print">
                      <a:extLst>
                        <a:ext uri="{28A0092B-C50C-407E-A947-70E740481C1C}">
                          <a14:useLocalDpi xmlns:a14="http://schemas.microsoft.com/office/drawing/2010/main" val="0"/>
                        </a:ext>
                      </a:extLst>
                    </a:blip>
                    <a:srcRect l="6267" t="5915" r="9060" b="6523"/>
                    <a:stretch/>
                  </pic:blipFill>
                  <pic:spPr bwMode="auto">
                    <a:xfrm>
                      <a:off x="0" y="0"/>
                      <a:ext cx="6279540" cy="9171433"/>
                    </a:xfrm>
                    <a:prstGeom prst="rect">
                      <a:avLst/>
                    </a:prstGeom>
                    <a:noFill/>
                    <a:ln>
                      <a:noFill/>
                    </a:ln>
                    <a:extLst>
                      <a:ext uri="{53640926-AAD7-44D8-BBD7-CCE9431645EC}">
                        <a14:shadowObscured xmlns:a14="http://schemas.microsoft.com/office/drawing/2010/main"/>
                      </a:ext>
                    </a:extLst>
                  </pic:spPr>
                </pic:pic>
              </a:graphicData>
            </a:graphic>
          </wp:inline>
        </w:drawing>
      </w:r>
    </w:p>
    <w:p w:rsidR="00C36BD8" w:rsidRDefault="00C36BD8" w:rsidP="00392407">
      <w:pPr>
        <w:jc w:val="center"/>
        <w:rPr>
          <w:bCs/>
          <w:sz w:val="16"/>
          <w:szCs w:val="16"/>
          <w:lang w:eastAsia="ru-RU"/>
        </w:rPr>
      </w:pPr>
      <w:r w:rsidRPr="00C36BD8">
        <w:rPr>
          <w:bCs/>
          <w:noProof/>
          <w:sz w:val="16"/>
          <w:szCs w:val="16"/>
          <w:lang w:eastAsia="ru-RU"/>
        </w:rPr>
        <w:lastRenderedPageBreak/>
        <w:drawing>
          <wp:inline distT="0" distB="0" distL="0" distR="0">
            <wp:extent cx="6391275" cy="9602552"/>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48" cstate="print">
                      <a:extLst>
                        <a:ext uri="{28A0092B-C50C-407E-A947-70E740481C1C}">
                          <a14:useLocalDpi xmlns:a14="http://schemas.microsoft.com/office/drawing/2010/main" val="0"/>
                        </a:ext>
                      </a:extLst>
                    </a:blip>
                    <a:srcRect l="7242" t="3746" r="7389" b="5437"/>
                    <a:stretch/>
                  </pic:blipFill>
                  <pic:spPr bwMode="auto">
                    <a:xfrm>
                      <a:off x="0" y="0"/>
                      <a:ext cx="6392711" cy="9604710"/>
                    </a:xfrm>
                    <a:prstGeom prst="rect">
                      <a:avLst/>
                    </a:prstGeom>
                    <a:noFill/>
                    <a:ln>
                      <a:noFill/>
                    </a:ln>
                    <a:extLst>
                      <a:ext uri="{53640926-AAD7-44D8-BBD7-CCE9431645EC}">
                        <a14:shadowObscured xmlns:a14="http://schemas.microsoft.com/office/drawing/2010/main"/>
                      </a:ext>
                    </a:extLst>
                  </pic:spPr>
                </pic:pic>
              </a:graphicData>
            </a:graphic>
          </wp:inline>
        </w:drawing>
      </w:r>
    </w:p>
    <w:p w:rsidR="00C36BD8" w:rsidRDefault="00C36BD8" w:rsidP="00392407">
      <w:pPr>
        <w:jc w:val="center"/>
        <w:rPr>
          <w:bCs/>
          <w:sz w:val="16"/>
          <w:szCs w:val="16"/>
          <w:lang w:eastAsia="ru-RU"/>
        </w:rPr>
      </w:pPr>
      <w:r w:rsidRPr="00C36BD8">
        <w:rPr>
          <w:bCs/>
          <w:noProof/>
          <w:sz w:val="16"/>
          <w:szCs w:val="16"/>
          <w:lang w:eastAsia="ru-RU"/>
        </w:rPr>
        <w:lastRenderedPageBreak/>
        <w:drawing>
          <wp:inline distT="0" distB="0" distL="0" distR="0">
            <wp:extent cx="6429375" cy="9447462"/>
            <wp:effectExtent l="0" t="0" r="0" b="190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49" cstate="print">
                      <a:extLst>
                        <a:ext uri="{28A0092B-C50C-407E-A947-70E740481C1C}">
                          <a14:useLocalDpi xmlns:a14="http://schemas.microsoft.com/office/drawing/2010/main" val="0"/>
                        </a:ext>
                      </a:extLst>
                    </a:blip>
                    <a:srcRect l="6685" t="2664" r="9060" b="9676"/>
                    <a:stretch/>
                  </pic:blipFill>
                  <pic:spPr bwMode="auto">
                    <a:xfrm>
                      <a:off x="0" y="0"/>
                      <a:ext cx="6432112" cy="9451483"/>
                    </a:xfrm>
                    <a:prstGeom prst="rect">
                      <a:avLst/>
                    </a:prstGeom>
                    <a:noFill/>
                    <a:ln>
                      <a:noFill/>
                    </a:ln>
                    <a:extLst>
                      <a:ext uri="{53640926-AAD7-44D8-BBD7-CCE9431645EC}">
                        <a14:shadowObscured xmlns:a14="http://schemas.microsoft.com/office/drawing/2010/main"/>
                      </a:ext>
                    </a:extLst>
                  </pic:spPr>
                </pic:pic>
              </a:graphicData>
            </a:graphic>
          </wp:inline>
        </w:drawing>
      </w:r>
    </w:p>
    <w:p w:rsidR="00C36BD8" w:rsidRDefault="00C36BD8" w:rsidP="00392407">
      <w:pPr>
        <w:jc w:val="center"/>
        <w:rPr>
          <w:bCs/>
          <w:sz w:val="16"/>
          <w:szCs w:val="16"/>
          <w:lang w:eastAsia="ru-RU"/>
        </w:rPr>
      </w:pPr>
      <w:r w:rsidRPr="00C36BD8">
        <w:rPr>
          <w:bCs/>
          <w:noProof/>
          <w:sz w:val="16"/>
          <w:szCs w:val="16"/>
          <w:lang w:eastAsia="ru-RU"/>
        </w:rPr>
        <w:lastRenderedPageBreak/>
        <w:drawing>
          <wp:inline distT="0" distB="0" distL="0" distR="0">
            <wp:extent cx="6353175" cy="9212625"/>
            <wp:effectExtent l="0" t="0" r="0" b="762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50" cstate="print">
                      <a:extLst>
                        <a:ext uri="{28A0092B-C50C-407E-A947-70E740481C1C}">
                          <a14:useLocalDpi xmlns:a14="http://schemas.microsoft.com/office/drawing/2010/main" val="0"/>
                        </a:ext>
                      </a:extLst>
                    </a:blip>
                    <a:srcRect l="8216" t="5916" r="6692" b="6718"/>
                    <a:stretch/>
                  </pic:blipFill>
                  <pic:spPr bwMode="auto">
                    <a:xfrm>
                      <a:off x="0" y="0"/>
                      <a:ext cx="6354307" cy="9214267"/>
                    </a:xfrm>
                    <a:prstGeom prst="rect">
                      <a:avLst/>
                    </a:prstGeom>
                    <a:noFill/>
                    <a:ln>
                      <a:noFill/>
                    </a:ln>
                    <a:extLst>
                      <a:ext uri="{53640926-AAD7-44D8-BBD7-CCE9431645EC}">
                        <a14:shadowObscured xmlns:a14="http://schemas.microsoft.com/office/drawing/2010/main"/>
                      </a:ext>
                    </a:extLst>
                  </pic:spPr>
                </pic:pic>
              </a:graphicData>
            </a:graphic>
          </wp:inline>
        </w:drawing>
      </w:r>
    </w:p>
    <w:p w:rsidR="00C36BD8" w:rsidRDefault="00C36BD8" w:rsidP="00392407">
      <w:pPr>
        <w:jc w:val="center"/>
        <w:rPr>
          <w:bCs/>
          <w:sz w:val="16"/>
          <w:szCs w:val="16"/>
          <w:lang w:eastAsia="ru-RU"/>
        </w:rPr>
      </w:pPr>
      <w:r w:rsidRPr="00C36BD8">
        <w:rPr>
          <w:bCs/>
          <w:noProof/>
          <w:sz w:val="16"/>
          <w:szCs w:val="16"/>
          <w:lang w:eastAsia="ru-RU"/>
        </w:rPr>
        <w:lastRenderedPageBreak/>
        <w:drawing>
          <wp:inline distT="0" distB="0" distL="0" distR="0">
            <wp:extent cx="6238875" cy="9517625"/>
            <wp:effectExtent l="0" t="0" r="0" b="762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51" cstate="print">
                      <a:extLst>
                        <a:ext uri="{28A0092B-C50C-407E-A947-70E740481C1C}">
                          <a14:useLocalDpi xmlns:a14="http://schemas.microsoft.com/office/drawing/2010/main" val="0"/>
                        </a:ext>
                      </a:extLst>
                    </a:blip>
                    <a:srcRect l="8496" t="3451" r="6971" b="5239"/>
                    <a:stretch/>
                  </pic:blipFill>
                  <pic:spPr bwMode="auto">
                    <a:xfrm>
                      <a:off x="0" y="0"/>
                      <a:ext cx="6240065" cy="9519441"/>
                    </a:xfrm>
                    <a:prstGeom prst="rect">
                      <a:avLst/>
                    </a:prstGeom>
                    <a:noFill/>
                    <a:ln>
                      <a:noFill/>
                    </a:ln>
                    <a:extLst>
                      <a:ext uri="{53640926-AAD7-44D8-BBD7-CCE9431645EC}">
                        <a14:shadowObscured xmlns:a14="http://schemas.microsoft.com/office/drawing/2010/main"/>
                      </a:ext>
                    </a:extLst>
                  </pic:spPr>
                </pic:pic>
              </a:graphicData>
            </a:graphic>
          </wp:inline>
        </w:drawing>
      </w:r>
    </w:p>
    <w:p w:rsidR="00C36BD8" w:rsidRDefault="00C36BD8" w:rsidP="00392407">
      <w:pPr>
        <w:jc w:val="center"/>
        <w:rPr>
          <w:bCs/>
          <w:sz w:val="16"/>
          <w:szCs w:val="16"/>
          <w:lang w:eastAsia="ru-RU"/>
        </w:rPr>
      </w:pPr>
      <w:r w:rsidRPr="00C36BD8">
        <w:rPr>
          <w:bCs/>
          <w:noProof/>
          <w:sz w:val="16"/>
          <w:szCs w:val="16"/>
          <w:lang w:eastAsia="ru-RU"/>
        </w:rPr>
        <w:lastRenderedPageBreak/>
        <w:drawing>
          <wp:inline distT="0" distB="0" distL="0" distR="0">
            <wp:extent cx="6266815" cy="7724775"/>
            <wp:effectExtent l="0" t="0" r="635" b="9525"/>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52" cstate="print">
                      <a:extLst>
                        <a:ext uri="{28A0092B-C50C-407E-A947-70E740481C1C}">
                          <a14:useLocalDpi xmlns:a14="http://schemas.microsoft.com/office/drawing/2010/main" val="0"/>
                        </a:ext>
                      </a:extLst>
                    </a:blip>
                    <a:srcRect l="7659" t="1972" r="7389" b="8690"/>
                    <a:stretch/>
                  </pic:blipFill>
                  <pic:spPr bwMode="auto">
                    <a:xfrm>
                      <a:off x="0" y="0"/>
                      <a:ext cx="6278869" cy="7739633"/>
                    </a:xfrm>
                    <a:prstGeom prst="rect">
                      <a:avLst/>
                    </a:prstGeom>
                    <a:noFill/>
                    <a:ln>
                      <a:noFill/>
                    </a:ln>
                    <a:extLst>
                      <a:ext uri="{53640926-AAD7-44D8-BBD7-CCE9431645EC}">
                        <a14:shadowObscured xmlns:a14="http://schemas.microsoft.com/office/drawing/2010/main"/>
                      </a:ext>
                    </a:extLst>
                  </pic:spPr>
                </pic:pic>
              </a:graphicData>
            </a:graphic>
          </wp:inline>
        </w:drawing>
      </w:r>
    </w:p>
    <w:p w:rsidR="00C36BD8" w:rsidRDefault="00C36BD8" w:rsidP="00392407">
      <w:pPr>
        <w:jc w:val="center"/>
        <w:rPr>
          <w:bCs/>
          <w:sz w:val="16"/>
          <w:szCs w:val="16"/>
          <w:lang w:eastAsia="ru-RU"/>
        </w:rPr>
      </w:pPr>
    </w:p>
    <w:p w:rsidR="0073008E" w:rsidRDefault="0073008E" w:rsidP="00392407">
      <w:pPr>
        <w:jc w:val="center"/>
        <w:rPr>
          <w:bCs/>
          <w:sz w:val="16"/>
          <w:szCs w:val="16"/>
          <w:lang w:eastAsia="ru-RU"/>
        </w:rPr>
      </w:pPr>
    </w:p>
    <w:p w:rsidR="0087093B" w:rsidRDefault="0087093B" w:rsidP="00B96FBF">
      <w:pPr>
        <w:rPr>
          <w:sz w:val="16"/>
          <w:szCs w:val="16"/>
        </w:rPr>
        <w:sectPr w:rsidR="0087093B" w:rsidSect="0087093B">
          <w:type w:val="continuous"/>
          <w:pgSz w:w="11906" w:h="16838" w:code="9"/>
          <w:pgMar w:top="567" w:right="567" w:bottom="567" w:left="567" w:header="720" w:footer="720" w:gutter="0"/>
          <w:pgNumType w:fmt="numberInDash"/>
          <w:cols w:space="709"/>
          <w:docGrid w:linePitch="360"/>
        </w:sectPr>
      </w:pPr>
    </w:p>
    <w:p w:rsidR="0087093B" w:rsidRDefault="0087093B" w:rsidP="00B96FBF">
      <w:pPr>
        <w:rPr>
          <w:sz w:val="16"/>
          <w:szCs w:val="16"/>
        </w:rPr>
      </w:pPr>
    </w:p>
    <w:p w:rsidR="0087093B" w:rsidRDefault="0087093B" w:rsidP="00B96FBF">
      <w:pPr>
        <w:rPr>
          <w:sz w:val="16"/>
          <w:szCs w:val="16"/>
        </w:rPr>
      </w:pPr>
    </w:p>
    <w:p w:rsidR="0087093B" w:rsidRDefault="0087093B" w:rsidP="00B96FBF">
      <w:pPr>
        <w:rPr>
          <w:sz w:val="16"/>
          <w:szCs w:val="16"/>
        </w:rPr>
      </w:pPr>
    </w:p>
    <w:p w:rsidR="0087093B" w:rsidRDefault="0087093B" w:rsidP="00B96FBF">
      <w:pPr>
        <w:rPr>
          <w:sz w:val="16"/>
          <w:szCs w:val="16"/>
        </w:rPr>
      </w:pPr>
    </w:p>
    <w:p w:rsidR="0087093B" w:rsidRDefault="0087093B" w:rsidP="00B96FBF">
      <w:pPr>
        <w:rPr>
          <w:sz w:val="16"/>
          <w:szCs w:val="16"/>
        </w:rPr>
      </w:pPr>
    </w:p>
    <w:p w:rsidR="0087093B" w:rsidRDefault="0087093B" w:rsidP="00B96FBF">
      <w:pPr>
        <w:rPr>
          <w:sz w:val="16"/>
          <w:szCs w:val="16"/>
        </w:rPr>
        <w:sectPr w:rsidR="0087093B" w:rsidSect="00102042">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B96FBF" w:rsidRPr="00F16202" w:rsidTr="00102042">
        <w:tc>
          <w:tcPr>
            <w:tcW w:w="2518" w:type="dxa"/>
            <w:shd w:val="clear" w:color="auto" w:fill="auto"/>
          </w:tcPr>
          <w:p w:rsidR="00B96FBF" w:rsidRPr="00F16202" w:rsidRDefault="00B96FBF" w:rsidP="00102042">
            <w:pPr>
              <w:rPr>
                <w:sz w:val="16"/>
                <w:szCs w:val="16"/>
              </w:rPr>
            </w:pPr>
            <w:r w:rsidRPr="00F16202">
              <w:rPr>
                <w:b/>
                <w:sz w:val="16"/>
                <w:szCs w:val="16"/>
              </w:rPr>
              <w:t>Учредитель</w:t>
            </w:r>
            <w:r w:rsidRPr="00F16202">
              <w:rPr>
                <w:sz w:val="16"/>
                <w:szCs w:val="16"/>
              </w:rPr>
              <w:t xml:space="preserve"> – администрация Тогучинского района Новосибирской области.</w:t>
            </w:r>
          </w:p>
          <w:p w:rsidR="00B96FBF" w:rsidRPr="00F16202" w:rsidRDefault="00B96FBF" w:rsidP="00102042">
            <w:pPr>
              <w:rPr>
                <w:sz w:val="16"/>
                <w:szCs w:val="16"/>
              </w:rPr>
            </w:pPr>
            <w:r w:rsidRPr="00F1620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B96FBF" w:rsidRPr="00F16202" w:rsidRDefault="00B96FBF" w:rsidP="00102042">
            <w:pPr>
              <w:rPr>
                <w:b/>
                <w:sz w:val="16"/>
                <w:szCs w:val="16"/>
              </w:rPr>
            </w:pPr>
            <w:r w:rsidRPr="00F16202">
              <w:rPr>
                <w:b/>
                <w:sz w:val="16"/>
                <w:szCs w:val="16"/>
              </w:rPr>
              <w:t>Редакционный совет:</w:t>
            </w:r>
          </w:p>
          <w:p w:rsidR="00B96FBF" w:rsidRPr="00F16202" w:rsidRDefault="00B96FBF" w:rsidP="00102042">
            <w:pPr>
              <w:rPr>
                <w:sz w:val="16"/>
                <w:szCs w:val="16"/>
              </w:rPr>
            </w:pPr>
            <w:r w:rsidRPr="00F16202">
              <w:rPr>
                <w:sz w:val="16"/>
                <w:szCs w:val="16"/>
              </w:rPr>
              <w:t>Председатель совета - Чумакова В.А., управляющая делами администрации Тогучинского района Новосибирской области.</w:t>
            </w:r>
          </w:p>
          <w:p w:rsidR="00B96FBF" w:rsidRPr="00F16202" w:rsidRDefault="00B96FBF" w:rsidP="00102042">
            <w:pPr>
              <w:rPr>
                <w:sz w:val="16"/>
                <w:szCs w:val="16"/>
              </w:rPr>
            </w:pPr>
            <w:r w:rsidRPr="00F16202">
              <w:rPr>
                <w:sz w:val="16"/>
                <w:szCs w:val="16"/>
              </w:rPr>
              <w:t>Члены совета:</w:t>
            </w:r>
          </w:p>
          <w:p w:rsidR="00B96FBF" w:rsidRPr="00F16202" w:rsidRDefault="009B7106" w:rsidP="00102042">
            <w:pPr>
              <w:rPr>
                <w:sz w:val="16"/>
                <w:szCs w:val="16"/>
              </w:rPr>
            </w:pPr>
            <w:r>
              <w:rPr>
                <w:sz w:val="16"/>
                <w:szCs w:val="16"/>
              </w:rPr>
              <w:t>Кирикова Г.М.</w:t>
            </w:r>
            <w:r w:rsidR="00B96FBF" w:rsidRPr="00F16202">
              <w:rPr>
                <w:sz w:val="16"/>
                <w:szCs w:val="16"/>
              </w:rPr>
              <w:t xml:space="preserve"> – председатель Совета депутатов Тогучинского района Новосибирской области;</w:t>
            </w:r>
          </w:p>
          <w:p w:rsidR="00B96FBF" w:rsidRPr="00F16202" w:rsidRDefault="00B96FBF" w:rsidP="00102042">
            <w:pPr>
              <w:rPr>
                <w:sz w:val="16"/>
                <w:szCs w:val="16"/>
              </w:rPr>
            </w:pPr>
            <w:r w:rsidRPr="00F1620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B96FBF" w:rsidRPr="00F16202" w:rsidRDefault="00B96FBF" w:rsidP="00102042">
            <w:pPr>
              <w:rPr>
                <w:sz w:val="16"/>
                <w:szCs w:val="16"/>
              </w:rPr>
            </w:pPr>
            <w:r w:rsidRPr="00F16202">
              <w:rPr>
                <w:b/>
                <w:sz w:val="16"/>
                <w:szCs w:val="16"/>
              </w:rPr>
              <w:t>Отпечатано</w:t>
            </w:r>
            <w:r w:rsidRPr="00F1620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B96FBF" w:rsidRPr="00F16202" w:rsidRDefault="00B96FBF" w:rsidP="00102042">
            <w:pPr>
              <w:rPr>
                <w:sz w:val="16"/>
                <w:szCs w:val="16"/>
              </w:rPr>
            </w:pPr>
            <w:r w:rsidRPr="00F16202">
              <w:rPr>
                <w:b/>
                <w:sz w:val="16"/>
                <w:szCs w:val="16"/>
              </w:rPr>
              <w:t>Объем</w:t>
            </w:r>
            <w:r w:rsidRPr="00F16202">
              <w:rPr>
                <w:sz w:val="16"/>
                <w:szCs w:val="16"/>
              </w:rPr>
              <w:t xml:space="preserve"> - 0,1155 </w:t>
            </w:r>
            <w:proofErr w:type="spellStart"/>
            <w:r w:rsidRPr="00F16202">
              <w:rPr>
                <w:sz w:val="16"/>
                <w:szCs w:val="16"/>
              </w:rPr>
              <w:t>усл</w:t>
            </w:r>
            <w:proofErr w:type="spellEnd"/>
            <w:r w:rsidRPr="00F16202">
              <w:rPr>
                <w:sz w:val="16"/>
                <w:szCs w:val="16"/>
              </w:rPr>
              <w:t>. п. л.</w:t>
            </w:r>
          </w:p>
          <w:p w:rsidR="00B96FBF" w:rsidRPr="00F16202" w:rsidRDefault="00B96FBF" w:rsidP="00102042">
            <w:pPr>
              <w:rPr>
                <w:sz w:val="16"/>
                <w:szCs w:val="16"/>
              </w:rPr>
            </w:pPr>
            <w:r w:rsidRPr="00F16202">
              <w:rPr>
                <w:b/>
                <w:sz w:val="16"/>
                <w:szCs w:val="16"/>
              </w:rPr>
              <w:t>Тираж</w:t>
            </w:r>
            <w:r w:rsidRPr="00F16202">
              <w:rPr>
                <w:sz w:val="16"/>
                <w:szCs w:val="16"/>
              </w:rPr>
              <w:t xml:space="preserve"> – 4 экз.</w:t>
            </w:r>
          </w:p>
          <w:p w:rsidR="00B96FBF" w:rsidRPr="00F16202" w:rsidRDefault="00B96FBF" w:rsidP="00102042">
            <w:pPr>
              <w:rPr>
                <w:b/>
                <w:sz w:val="16"/>
                <w:szCs w:val="16"/>
              </w:rPr>
            </w:pPr>
            <w:r w:rsidRPr="00F16202">
              <w:rPr>
                <w:b/>
                <w:sz w:val="16"/>
                <w:szCs w:val="16"/>
              </w:rPr>
              <w:t>Распространяется бесплатно</w:t>
            </w:r>
          </w:p>
        </w:tc>
      </w:tr>
    </w:tbl>
    <w:p w:rsidR="00B96FBF" w:rsidRDefault="00B96FBF" w:rsidP="00B96FBF">
      <w:pPr>
        <w:rPr>
          <w:sz w:val="16"/>
          <w:szCs w:val="16"/>
        </w:rPr>
        <w:sectPr w:rsidR="00B96FBF" w:rsidSect="00102042">
          <w:type w:val="continuous"/>
          <w:pgSz w:w="11906" w:h="16838" w:code="9"/>
          <w:pgMar w:top="567" w:right="567" w:bottom="567" w:left="567" w:header="720" w:footer="720" w:gutter="0"/>
          <w:cols w:space="709"/>
          <w:docGrid w:linePitch="360"/>
        </w:sectPr>
      </w:pPr>
    </w:p>
    <w:p w:rsidR="00B96FBF" w:rsidRPr="001C4705" w:rsidRDefault="00B96FBF" w:rsidP="00B96FBF">
      <w:pPr>
        <w:rPr>
          <w:sz w:val="16"/>
          <w:szCs w:val="16"/>
        </w:rPr>
      </w:pPr>
    </w:p>
    <w:sectPr w:rsidR="00B96FBF" w:rsidRPr="001C4705" w:rsidSect="00102042">
      <w:type w:val="continuous"/>
      <w:pgSz w:w="11906" w:h="16838" w:code="9"/>
      <w:pgMar w:top="567" w:right="567" w:bottom="567" w:left="567" w:header="720" w:footer="720" w:gutter="0"/>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05F9" w:rsidRDefault="00FF05F9">
      <w:r>
        <w:separator/>
      </w:r>
    </w:p>
  </w:endnote>
  <w:endnote w:type="continuationSeparator" w:id="0">
    <w:p w:rsidR="00FF05F9" w:rsidRDefault="00FF0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PT Serif">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815" w:rsidRDefault="00672815" w:rsidP="00102042">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672815" w:rsidRDefault="0067281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05F9" w:rsidRDefault="00FF05F9">
      <w:r>
        <w:separator/>
      </w:r>
    </w:p>
  </w:footnote>
  <w:footnote w:type="continuationSeparator" w:id="0">
    <w:p w:rsidR="00FF05F9" w:rsidRDefault="00FF05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815" w:rsidRPr="00127116" w:rsidRDefault="00672815" w:rsidP="0096418C">
    <w:pPr>
      <w:pStyle w:val="a3"/>
      <w:pBdr>
        <w:bottom w:val="single" w:sz="4" w:space="1" w:color="auto"/>
      </w:pBdr>
      <w:rPr>
        <w:b/>
        <w:sz w:val="16"/>
        <w:szCs w:val="16"/>
      </w:rPr>
    </w:pPr>
    <w:r>
      <w:rPr>
        <w:rStyle w:val="a7"/>
        <w:b/>
        <w:i/>
        <w:sz w:val="16"/>
        <w:szCs w:val="16"/>
      </w:rPr>
      <w:t xml:space="preserve">Тогучинский вестник </w:t>
    </w:r>
    <w:r w:rsidRPr="00127116">
      <w:rPr>
        <w:rStyle w:val="a7"/>
        <w:b/>
        <w:i/>
        <w:sz w:val="16"/>
        <w:szCs w:val="16"/>
      </w:rPr>
      <w:t xml:space="preserve">№ </w:t>
    </w:r>
    <w:r>
      <w:rPr>
        <w:rStyle w:val="a7"/>
        <w:b/>
        <w:i/>
        <w:sz w:val="16"/>
        <w:szCs w:val="16"/>
      </w:rPr>
      <w:t>43 от 15.10.2020</w:t>
    </w:r>
    <w:r w:rsidRPr="00127116">
      <w:rPr>
        <w:rStyle w:val="a7"/>
        <w:b/>
        <w:sz w:val="16"/>
        <w:szCs w:val="16"/>
      </w:rPr>
      <w:tab/>
    </w:r>
    <w:r w:rsidRPr="00127116">
      <w:rPr>
        <w:rStyle w:val="a7"/>
        <w:b/>
        <w:sz w:val="16"/>
        <w:szCs w:val="16"/>
      </w:rPr>
      <w:tab/>
    </w:r>
    <w:r w:rsidRPr="00127116">
      <w:rPr>
        <w:rStyle w:val="a7"/>
        <w:b/>
        <w:sz w:val="16"/>
        <w:szCs w:val="16"/>
      </w:rPr>
      <w:tab/>
    </w:r>
    <w:r w:rsidRPr="00127116">
      <w:rPr>
        <w:rStyle w:val="a7"/>
        <w:b/>
        <w:sz w:val="16"/>
        <w:szCs w:val="16"/>
      </w:rPr>
      <w:tab/>
    </w:r>
    <w:r w:rsidRPr="00127116">
      <w:rPr>
        <w:rStyle w:val="a7"/>
        <w:b/>
        <w:sz w:val="16"/>
        <w:szCs w:val="16"/>
      </w:rPr>
      <w:fldChar w:fldCharType="begin"/>
    </w:r>
    <w:r w:rsidRPr="00127116">
      <w:rPr>
        <w:rStyle w:val="a7"/>
        <w:b/>
        <w:sz w:val="16"/>
        <w:szCs w:val="16"/>
      </w:rPr>
      <w:instrText xml:space="preserve"> PAGE </w:instrText>
    </w:r>
    <w:r w:rsidRPr="00127116">
      <w:rPr>
        <w:rStyle w:val="a7"/>
        <w:b/>
        <w:sz w:val="16"/>
        <w:szCs w:val="16"/>
      </w:rPr>
      <w:fldChar w:fldCharType="separate"/>
    </w:r>
    <w:r w:rsidR="00FA5109">
      <w:rPr>
        <w:rStyle w:val="a7"/>
        <w:b/>
        <w:noProof/>
        <w:sz w:val="16"/>
        <w:szCs w:val="16"/>
      </w:rPr>
      <w:t>- 21 -</w:t>
    </w:r>
    <w:r w:rsidRPr="00127116">
      <w:rPr>
        <w:rStyle w:val="a7"/>
        <w:b/>
        <w:sz w:val="16"/>
        <w:szCs w:val="16"/>
      </w:rPr>
      <w:fldChar w:fldCharType="end"/>
    </w:r>
    <w:r w:rsidRPr="00127116">
      <w:rPr>
        <w:rStyle w:val="a7"/>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F"/>
    <w:multiLevelType w:val="multilevel"/>
    <w:tmpl w:val="0000000E"/>
    <w:lvl w:ilvl="0">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1">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2">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3">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4">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5">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6">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7">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2" w15:restartNumberingAfterBreak="0">
    <w:nsid w:val="00000011"/>
    <w:multiLevelType w:val="multilevel"/>
    <w:tmpl w:val="00000010"/>
    <w:lvl w:ilvl="0">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1">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2">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3">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4">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5">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6">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7">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12.2.%1."/>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3" w15:restartNumberingAfterBreak="0">
    <w:nsid w:val="00000013"/>
    <w:multiLevelType w:val="multilevel"/>
    <w:tmpl w:val="00000012"/>
    <w:lvl w:ilvl="0">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1">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2">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3">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4">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5">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6">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7">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3"/>
      <w:numFmt w:val="decimal"/>
      <w:lvlText w:val="12.%1."/>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4" w15:restartNumberingAfterBreak="0">
    <w:nsid w:val="00000015"/>
    <w:multiLevelType w:val="multilevel"/>
    <w:tmpl w:val="00000014"/>
    <w:lvl w:ilvl="0">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1">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2">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3">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4">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5">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6">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7">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12.3.%1."/>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5" w15:restartNumberingAfterBreak="0">
    <w:nsid w:val="00000017"/>
    <w:multiLevelType w:val="multilevel"/>
    <w:tmpl w:val="00000016"/>
    <w:lvl w:ilvl="0">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1">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2">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3">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4">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5">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6">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7">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12.4.%1."/>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6" w15:restartNumberingAfterBreak="0">
    <w:nsid w:val="05BC25FC"/>
    <w:multiLevelType w:val="multilevel"/>
    <w:tmpl w:val="F6B2AF9A"/>
    <w:lvl w:ilvl="0">
      <w:start w:val="1"/>
      <w:numFmt w:val="bullet"/>
      <w:lvlText w:val="-"/>
      <w:lvlJc w:val="left"/>
      <w:pPr>
        <w:ind w:left="62"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1">
      <w:start w:val="1"/>
      <w:numFmt w:val="bullet"/>
      <w:lvlText w:val="o"/>
      <w:lvlJc w:val="left"/>
      <w:pPr>
        <w:ind w:left="130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2">
      <w:start w:val="1"/>
      <w:numFmt w:val="bullet"/>
      <w:lvlText w:val="▪"/>
      <w:lvlJc w:val="left"/>
      <w:pPr>
        <w:ind w:left="202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3">
      <w:start w:val="1"/>
      <w:numFmt w:val="bullet"/>
      <w:lvlText w:val="•"/>
      <w:lvlJc w:val="left"/>
      <w:pPr>
        <w:ind w:left="274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4">
      <w:start w:val="1"/>
      <w:numFmt w:val="bullet"/>
      <w:lvlText w:val="o"/>
      <w:lvlJc w:val="left"/>
      <w:pPr>
        <w:ind w:left="346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5">
      <w:start w:val="1"/>
      <w:numFmt w:val="bullet"/>
      <w:lvlText w:val="▪"/>
      <w:lvlJc w:val="left"/>
      <w:pPr>
        <w:ind w:left="418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6">
      <w:start w:val="1"/>
      <w:numFmt w:val="bullet"/>
      <w:lvlText w:val="•"/>
      <w:lvlJc w:val="left"/>
      <w:pPr>
        <w:ind w:left="490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7">
      <w:start w:val="1"/>
      <w:numFmt w:val="bullet"/>
      <w:lvlText w:val="o"/>
      <w:lvlJc w:val="left"/>
      <w:pPr>
        <w:ind w:left="562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8">
      <w:start w:val="1"/>
      <w:numFmt w:val="bullet"/>
      <w:lvlText w:val="▪"/>
      <w:lvlJc w:val="left"/>
      <w:pPr>
        <w:ind w:left="6345"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abstractNum>
  <w:abstractNum w:abstractNumId="7" w15:restartNumberingAfterBreak="0">
    <w:nsid w:val="074D4FA3"/>
    <w:multiLevelType w:val="hybridMultilevel"/>
    <w:tmpl w:val="CDA8361A"/>
    <w:lvl w:ilvl="0" w:tplc="970C56F2">
      <w:start w:val="1"/>
      <w:numFmt w:val="decimal"/>
      <w:lvlText w:val="%1."/>
      <w:lvlJc w:val="left"/>
      <w:pPr>
        <w:tabs>
          <w:tab w:val="num" w:pos="1428"/>
        </w:tabs>
        <w:ind w:left="1428"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08681FF8"/>
    <w:multiLevelType w:val="hybridMultilevel"/>
    <w:tmpl w:val="A6B28AB6"/>
    <w:lvl w:ilvl="0" w:tplc="433832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1175C0E"/>
    <w:multiLevelType w:val="hybridMultilevel"/>
    <w:tmpl w:val="DFFC8736"/>
    <w:lvl w:ilvl="0" w:tplc="74B857FC">
      <w:start w:val="1"/>
      <w:numFmt w:val="decimal"/>
      <w:lvlText w:val="%1."/>
      <w:lvlJc w:val="left"/>
      <w:pPr>
        <w:ind w:left="107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138578E7"/>
    <w:multiLevelType w:val="multilevel"/>
    <w:tmpl w:val="00F2ADDC"/>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1D712094"/>
    <w:multiLevelType w:val="hybridMultilevel"/>
    <w:tmpl w:val="DA22F302"/>
    <w:lvl w:ilvl="0" w:tplc="2EB2C316">
      <w:start w:val="1"/>
      <w:numFmt w:val="decimal"/>
      <w:lvlText w:val="%1."/>
      <w:lvlJc w:val="left"/>
      <w:pPr>
        <w:ind w:left="1600" w:hanging="46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20AB0AA0"/>
    <w:multiLevelType w:val="multilevel"/>
    <w:tmpl w:val="3BD6D388"/>
    <w:lvl w:ilvl="0">
      <w:start w:val="3"/>
      <w:numFmt w:val="decimal"/>
      <w:lvlText w:val="%1."/>
      <w:lvlJc w:val="left"/>
      <w:pPr>
        <w:ind w:left="1070" w:hanging="360"/>
      </w:pPr>
      <w:rPr>
        <w:rFonts w:hint="default"/>
      </w:rPr>
    </w:lvl>
    <w:lvl w:ilvl="1">
      <w:start w:val="2"/>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13" w15:restartNumberingAfterBreak="0">
    <w:nsid w:val="22CF1134"/>
    <w:multiLevelType w:val="multilevel"/>
    <w:tmpl w:val="119CD7FA"/>
    <w:lvl w:ilvl="0">
      <w:start w:val="2"/>
      <w:numFmt w:val="decimal"/>
      <w:lvlText w:val="%1."/>
      <w:lvlJc w:val="left"/>
      <w:pPr>
        <w:tabs>
          <w:tab w:val="num" w:pos="0"/>
        </w:tabs>
        <w:ind w:left="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2160"/>
        </w:tabs>
        <w:ind w:left="2160" w:hanging="1080"/>
      </w:pPr>
    </w:lvl>
    <w:lvl w:ilvl="5">
      <w:start w:val="1"/>
      <w:numFmt w:val="decimal"/>
      <w:isLgl/>
      <w:lvlText w:val="%1.%2.%3.%4.%5.%6."/>
      <w:lvlJc w:val="left"/>
      <w:pPr>
        <w:tabs>
          <w:tab w:val="num" w:pos="2520"/>
        </w:tabs>
        <w:ind w:left="2520" w:hanging="1080"/>
      </w:pPr>
    </w:lvl>
    <w:lvl w:ilvl="6">
      <w:start w:val="1"/>
      <w:numFmt w:val="decimal"/>
      <w:isLgl/>
      <w:lvlText w:val="%1.%2.%3.%4.%5.%6.%7."/>
      <w:lvlJc w:val="left"/>
      <w:pPr>
        <w:tabs>
          <w:tab w:val="num" w:pos="3240"/>
        </w:tabs>
        <w:ind w:left="3240" w:hanging="1440"/>
      </w:pPr>
    </w:lvl>
    <w:lvl w:ilvl="7">
      <w:start w:val="1"/>
      <w:numFmt w:val="decimal"/>
      <w:isLgl/>
      <w:lvlText w:val="%1.%2.%3.%4.%5.%6.%7.%8."/>
      <w:lvlJc w:val="left"/>
      <w:pPr>
        <w:tabs>
          <w:tab w:val="num" w:pos="3600"/>
        </w:tabs>
        <w:ind w:left="3600" w:hanging="1440"/>
      </w:pPr>
    </w:lvl>
    <w:lvl w:ilvl="8">
      <w:start w:val="1"/>
      <w:numFmt w:val="decimal"/>
      <w:isLgl/>
      <w:lvlText w:val="%1.%2.%3.%4.%5.%6.%7.%8.%9."/>
      <w:lvlJc w:val="left"/>
      <w:pPr>
        <w:tabs>
          <w:tab w:val="num" w:pos="4320"/>
        </w:tabs>
        <w:ind w:left="4320" w:hanging="1800"/>
      </w:pPr>
    </w:lvl>
  </w:abstractNum>
  <w:abstractNum w:abstractNumId="14" w15:restartNumberingAfterBreak="0">
    <w:nsid w:val="241F665C"/>
    <w:multiLevelType w:val="hybridMultilevel"/>
    <w:tmpl w:val="54884232"/>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15" w15:restartNumberingAfterBreak="0">
    <w:nsid w:val="25FF6A83"/>
    <w:multiLevelType w:val="hybridMultilevel"/>
    <w:tmpl w:val="DA22F302"/>
    <w:lvl w:ilvl="0" w:tplc="2EB2C316">
      <w:start w:val="1"/>
      <w:numFmt w:val="decimal"/>
      <w:lvlText w:val="%1."/>
      <w:lvlJc w:val="left"/>
      <w:pPr>
        <w:ind w:left="1600" w:hanging="46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15:restartNumberingAfterBreak="0">
    <w:nsid w:val="2EBD5049"/>
    <w:multiLevelType w:val="multilevel"/>
    <w:tmpl w:val="A6B4B89A"/>
    <w:lvl w:ilvl="0">
      <w:start w:val="1"/>
      <w:numFmt w:val="bullet"/>
      <w:lvlText w:val="-"/>
      <w:lvlJc w:val="left"/>
      <w:pPr>
        <w:ind w:left="360"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1">
      <w:start w:val="1"/>
      <w:numFmt w:val="bullet"/>
      <w:lvlText w:val="o"/>
      <w:lvlJc w:val="left"/>
      <w:pPr>
        <w:ind w:left="170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2">
      <w:start w:val="1"/>
      <w:numFmt w:val="bullet"/>
      <w:lvlText w:val="▪"/>
      <w:lvlJc w:val="left"/>
      <w:pPr>
        <w:ind w:left="242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3">
      <w:start w:val="1"/>
      <w:numFmt w:val="bullet"/>
      <w:lvlText w:val="•"/>
      <w:lvlJc w:val="left"/>
      <w:pPr>
        <w:ind w:left="314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4">
      <w:start w:val="1"/>
      <w:numFmt w:val="bullet"/>
      <w:lvlText w:val="o"/>
      <w:lvlJc w:val="left"/>
      <w:pPr>
        <w:ind w:left="386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5">
      <w:start w:val="1"/>
      <w:numFmt w:val="bullet"/>
      <w:lvlText w:val="▪"/>
      <w:lvlJc w:val="left"/>
      <w:pPr>
        <w:ind w:left="458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6">
      <w:start w:val="1"/>
      <w:numFmt w:val="bullet"/>
      <w:lvlText w:val="•"/>
      <w:lvlJc w:val="left"/>
      <w:pPr>
        <w:ind w:left="530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7">
      <w:start w:val="1"/>
      <w:numFmt w:val="bullet"/>
      <w:lvlText w:val="o"/>
      <w:lvlJc w:val="left"/>
      <w:pPr>
        <w:ind w:left="602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lvl w:ilvl="8">
      <w:start w:val="1"/>
      <w:numFmt w:val="bullet"/>
      <w:lvlText w:val="▪"/>
      <w:lvlJc w:val="left"/>
      <w:pPr>
        <w:ind w:left="6746" w:hanging="360"/>
      </w:pPr>
      <w:rPr>
        <w:rFonts w:ascii="Times New Roman" w:hAnsi="Times New Roman" w:cs="Times New Roman" w:hint="default"/>
        <w:b w:val="0"/>
        <w:i w:val="0"/>
        <w:strike w:val="0"/>
        <w:dstrike w:val="0"/>
        <w:color w:val="000000"/>
        <w:position w:val="0"/>
        <w:sz w:val="28"/>
        <w:szCs w:val="28"/>
        <w:highlight w:val="white"/>
        <w:u w:val="none" w:color="000000"/>
        <w:vertAlign w:val="baseline"/>
      </w:rPr>
    </w:lvl>
  </w:abstractNum>
  <w:abstractNum w:abstractNumId="17" w15:restartNumberingAfterBreak="0">
    <w:nsid w:val="2EE1353E"/>
    <w:multiLevelType w:val="hybridMultilevel"/>
    <w:tmpl w:val="A57ADCAA"/>
    <w:lvl w:ilvl="0" w:tplc="FFEEECE4">
      <w:start w:val="1"/>
      <w:numFmt w:val="decimal"/>
      <w:lvlText w:val="%1."/>
      <w:lvlJc w:val="left"/>
      <w:pPr>
        <w:tabs>
          <w:tab w:val="num" w:pos="900"/>
        </w:tabs>
        <w:ind w:left="900" w:hanging="360"/>
      </w:pPr>
      <w:rPr>
        <w:b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2FBC7219"/>
    <w:multiLevelType w:val="multilevel"/>
    <w:tmpl w:val="D35283EC"/>
    <w:lvl w:ilvl="0">
      <w:start w:val="2"/>
      <w:numFmt w:val="decimal"/>
      <w:lvlText w:val="%1."/>
      <w:lvlJc w:val="left"/>
      <w:pPr>
        <w:ind w:left="570" w:hanging="570"/>
      </w:pPr>
      <w:rPr>
        <w:rFonts w:hint="default"/>
      </w:rPr>
    </w:lvl>
    <w:lvl w:ilvl="1">
      <w:start w:val="13"/>
      <w:numFmt w:val="decimal"/>
      <w:lvlText w:val="%1.%2."/>
      <w:lvlJc w:val="left"/>
      <w:pPr>
        <w:ind w:left="422" w:hanging="720"/>
      </w:pPr>
      <w:rPr>
        <w:rFonts w:hint="default"/>
      </w:rPr>
    </w:lvl>
    <w:lvl w:ilvl="2">
      <w:start w:val="1"/>
      <w:numFmt w:val="decimal"/>
      <w:lvlText w:val="%1.%2.%3."/>
      <w:lvlJc w:val="left"/>
      <w:pPr>
        <w:ind w:left="124" w:hanging="720"/>
      </w:pPr>
      <w:rPr>
        <w:rFonts w:hint="default"/>
      </w:rPr>
    </w:lvl>
    <w:lvl w:ilvl="3">
      <w:start w:val="1"/>
      <w:numFmt w:val="decimal"/>
      <w:lvlText w:val="%1.%2.%3.%4."/>
      <w:lvlJc w:val="left"/>
      <w:pPr>
        <w:ind w:left="186" w:hanging="1080"/>
      </w:pPr>
      <w:rPr>
        <w:rFonts w:hint="default"/>
      </w:rPr>
    </w:lvl>
    <w:lvl w:ilvl="4">
      <w:start w:val="1"/>
      <w:numFmt w:val="decimal"/>
      <w:lvlText w:val="%1.%2.%3.%4.%5."/>
      <w:lvlJc w:val="left"/>
      <w:pPr>
        <w:ind w:left="-112" w:hanging="1080"/>
      </w:pPr>
      <w:rPr>
        <w:rFonts w:hint="default"/>
      </w:rPr>
    </w:lvl>
    <w:lvl w:ilvl="5">
      <w:start w:val="1"/>
      <w:numFmt w:val="decimal"/>
      <w:lvlText w:val="%1.%2.%3.%4.%5.%6."/>
      <w:lvlJc w:val="left"/>
      <w:pPr>
        <w:ind w:left="-50" w:hanging="1440"/>
      </w:pPr>
      <w:rPr>
        <w:rFonts w:hint="default"/>
      </w:rPr>
    </w:lvl>
    <w:lvl w:ilvl="6">
      <w:start w:val="1"/>
      <w:numFmt w:val="decimal"/>
      <w:lvlText w:val="%1.%2.%3.%4.%5.%6.%7."/>
      <w:lvlJc w:val="left"/>
      <w:pPr>
        <w:ind w:left="12" w:hanging="1800"/>
      </w:pPr>
      <w:rPr>
        <w:rFonts w:hint="default"/>
      </w:rPr>
    </w:lvl>
    <w:lvl w:ilvl="7">
      <w:start w:val="1"/>
      <w:numFmt w:val="decimal"/>
      <w:lvlText w:val="%1.%2.%3.%4.%5.%6.%7.%8."/>
      <w:lvlJc w:val="left"/>
      <w:pPr>
        <w:ind w:left="-286" w:hanging="1800"/>
      </w:pPr>
      <w:rPr>
        <w:rFonts w:hint="default"/>
      </w:rPr>
    </w:lvl>
    <w:lvl w:ilvl="8">
      <w:start w:val="1"/>
      <w:numFmt w:val="decimal"/>
      <w:lvlText w:val="%1.%2.%3.%4.%5.%6.%7.%8.%9."/>
      <w:lvlJc w:val="left"/>
      <w:pPr>
        <w:ind w:left="-224" w:hanging="2160"/>
      </w:pPr>
      <w:rPr>
        <w:rFonts w:hint="default"/>
      </w:rPr>
    </w:lvl>
  </w:abstractNum>
  <w:abstractNum w:abstractNumId="19" w15:restartNumberingAfterBreak="0">
    <w:nsid w:val="33615F1A"/>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38705BCC"/>
    <w:multiLevelType w:val="hybridMultilevel"/>
    <w:tmpl w:val="DFB81264"/>
    <w:lvl w:ilvl="0" w:tplc="05247B8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15:restartNumberingAfterBreak="0">
    <w:nsid w:val="3E0175D5"/>
    <w:multiLevelType w:val="multilevel"/>
    <w:tmpl w:val="F50453E2"/>
    <w:lvl w:ilvl="0">
      <w:start w:val="1"/>
      <w:numFmt w:val="decimal"/>
      <w:lvlText w:val="%1."/>
      <w:lvlJc w:val="left"/>
      <w:pPr>
        <w:ind w:left="540" w:hanging="540"/>
      </w:pPr>
      <w:rPr>
        <w:rFonts w:hint="default"/>
        <w:b/>
      </w:rPr>
    </w:lvl>
    <w:lvl w:ilvl="1">
      <w:start w:val="1"/>
      <w:numFmt w:val="decimal"/>
      <w:lvlText w:val="%1.%2."/>
      <w:lvlJc w:val="left"/>
      <w:pPr>
        <w:ind w:left="540" w:hanging="54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15:restartNumberingAfterBreak="0">
    <w:nsid w:val="3E7846E2"/>
    <w:multiLevelType w:val="hybridMultilevel"/>
    <w:tmpl w:val="01300A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24" w15:restartNumberingAfterBreak="0">
    <w:nsid w:val="3FFF6191"/>
    <w:multiLevelType w:val="hybridMultilevel"/>
    <w:tmpl w:val="33CE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0246E52"/>
    <w:multiLevelType w:val="hybridMultilevel"/>
    <w:tmpl w:val="15164562"/>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44C153AA"/>
    <w:multiLevelType w:val="hybridMultilevel"/>
    <w:tmpl w:val="ABAC5EA6"/>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495C21E1"/>
    <w:multiLevelType w:val="hybridMultilevel"/>
    <w:tmpl w:val="DA22F302"/>
    <w:lvl w:ilvl="0" w:tplc="2EB2C316">
      <w:start w:val="1"/>
      <w:numFmt w:val="decimal"/>
      <w:lvlText w:val="%1."/>
      <w:lvlJc w:val="left"/>
      <w:pPr>
        <w:ind w:left="1600" w:hanging="46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8" w15:restartNumberingAfterBreak="0">
    <w:nsid w:val="4B111952"/>
    <w:multiLevelType w:val="hybridMultilevel"/>
    <w:tmpl w:val="3558CF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09A6D8D"/>
    <w:multiLevelType w:val="multilevel"/>
    <w:tmpl w:val="171E2D68"/>
    <w:lvl w:ilvl="0">
      <w:start w:val="2"/>
      <w:numFmt w:val="decimal"/>
      <w:lvlText w:val="%1."/>
      <w:lvlJc w:val="left"/>
      <w:pPr>
        <w:ind w:left="450" w:hanging="450"/>
      </w:pPr>
      <w:rPr>
        <w:rFonts w:hint="default"/>
      </w:rPr>
    </w:lvl>
    <w:lvl w:ilvl="1">
      <w:start w:val="5"/>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30" w15:restartNumberingAfterBreak="0">
    <w:nsid w:val="50DF4734"/>
    <w:multiLevelType w:val="multilevel"/>
    <w:tmpl w:val="8E9200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37F0689"/>
    <w:multiLevelType w:val="hybridMultilevel"/>
    <w:tmpl w:val="28FCBA5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62565619"/>
    <w:multiLevelType w:val="hybridMultilevel"/>
    <w:tmpl w:val="0E24E8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62DA1888"/>
    <w:multiLevelType w:val="hybridMultilevel"/>
    <w:tmpl w:val="DA22F302"/>
    <w:lvl w:ilvl="0" w:tplc="2EB2C316">
      <w:start w:val="1"/>
      <w:numFmt w:val="decimal"/>
      <w:lvlText w:val="%1."/>
      <w:lvlJc w:val="left"/>
      <w:pPr>
        <w:ind w:left="1600" w:hanging="46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15:restartNumberingAfterBreak="0">
    <w:nsid w:val="65831C5C"/>
    <w:multiLevelType w:val="multilevel"/>
    <w:tmpl w:val="78FCB658"/>
    <w:lvl w:ilvl="0">
      <w:start w:val="3"/>
      <w:numFmt w:val="decimal"/>
      <w:lvlText w:val="%1."/>
      <w:lvlJc w:val="left"/>
      <w:pPr>
        <w:ind w:left="435" w:hanging="435"/>
      </w:pPr>
      <w:rPr>
        <w:rFonts w:hint="default"/>
      </w:rPr>
    </w:lvl>
    <w:lvl w:ilvl="1">
      <w:start w:val="1"/>
      <w:numFmt w:val="decimal"/>
      <w:lvlText w:val="%1.%2."/>
      <w:lvlJc w:val="left"/>
      <w:pPr>
        <w:ind w:left="422" w:hanging="720"/>
      </w:pPr>
      <w:rPr>
        <w:rFonts w:hint="default"/>
      </w:rPr>
    </w:lvl>
    <w:lvl w:ilvl="2">
      <w:start w:val="1"/>
      <w:numFmt w:val="decimal"/>
      <w:lvlText w:val="%1.%2.%3."/>
      <w:lvlJc w:val="left"/>
      <w:pPr>
        <w:ind w:left="124" w:hanging="720"/>
      </w:pPr>
      <w:rPr>
        <w:rFonts w:hint="default"/>
      </w:rPr>
    </w:lvl>
    <w:lvl w:ilvl="3">
      <w:start w:val="1"/>
      <w:numFmt w:val="decimal"/>
      <w:lvlText w:val="%1.%2.%3.%4."/>
      <w:lvlJc w:val="left"/>
      <w:pPr>
        <w:ind w:left="186" w:hanging="1080"/>
      </w:pPr>
      <w:rPr>
        <w:rFonts w:hint="default"/>
      </w:rPr>
    </w:lvl>
    <w:lvl w:ilvl="4">
      <w:start w:val="1"/>
      <w:numFmt w:val="decimal"/>
      <w:lvlText w:val="%1.%2.%3.%4.%5."/>
      <w:lvlJc w:val="left"/>
      <w:pPr>
        <w:ind w:left="-112" w:hanging="1080"/>
      </w:pPr>
      <w:rPr>
        <w:rFonts w:hint="default"/>
      </w:rPr>
    </w:lvl>
    <w:lvl w:ilvl="5">
      <w:start w:val="1"/>
      <w:numFmt w:val="decimal"/>
      <w:lvlText w:val="%1.%2.%3.%4.%5.%6."/>
      <w:lvlJc w:val="left"/>
      <w:pPr>
        <w:ind w:left="-50" w:hanging="1440"/>
      </w:pPr>
      <w:rPr>
        <w:rFonts w:hint="default"/>
      </w:rPr>
    </w:lvl>
    <w:lvl w:ilvl="6">
      <w:start w:val="1"/>
      <w:numFmt w:val="decimal"/>
      <w:lvlText w:val="%1.%2.%3.%4.%5.%6.%7."/>
      <w:lvlJc w:val="left"/>
      <w:pPr>
        <w:ind w:left="12" w:hanging="1800"/>
      </w:pPr>
      <w:rPr>
        <w:rFonts w:hint="default"/>
      </w:rPr>
    </w:lvl>
    <w:lvl w:ilvl="7">
      <w:start w:val="1"/>
      <w:numFmt w:val="decimal"/>
      <w:lvlText w:val="%1.%2.%3.%4.%5.%6.%7.%8."/>
      <w:lvlJc w:val="left"/>
      <w:pPr>
        <w:ind w:left="-286" w:hanging="1800"/>
      </w:pPr>
      <w:rPr>
        <w:rFonts w:hint="default"/>
      </w:rPr>
    </w:lvl>
    <w:lvl w:ilvl="8">
      <w:start w:val="1"/>
      <w:numFmt w:val="decimal"/>
      <w:lvlText w:val="%1.%2.%3.%4.%5.%6.%7.%8.%9."/>
      <w:lvlJc w:val="left"/>
      <w:pPr>
        <w:ind w:left="-224" w:hanging="2160"/>
      </w:pPr>
      <w:rPr>
        <w:rFonts w:hint="default"/>
      </w:rPr>
    </w:lvl>
  </w:abstractNum>
  <w:abstractNum w:abstractNumId="35" w15:restartNumberingAfterBreak="0">
    <w:nsid w:val="730E325C"/>
    <w:multiLevelType w:val="hybridMultilevel"/>
    <w:tmpl w:val="DF58E718"/>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6" w15:restartNumberingAfterBreak="0">
    <w:nsid w:val="7B042447"/>
    <w:multiLevelType w:val="multilevel"/>
    <w:tmpl w:val="9368665A"/>
    <w:lvl w:ilvl="0">
      <w:start w:val="1"/>
      <w:numFmt w:val="decimal"/>
      <w:lvlText w:val="%1."/>
      <w:lvlJc w:val="left"/>
      <w:pPr>
        <w:ind w:left="1065" w:hanging="360"/>
      </w:pPr>
      <w:rPr>
        <w:rFonts w:hint="default"/>
      </w:rPr>
    </w:lvl>
    <w:lvl w:ilvl="1">
      <w:start w:val="1"/>
      <w:numFmt w:val="decimal"/>
      <w:isLgl/>
      <w:lvlText w:val="%1.%2."/>
      <w:lvlJc w:val="left"/>
      <w:pPr>
        <w:ind w:left="178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7" w15:restartNumberingAfterBreak="0">
    <w:nsid w:val="7ED92BA0"/>
    <w:multiLevelType w:val="hybridMultilevel"/>
    <w:tmpl w:val="A186FA26"/>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6"/>
  </w:num>
  <w:num w:numId="2">
    <w:abstractNumId w:val="8"/>
  </w:num>
  <w:num w:numId="3">
    <w:abstractNumId w:val="20"/>
  </w:num>
  <w:num w:numId="4">
    <w:abstractNumId w:val="16"/>
  </w:num>
  <w:num w:numId="5">
    <w:abstractNumId w:val="6"/>
  </w:num>
  <w:num w:numId="6">
    <w:abstractNumId w:val="18"/>
  </w:num>
  <w:num w:numId="7">
    <w:abstractNumId w:val="34"/>
  </w:num>
  <w:num w:numId="8">
    <w:abstractNumId w:val="0"/>
  </w:num>
  <w:num w:numId="9">
    <w:abstractNumId w:val="9"/>
  </w:num>
  <w:num w:numId="10">
    <w:abstractNumId w:val="12"/>
  </w:num>
  <w:num w:numId="11">
    <w:abstractNumId w:val="29"/>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1"/>
  </w:num>
  <w:num w:numId="15">
    <w:abstractNumId w:val="1"/>
  </w:num>
  <w:num w:numId="16">
    <w:abstractNumId w:val="2"/>
  </w:num>
  <w:num w:numId="17">
    <w:abstractNumId w:val="3"/>
  </w:num>
  <w:num w:numId="18">
    <w:abstractNumId w:val="4"/>
  </w:num>
  <w:num w:numId="19">
    <w:abstractNumId w:val="5"/>
  </w:num>
  <w:num w:numId="20">
    <w:abstractNumId w:val="24"/>
  </w:num>
  <w:num w:numId="21">
    <w:abstractNumId w:val="28"/>
  </w:num>
  <w:num w:numId="22">
    <w:abstractNumId w:val="21"/>
  </w:num>
  <w:num w:numId="23">
    <w:abstractNumId w:val="10"/>
  </w:num>
  <w:num w:numId="24">
    <w:abstractNumId w:val="30"/>
  </w:num>
  <w:num w:numId="25">
    <w:abstractNumId w:val="15"/>
  </w:num>
  <w:num w:numId="26">
    <w:abstractNumId w:val="11"/>
  </w:num>
  <w:num w:numId="27">
    <w:abstractNumId w:val="33"/>
  </w:num>
  <w:num w:numId="28">
    <w:abstractNumId w:val="27"/>
  </w:num>
  <w:num w:numId="29">
    <w:abstractNumId w:val="22"/>
  </w:num>
  <w:num w:numId="30">
    <w:abstractNumId w:val="14"/>
  </w:num>
  <w:num w:numId="31">
    <w:abstractNumId w:val="7"/>
  </w:num>
  <w:num w:numId="32">
    <w:abstractNumId w:val="17"/>
  </w:num>
  <w:num w:numId="33">
    <w:abstractNumId w:val="37"/>
  </w:num>
  <w:num w:numId="34">
    <w:abstractNumId w:val="26"/>
  </w:num>
  <w:num w:numId="35">
    <w:abstractNumId w:val="25"/>
  </w:num>
  <w:num w:numId="36">
    <w:abstractNumId w:val="35"/>
  </w:num>
  <w:num w:numId="37">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4688"/>
    <w:rsid w:val="00015E97"/>
    <w:rsid w:val="00025443"/>
    <w:rsid w:val="00026E7F"/>
    <w:rsid w:val="00046B5C"/>
    <w:rsid w:val="000A5E77"/>
    <w:rsid w:val="000D10F7"/>
    <w:rsid w:val="000E23BF"/>
    <w:rsid w:val="00102042"/>
    <w:rsid w:val="0010657C"/>
    <w:rsid w:val="001219C3"/>
    <w:rsid w:val="001375E2"/>
    <w:rsid w:val="00153ED3"/>
    <w:rsid w:val="0016547C"/>
    <w:rsid w:val="00182BC0"/>
    <w:rsid w:val="001F462E"/>
    <w:rsid w:val="002047FB"/>
    <w:rsid w:val="00206BB2"/>
    <w:rsid w:val="00210D4D"/>
    <w:rsid w:val="00216932"/>
    <w:rsid w:val="00223C85"/>
    <w:rsid w:val="0024711B"/>
    <w:rsid w:val="00255FA6"/>
    <w:rsid w:val="00256368"/>
    <w:rsid w:val="00262B28"/>
    <w:rsid w:val="0027753A"/>
    <w:rsid w:val="002915EA"/>
    <w:rsid w:val="002B1F79"/>
    <w:rsid w:val="002C5E40"/>
    <w:rsid w:val="002E2B93"/>
    <w:rsid w:val="002E5916"/>
    <w:rsid w:val="0030385E"/>
    <w:rsid w:val="003270C6"/>
    <w:rsid w:val="0036041F"/>
    <w:rsid w:val="00367834"/>
    <w:rsid w:val="003704A3"/>
    <w:rsid w:val="00392407"/>
    <w:rsid w:val="003A77D7"/>
    <w:rsid w:val="003C740A"/>
    <w:rsid w:val="003D1118"/>
    <w:rsid w:val="003F38C0"/>
    <w:rsid w:val="00482A76"/>
    <w:rsid w:val="004A3426"/>
    <w:rsid w:val="004B6154"/>
    <w:rsid w:val="004C0C41"/>
    <w:rsid w:val="004E0998"/>
    <w:rsid w:val="004F6FC3"/>
    <w:rsid w:val="005045AE"/>
    <w:rsid w:val="005315E4"/>
    <w:rsid w:val="005709BA"/>
    <w:rsid w:val="00571E02"/>
    <w:rsid w:val="00575F90"/>
    <w:rsid w:val="005A1442"/>
    <w:rsid w:val="005A4D14"/>
    <w:rsid w:val="005A59EF"/>
    <w:rsid w:val="005D5D48"/>
    <w:rsid w:val="005F011C"/>
    <w:rsid w:val="00610C53"/>
    <w:rsid w:val="00672815"/>
    <w:rsid w:val="006E668D"/>
    <w:rsid w:val="006E6ACB"/>
    <w:rsid w:val="006F3377"/>
    <w:rsid w:val="00715D11"/>
    <w:rsid w:val="00721FFE"/>
    <w:rsid w:val="0073008E"/>
    <w:rsid w:val="00735213"/>
    <w:rsid w:val="00745A95"/>
    <w:rsid w:val="00750282"/>
    <w:rsid w:val="00785A24"/>
    <w:rsid w:val="00790096"/>
    <w:rsid w:val="007E17B1"/>
    <w:rsid w:val="007F310B"/>
    <w:rsid w:val="00806638"/>
    <w:rsid w:val="00814A32"/>
    <w:rsid w:val="00825BC9"/>
    <w:rsid w:val="00826CE2"/>
    <w:rsid w:val="00861130"/>
    <w:rsid w:val="0086575F"/>
    <w:rsid w:val="0087093B"/>
    <w:rsid w:val="0088205C"/>
    <w:rsid w:val="008B6AD8"/>
    <w:rsid w:val="008C4CE3"/>
    <w:rsid w:val="008C7A2A"/>
    <w:rsid w:val="008E51F5"/>
    <w:rsid w:val="008F49E0"/>
    <w:rsid w:val="00934B99"/>
    <w:rsid w:val="00962ED1"/>
    <w:rsid w:val="0096418C"/>
    <w:rsid w:val="00982DFA"/>
    <w:rsid w:val="00983224"/>
    <w:rsid w:val="00992642"/>
    <w:rsid w:val="00997730"/>
    <w:rsid w:val="009A474A"/>
    <w:rsid w:val="009B5AA3"/>
    <w:rsid w:val="009B7106"/>
    <w:rsid w:val="009C60E1"/>
    <w:rsid w:val="009E1374"/>
    <w:rsid w:val="009E3E58"/>
    <w:rsid w:val="00A117BA"/>
    <w:rsid w:val="00A465C2"/>
    <w:rsid w:val="00A64B9B"/>
    <w:rsid w:val="00A6594A"/>
    <w:rsid w:val="00A83D4D"/>
    <w:rsid w:val="00A84566"/>
    <w:rsid w:val="00A93A3B"/>
    <w:rsid w:val="00AA54D2"/>
    <w:rsid w:val="00AB7D5D"/>
    <w:rsid w:val="00B203F7"/>
    <w:rsid w:val="00B22B88"/>
    <w:rsid w:val="00B250CC"/>
    <w:rsid w:val="00B31435"/>
    <w:rsid w:val="00B34530"/>
    <w:rsid w:val="00B53BB5"/>
    <w:rsid w:val="00B701AA"/>
    <w:rsid w:val="00B96FBF"/>
    <w:rsid w:val="00B970CF"/>
    <w:rsid w:val="00BA1849"/>
    <w:rsid w:val="00BC0825"/>
    <w:rsid w:val="00BD1862"/>
    <w:rsid w:val="00C051A9"/>
    <w:rsid w:val="00C2449F"/>
    <w:rsid w:val="00C36BD8"/>
    <w:rsid w:val="00C41F50"/>
    <w:rsid w:val="00C5134A"/>
    <w:rsid w:val="00C60EBE"/>
    <w:rsid w:val="00C667E4"/>
    <w:rsid w:val="00C71173"/>
    <w:rsid w:val="00C76383"/>
    <w:rsid w:val="00CD1BDB"/>
    <w:rsid w:val="00CD2B88"/>
    <w:rsid w:val="00CE615F"/>
    <w:rsid w:val="00CF21F4"/>
    <w:rsid w:val="00D03143"/>
    <w:rsid w:val="00D126B6"/>
    <w:rsid w:val="00D21B82"/>
    <w:rsid w:val="00D608C7"/>
    <w:rsid w:val="00D64255"/>
    <w:rsid w:val="00D77F42"/>
    <w:rsid w:val="00D84F15"/>
    <w:rsid w:val="00D8567E"/>
    <w:rsid w:val="00D8695C"/>
    <w:rsid w:val="00D8707D"/>
    <w:rsid w:val="00D87B7D"/>
    <w:rsid w:val="00D960BA"/>
    <w:rsid w:val="00DA2BC1"/>
    <w:rsid w:val="00DB3954"/>
    <w:rsid w:val="00DB7EAE"/>
    <w:rsid w:val="00DD1D3D"/>
    <w:rsid w:val="00DD351E"/>
    <w:rsid w:val="00DE52E7"/>
    <w:rsid w:val="00DF24FE"/>
    <w:rsid w:val="00E87851"/>
    <w:rsid w:val="00F07170"/>
    <w:rsid w:val="00F24A9B"/>
    <w:rsid w:val="00F3447D"/>
    <w:rsid w:val="00F400E9"/>
    <w:rsid w:val="00F4159C"/>
    <w:rsid w:val="00F53C59"/>
    <w:rsid w:val="00F62B1E"/>
    <w:rsid w:val="00F754DB"/>
    <w:rsid w:val="00F83354"/>
    <w:rsid w:val="00FA5109"/>
    <w:rsid w:val="00FF05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C35BEB-E957-445B-BF04-0A52DCAB7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
    <w:next w:val="a"/>
    <w:link w:val="20"/>
    <w:qFormat/>
    <w:rsid w:val="00DF24FE"/>
    <w:pPr>
      <w:keepNext/>
      <w:suppressAutoHyphens w:val="0"/>
      <w:jc w:val="center"/>
      <w:outlineLvl w:val="1"/>
    </w:pPr>
    <w:rPr>
      <w:sz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5A4D14"/>
    <w:rPr>
      <w:rFonts w:ascii="Times New Roman" w:eastAsia="Times New Roman" w:hAnsi="Times New Roman" w:cs="Times New Roman"/>
      <w:b/>
      <w:color w:val="000000"/>
      <w:sz w:val="28"/>
      <w:szCs w:val="28"/>
      <w:lang w:eastAsia="ru-RU"/>
    </w:rPr>
  </w:style>
  <w:style w:type="paragraph" w:styleId="a3">
    <w:name w:val="header"/>
    <w:basedOn w:val="a"/>
    <w:link w:val="a4"/>
    <w:rsid w:val="00B96FBF"/>
    <w:pPr>
      <w:tabs>
        <w:tab w:val="center" w:pos="4153"/>
        <w:tab w:val="right" w:pos="8306"/>
      </w:tabs>
    </w:pPr>
  </w:style>
  <w:style w:type="character" w:customStyle="1" w:styleId="a4">
    <w:name w:val="Верхний колонтитул Знак"/>
    <w:basedOn w:val="a0"/>
    <w:link w:val="a3"/>
    <w:rsid w:val="00B96FBF"/>
    <w:rPr>
      <w:rFonts w:ascii="Times New Roman" w:eastAsia="Times New Roman" w:hAnsi="Times New Roman" w:cs="Times New Roman"/>
      <w:sz w:val="28"/>
      <w:szCs w:val="20"/>
      <w:lang w:eastAsia="zh-CN"/>
    </w:rPr>
  </w:style>
  <w:style w:type="paragraph" w:styleId="a5">
    <w:name w:val="footer"/>
    <w:basedOn w:val="a"/>
    <w:link w:val="a6"/>
    <w:rsid w:val="00B96FBF"/>
    <w:pPr>
      <w:tabs>
        <w:tab w:val="center" w:pos="4677"/>
        <w:tab w:val="right" w:pos="9355"/>
      </w:tabs>
    </w:pPr>
  </w:style>
  <w:style w:type="character" w:customStyle="1" w:styleId="a6">
    <w:name w:val="Нижний колонтитул Знак"/>
    <w:basedOn w:val="a0"/>
    <w:link w:val="a5"/>
    <w:rsid w:val="00B96FBF"/>
    <w:rPr>
      <w:rFonts w:ascii="Times New Roman" w:eastAsia="Times New Roman" w:hAnsi="Times New Roman" w:cs="Times New Roman"/>
      <w:sz w:val="28"/>
      <w:szCs w:val="20"/>
      <w:lang w:eastAsia="zh-CN"/>
    </w:rPr>
  </w:style>
  <w:style w:type="character" w:styleId="a7">
    <w:name w:val="page number"/>
    <w:basedOn w:val="a0"/>
    <w:rsid w:val="00B96FBF"/>
  </w:style>
  <w:style w:type="paragraph" w:styleId="a8">
    <w:name w:val="Title"/>
    <w:aliases w:val="Знак12"/>
    <w:basedOn w:val="a"/>
    <w:link w:val="a9"/>
    <w:uiPriority w:val="99"/>
    <w:qFormat/>
    <w:rsid w:val="002E5916"/>
    <w:pPr>
      <w:suppressAutoHyphens w:val="0"/>
      <w:jc w:val="center"/>
    </w:pPr>
    <w:rPr>
      <w:szCs w:val="24"/>
      <w:lang w:eastAsia="ru-RU"/>
    </w:rPr>
  </w:style>
  <w:style w:type="character" w:customStyle="1" w:styleId="a9">
    <w:name w:val="Название Знак"/>
    <w:aliases w:val="Знак12 Знак"/>
    <w:basedOn w:val="a0"/>
    <w:link w:val="a8"/>
    <w:uiPriority w:val="99"/>
    <w:qFormat/>
    <w:rsid w:val="002E5916"/>
    <w:rPr>
      <w:rFonts w:ascii="Times New Roman" w:eastAsia="Times New Roman" w:hAnsi="Times New Roman" w:cs="Times New Roman"/>
      <w:sz w:val="28"/>
      <w:szCs w:val="24"/>
      <w:lang w:eastAsia="ru-RU"/>
    </w:rPr>
  </w:style>
  <w:style w:type="paragraph" w:customStyle="1" w:styleId="ConsPlusNormal">
    <w:name w:val="ConsPlusNormal"/>
    <w:uiPriority w:val="99"/>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a">
    <w:name w:val="Hyperlink"/>
    <w:uiPriority w:val="99"/>
    <w:rsid w:val="00256368"/>
    <w:rPr>
      <w:rFonts w:cs="Times New Roman"/>
      <w:color w:val="0000FF"/>
      <w:u w:val="single"/>
    </w:rPr>
  </w:style>
  <w:style w:type="table" w:styleId="ab">
    <w:name w:val="Table Grid"/>
    <w:basedOn w:val="a1"/>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d">
    <w:name w:val="Normal (Web)"/>
    <w:basedOn w:val="a"/>
    <w:uiPriority w:val="99"/>
    <w:unhideWhenUsed/>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e">
    <w:name w:val="Нормальный (таблица)"/>
    <w:basedOn w:val="a"/>
    <w:next w:val="a"/>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
    <w:name w:val="Основной текст_"/>
    <w:basedOn w:val="a0"/>
    <w:link w:val="11"/>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
    <w:link w:val="af"/>
    <w:rsid w:val="001375E2"/>
    <w:pPr>
      <w:widowControl w:val="0"/>
      <w:shd w:val="clear" w:color="auto" w:fill="FFFFFF"/>
      <w:suppressAutoHyphens w:val="0"/>
      <w:spacing w:line="638" w:lineRule="exact"/>
      <w:jc w:val="center"/>
    </w:pPr>
    <w:rPr>
      <w:sz w:val="27"/>
      <w:szCs w:val="27"/>
      <w:lang w:eastAsia="en-US"/>
    </w:rPr>
  </w:style>
  <w:style w:type="paragraph" w:styleId="af0">
    <w:name w:val="Body Text Indent"/>
    <w:basedOn w:val="a"/>
    <w:link w:val="af1"/>
    <w:rsid w:val="00CD2B88"/>
    <w:pPr>
      <w:suppressAutoHyphens w:val="0"/>
      <w:spacing w:after="120"/>
      <w:ind w:left="283"/>
    </w:pPr>
    <w:rPr>
      <w:sz w:val="20"/>
      <w:lang w:eastAsia="ru-RU"/>
    </w:rPr>
  </w:style>
  <w:style w:type="character" w:customStyle="1" w:styleId="af1">
    <w:name w:val="Основной текст с отступом Знак"/>
    <w:basedOn w:val="a0"/>
    <w:link w:val="af0"/>
    <w:rsid w:val="00CD2B88"/>
    <w:rPr>
      <w:rFonts w:ascii="Times New Roman" w:eastAsia="Times New Roman" w:hAnsi="Times New Roman" w:cs="Times New Roman"/>
      <w:sz w:val="20"/>
      <w:szCs w:val="20"/>
      <w:lang w:eastAsia="ru-RU"/>
    </w:rPr>
  </w:style>
  <w:style w:type="character" w:styleId="af2">
    <w:name w:val="FollowedHyperlink"/>
    <w:uiPriority w:val="99"/>
    <w:unhideWhenUsed/>
    <w:rsid w:val="00CD2B88"/>
    <w:rPr>
      <w:color w:val="954F72"/>
      <w:u w:val="single"/>
    </w:rPr>
  </w:style>
  <w:style w:type="character" w:styleId="af3">
    <w:name w:val="Strong"/>
    <w:uiPriority w:val="22"/>
    <w:qFormat/>
    <w:rsid w:val="00CD2B88"/>
    <w:rPr>
      <w:rFonts w:ascii="Times New Roman" w:hAnsi="Times New Roman" w:cs="Times New Roman" w:hint="default"/>
      <w:b/>
      <w:bCs w:val="0"/>
    </w:rPr>
  </w:style>
  <w:style w:type="paragraph" w:styleId="af4">
    <w:name w:val="Balloon Text"/>
    <w:basedOn w:val="a"/>
    <w:link w:val="af5"/>
    <w:unhideWhenUsed/>
    <w:rsid w:val="00CD2B88"/>
    <w:pPr>
      <w:suppressAutoHyphens w:val="0"/>
    </w:pPr>
    <w:rPr>
      <w:rFonts w:ascii="Segoe UI" w:eastAsia="Calibri" w:hAnsi="Segoe UI" w:cs="Segoe UI"/>
      <w:sz w:val="18"/>
      <w:szCs w:val="18"/>
      <w:lang w:eastAsia="en-US"/>
    </w:rPr>
  </w:style>
  <w:style w:type="character" w:customStyle="1" w:styleId="af5">
    <w:name w:val="Текст выноски Знак"/>
    <w:basedOn w:val="a0"/>
    <w:link w:val="af4"/>
    <w:rsid w:val="00CD2B88"/>
    <w:rPr>
      <w:rFonts w:ascii="Segoe UI" w:eastAsia="Calibri" w:hAnsi="Segoe UI" w:cs="Segoe UI"/>
      <w:sz w:val="18"/>
      <w:szCs w:val="18"/>
    </w:rPr>
  </w:style>
  <w:style w:type="paragraph" w:customStyle="1" w:styleId="ConsPlusTitle">
    <w:name w:val="ConsPlusTitle"/>
    <w:uiPriority w:val="99"/>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rsid w:val="00CD2B88"/>
    <w:rPr>
      <w:rFonts w:ascii="Symbol" w:hAnsi="Symbol" w:cs="Symbol" w:hint="default"/>
    </w:rPr>
  </w:style>
  <w:style w:type="paragraph" w:styleId="af6">
    <w:name w:val="Body Text"/>
    <w:basedOn w:val="a"/>
    <w:link w:val="af7"/>
    <w:unhideWhenUsed/>
    <w:rsid w:val="002915EA"/>
    <w:pPr>
      <w:spacing w:after="120"/>
    </w:pPr>
  </w:style>
  <w:style w:type="character" w:customStyle="1" w:styleId="af7">
    <w:name w:val="Основной текст Знак"/>
    <w:basedOn w:val="a0"/>
    <w:link w:val="af6"/>
    <w:rsid w:val="002915EA"/>
    <w:rPr>
      <w:rFonts w:ascii="Times New Roman" w:eastAsia="Times New Roman" w:hAnsi="Times New Roman" w:cs="Times New Roman"/>
      <w:sz w:val="28"/>
      <w:szCs w:val="20"/>
      <w:lang w:eastAsia="zh-CN"/>
    </w:rPr>
  </w:style>
  <w:style w:type="numbering" w:customStyle="1" w:styleId="12">
    <w:name w:val="Нет списка1"/>
    <w:next w:val="a2"/>
    <w:semiHidden/>
    <w:unhideWhenUsed/>
    <w:rsid w:val="0024711B"/>
  </w:style>
  <w:style w:type="character" w:customStyle="1" w:styleId="FontStyle28">
    <w:name w:val="Font Style28"/>
    <w:basedOn w:val="a0"/>
    <w:uiPriority w:val="99"/>
    <w:qFormat/>
    <w:rsid w:val="0024711B"/>
    <w:rPr>
      <w:rFonts w:ascii="Times New Roman" w:hAnsi="Times New Roman" w:cs="Times New Roman"/>
      <w:sz w:val="18"/>
      <w:szCs w:val="18"/>
    </w:rPr>
  </w:style>
  <w:style w:type="paragraph" w:customStyle="1" w:styleId="af8">
    <w:name w:val="Заголовок"/>
    <w:basedOn w:val="a"/>
    <w:next w:val="af6"/>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9">
    <w:name w:val="List"/>
    <w:basedOn w:val="af6"/>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
    <w:next w:val="a"/>
    <w:autoRedefine/>
    <w:uiPriority w:val="99"/>
    <w:semiHidden/>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a">
    <w:name w:val="index heading"/>
    <w:basedOn w:val="a"/>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b">
    <w:name w:val="No Spacing"/>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0"/>
    <w:link w:val="2"/>
    <w:rsid w:val="00DF24FE"/>
    <w:rPr>
      <w:rFonts w:ascii="Times New Roman" w:eastAsia="Times New Roman" w:hAnsi="Times New Roman" w:cs="Times New Roman"/>
      <w:sz w:val="24"/>
      <w:szCs w:val="20"/>
      <w:lang w:eastAsia="ru-RU"/>
    </w:rPr>
  </w:style>
  <w:style w:type="paragraph" w:customStyle="1" w:styleId="afc">
    <w:name w:val="Знак"/>
    <w:basedOn w:val="a"/>
    <w:rsid w:val="00DF24FE"/>
    <w:pPr>
      <w:suppressAutoHyphens w:val="0"/>
      <w:spacing w:after="160" w:line="240" w:lineRule="exact"/>
    </w:pPr>
    <w:rPr>
      <w:rFonts w:ascii="Verdana" w:hAnsi="Verdana"/>
      <w:sz w:val="20"/>
      <w:lang w:val="en-US" w:eastAsia="en-US"/>
    </w:rPr>
  </w:style>
  <w:style w:type="paragraph" w:styleId="21">
    <w:name w:val="Body Text 2"/>
    <w:basedOn w:val="a"/>
    <w:link w:val="22"/>
    <w:rsid w:val="00DF24FE"/>
    <w:pPr>
      <w:suppressAutoHyphens w:val="0"/>
      <w:ind w:right="-199"/>
      <w:jc w:val="both"/>
    </w:pPr>
    <w:rPr>
      <w:sz w:val="24"/>
      <w:lang w:eastAsia="ru-RU"/>
    </w:rPr>
  </w:style>
  <w:style w:type="character" w:customStyle="1" w:styleId="22">
    <w:name w:val="Основной текст 2 Знак"/>
    <w:basedOn w:val="a0"/>
    <w:link w:val="21"/>
    <w:rsid w:val="00DF24FE"/>
    <w:rPr>
      <w:rFonts w:ascii="Times New Roman" w:eastAsia="Times New Roman" w:hAnsi="Times New Roman" w:cs="Times New Roman"/>
      <w:sz w:val="24"/>
      <w:szCs w:val="20"/>
      <w:lang w:eastAsia="ru-RU"/>
    </w:rPr>
  </w:style>
  <w:style w:type="paragraph" w:customStyle="1" w:styleId="15">
    <w:name w:val="заголовок 1"/>
    <w:basedOn w:val="a"/>
    <w:next w:val="a"/>
    <w:rsid w:val="00DF24FE"/>
    <w:pPr>
      <w:keepNext/>
      <w:suppressAutoHyphens w:val="0"/>
      <w:autoSpaceDE w:val="0"/>
      <w:autoSpaceDN w:val="0"/>
      <w:jc w:val="center"/>
      <w:outlineLvl w:val="0"/>
    </w:pPr>
    <w:rPr>
      <w:b/>
      <w:bCs/>
      <w:szCs w:val="28"/>
      <w:lang w:eastAsia="ru-RU"/>
    </w:rPr>
  </w:style>
  <w:style w:type="paragraph" w:customStyle="1" w:styleId="6">
    <w:name w:val="заголовок 6"/>
    <w:basedOn w:val="a"/>
    <w:next w:val="a"/>
    <w:rsid w:val="00DF24FE"/>
    <w:pPr>
      <w:keepNext/>
      <w:suppressAutoHyphens w:val="0"/>
      <w:jc w:val="center"/>
      <w:outlineLvl w:val="5"/>
    </w:pPr>
    <w:rPr>
      <w:szCs w:val="28"/>
      <w:lang w:eastAsia="ru-RU"/>
    </w:rPr>
  </w:style>
  <w:style w:type="character" w:customStyle="1" w:styleId="afd">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
    <w:rsid w:val="00DF24FE"/>
    <w:pPr>
      <w:numPr>
        <w:numId w:val="38"/>
      </w:numPr>
      <w:suppressAutoHyphens w:val="0"/>
    </w:pPr>
    <w:rPr>
      <w:sz w:val="24"/>
      <w:lang w:eastAsia="ru-RU"/>
    </w:rPr>
  </w:style>
  <w:style w:type="character" w:styleId="afe">
    <w:name w:val="annotation reference"/>
    <w:uiPriority w:val="99"/>
    <w:unhideWhenUsed/>
    <w:rsid w:val="00DF24FE"/>
    <w:rPr>
      <w:sz w:val="16"/>
      <w:szCs w:val="16"/>
    </w:rPr>
  </w:style>
  <w:style w:type="character" w:customStyle="1" w:styleId="3">
    <w:name w:val="Основной текст (3)_"/>
    <w:link w:val="30"/>
    <w:uiPriority w:val="99"/>
    <w:locked/>
    <w:rsid w:val="00806638"/>
    <w:rPr>
      <w:rFonts w:ascii="Times New Roman" w:hAnsi="Times New Roman" w:cs="Times New Roman"/>
      <w:b/>
      <w:bCs/>
      <w:sz w:val="26"/>
      <w:szCs w:val="26"/>
      <w:shd w:val="clear" w:color="auto" w:fill="FFFFFF"/>
    </w:rPr>
  </w:style>
  <w:style w:type="paragraph" w:customStyle="1" w:styleId="30">
    <w:name w:val="Основной текст (3)"/>
    <w:basedOn w:val="a"/>
    <w:link w:val="3"/>
    <w:uiPriority w:val="99"/>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image" Target="media/image8.emf"/><Relationship Id="rId26" Type="http://schemas.openxmlformats.org/officeDocument/2006/relationships/image" Target="media/image16.emf"/><Relationship Id="rId39" Type="http://schemas.openxmlformats.org/officeDocument/2006/relationships/image" Target="media/image29.emf"/><Relationship Id="rId3" Type="http://schemas.openxmlformats.org/officeDocument/2006/relationships/styles" Target="styles.xml"/><Relationship Id="rId21" Type="http://schemas.openxmlformats.org/officeDocument/2006/relationships/image" Target="media/image11.emf"/><Relationship Id="rId34" Type="http://schemas.openxmlformats.org/officeDocument/2006/relationships/image" Target="media/image24.emf"/><Relationship Id="rId42" Type="http://schemas.openxmlformats.org/officeDocument/2006/relationships/image" Target="media/image32.emf"/><Relationship Id="rId47" Type="http://schemas.openxmlformats.org/officeDocument/2006/relationships/image" Target="media/image37.emf"/><Relationship Id="rId50" Type="http://schemas.openxmlformats.org/officeDocument/2006/relationships/image" Target="media/image40.emf"/><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image" Target="media/image7.emf"/><Relationship Id="rId25" Type="http://schemas.openxmlformats.org/officeDocument/2006/relationships/image" Target="media/image15.emf"/><Relationship Id="rId33" Type="http://schemas.openxmlformats.org/officeDocument/2006/relationships/image" Target="media/image23.emf"/><Relationship Id="rId38" Type="http://schemas.openxmlformats.org/officeDocument/2006/relationships/image" Target="media/image28.emf"/><Relationship Id="rId46" Type="http://schemas.openxmlformats.org/officeDocument/2006/relationships/image" Target="media/image36.emf"/><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image" Target="media/image10.emf"/><Relationship Id="rId29" Type="http://schemas.openxmlformats.org/officeDocument/2006/relationships/image" Target="media/image19.emf"/><Relationship Id="rId41" Type="http://schemas.openxmlformats.org/officeDocument/2006/relationships/image" Target="media/image31.emf"/><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B68A05C3BA81E5106BF30284C36B780A45BF95AC01D9B16CB4598627FN6EEG" TargetMode="External"/><Relationship Id="rId24" Type="http://schemas.openxmlformats.org/officeDocument/2006/relationships/image" Target="media/image14.emf"/><Relationship Id="rId32" Type="http://schemas.openxmlformats.org/officeDocument/2006/relationships/image" Target="media/image22.emf"/><Relationship Id="rId37" Type="http://schemas.openxmlformats.org/officeDocument/2006/relationships/image" Target="media/image27.emf"/><Relationship Id="rId40" Type="http://schemas.openxmlformats.org/officeDocument/2006/relationships/image" Target="media/image30.emf"/><Relationship Id="rId45" Type="http://schemas.openxmlformats.org/officeDocument/2006/relationships/image" Target="media/image35.emf"/><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image" Target="media/image13.emf"/><Relationship Id="rId28" Type="http://schemas.openxmlformats.org/officeDocument/2006/relationships/image" Target="media/image18.emf"/><Relationship Id="rId36" Type="http://schemas.openxmlformats.org/officeDocument/2006/relationships/image" Target="media/image26.emf"/><Relationship Id="rId49" Type="http://schemas.openxmlformats.org/officeDocument/2006/relationships/image" Target="media/image39.emf"/><Relationship Id="rId10" Type="http://schemas.openxmlformats.org/officeDocument/2006/relationships/header" Target="header1.xml"/><Relationship Id="rId19" Type="http://schemas.openxmlformats.org/officeDocument/2006/relationships/image" Target="media/image9.emf"/><Relationship Id="rId31" Type="http://schemas.openxmlformats.org/officeDocument/2006/relationships/image" Target="media/image21.emf"/><Relationship Id="rId44" Type="http://schemas.openxmlformats.org/officeDocument/2006/relationships/image" Target="media/image34.emf"/><Relationship Id="rId52" Type="http://schemas.openxmlformats.org/officeDocument/2006/relationships/image" Target="media/image42.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emf"/><Relationship Id="rId22" Type="http://schemas.openxmlformats.org/officeDocument/2006/relationships/image" Target="media/image12.emf"/><Relationship Id="rId27" Type="http://schemas.openxmlformats.org/officeDocument/2006/relationships/image" Target="media/image17.emf"/><Relationship Id="rId30" Type="http://schemas.openxmlformats.org/officeDocument/2006/relationships/image" Target="media/image20.emf"/><Relationship Id="rId35" Type="http://schemas.openxmlformats.org/officeDocument/2006/relationships/image" Target="media/image25.emf"/><Relationship Id="rId43" Type="http://schemas.openxmlformats.org/officeDocument/2006/relationships/image" Target="media/image33.emf"/><Relationship Id="rId48" Type="http://schemas.openxmlformats.org/officeDocument/2006/relationships/image" Target="media/image38.emf"/><Relationship Id="rId8" Type="http://schemas.openxmlformats.org/officeDocument/2006/relationships/image" Target="media/image1.jpeg"/><Relationship Id="rId51" Type="http://schemas.openxmlformats.org/officeDocument/2006/relationships/image" Target="media/image4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04A624-F5A2-428E-911D-239654B86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Pages>
  <Words>3038</Words>
  <Characters>17317</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7</cp:revision>
  <cp:lastPrinted>2020-10-19T08:26:00Z</cp:lastPrinted>
  <dcterms:created xsi:type="dcterms:W3CDTF">2020-10-19T04:57:00Z</dcterms:created>
  <dcterms:modified xsi:type="dcterms:W3CDTF">2020-10-19T08:27:00Z</dcterms:modified>
</cp:coreProperties>
</file>