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B13833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по </w:t>
      </w:r>
      <w:proofErr w:type="spellStart"/>
      <w:r w:rsidRPr="00B13833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="00FB64DB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Pr="00B13833">
        <w:rPr>
          <w:rFonts w:ascii="Times New Roman" w:hAnsi="Times New Roman"/>
          <w:b/>
          <w:sz w:val="28"/>
          <w:szCs w:val="28"/>
        </w:rPr>
        <w:t>району</w:t>
      </w:r>
      <w:r w:rsidR="00CB3F33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="00D10C7B" w:rsidRPr="00B13833">
        <w:rPr>
          <w:rFonts w:ascii="Times New Roman" w:hAnsi="Times New Roman"/>
          <w:b/>
          <w:sz w:val="24"/>
          <w:szCs w:val="24"/>
        </w:rPr>
        <w:t xml:space="preserve">за </w:t>
      </w:r>
      <w:r w:rsidR="00967433">
        <w:rPr>
          <w:rFonts w:ascii="Times New Roman" w:hAnsi="Times New Roman"/>
          <w:b/>
          <w:sz w:val="24"/>
          <w:szCs w:val="24"/>
        </w:rPr>
        <w:t xml:space="preserve">9 </w:t>
      </w:r>
      <w:proofErr w:type="gramStart"/>
      <w:r w:rsidR="00967433">
        <w:rPr>
          <w:rFonts w:ascii="Times New Roman" w:hAnsi="Times New Roman"/>
          <w:b/>
          <w:sz w:val="24"/>
          <w:szCs w:val="24"/>
        </w:rPr>
        <w:t xml:space="preserve">месяцев </w:t>
      </w:r>
      <w:r w:rsidR="00A95B09" w:rsidRPr="00B13833">
        <w:rPr>
          <w:rFonts w:ascii="Times New Roman" w:hAnsi="Times New Roman"/>
          <w:b/>
          <w:sz w:val="24"/>
          <w:szCs w:val="24"/>
        </w:rPr>
        <w:t xml:space="preserve"> 2020</w:t>
      </w:r>
      <w:proofErr w:type="gramEnd"/>
      <w:r w:rsidR="00A95B09" w:rsidRPr="00B13833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E535D" w:rsidRPr="00B13833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67"/>
        <w:gridCol w:w="234"/>
        <w:gridCol w:w="1843"/>
        <w:gridCol w:w="1701"/>
        <w:gridCol w:w="1276"/>
        <w:gridCol w:w="1984"/>
        <w:gridCol w:w="1701"/>
        <w:gridCol w:w="1276"/>
        <w:gridCol w:w="1276"/>
        <w:gridCol w:w="1843"/>
        <w:gridCol w:w="1666"/>
      </w:tblGrid>
      <w:tr w:rsidR="001E535D" w:rsidRPr="00B13833" w:rsidTr="00881BB4">
        <w:trPr>
          <w:trHeight w:val="47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0A" w:rsidRPr="00B13833" w:rsidRDefault="001E535D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="001E360A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</w:t>
            </w:r>
          </w:p>
          <w:p w:rsidR="001E535D" w:rsidRPr="00B13833" w:rsidRDefault="001E360A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="001E535D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оздание новых рабочих мест, шт.)</w:t>
            </w:r>
          </w:p>
        </w:tc>
      </w:tr>
      <w:tr w:rsidR="001E535D" w:rsidRPr="00B13833" w:rsidTr="00881BB4">
        <w:trPr>
          <w:trHeight w:val="284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881BB4">
        <w:trPr>
          <w:trHeight w:val="1182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881BB4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B13833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комплекса, рыбопитомника.</w:t>
            </w:r>
            <w:r w:rsidR="000A2915" w:rsidRPr="004E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товарное</w:t>
            </w:r>
            <w:r w:rsidRPr="004E3F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3F67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</w:t>
            </w:r>
            <w:r w:rsidR="00DD209B" w:rsidRPr="004E3F67">
              <w:rPr>
                <w:rFonts w:ascii="Times New Roman" w:hAnsi="Times New Roman"/>
                <w:sz w:val="24"/>
                <w:szCs w:val="24"/>
              </w:rPr>
              <w:t>9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</w:t>
            </w:r>
            <w:r w:rsidR="002C7E24" w:rsidRPr="004E3F6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2B7EF4" w:rsidP="00FD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2B7EF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65100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4E3F67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4E3F67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473BBE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FA5E0E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13579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2B7EF4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17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4E3F67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0B0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="000B003F"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446A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3F67">
              <w:rPr>
                <w:rFonts w:ascii="Times New Roman" w:hAnsi="Times New Roman"/>
                <w:lang w:eastAsia="ru-RU"/>
              </w:rPr>
              <w:t>15</w:t>
            </w:r>
            <w:r w:rsidR="00446AE6" w:rsidRPr="004E3F67">
              <w:rPr>
                <w:rFonts w:ascii="Times New Roman" w:hAnsi="Times New Roman"/>
                <w:lang w:eastAsia="ru-RU"/>
              </w:rPr>
              <w:t>0</w:t>
            </w:r>
            <w:r w:rsidRPr="004E3F67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4E3F6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535D" w:rsidRPr="004E3F67" w:rsidRDefault="000B003F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E3F67">
              <w:rPr>
                <w:rFonts w:ascii="Times New Roman" w:hAnsi="Times New Roman"/>
                <w:lang w:eastAsia="ru-RU"/>
              </w:rPr>
              <w:t>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446AE6" w:rsidP="00900514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lang w:eastAsia="ru-RU"/>
              </w:rPr>
            </w:pPr>
            <w:r w:rsidRPr="004E3F67">
              <w:rPr>
                <w:rFonts w:ascii="Times New Roman" w:hAnsi="Times New Roman"/>
                <w:lang w:eastAsia="ru-RU"/>
              </w:rPr>
              <w:t>147800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423E6E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Численность работ</w:t>
            </w:r>
            <w:r w:rsidR="002B7EF4" w:rsidRPr="004E3F67">
              <w:rPr>
                <w:rFonts w:ascii="Times New Roman" w:hAnsi="Times New Roman"/>
                <w:sz w:val="24"/>
                <w:szCs w:val="24"/>
              </w:rPr>
              <w:t>ников увеличилась на 21 рабочее место</w:t>
            </w:r>
          </w:p>
        </w:tc>
      </w:tr>
      <w:tr w:rsidR="001E535D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2B7EF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9592E" w:rsidRPr="004E3F67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0A2915" w:rsidP="002B7EF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B7EF4" w:rsidRPr="004E3F67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81A43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F1ADA" w:rsidRPr="004E3F67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4E3F67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4E3F67" w:rsidTr="00881BB4">
        <w:trPr>
          <w:trHeight w:val="148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0B003F" w:rsidRPr="004E3F6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2C7E24" w:rsidP="000B0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0B003F" w:rsidRPr="004E3F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4E3F67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  <w:p w:rsidR="00FA5E0E" w:rsidRPr="004E3F67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4E3F67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4E3F67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4E3F67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4E3F67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4E3F67">
              <w:rPr>
                <w:rFonts w:ascii="Times New Roman" w:hAnsi="Times New Roman"/>
                <w:color w:val="000000"/>
                <w:lang w:eastAsia="ru-RU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lastRenderedPageBreak/>
              <w:t>-</w:t>
            </w: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lastRenderedPageBreak/>
              <w:t>3640</w:t>
            </w: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4E3F67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Улучшение условий труда</w:t>
            </w:r>
          </w:p>
        </w:tc>
      </w:tr>
      <w:tr w:rsidR="006C76EE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4E3F67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Пяткова Л.Н.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592BD6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C5402A" w:rsidRPr="004E3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2B7EF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4E3F6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4E3F67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E3F67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2B7EF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16320,1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4E3F67" w:rsidRDefault="00473BBE" w:rsidP="000B003F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16320,1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4E3F67" w:rsidRDefault="002B7EF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рабочих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C7E24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4E3F6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4E3F67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4E3F67" w:rsidRDefault="005D6E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4E3F67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Боровлянское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Строительство зерносушильного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С.Боровлянка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2B7EF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14286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2B7EF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2B7EF4" w:rsidRPr="004E3F67">
              <w:rPr>
                <w:rFonts w:ascii="Times New Roman" w:hAnsi="Times New Roman"/>
                <w:color w:val="000000"/>
                <w:lang w:eastAsia="ru-RU"/>
              </w:rPr>
              <w:t>4286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4E3F6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Строительство зернового склада № 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4E3F6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Конвеерная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зерносушилка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11465,21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11465,2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11465,2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4E3F67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4D40B7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B7" w:rsidRPr="004E3F67" w:rsidRDefault="00955C1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«Пекарня Тогучин»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95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="00955C12">
              <w:rPr>
                <w:rFonts w:ascii="Times New Roman" w:hAnsi="Times New Roman"/>
                <w:sz w:val="24"/>
                <w:szCs w:val="24"/>
              </w:rPr>
              <w:t>цехов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B7" w:rsidRPr="004E3F67" w:rsidRDefault="004D40B7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F67"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2B7EF4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B003F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1A43" w:rsidRPr="004E3F6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281A43" w:rsidP="002B7EF4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2B7EF4" w:rsidRPr="004E3F6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0B003F" w:rsidRPr="004E3F67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4E3F6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47 рабочих мест</w:t>
            </w:r>
          </w:p>
        </w:tc>
      </w:tr>
      <w:tr w:rsidR="00EC17DC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4E3F67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2B7EF4" w:rsidP="0028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81A43" w:rsidRPr="004E3F6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7E24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4E3F67" w:rsidRDefault="00281A43" w:rsidP="002B7EF4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2B7EF4" w:rsidRPr="004E3F6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4E3F6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EC17DC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4E3F67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C64758" w:rsidRPr="004E3F67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4E3F67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ация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8708D5"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спорткомплекса</w:t>
            </w:r>
          </w:p>
          <w:p w:rsidR="00C64758" w:rsidRPr="004E3F67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Физкультура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ул.Островского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475F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завершен</w:t>
            </w:r>
            <w:r w:rsidR="00C64758" w:rsidRPr="004E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F8269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473BBE" w:rsidP="004B0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7653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4E3F67" w:rsidRDefault="00473BBE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132000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4E3F67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АО «СК «Объединение инженеров-строителей»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1A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</w:t>
            </w:r>
            <w:r w:rsidR="001A020C" w:rsidRPr="004E3F67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201</w:t>
            </w:r>
            <w:r w:rsidR="001A020C" w:rsidRPr="004E3F67">
              <w:rPr>
                <w:rFonts w:ascii="Times New Roman" w:hAnsi="Times New Roman"/>
                <w:sz w:val="24"/>
                <w:szCs w:val="24"/>
              </w:rPr>
              <w:t>3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</w:t>
            </w:r>
            <w:r w:rsidR="00F8269F" w:rsidRPr="004E3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4E3F67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F8269F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</w:t>
            </w:r>
            <w:r w:rsidR="004A030C" w:rsidRPr="004E3F67">
              <w:rPr>
                <w:rFonts w:ascii="Times New Roman" w:hAnsi="Times New Roman"/>
                <w:sz w:val="24"/>
                <w:szCs w:val="24"/>
              </w:rPr>
              <w:t xml:space="preserve">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2B7EF4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473BBE" w:rsidRPr="004E3F6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4E3F67" w:rsidRDefault="001A020C" w:rsidP="002B7EF4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36</w:t>
            </w:r>
            <w:r w:rsidR="002B7EF4" w:rsidRPr="004E3F6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4E3F67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4E3F67" w:rsidRDefault="004A030C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рабочих мест </w:t>
            </w:r>
            <w:r w:rsidR="001A020C" w:rsidRPr="004E3F6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FDD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47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47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Строительство детского сада- ясли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314600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E3F67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475FDD" w:rsidRPr="004E3F67"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4E3F67" w:rsidRDefault="004E3F67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475FDD" w:rsidRPr="004E3F67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4E3F67" w:rsidRDefault="00475FDD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рабочих мест, увеличение количества мест в дошкольных образовательных учреждениях</w:t>
            </w:r>
          </w:p>
        </w:tc>
      </w:tr>
      <w:tr w:rsidR="004E3F67" w:rsidRPr="004E3F67" w:rsidTr="004D40B7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«Диабаз»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производства по изготовлению химического и кислотостойкого порошка путем измельчения инертного материала диабаза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67" w:rsidRPr="004E3F67" w:rsidRDefault="004E3F67" w:rsidP="004D40B7">
            <w:pPr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F67" w:rsidRPr="004E3F67" w:rsidRDefault="004E3F67" w:rsidP="004D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67" w:rsidRPr="004E3F67" w:rsidRDefault="004E3F67" w:rsidP="004D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10-15 рабочих мест</w:t>
            </w:r>
          </w:p>
        </w:tc>
      </w:tr>
      <w:tr w:rsidR="001E535D" w:rsidRPr="004E3F67" w:rsidTr="00881BB4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4E3F67" w:rsidTr="00475FDD">
        <w:trPr>
          <w:trHeight w:val="23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4E3F67" w:rsidTr="00475FDD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4E3F67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4E3F67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4E3F67" w:rsidTr="00475FDD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ООО «Золотые проекты»</w:t>
            </w:r>
          </w:p>
          <w:p w:rsidR="00481D04" w:rsidRPr="004E3F67" w:rsidRDefault="00481D04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3D3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="003D32EB"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2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="00726C6F" w:rsidRPr="004E3F67">
              <w:rPr>
                <w:rFonts w:ascii="Times New Roman" w:hAnsi="Times New Roman"/>
                <w:sz w:val="24"/>
                <w:szCs w:val="24"/>
              </w:rPr>
              <w:t>20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4A0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</w:t>
            </w:r>
            <w:r w:rsidR="004A037F" w:rsidRPr="004E3F67">
              <w:rPr>
                <w:rFonts w:ascii="Times New Roman" w:hAnsi="Times New Roman"/>
                <w:sz w:val="24"/>
                <w:szCs w:val="24"/>
              </w:rPr>
              <w:t>50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FF504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10</w:t>
            </w:r>
            <w:r w:rsidR="000C3DA7" w:rsidRPr="004E3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E3F67" w:rsidRDefault="00FF5042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E535D" w:rsidRPr="004E3F6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4E3F6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4A037F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завода по производству молочных продуктов – «Зелёный луг»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4E3F67" w:rsidRDefault="00387C2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Создание 150 рабочих мест</w:t>
            </w:r>
          </w:p>
        </w:tc>
      </w:tr>
      <w:tr w:rsidR="008708D5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4E3F67" w:rsidRDefault="000D73C6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«Агрофирма «Новый путь»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11061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«Строительство и эксплуатация теплиц для выращивания цветов, овощей и рассады однолетних цветов, овощных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r w:rsidR="00C419F6" w:rsidRPr="004E3F6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F6" w:rsidRPr="004E3F67" w:rsidRDefault="00C419F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t>50 000</w:t>
            </w:r>
          </w:p>
          <w:p w:rsidR="008708D5" w:rsidRPr="004E3F67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419F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4E3F67" w:rsidRDefault="00C419F6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4E3F67" w:rsidRDefault="009C7178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419F6" w:rsidRPr="004E3F67">
              <w:rPr>
                <w:rFonts w:ascii="Times New Roman" w:hAnsi="Times New Roman"/>
              </w:rPr>
              <w:t xml:space="preserve">10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A2139B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Мехкомплекс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Горный»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«Организация производства запасных частей для дробильно-мельничного оборудования, карьерной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техники, сельхозмашин, машиностроительных предприятий»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Pr="004E3F67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E3F67">
              <w:rPr>
                <w:rFonts w:ascii="Times New Roman" w:hAnsi="Times New Roman"/>
              </w:rPr>
              <w:t xml:space="preserve">20-40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0D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Шантон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«Строительство комплекса по выращиванию грибов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Вешенки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0D73C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t>400</w:t>
            </w:r>
            <w:r w:rsidR="00881BB4" w:rsidRPr="004E3F67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0D7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E3F67">
              <w:rPr>
                <w:rFonts w:ascii="Times New Roman" w:hAnsi="Times New Roman"/>
              </w:rPr>
              <w:t>10</w:t>
            </w:r>
            <w:r w:rsidR="000D73C6" w:rsidRPr="004E3F67">
              <w:rPr>
                <w:rFonts w:ascii="Times New Roman" w:hAnsi="Times New Roman"/>
              </w:rPr>
              <w:t xml:space="preserve">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4E3F67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Хныкина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Питомник для выращивания тюльпанов и уличных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4E3F6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3F6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 w:rsidRPr="004E3F67"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3F6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Pr="004E3F67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4E3F67">
              <w:rPr>
                <w:rFonts w:ascii="Times New Roman" w:hAnsi="Times New Roman"/>
              </w:rPr>
              <w:t xml:space="preserve">50 </w:t>
            </w:r>
            <w:r w:rsidRPr="004E3F6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726C6F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ООО «Горный базальт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Строительство завода по производству теплоизоляционных материалов из базальтового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64069D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создать 45 рабочих мест</w:t>
            </w:r>
          </w:p>
        </w:tc>
      </w:tr>
    </w:tbl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2746FA" w:rsidRDefault="002746FA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693"/>
        <w:gridCol w:w="5513"/>
      </w:tblGrid>
      <w:tr w:rsidR="001E535D" w:rsidTr="004E3F67">
        <w:tc>
          <w:tcPr>
            <w:tcW w:w="535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69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613008" w:rsidTr="004E3F67">
        <w:tc>
          <w:tcPr>
            <w:tcW w:w="5353" w:type="dxa"/>
          </w:tcPr>
          <w:p w:rsidR="00613008" w:rsidRDefault="00721361" w:rsidP="00967433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ООО «Карьер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карьера по «Добыче камней строительных на геологическом участке недр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69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FA168A" w:rsidRDefault="00967433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в виде опроса</w:t>
            </w:r>
          </w:p>
        </w:tc>
      </w:tr>
      <w:tr w:rsidR="0010293C" w:rsidTr="004E3F67">
        <w:tc>
          <w:tcPr>
            <w:tcW w:w="5353" w:type="dxa"/>
          </w:tcPr>
          <w:p w:rsidR="0010293C" w:rsidRPr="000C4B93" w:rsidRDefault="00281A43" w:rsidP="00A9592E">
            <w:pPr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 Строительство угледобывающего предприятия</w:t>
            </w:r>
          </w:p>
        </w:tc>
        <w:tc>
          <w:tcPr>
            <w:tcW w:w="4693" w:type="dxa"/>
          </w:tcPr>
          <w:p w:rsidR="0010293C" w:rsidRPr="00281A43" w:rsidRDefault="00281A43" w:rsidP="0028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Получено отрицательное заключение экспертной комиссии по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«Эксплуатация опасного производственного объекта Разрез «Доронинский» на </w:t>
            </w:r>
            <w:proofErr w:type="spellStart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месторождении в Новосибирской области</w:t>
            </w:r>
          </w:p>
        </w:tc>
        <w:tc>
          <w:tcPr>
            <w:tcW w:w="5513" w:type="dxa"/>
          </w:tcPr>
          <w:p w:rsidR="0010293C" w:rsidRPr="0010293C" w:rsidRDefault="00FB44A2" w:rsidP="00FB4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147C4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дены</w:t>
            </w:r>
            <w:r w:rsidR="00B147C4">
              <w:rPr>
                <w:rFonts w:ascii="Times New Roman" w:hAnsi="Times New Roman"/>
                <w:sz w:val="24"/>
                <w:szCs w:val="24"/>
              </w:rPr>
              <w:t xml:space="preserve"> повторные общественные слушания в виде опроса после корректировки с учетом замечаний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 июня 2020 года). Материалы с учетом замечаний переданы для проведения государственной экологической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экспертизы. Для реализации намечаемой хозяйственной деятельности необходимо получение положительного заключения. </w:t>
            </w:r>
          </w:p>
        </w:tc>
      </w:tr>
    </w:tbl>
    <w:p w:rsidR="00C11061" w:rsidRDefault="00C110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60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9B5B2A" w:rsidP="0060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342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Default="001E535D" w:rsidP="0034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559"/>
        <w:gridCol w:w="3827"/>
        <w:gridCol w:w="3119"/>
        <w:gridCol w:w="2977"/>
        <w:gridCol w:w="1164"/>
      </w:tblGrid>
      <w:tr w:rsidR="001E535D" w:rsidRPr="00A46529" w:rsidTr="00FA168A">
        <w:tc>
          <w:tcPr>
            <w:tcW w:w="425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82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A95B09" w:rsidRDefault="00A95B09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09"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r w:rsidRP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Pr="00A95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3827" w:type="dxa"/>
          </w:tcPr>
          <w:p w:rsidR="00843F27" w:rsidRPr="00843F27" w:rsidRDefault="00A60CAD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обсуждения по вопросу рассмотрения материалов о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>ценк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и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воздействия на окружающую среду</w:t>
            </w:r>
            <w:r w:rsidR="00A95B09">
              <w:rPr>
                <w:rFonts w:ascii="Times New Roman" w:hAnsi="Times New Roman"/>
                <w:sz w:val="24"/>
                <w:szCs w:val="24"/>
              </w:rPr>
              <w:t xml:space="preserve"> (ОВОС), проектной документации «Добыча камней строительных на геологическом участке недр «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на заседании рабочей группы по инвестиционной деятельности </w:t>
            </w:r>
          </w:p>
        </w:tc>
        <w:tc>
          <w:tcPr>
            <w:tcW w:w="2977" w:type="dxa"/>
          </w:tcPr>
          <w:p w:rsidR="00BA2410" w:rsidRPr="00843F27" w:rsidRDefault="00967433" w:rsidP="00FA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обсуждения в виде опроса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«Строительная компания «Объединение инженеров –строителей»</w:t>
            </w:r>
          </w:p>
        </w:tc>
        <w:tc>
          <w:tcPr>
            <w:tcW w:w="1559" w:type="dxa"/>
          </w:tcPr>
          <w:p w:rsidR="001E535D" w:rsidRPr="00FC30B9" w:rsidRDefault="00FC30B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B9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827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повторное общественное обсуждение деятельности разрез «Доронинский»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месторождении с целью изучения общественного мнения и выявления возможного негативного влияния на окружающую среду </w:t>
            </w:r>
          </w:p>
        </w:tc>
        <w:tc>
          <w:tcPr>
            <w:tcW w:w="3119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будет рассмотрено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BA2410" w:rsidRPr="00FC30B9" w:rsidRDefault="00CA5F4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обсуждения в виде опроса.</w:t>
            </w:r>
          </w:p>
        </w:tc>
        <w:tc>
          <w:tcPr>
            <w:tcW w:w="1164" w:type="dxa"/>
          </w:tcPr>
          <w:p w:rsidR="001E535D" w:rsidRPr="00FC30B9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80" w:rsidRDefault="00085B80" w:rsidP="00CF7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85B80" w:rsidRDefault="00085B80" w:rsidP="0008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9C" w:rsidRPr="00C6569C" w:rsidRDefault="00085B80" w:rsidP="00C6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1E535D" w:rsidRPr="00085B80" w:rsidRDefault="001E535D" w:rsidP="00085B80">
      <w:pPr>
        <w:tabs>
          <w:tab w:val="center" w:pos="7426"/>
          <w:tab w:val="right" w:pos="14853"/>
        </w:tabs>
        <w:rPr>
          <w:rFonts w:ascii="Times New Roman" w:hAnsi="Times New Roman"/>
          <w:sz w:val="28"/>
          <w:szCs w:val="28"/>
        </w:rPr>
        <w:sectPr w:rsidR="001E535D" w:rsidRPr="00085B80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1E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8(383)40 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24-820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, 8-9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23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705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6127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B466B5" w:rsidRDefault="00B466B5" w:rsidP="0096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Default="001E535D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224271" w:rsidRPr="002242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466B5" w:rsidRPr="0068016C" w:rsidRDefault="00B466B5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Постановления о проведении общественных обсуждений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B466B5" w:rsidRDefault="00967433" w:rsidP="0066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B466B5" w:rsidRDefault="00B466B5" w:rsidP="00967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2623F" w:rsidRDefault="00A2623F" w:rsidP="00A262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Инвестиционные проекты, реализуемые в районе.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информационно-консультационного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6B5" w:rsidRPr="00ED401A" w:rsidRDefault="00A2623F" w:rsidP="00B46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B466B5" w:rsidRDefault="00967433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676"/>
        <w:gridCol w:w="1559"/>
        <w:gridCol w:w="3434"/>
        <w:gridCol w:w="1095"/>
      </w:tblGrid>
      <w:tr w:rsidR="001E535D" w:rsidRPr="00BF2131" w:rsidTr="00B13833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88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15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B1419E" w:rsidRPr="00261053" w:rsidTr="00B13833">
        <w:tc>
          <w:tcPr>
            <w:tcW w:w="251" w:type="pct"/>
            <w:vAlign w:val="center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«Муниципальная поддержка малого и среднего предпринимательства в </w:t>
            </w:r>
            <w:proofErr w:type="spellStart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2020-2022 годы»</w:t>
            </w:r>
          </w:p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18.3.2020 № 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>254/П/93</w:t>
            </w:r>
          </w:p>
        </w:tc>
        <w:tc>
          <w:tcPr>
            <w:tcW w:w="1515" w:type="pct"/>
            <w:vAlign w:val="center"/>
          </w:tcPr>
          <w:p w:rsidR="00B1419E" w:rsidRP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порядок предоставления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83" w:type="pct"/>
            <w:vAlign w:val="center"/>
          </w:tcPr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53" w:rsidRPr="00261053" w:rsidTr="00B13833">
        <w:tc>
          <w:tcPr>
            <w:tcW w:w="251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типовой формы соглашения (договора) о предоставлении из бюджета </w:t>
            </w:r>
            <w:proofErr w:type="spellStart"/>
            <w:r w:rsidRPr="0026105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6105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и физическим лицам»</w:t>
            </w:r>
          </w:p>
        </w:tc>
        <w:tc>
          <w:tcPr>
            <w:tcW w:w="688" w:type="pct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27.03.2020            № 321/П/93</w:t>
            </w:r>
          </w:p>
        </w:tc>
        <w:tc>
          <w:tcPr>
            <w:tcW w:w="1515" w:type="pct"/>
            <w:vAlign w:val="center"/>
          </w:tcPr>
          <w:p w:rsid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rPr>
          <w:trHeight w:val="2572"/>
        </w:trPr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3" w:type="pct"/>
            <w:vAlign w:val="center"/>
          </w:tcPr>
          <w:p w:rsidR="00B466B5" w:rsidRPr="00261053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A5E">
              <w:rPr>
                <w:szCs w:val="28"/>
              </w:rPr>
              <w:t>О</w:t>
            </w:r>
            <w:r w:rsidRPr="00B466B5">
              <w:rPr>
                <w:rFonts w:ascii="Times New Roman" w:hAnsi="Times New Roman"/>
                <w:sz w:val="24"/>
                <w:szCs w:val="24"/>
              </w:rPr>
              <w:t xml:space="preserve">б утверждении Положения о порядке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</w:t>
            </w:r>
            <w:proofErr w:type="spellStart"/>
            <w:r w:rsidRPr="00B466B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B466B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688" w:type="pct"/>
          </w:tcPr>
          <w:p w:rsidR="00B466B5" w:rsidRPr="00261053" w:rsidRDefault="00B466B5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434/п/93</w:t>
            </w:r>
          </w:p>
        </w:tc>
        <w:tc>
          <w:tcPr>
            <w:tcW w:w="1515" w:type="pct"/>
            <w:vAlign w:val="center"/>
          </w:tcPr>
          <w:p w:rsidR="00B466B5" w:rsidRDefault="00B466B5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порядок проведения общественных обсуждений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3" w:type="pct"/>
            <w:vAlign w:val="center"/>
          </w:tcPr>
          <w:p w:rsidR="00B466B5" w:rsidRPr="00B466B5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О проведении общественных обсуждений</w:t>
            </w:r>
          </w:p>
        </w:tc>
        <w:tc>
          <w:tcPr>
            <w:tcW w:w="688" w:type="pct"/>
          </w:tcPr>
          <w:p w:rsidR="00B466B5" w:rsidRPr="00B466B5" w:rsidRDefault="00726C6F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07.05.2020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ab/>
              <w:t>№ 458/п/93</w:t>
            </w:r>
          </w:p>
        </w:tc>
        <w:tc>
          <w:tcPr>
            <w:tcW w:w="1515" w:type="pct"/>
            <w:vAlign w:val="center"/>
          </w:tcPr>
          <w:p w:rsidR="00B466B5" w:rsidRDefault="00726C6F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общественных обсуждений в форме опроса среди населения о намечаемой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на объект «Эксплуатация опасного производственного объекта Разрез «Доронинский» на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месторождении в Новосибирской области» АО «СК «Объединение инженеров-строителей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3" w:rsidRPr="00261053" w:rsidTr="00B13833">
        <w:tc>
          <w:tcPr>
            <w:tcW w:w="251" w:type="pct"/>
            <w:vAlign w:val="center"/>
          </w:tcPr>
          <w:p w:rsidR="00967433" w:rsidRDefault="0096743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3" w:type="pct"/>
            <w:vAlign w:val="center"/>
          </w:tcPr>
          <w:p w:rsidR="00967433" w:rsidRPr="00B466B5" w:rsidRDefault="00967433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О проведении общественных обсуждений</w:t>
            </w:r>
          </w:p>
        </w:tc>
        <w:tc>
          <w:tcPr>
            <w:tcW w:w="688" w:type="pct"/>
          </w:tcPr>
          <w:p w:rsidR="00F5593A" w:rsidRPr="00F5593A" w:rsidRDefault="00F5593A" w:rsidP="00F5593A">
            <w:pPr>
              <w:rPr>
                <w:rFonts w:ascii="Times New Roman" w:hAnsi="Times New Roman"/>
                <w:sz w:val="24"/>
                <w:szCs w:val="24"/>
              </w:rPr>
            </w:pPr>
            <w:r w:rsidRPr="00F5593A">
              <w:rPr>
                <w:rFonts w:ascii="Times New Roman" w:hAnsi="Times New Roman"/>
                <w:sz w:val="24"/>
                <w:szCs w:val="24"/>
              </w:rPr>
              <w:t>21.07.2020</w:t>
            </w:r>
            <w:r w:rsidRPr="00F5593A">
              <w:rPr>
                <w:rFonts w:ascii="Times New Roman" w:hAnsi="Times New Roman"/>
                <w:sz w:val="24"/>
                <w:szCs w:val="24"/>
              </w:rPr>
              <w:tab/>
              <w:t>№ 727/п/93</w:t>
            </w:r>
          </w:p>
          <w:p w:rsidR="00967433" w:rsidRPr="00726C6F" w:rsidRDefault="00967433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967433" w:rsidRDefault="00F5593A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93A">
              <w:rPr>
                <w:rFonts w:ascii="Times New Roman" w:hAnsi="Times New Roman"/>
                <w:sz w:val="24"/>
                <w:szCs w:val="24"/>
              </w:rPr>
              <w:tab/>
              <w:t xml:space="preserve">Совместно с ООО «Карьер </w:t>
            </w:r>
            <w:proofErr w:type="spellStart"/>
            <w:r w:rsidRPr="00F5593A">
              <w:rPr>
                <w:rFonts w:ascii="Times New Roman" w:hAnsi="Times New Roman"/>
                <w:sz w:val="24"/>
                <w:szCs w:val="24"/>
              </w:rPr>
              <w:t>Койбышеский</w:t>
            </w:r>
            <w:proofErr w:type="spellEnd"/>
            <w:r w:rsidRPr="00F5593A">
              <w:rPr>
                <w:rFonts w:ascii="Times New Roman" w:hAnsi="Times New Roman"/>
                <w:sz w:val="24"/>
                <w:szCs w:val="24"/>
              </w:rPr>
              <w:t>» организовать и провести общественные обсуждения в форме опроса с 27.07.2020 по 28.08.2020, в количестве опрашиваемых не менее 434 человек</w:t>
            </w:r>
          </w:p>
        </w:tc>
        <w:tc>
          <w:tcPr>
            <w:tcW w:w="483" w:type="pct"/>
            <w:vAlign w:val="center"/>
          </w:tcPr>
          <w:p w:rsidR="00967433" w:rsidRPr="00261053" w:rsidRDefault="0096743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1E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360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8C" w:rsidRDefault="009F768C" w:rsidP="00E9170C">
      <w:pPr>
        <w:spacing w:after="0" w:line="240" w:lineRule="auto"/>
      </w:pPr>
      <w:r>
        <w:separator/>
      </w:r>
    </w:p>
  </w:endnote>
  <w:endnote w:type="continuationSeparator" w:id="0">
    <w:p w:rsidR="009F768C" w:rsidRDefault="009F768C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8C" w:rsidRDefault="009F768C" w:rsidP="00E9170C">
      <w:pPr>
        <w:spacing w:after="0" w:line="240" w:lineRule="auto"/>
      </w:pPr>
      <w:r>
        <w:separator/>
      </w:r>
    </w:p>
  </w:footnote>
  <w:footnote w:type="continuationSeparator" w:id="0">
    <w:p w:rsidR="009F768C" w:rsidRDefault="009F768C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B7" w:rsidRDefault="004D40B7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7E2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45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5B80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D2B"/>
    <w:rsid w:val="00096E5C"/>
    <w:rsid w:val="00096E82"/>
    <w:rsid w:val="000971CA"/>
    <w:rsid w:val="000A04C0"/>
    <w:rsid w:val="000A085C"/>
    <w:rsid w:val="000A1E72"/>
    <w:rsid w:val="000A2915"/>
    <w:rsid w:val="000A4272"/>
    <w:rsid w:val="000A4284"/>
    <w:rsid w:val="000A4BD7"/>
    <w:rsid w:val="000A5092"/>
    <w:rsid w:val="000A6DAD"/>
    <w:rsid w:val="000B003F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3C6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293C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0A3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6DB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20C"/>
    <w:rsid w:val="001A07C0"/>
    <w:rsid w:val="001A08DE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360A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3A02"/>
    <w:rsid w:val="00224271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053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46FA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A43"/>
    <w:rsid w:val="00281C1C"/>
    <w:rsid w:val="00281FC5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B7EF4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67C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D2D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57BB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25A6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2E3E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67DBE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87C2F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0B18"/>
    <w:rsid w:val="003A1B31"/>
    <w:rsid w:val="003A2AD8"/>
    <w:rsid w:val="003A324B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36B7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2EB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47A4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2B91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3E6E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6AE6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346E"/>
    <w:rsid w:val="00464463"/>
    <w:rsid w:val="00464AE3"/>
    <w:rsid w:val="004656D1"/>
    <w:rsid w:val="0046628A"/>
    <w:rsid w:val="00466AB1"/>
    <w:rsid w:val="00467A20"/>
    <w:rsid w:val="00470725"/>
    <w:rsid w:val="00470A5D"/>
    <w:rsid w:val="00470A7F"/>
    <w:rsid w:val="004712C4"/>
    <w:rsid w:val="00471831"/>
    <w:rsid w:val="00472811"/>
    <w:rsid w:val="004732C9"/>
    <w:rsid w:val="004734F4"/>
    <w:rsid w:val="00473BBE"/>
    <w:rsid w:val="004743CB"/>
    <w:rsid w:val="004748E0"/>
    <w:rsid w:val="00474DD5"/>
    <w:rsid w:val="004757AE"/>
    <w:rsid w:val="00475FDD"/>
    <w:rsid w:val="00477813"/>
    <w:rsid w:val="00480068"/>
    <w:rsid w:val="004801A0"/>
    <w:rsid w:val="00480468"/>
    <w:rsid w:val="00480D25"/>
    <w:rsid w:val="00481D04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40D3"/>
    <w:rsid w:val="00495076"/>
    <w:rsid w:val="0049516C"/>
    <w:rsid w:val="00495BF3"/>
    <w:rsid w:val="00495D3B"/>
    <w:rsid w:val="004973A9"/>
    <w:rsid w:val="004A0178"/>
    <w:rsid w:val="004A030C"/>
    <w:rsid w:val="004A037F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0201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1F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40B7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3F67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6768A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189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49D8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1DC7"/>
    <w:rsid w:val="00602170"/>
    <w:rsid w:val="006031DF"/>
    <w:rsid w:val="006037E8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15678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69D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210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1F0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5FFB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30FB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3613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A09"/>
    <w:rsid w:val="00715F3B"/>
    <w:rsid w:val="007161FF"/>
    <w:rsid w:val="007163CE"/>
    <w:rsid w:val="0071660A"/>
    <w:rsid w:val="00716DDD"/>
    <w:rsid w:val="0071779F"/>
    <w:rsid w:val="0072022B"/>
    <w:rsid w:val="00721361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6F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256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48A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2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8D5"/>
    <w:rsid w:val="00870FBB"/>
    <w:rsid w:val="008732D6"/>
    <w:rsid w:val="00873725"/>
    <w:rsid w:val="00874AFA"/>
    <w:rsid w:val="00874E92"/>
    <w:rsid w:val="008754D5"/>
    <w:rsid w:val="00876092"/>
    <w:rsid w:val="008769BF"/>
    <w:rsid w:val="008808F5"/>
    <w:rsid w:val="0088115A"/>
    <w:rsid w:val="00881559"/>
    <w:rsid w:val="008815C9"/>
    <w:rsid w:val="008819EA"/>
    <w:rsid w:val="00881BB4"/>
    <w:rsid w:val="00882407"/>
    <w:rsid w:val="0088299D"/>
    <w:rsid w:val="00883057"/>
    <w:rsid w:val="008851B0"/>
    <w:rsid w:val="008859EE"/>
    <w:rsid w:val="00886490"/>
    <w:rsid w:val="0088658A"/>
    <w:rsid w:val="00887604"/>
    <w:rsid w:val="00890432"/>
    <w:rsid w:val="00892704"/>
    <w:rsid w:val="00892A3B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0DCE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8F"/>
    <w:rsid w:val="008C1B9D"/>
    <w:rsid w:val="008C270D"/>
    <w:rsid w:val="008C3C0C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0514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5C12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24E5"/>
    <w:rsid w:val="00963BAB"/>
    <w:rsid w:val="00964393"/>
    <w:rsid w:val="009647AB"/>
    <w:rsid w:val="00967433"/>
    <w:rsid w:val="00970648"/>
    <w:rsid w:val="009710FA"/>
    <w:rsid w:val="00971589"/>
    <w:rsid w:val="00971613"/>
    <w:rsid w:val="00971C71"/>
    <w:rsid w:val="00973639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5B2A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5F97"/>
    <w:rsid w:val="009C717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3E0A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68E3"/>
    <w:rsid w:val="009F768C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1D12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139B"/>
    <w:rsid w:val="00A22216"/>
    <w:rsid w:val="00A23729"/>
    <w:rsid w:val="00A239AE"/>
    <w:rsid w:val="00A23CB2"/>
    <w:rsid w:val="00A24D0B"/>
    <w:rsid w:val="00A24D5C"/>
    <w:rsid w:val="00A250C5"/>
    <w:rsid w:val="00A25CA5"/>
    <w:rsid w:val="00A2623F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0E3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626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314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5B09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3833"/>
    <w:rsid w:val="00B1406B"/>
    <w:rsid w:val="00B1419E"/>
    <w:rsid w:val="00B147C4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89E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66B5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19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367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87D39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E7E72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61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19F6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5E8"/>
    <w:rsid w:val="00C4796C"/>
    <w:rsid w:val="00C47CA5"/>
    <w:rsid w:val="00C50625"/>
    <w:rsid w:val="00C50933"/>
    <w:rsid w:val="00C520EC"/>
    <w:rsid w:val="00C5297A"/>
    <w:rsid w:val="00C5402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569C"/>
    <w:rsid w:val="00C66BF6"/>
    <w:rsid w:val="00C67B51"/>
    <w:rsid w:val="00C718FE"/>
    <w:rsid w:val="00C729C2"/>
    <w:rsid w:val="00C7452F"/>
    <w:rsid w:val="00C74984"/>
    <w:rsid w:val="00C74EF8"/>
    <w:rsid w:val="00C770BA"/>
    <w:rsid w:val="00C779A2"/>
    <w:rsid w:val="00C81704"/>
    <w:rsid w:val="00C818A3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2CB"/>
    <w:rsid w:val="00CA43C1"/>
    <w:rsid w:val="00CA4487"/>
    <w:rsid w:val="00CA54A7"/>
    <w:rsid w:val="00CA5B2B"/>
    <w:rsid w:val="00CA5F40"/>
    <w:rsid w:val="00CA6788"/>
    <w:rsid w:val="00CB1E92"/>
    <w:rsid w:val="00CB2739"/>
    <w:rsid w:val="00CB3F33"/>
    <w:rsid w:val="00CB3F52"/>
    <w:rsid w:val="00CB4666"/>
    <w:rsid w:val="00CB6885"/>
    <w:rsid w:val="00CB6C98"/>
    <w:rsid w:val="00CB6CE0"/>
    <w:rsid w:val="00CB6FD4"/>
    <w:rsid w:val="00CB759C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5EA2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CF79C3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5D45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C52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86963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209B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380B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8F1"/>
    <w:rsid w:val="00E73992"/>
    <w:rsid w:val="00E73ECC"/>
    <w:rsid w:val="00E7511B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0D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398D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BA8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93A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9F"/>
    <w:rsid w:val="00F826D9"/>
    <w:rsid w:val="00F82839"/>
    <w:rsid w:val="00F82974"/>
    <w:rsid w:val="00F837D1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68A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5E0E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4A2"/>
    <w:rsid w:val="00FB4EB9"/>
    <w:rsid w:val="00FB64DB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0B9"/>
    <w:rsid w:val="00FC3575"/>
    <w:rsid w:val="00FC48AE"/>
    <w:rsid w:val="00FC4FB8"/>
    <w:rsid w:val="00FC52B9"/>
    <w:rsid w:val="00FC6F86"/>
    <w:rsid w:val="00FC713E"/>
    <w:rsid w:val="00FC7969"/>
    <w:rsid w:val="00FD07DE"/>
    <w:rsid w:val="00FD08F4"/>
    <w:rsid w:val="00FD0D77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4C0E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042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10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10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540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02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5402A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02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5402A"/>
    <w:rPr>
      <w:rFonts w:eastAsia="Times New Roman"/>
      <w:b/>
      <w:bCs/>
      <w:lang w:eastAsia="en-US"/>
    </w:rPr>
  </w:style>
  <w:style w:type="paragraph" w:customStyle="1" w:styleId="Default">
    <w:name w:val="Default"/>
    <w:rsid w:val="00C6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7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24C6-FD98-4D8B-8B4D-6F1A82E7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247</cp:revision>
  <cp:lastPrinted>2020-10-15T02:23:00Z</cp:lastPrinted>
  <dcterms:created xsi:type="dcterms:W3CDTF">2016-11-15T09:59:00Z</dcterms:created>
  <dcterms:modified xsi:type="dcterms:W3CDTF">2020-10-15T05:26:00Z</dcterms:modified>
</cp:coreProperties>
</file>