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57" w:rsidRPr="000570BE" w:rsidRDefault="00421957" w:rsidP="00AF5B2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570BE">
        <w:rPr>
          <w:rFonts w:ascii="Times New Roman" w:hAnsi="Times New Roman" w:cs="Times New Roman"/>
          <w:sz w:val="20"/>
        </w:rPr>
        <w:t xml:space="preserve">Приложение </w:t>
      </w:r>
      <w:r w:rsidR="00822665">
        <w:rPr>
          <w:rFonts w:ascii="Times New Roman" w:hAnsi="Times New Roman" w:cs="Times New Roman"/>
          <w:sz w:val="20"/>
        </w:rPr>
        <w:t>18</w:t>
      </w:r>
    </w:p>
    <w:tbl>
      <w:tblPr>
        <w:tblW w:w="9814" w:type="dxa"/>
        <w:tblInd w:w="93" w:type="dxa"/>
        <w:tblLook w:val="04A0" w:firstRow="1" w:lastRow="0" w:firstColumn="1" w:lastColumn="0" w:noHBand="0" w:noVBand="1"/>
      </w:tblPr>
      <w:tblGrid>
        <w:gridCol w:w="9814"/>
      </w:tblGrid>
      <w:tr w:rsidR="008E7BDC" w:rsidRPr="000570BE" w:rsidTr="008E7BDC">
        <w:trPr>
          <w:trHeight w:val="315"/>
        </w:trPr>
        <w:tc>
          <w:tcPr>
            <w:tcW w:w="9814" w:type="dxa"/>
            <w:noWrap/>
            <w:hideMark/>
          </w:tcPr>
          <w:tbl>
            <w:tblPr>
              <w:tblW w:w="9500" w:type="dxa"/>
              <w:tblInd w:w="98" w:type="dxa"/>
              <w:tblLook w:val="04A0" w:firstRow="1" w:lastRow="0" w:firstColumn="1" w:lastColumn="0" w:noHBand="0" w:noVBand="1"/>
            </w:tblPr>
            <w:tblGrid>
              <w:gridCol w:w="9500"/>
            </w:tblGrid>
            <w:tr w:rsidR="008E7BDC" w:rsidRPr="000570BE">
              <w:trPr>
                <w:trHeight w:val="315"/>
              </w:trPr>
              <w:tc>
                <w:tcPr>
                  <w:tcW w:w="9500" w:type="dxa"/>
                  <w:noWrap/>
                  <w:vAlign w:val="bottom"/>
                  <w:hideMark/>
                </w:tcPr>
                <w:p w:rsidR="008E7BDC" w:rsidRPr="000570BE" w:rsidRDefault="00822665" w:rsidP="000A1F0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решению</w:t>
                  </w:r>
                  <w:r w:rsidR="000A1F0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16-</w:t>
                  </w:r>
                  <w:r w:rsidR="004355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8E7BDC" w:rsidRPr="000570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 сессии</w:t>
                  </w:r>
                </w:p>
              </w:tc>
            </w:tr>
            <w:tr w:rsidR="008E7BDC" w:rsidRPr="000570BE">
              <w:trPr>
                <w:trHeight w:val="315"/>
              </w:trPr>
              <w:tc>
                <w:tcPr>
                  <w:tcW w:w="9500" w:type="dxa"/>
                  <w:noWrap/>
                  <w:vAlign w:val="bottom"/>
                  <w:hideMark/>
                </w:tcPr>
                <w:p w:rsidR="008E7BDC" w:rsidRPr="000570BE" w:rsidRDefault="008E7BDC" w:rsidP="00AF5B2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70B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Совета депутатов </w:t>
                  </w:r>
                  <w:proofErr w:type="spellStart"/>
                  <w:r w:rsidRPr="000570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Тогучинского</w:t>
                  </w:r>
                  <w:proofErr w:type="spellEnd"/>
                  <w:r w:rsidRPr="000570B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 Новосибирской области</w:t>
                  </w:r>
                  <w:r w:rsidR="00A663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66380" w:rsidRPr="000570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третьего созыва</w:t>
                  </w:r>
                </w:p>
              </w:tc>
            </w:tr>
            <w:tr w:rsidR="008E7BDC" w:rsidRPr="000570BE">
              <w:trPr>
                <w:trHeight w:val="315"/>
              </w:trPr>
              <w:tc>
                <w:tcPr>
                  <w:tcW w:w="9500" w:type="dxa"/>
                  <w:vAlign w:val="bottom"/>
                  <w:hideMark/>
                </w:tcPr>
                <w:p w:rsidR="008E7BDC" w:rsidRPr="000570BE" w:rsidRDefault="00A100DE" w:rsidP="000A1F0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C947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 </w:t>
                  </w:r>
                  <w:r w:rsidR="000A1F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F368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</w:t>
                  </w:r>
                  <w:bookmarkStart w:id="0" w:name="_GoBack"/>
                  <w:r w:rsidR="00F368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</w:t>
                  </w:r>
                  <w:bookmarkEnd w:id="0"/>
                  <w:r w:rsidR="008E7BDC" w:rsidRPr="000570B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года №</w:t>
                  </w:r>
                  <w:r w:rsidR="000A1F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</w:t>
                  </w:r>
                </w:p>
              </w:tc>
            </w:tr>
            <w:tr w:rsidR="008E7BDC" w:rsidRPr="000570BE">
              <w:trPr>
                <w:trHeight w:val="315"/>
              </w:trPr>
              <w:tc>
                <w:tcPr>
                  <w:tcW w:w="9500" w:type="dxa"/>
                  <w:noWrap/>
                  <w:vAlign w:val="bottom"/>
                  <w:hideMark/>
                </w:tcPr>
                <w:p w:rsidR="008E7BDC" w:rsidRPr="000570BE" w:rsidRDefault="008E7BDC" w:rsidP="00AF5B2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70B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"О бюджете Тогучинского </w:t>
                  </w:r>
                  <w:r w:rsidR="00AF5B2C" w:rsidRPr="000570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 Новосибирской</w:t>
                  </w:r>
                  <w:r w:rsidR="008226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области на 2018 год и плановый период 2019 и 2020</w:t>
                  </w:r>
                  <w:r w:rsidRPr="000570B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годов " </w:t>
                  </w:r>
                </w:p>
              </w:tc>
            </w:tr>
          </w:tbl>
          <w:p w:rsidR="008E7BDC" w:rsidRPr="000570BE" w:rsidRDefault="008E7BDC" w:rsidP="00AF5B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E7BDC" w:rsidRDefault="008E7BDC" w:rsidP="008E7BDC">
      <w:pPr>
        <w:jc w:val="right"/>
        <w:rPr>
          <w:sz w:val="20"/>
          <w:szCs w:val="20"/>
        </w:rPr>
      </w:pPr>
    </w:p>
    <w:p w:rsidR="008E7BDC" w:rsidRPr="008E7BDC" w:rsidRDefault="008E7BDC" w:rsidP="008E7BDC">
      <w:pPr>
        <w:pStyle w:val="a5"/>
        <w:jc w:val="right"/>
        <w:rPr>
          <w:szCs w:val="28"/>
        </w:rPr>
      </w:pPr>
    </w:p>
    <w:p w:rsidR="008E7BDC" w:rsidRPr="008E7BDC" w:rsidRDefault="008E7BDC" w:rsidP="008E7BDC">
      <w:pPr>
        <w:pStyle w:val="a5"/>
        <w:rPr>
          <w:szCs w:val="28"/>
        </w:rPr>
      </w:pPr>
      <w:r w:rsidRPr="008E7BDC">
        <w:rPr>
          <w:szCs w:val="28"/>
        </w:rPr>
        <w:t>Положение</w:t>
      </w:r>
    </w:p>
    <w:p w:rsidR="008E7BDC" w:rsidRPr="008E7BDC" w:rsidRDefault="008E7BDC" w:rsidP="00AF5B2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BDC">
        <w:rPr>
          <w:rFonts w:ascii="Times New Roman" w:hAnsi="Times New Roman" w:cs="Times New Roman"/>
          <w:b/>
          <w:bCs/>
          <w:sz w:val="28"/>
          <w:szCs w:val="28"/>
        </w:rPr>
        <w:t>об условиях и порядке предоставления бюджетных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кредитов </w:t>
      </w:r>
    </w:p>
    <w:p w:rsidR="004615E1" w:rsidRPr="006F4D56" w:rsidRDefault="004615E1" w:rsidP="00AF5B2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21957" w:rsidRPr="00A6763B" w:rsidRDefault="00D73936" w:rsidP="00FB46B9">
      <w:pPr>
        <w:pStyle w:val="ConsPlusNormal"/>
        <w:tabs>
          <w:tab w:val="center" w:pos="4677"/>
          <w:tab w:val="left" w:pos="85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76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1957" w:rsidRPr="00A6763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21957" w:rsidRPr="00A6763B" w:rsidRDefault="004219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957" w:rsidRPr="00A6763B" w:rsidRDefault="00D73936" w:rsidP="00D739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63B">
        <w:rPr>
          <w:rFonts w:ascii="Times New Roman" w:hAnsi="Times New Roman" w:cs="Times New Roman"/>
          <w:sz w:val="28"/>
          <w:szCs w:val="28"/>
        </w:rPr>
        <w:t>1. </w:t>
      </w:r>
      <w:r w:rsidR="00421957" w:rsidRPr="00A6763B">
        <w:rPr>
          <w:rFonts w:ascii="Times New Roman" w:hAnsi="Times New Roman" w:cs="Times New Roman"/>
          <w:sz w:val="28"/>
          <w:szCs w:val="28"/>
        </w:rPr>
        <w:t>Настоящее Положение в соответствии с</w:t>
      </w:r>
      <w:r w:rsidRPr="00A6763B">
        <w:rPr>
          <w:rFonts w:ascii="Times New Roman" w:hAnsi="Times New Roman" w:cs="Times New Roman"/>
          <w:sz w:val="28"/>
          <w:szCs w:val="28"/>
        </w:rPr>
        <w:t>о статьей 93.2</w:t>
      </w:r>
      <w:r w:rsidR="00421957" w:rsidRPr="00A6763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Pr="00A6763B">
        <w:rPr>
          <w:rFonts w:ascii="Times New Roman" w:hAnsi="Times New Roman" w:cs="Times New Roman"/>
          <w:sz w:val="28"/>
          <w:szCs w:val="28"/>
        </w:rPr>
        <w:t>ого</w:t>
      </w:r>
      <w:r w:rsidR="00421957" w:rsidRPr="00A6763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21957" w:rsidRPr="00A6763B">
          <w:rPr>
            <w:rFonts w:ascii="Times New Roman" w:hAnsi="Times New Roman" w:cs="Times New Roman"/>
            <w:sz w:val="28"/>
            <w:szCs w:val="28"/>
          </w:rPr>
          <w:t>кодекс</w:t>
        </w:r>
        <w:r w:rsidRPr="00A6763B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421957" w:rsidRPr="00A6763B">
        <w:rPr>
          <w:rFonts w:ascii="Times New Roman" w:hAnsi="Times New Roman" w:cs="Times New Roman"/>
          <w:sz w:val="28"/>
          <w:szCs w:val="28"/>
        </w:rPr>
        <w:t xml:space="preserve"> Российской Федерации устанавливает цели и </w:t>
      </w:r>
      <w:hyperlink r:id="rId5" w:history="1">
        <w:r w:rsidR="00421957" w:rsidRPr="00A6763B">
          <w:rPr>
            <w:rFonts w:ascii="Times New Roman" w:hAnsi="Times New Roman" w:cs="Times New Roman"/>
            <w:sz w:val="28"/>
            <w:szCs w:val="28"/>
          </w:rPr>
          <w:t>условия</w:t>
        </w:r>
      </w:hyperlink>
      <w:r w:rsidR="00421957" w:rsidRPr="00A6763B">
        <w:rPr>
          <w:rFonts w:ascii="Times New Roman" w:hAnsi="Times New Roman" w:cs="Times New Roman"/>
          <w:sz w:val="28"/>
          <w:szCs w:val="28"/>
        </w:rPr>
        <w:t xml:space="preserve"> предос</w:t>
      </w:r>
      <w:r w:rsidR="00AF5B2C" w:rsidRPr="00A6763B">
        <w:rPr>
          <w:rFonts w:ascii="Times New Roman" w:hAnsi="Times New Roman" w:cs="Times New Roman"/>
          <w:sz w:val="28"/>
          <w:szCs w:val="28"/>
        </w:rPr>
        <w:t xml:space="preserve">тавления бюджетных кредитов из </w:t>
      </w:r>
      <w:r w:rsidR="00421957" w:rsidRPr="00A6763B">
        <w:rPr>
          <w:rFonts w:ascii="Times New Roman" w:hAnsi="Times New Roman" w:cs="Times New Roman"/>
          <w:sz w:val="28"/>
          <w:szCs w:val="28"/>
        </w:rPr>
        <w:t>бюджета</w:t>
      </w:r>
      <w:r w:rsidR="00AF5B2C" w:rsidRPr="00A67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B2C" w:rsidRPr="00A6763B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AF5B2C" w:rsidRPr="00A6763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21957" w:rsidRPr="00A6763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</w:t>
      </w:r>
      <w:r w:rsidRPr="00A6763B">
        <w:rPr>
          <w:rFonts w:ascii="Times New Roman" w:hAnsi="Times New Roman" w:cs="Times New Roman"/>
          <w:sz w:val="28"/>
          <w:szCs w:val="28"/>
        </w:rPr>
        <w:noBreakHyphen/>
      </w:r>
      <w:r w:rsidR="00421957" w:rsidRPr="00A6763B">
        <w:rPr>
          <w:rFonts w:ascii="Times New Roman" w:hAnsi="Times New Roman" w:cs="Times New Roman"/>
          <w:sz w:val="28"/>
          <w:szCs w:val="28"/>
        </w:rPr>
        <w:t xml:space="preserve"> бюджетные кредиты)</w:t>
      </w:r>
      <w:r w:rsidRPr="00A6763B">
        <w:rPr>
          <w:rFonts w:ascii="Times New Roman" w:hAnsi="Times New Roman" w:cs="Times New Roman"/>
          <w:sz w:val="28"/>
          <w:szCs w:val="28"/>
        </w:rPr>
        <w:t>, предоставляемых</w:t>
      </w:r>
      <w:r w:rsidR="00421957" w:rsidRPr="00A6763B">
        <w:rPr>
          <w:rFonts w:ascii="Times New Roman" w:hAnsi="Times New Roman" w:cs="Times New Roman"/>
          <w:sz w:val="28"/>
          <w:szCs w:val="28"/>
        </w:rPr>
        <w:t xml:space="preserve"> бюджетам </w:t>
      </w:r>
      <w:r w:rsidR="007B28F3" w:rsidRPr="00A6763B">
        <w:rPr>
          <w:rFonts w:ascii="Times New Roman" w:hAnsi="Times New Roman" w:cs="Times New Roman"/>
          <w:sz w:val="28"/>
          <w:szCs w:val="28"/>
        </w:rPr>
        <w:t xml:space="preserve">городским и сельским поселений </w:t>
      </w:r>
      <w:proofErr w:type="spellStart"/>
      <w:r w:rsidR="00AF5B2C" w:rsidRPr="00A6763B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AF5B2C" w:rsidRPr="00A6763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21957" w:rsidRPr="00A6763B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</w:t>
      </w:r>
      <w:r w:rsidR="00FE6878" w:rsidRPr="00A6763B">
        <w:rPr>
          <w:rFonts w:ascii="Times New Roman" w:hAnsi="Times New Roman" w:cs="Times New Roman"/>
          <w:sz w:val="28"/>
          <w:szCs w:val="28"/>
        </w:rPr>
        <w:t>–</w:t>
      </w:r>
      <w:r w:rsidR="000D535E" w:rsidRPr="00A6763B">
        <w:rPr>
          <w:rFonts w:ascii="Times New Roman" w:hAnsi="Times New Roman" w:cs="Times New Roman"/>
          <w:sz w:val="28"/>
          <w:szCs w:val="28"/>
        </w:rPr>
        <w:t xml:space="preserve"> бюджеты</w:t>
      </w:r>
      <w:r w:rsidR="00FE6878" w:rsidRPr="00A6763B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0D535E" w:rsidRPr="00A6763B">
        <w:rPr>
          <w:rFonts w:ascii="Times New Roman" w:hAnsi="Times New Roman" w:cs="Times New Roman"/>
          <w:sz w:val="28"/>
          <w:szCs w:val="28"/>
        </w:rPr>
        <w:t>),</w:t>
      </w:r>
      <w:r w:rsidR="00421957" w:rsidRPr="00A6763B">
        <w:rPr>
          <w:rFonts w:ascii="Times New Roman" w:hAnsi="Times New Roman" w:cs="Times New Roman"/>
          <w:sz w:val="28"/>
          <w:szCs w:val="28"/>
        </w:rPr>
        <w:t xml:space="preserve"> </w:t>
      </w:r>
      <w:r w:rsidR="00530027" w:rsidRPr="00A6763B">
        <w:rPr>
          <w:rFonts w:ascii="Times New Roman" w:hAnsi="Times New Roman" w:cs="Times New Roman"/>
          <w:sz w:val="28"/>
          <w:szCs w:val="28"/>
        </w:rPr>
        <w:t>условия реструктуризации обязательств (задолженности) по бюджетным кредитам, а также по уплате процентов, начисленных за фактический срок пользования бюджетными кредитами, уплате пеней и штрафов (далее – реструктуризация)</w:t>
      </w:r>
      <w:r w:rsidR="00421957" w:rsidRPr="00A6763B">
        <w:rPr>
          <w:rFonts w:ascii="Times New Roman" w:hAnsi="Times New Roman" w:cs="Times New Roman"/>
          <w:sz w:val="28"/>
          <w:szCs w:val="28"/>
        </w:rPr>
        <w:t>.</w:t>
      </w:r>
    </w:p>
    <w:p w:rsidR="00622C91" w:rsidRPr="006F4D56" w:rsidRDefault="00D73936" w:rsidP="00622C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63B">
        <w:rPr>
          <w:rFonts w:ascii="Times New Roman" w:hAnsi="Times New Roman" w:cs="Times New Roman"/>
          <w:sz w:val="28"/>
          <w:szCs w:val="28"/>
        </w:rPr>
        <w:t xml:space="preserve">2. Предоставление бюджетных кредитов </w:t>
      </w:r>
      <w:r w:rsidR="00533355" w:rsidRPr="00A6763B">
        <w:rPr>
          <w:rFonts w:ascii="Times New Roman" w:hAnsi="Times New Roman" w:cs="Times New Roman"/>
          <w:sz w:val="28"/>
          <w:szCs w:val="28"/>
        </w:rPr>
        <w:t>бюджетам</w:t>
      </w:r>
      <w:r w:rsidR="00FE6878" w:rsidRPr="00A6763B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A6763B">
        <w:rPr>
          <w:rFonts w:ascii="Times New Roman" w:hAnsi="Times New Roman" w:cs="Times New Roman"/>
          <w:sz w:val="28"/>
          <w:szCs w:val="28"/>
        </w:rPr>
        <w:t xml:space="preserve">, использование и возврат </w:t>
      </w:r>
      <w:r w:rsidR="002662F4" w:rsidRPr="00A6763B">
        <w:rPr>
          <w:rFonts w:ascii="Times New Roman" w:hAnsi="Times New Roman" w:cs="Times New Roman"/>
          <w:sz w:val="28"/>
          <w:szCs w:val="28"/>
        </w:rPr>
        <w:t xml:space="preserve">бюджетных кредитов </w:t>
      </w:r>
      <w:r w:rsidR="007B28F3" w:rsidRPr="00A6763B">
        <w:rPr>
          <w:rFonts w:ascii="Times New Roman" w:hAnsi="Times New Roman" w:cs="Times New Roman"/>
          <w:sz w:val="28"/>
          <w:szCs w:val="28"/>
        </w:rPr>
        <w:t xml:space="preserve">бюджетами поселений </w:t>
      </w:r>
      <w:r w:rsidRPr="00A6763B">
        <w:rPr>
          <w:rFonts w:ascii="Times New Roman" w:hAnsi="Times New Roman" w:cs="Times New Roman"/>
          <w:sz w:val="28"/>
          <w:szCs w:val="28"/>
        </w:rPr>
        <w:t xml:space="preserve">осуществляются в порядке, установленном </w:t>
      </w:r>
      <w:r w:rsidR="00751FE8" w:rsidRPr="00A6763B">
        <w:rPr>
          <w:rFonts w:ascii="Times New Roman" w:hAnsi="Times New Roman" w:cs="Times New Roman"/>
          <w:sz w:val="28"/>
          <w:szCs w:val="28"/>
        </w:rPr>
        <w:t xml:space="preserve">администрацией Тогучинского района </w:t>
      </w:r>
      <w:r w:rsidRPr="00A6763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622C91" w:rsidRPr="006F4D56" w:rsidRDefault="00622C91" w:rsidP="00622C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D56">
        <w:rPr>
          <w:rFonts w:ascii="Times New Roman" w:hAnsi="Times New Roman" w:cs="Times New Roman"/>
          <w:sz w:val="28"/>
          <w:szCs w:val="28"/>
        </w:rPr>
        <w:t xml:space="preserve">3. Отчет о предоставлении и возврате бюджетных кредитов </w:t>
      </w:r>
      <w:r w:rsidR="006F4D56" w:rsidRPr="006F4D56">
        <w:rPr>
          <w:rFonts w:ascii="Times New Roman" w:hAnsi="Times New Roman" w:cs="Times New Roman"/>
          <w:sz w:val="28"/>
          <w:szCs w:val="28"/>
        </w:rPr>
        <w:t xml:space="preserve">за очередной финансовый год </w:t>
      </w:r>
      <w:r w:rsidRPr="006F4D56">
        <w:rPr>
          <w:rFonts w:ascii="Times New Roman" w:hAnsi="Times New Roman" w:cs="Times New Roman"/>
          <w:sz w:val="28"/>
          <w:szCs w:val="28"/>
        </w:rPr>
        <w:t xml:space="preserve">представляется в </w:t>
      </w:r>
      <w:r w:rsidR="00751FE8">
        <w:rPr>
          <w:rFonts w:ascii="Times New Roman" w:hAnsi="Times New Roman" w:cs="Times New Roman"/>
          <w:sz w:val="28"/>
          <w:szCs w:val="28"/>
        </w:rPr>
        <w:t xml:space="preserve">Совет депутатов Тогучинского района </w:t>
      </w:r>
      <w:r w:rsidRPr="006F4D56">
        <w:rPr>
          <w:rFonts w:ascii="Times New Roman" w:hAnsi="Times New Roman" w:cs="Times New Roman"/>
          <w:sz w:val="28"/>
          <w:szCs w:val="28"/>
        </w:rPr>
        <w:t xml:space="preserve">Новосибирской области и </w:t>
      </w:r>
      <w:r w:rsidR="00751FE8">
        <w:rPr>
          <w:rFonts w:ascii="Times New Roman" w:hAnsi="Times New Roman" w:cs="Times New Roman"/>
          <w:sz w:val="28"/>
          <w:szCs w:val="28"/>
        </w:rPr>
        <w:t xml:space="preserve">Ревизионную комиссию Тогучинского района </w:t>
      </w:r>
      <w:r w:rsidRPr="006F4D56">
        <w:rPr>
          <w:rFonts w:ascii="Times New Roman" w:hAnsi="Times New Roman" w:cs="Times New Roman"/>
          <w:sz w:val="28"/>
          <w:szCs w:val="28"/>
        </w:rPr>
        <w:t xml:space="preserve">Новосибирской области совместно </w:t>
      </w:r>
      <w:r w:rsidRPr="00583246">
        <w:rPr>
          <w:rFonts w:ascii="Times New Roman" w:hAnsi="Times New Roman" w:cs="Times New Roman"/>
          <w:sz w:val="28"/>
          <w:szCs w:val="28"/>
        </w:rPr>
        <w:t>с</w:t>
      </w:r>
      <w:r w:rsidR="00751FE8" w:rsidRPr="00583246">
        <w:rPr>
          <w:rFonts w:ascii="Times New Roman" w:hAnsi="Times New Roman" w:cs="Times New Roman"/>
          <w:sz w:val="28"/>
          <w:szCs w:val="28"/>
        </w:rPr>
        <w:t xml:space="preserve"> годовым отчетом об исполнении </w:t>
      </w:r>
      <w:r w:rsidR="00313B51" w:rsidRPr="0058324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13B51">
        <w:rPr>
          <w:rFonts w:ascii="Times New Roman" w:hAnsi="Times New Roman" w:cs="Times New Roman"/>
          <w:sz w:val="28"/>
          <w:szCs w:val="28"/>
        </w:rPr>
        <w:t>Тогучинского</w:t>
      </w:r>
      <w:r w:rsidR="005832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583246">
        <w:rPr>
          <w:rFonts w:ascii="Times New Roman" w:hAnsi="Times New Roman" w:cs="Times New Roman"/>
          <w:sz w:val="28"/>
          <w:szCs w:val="28"/>
        </w:rPr>
        <w:t>в порядке</w:t>
      </w:r>
      <w:r w:rsidR="006F4D56" w:rsidRPr="00583246">
        <w:rPr>
          <w:rFonts w:ascii="Times New Roman" w:hAnsi="Times New Roman" w:cs="Times New Roman"/>
          <w:sz w:val="28"/>
          <w:szCs w:val="28"/>
        </w:rPr>
        <w:t>, установленном</w:t>
      </w:r>
      <w:r w:rsidRPr="00583246">
        <w:rPr>
          <w:rFonts w:ascii="Times New Roman" w:hAnsi="Times New Roman" w:cs="Times New Roman"/>
          <w:sz w:val="28"/>
          <w:szCs w:val="28"/>
        </w:rPr>
        <w:t xml:space="preserve"> </w:t>
      </w:r>
      <w:r w:rsidR="00583246" w:rsidRPr="00583246">
        <w:rPr>
          <w:rFonts w:ascii="Times New Roman" w:hAnsi="Times New Roman" w:cs="Times New Roman"/>
          <w:sz w:val="28"/>
          <w:szCs w:val="28"/>
        </w:rPr>
        <w:t xml:space="preserve">нормативно - правовыми актами </w:t>
      </w:r>
      <w:r w:rsidR="007865FF">
        <w:rPr>
          <w:rFonts w:ascii="Times New Roman" w:hAnsi="Times New Roman" w:cs="Times New Roman"/>
          <w:sz w:val="28"/>
          <w:szCs w:val="28"/>
        </w:rPr>
        <w:t xml:space="preserve">представительного органа </w:t>
      </w:r>
      <w:r w:rsidR="00583246" w:rsidRPr="00583246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Pr="00583246">
        <w:rPr>
          <w:rFonts w:ascii="Times New Roman" w:hAnsi="Times New Roman" w:cs="Times New Roman"/>
          <w:sz w:val="28"/>
          <w:szCs w:val="28"/>
        </w:rPr>
        <w:t xml:space="preserve"> </w:t>
      </w:r>
      <w:r w:rsidR="00336CEF" w:rsidRPr="0058324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583246">
        <w:rPr>
          <w:rFonts w:ascii="Times New Roman" w:hAnsi="Times New Roman" w:cs="Times New Roman"/>
          <w:sz w:val="28"/>
          <w:szCs w:val="28"/>
        </w:rPr>
        <w:t>о бюджетном процессе.</w:t>
      </w:r>
    </w:p>
    <w:p w:rsidR="00073123" w:rsidRPr="006F4D56" w:rsidRDefault="002662F4" w:rsidP="006F4D56">
      <w:pPr>
        <w:pStyle w:val="ConsPlusNormal"/>
        <w:tabs>
          <w:tab w:val="left" w:pos="827"/>
          <w:tab w:val="left" w:pos="188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D56">
        <w:rPr>
          <w:rFonts w:ascii="Times New Roman" w:hAnsi="Times New Roman" w:cs="Times New Roman"/>
          <w:sz w:val="28"/>
          <w:szCs w:val="28"/>
        </w:rPr>
        <w:tab/>
      </w:r>
      <w:r w:rsidR="006F4D56">
        <w:rPr>
          <w:rFonts w:ascii="Times New Roman" w:hAnsi="Times New Roman" w:cs="Times New Roman"/>
          <w:sz w:val="28"/>
          <w:szCs w:val="28"/>
        </w:rPr>
        <w:tab/>
      </w:r>
    </w:p>
    <w:p w:rsidR="00073123" w:rsidRPr="006F4D56" w:rsidRDefault="00073123" w:rsidP="00073123">
      <w:pPr>
        <w:pStyle w:val="ConsPlusNormal"/>
        <w:tabs>
          <w:tab w:val="left" w:pos="1809"/>
          <w:tab w:val="center" w:pos="531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4D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4D56">
        <w:rPr>
          <w:rFonts w:ascii="Times New Roman" w:hAnsi="Times New Roman" w:cs="Times New Roman"/>
          <w:sz w:val="28"/>
          <w:szCs w:val="28"/>
        </w:rPr>
        <w:t>. Цели и условия предоставления бюджетных кредитов бюджетам</w:t>
      </w:r>
      <w:r w:rsidR="00FE6878">
        <w:rPr>
          <w:rFonts w:ascii="Times New Roman" w:hAnsi="Times New Roman" w:cs="Times New Roman"/>
          <w:sz w:val="28"/>
          <w:szCs w:val="28"/>
        </w:rPr>
        <w:t xml:space="preserve"> поселений</w:t>
      </w:r>
    </w:p>
    <w:p w:rsidR="00073123" w:rsidRPr="006F4D56" w:rsidRDefault="00073123" w:rsidP="00FB46B9">
      <w:pPr>
        <w:pStyle w:val="ConsPlusNormal"/>
        <w:tabs>
          <w:tab w:val="left" w:pos="1809"/>
          <w:tab w:val="center" w:pos="531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3123" w:rsidRPr="006F4D56" w:rsidRDefault="00073123" w:rsidP="000731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D56">
        <w:rPr>
          <w:rFonts w:ascii="Times New Roman" w:hAnsi="Times New Roman" w:cs="Times New Roman"/>
          <w:sz w:val="28"/>
          <w:szCs w:val="28"/>
        </w:rPr>
        <w:t>4. </w:t>
      </w:r>
      <w:r w:rsidR="00FE6878">
        <w:rPr>
          <w:rFonts w:ascii="Times New Roman" w:hAnsi="Times New Roman" w:cs="Times New Roman"/>
          <w:sz w:val="28"/>
          <w:szCs w:val="28"/>
        </w:rPr>
        <w:t>Б</w:t>
      </w:r>
      <w:r w:rsidRPr="006F4D56">
        <w:rPr>
          <w:rFonts w:ascii="Times New Roman" w:hAnsi="Times New Roman" w:cs="Times New Roman"/>
          <w:sz w:val="28"/>
          <w:szCs w:val="28"/>
        </w:rPr>
        <w:t>юджетам</w:t>
      </w:r>
      <w:r w:rsidR="00FE6878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6F4D56">
        <w:rPr>
          <w:rFonts w:ascii="Times New Roman" w:hAnsi="Times New Roman" w:cs="Times New Roman"/>
          <w:sz w:val="28"/>
          <w:szCs w:val="28"/>
        </w:rPr>
        <w:t xml:space="preserve"> бюджетные кредиты предоставляются на следующие цели:</w:t>
      </w:r>
    </w:p>
    <w:p w:rsidR="00073123" w:rsidRPr="006F4D56" w:rsidRDefault="00073123" w:rsidP="000731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D56">
        <w:rPr>
          <w:rFonts w:ascii="Times New Roman" w:hAnsi="Times New Roman" w:cs="Times New Roman"/>
          <w:sz w:val="28"/>
          <w:szCs w:val="28"/>
        </w:rPr>
        <w:t>1) покрытие временных кассовых разрывов, возникающих при исполнении бюджетов</w:t>
      </w:r>
      <w:r w:rsidR="001E1AD2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6F4D56">
        <w:rPr>
          <w:rFonts w:ascii="Times New Roman" w:hAnsi="Times New Roman" w:cs="Times New Roman"/>
          <w:sz w:val="28"/>
          <w:szCs w:val="28"/>
        </w:rPr>
        <w:t>;</w:t>
      </w:r>
    </w:p>
    <w:p w:rsidR="00073123" w:rsidRPr="006F4D56" w:rsidRDefault="00073123" w:rsidP="00073123">
      <w:pPr>
        <w:pStyle w:val="ConsPlusNormal"/>
        <w:tabs>
          <w:tab w:val="left" w:pos="770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D56">
        <w:rPr>
          <w:rFonts w:ascii="Times New Roman" w:hAnsi="Times New Roman" w:cs="Times New Roman"/>
          <w:sz w:val="28"/>
          <w:szCs w:val="28"/>
        </w:rPr>
        <w:t>2) частичное покрытие дефицитов бюджетов</w:t>
      </w:r>
      <w:r w:rsidR="001E1AD2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6F4D56">
        <w:rPr>
          <w:rFonts w:ascii="Times New Roman" w:hAnsi="Times New Roman" w:cs="Times New Roman"/>
          <w:sz w:val="28"/>
          <w:szCs w:val="28"/>
        </w:rPr>
        <w:t>;</w:t>
      </w:r>
      <w:r w:rsidRPr="006F4D56">
        <w:rPr>
          <w:rFonts w:ascii="Times New Roman" w:hAnsi="Times New Roman" w:cs="Times New Roman"/>
          <w:sz w:val="28"/>
          <w:szCs w:val="28"/>
        </w:rPr>
        <w:tab/>
      </w:r>
    </w:p>
    <w:p w:rsidR="00073123" w:rsidRPr="006F4D56" w:rsidRDefault="00073123" w:rsidP="000731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D56">
        <w:rPr>
          <w:rFonts w:ascii="Times New Roman" w:hAnsi="Times New Roman" w:cs="Times New Roman"/>
          <w:sz w:val="28"/>
          <w:szCs w:val="28"/>
        </w:rPr>
        <w:t>3) ликвидация последствий чрезвычайных ситуаций и стихийных бедствий;</w:t>
      </w:r>
    </w:p>
    <w:p w:rsidR="00073123" w:rsidRPr="006F4D56" w:rsidRDefault="00073123" w:rsidP="000731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D56">
        <w:rPr>
          <w:rFonts w:ascii="Times New Roman" w:hAnsi="Times New Roman" w:cs="Times New Roman"/>
          <w:sz w:val="28"/>
          <w:szCs w:val="28"/>
        </w:rPr>
        <w:t>4) строительство, реконструкция, капитальный ремонт, ремонт объектов социально-культурной сферы и транспортно-дорожной инфраструктуры;</w:t>
      </w:r>
    </w:p>
    <w:p w:rsidR="00073123" w:rsidRPr="006F4D56" w:rsidRDefault="00073123" w:rsidP="000731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D56">
        <w:rPr>
          <w:rFonts w:ascii="Times New Roman" w:hAnsi="Times New Roman" w:cs="Times New Roman"/>
          <w:sz w:val="28"/>
          <w:szCs w:val="28"/>
        </w:rPr>
        <w:t xml:space="preserve">5) иные цели за счет целевых </w:t>
      </w:r>
      <w:r w:rsidR="00583246">
        <w:rPr>
          <w:rFonts w:ascii="Times New Roman" w:hAnsi="Times New Roman" w:cs="Times New Roman"/>
          <w:sz w:val="28"/>
          <w:szCs w:val="28"/>
        </w:rPr>
        <w:t xml:space="preserve">бюджетных кредитов, получаемых </w:t>
      </w:r>
      <w:r w:rsidR="00EC6807" w:rsidRPr="006F4D56">
        <w:rPr>
          <w:rFonts w:ascii="Times New Roman" w:hAnsi="Times New Roman" w:cs="Times New Roman"/>
          <w:sz w:val="28"/>
          <w:szCs w:val="28"/>
        </w:rPr>
        <w:t xml:space="preserve">бюджетом </w:t>
      </w:r>
      <w:r w:rsidR="00EC6807">
        <w:rPr>
          <w:rFonts w:ascii="Times New Roman" w:hAnsi="Times New Roman" w:cs="Times New Roman"/>
          <w:sz w:val="28"/>
          <w:szCs w:val="28"/>
        </w:rPr>
        <w:t>Тогучинского</w:t>
      </w:r>
      <w:r w:rsidR="0058324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F4D5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58324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607E5" w:rsidRPr="006F4D56">
        <w:rPr>
          <w:rFonts w:ascii="Times New Roman" w:hAnsi="Times New Roman" w:cs="Times New Roman"/>
          <w:sz w:val="28"/>
          <w:szCs w:val="28"/>
        </w:rPr>
        <w:t>бюджет</w:t>
      </w:r>
      <w:r w:rsidR="0058324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607E5" w:rsidRPr="006F4D56">
        <w:rPr>
          <w:rFonts w:ascii="Times New Roman" w:hAnsi="Times New Roman" w:cs="Times New Roman"/>
          <w:sz w:val="28"/>
          <w:szCs w:val="28"/>
        </w:rPr>
        <w:t xml:space="preserve">) </w:t>
      </w:r>
      <w:r w:rsidRPr="006F4D56">
        <w:rPr>
          <w:rFonts w:ascii="Times New Roman" w:hAnsi="Times New Roman" w:cs="Times New Roman"/>
          <w:sz w:val="28"/>
          <w:szCs w:val="28"/>
        </w:rPr>
        <w:t xml:space="preserve">из </w:t>
      </w:r>
      <w:r w:rsidR="00583246">
        <w:rPr>
          <w:rFonts w:ascii="Times New Roman" w:hAnsi="Times New Roman" w:cs="Times New Roman"/>
          <w:sz w:val="28"/>
          <w:szCs w:val="28"/>
        </w:rPr>
        <w:t>областного</w:t>
      </w:r>
      <w:r w:rsidRPr="006F4D5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8324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F4D56">
        <w:rPr>
          <w:rFonts w:ascii="Times New Roman" w:hAnsi="Times New Roman" w:cs="Times New Roman"/>
          <w:sz w:val="28"/>
          <w:szCs w:val="28"/>
        </w:rPr>
        <w:t>.</w:t>
      </w:r>
    </w:p>
    <w:p w:rsidR="00031B17" w:rsidRPr="006F4D56" w:rsidRDefault="00073123" w:rsidP="00031B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D56">
        <w:rPr>
          <w:rFonts w:ascii="Times New Roman" w:hAnsi="Times New Roman" w:cs="Times New Roman"/>
          <w:sz w:val="28"/>
          <w:szCs w:val="28"/>
        </w:rPr>
        <w:t>5.</w:t>
      </w:r>
      <w:r w:rsidR="001E1AD2">
        <w:rPr>
          <w:rFonts w:ascii="Times New Roman" w:hAnsi="Times New Roman" w:cs="Times New Roman"/>
          <w:sz w:val="28"/>
          <w:szCs w:val="28"/>
        </w:rPr>
        <w:t xml:space="preserve"> Б</w:t>
      </w:r>
      <w:r w:rsidRPr="006F4D56">
        <w:rPr>
          <w:rFonts w:ascii="Times New Roman" w:hAnsi="Times New Roman" w:cs="Times New Roman"/>
          <w:sz w:val="28"/>
          <w:szCs w:val="28"/>
        </w:rPr>
        <w:t>юджетам</w:t>
      </w:r>
      <w:r w:rsidR="001E1AD2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6F4D56">
        <w:rPr>
          <w:rFonts w:ascii="Times New Roman" w:hAnsi="Times New Roman" w:cs="Times New Roman"/>
          <w:sz w:val="28"/>
          <w:szCs w:val="28"/>
        </w:rPr>
        <w:t xml:space="preserve"> бюджетные кредиты предоставляются </w:t>
      </w:r>
      <w:r w:rsidR="0019733A" w:rsidRPr="006F4D56">
        <w:rPr>
          <w:rFonts w:ascii="Times New Roman" w:hAnsi="Times New Roman" w:cs="Times New Roman"/>
          <w:sz w:val="28"/>
          <w:szCs w:val="28"/>
        </w:rPr>
        <w:t xml:space="preserve">на </w:t>
      </w:r>
      <w:r w:rsidR="00484544" w:rsidRPr="006F4D56">
        <w:rPr>
          <w:rFonts w:ascii="Times New Roman" w:hAnsi="Times New Roman" w:cs="Times New Roman"/>
          <w:sz w:val="28"/>
          <w:szCs w:val="28"/>
        </w:rPr>
        <w:t xml:space="preserve">целевой, </w:t>
      </w:r>
      <w:r w:rsidR="0019733A" w:rsidRPr="006F4D56">
        <w:rPr>
          <w:rFonts w:ascii="Times New Roman" w:hAnsi="Times New Roman" w:cs="Times New Roman"/>
          <w:sz w:val="28"/>
          <w:szCs w:val="28"/>
        </w:rPr>
        <w:lastRenderedPageBreak/>
        <w:t xml:space="preserve">возвратной и безвозмездной основе при соблюдении муниципальными образованиями следующих </w:t>
      </w:r>
      <w:r w:rsidRPr="006F4D56">
        <w:rPr>
          <w:rFonts w:ascii="Times New Roman" w:hAnsi="Times New Roman" w:cs="Times New Roman"/>
          <w:sz w:val="28"/>
          <w:szCs w:val="28"/>
        </w:rPr>
        <w:t>услови</w:t>
      </w:r>
      <w:r w:rsidR="0019733A" w:rsidRPr="006F4D56">
        <w:rPr>
          <w:rFonts w:ascii="Times New Roman" w:hAnsi="Times New Roman" w:cs="Times New Roman"/>
          <w:sz w:val="28"/>
          <w:szCs w:val="28"/>
        </w:rPr>
        <w:t>й</w:t>
      </w:r>
      <w:r w:rsidRPr="006F4D56">
        <w:rPr>
          <w:rFonts w:ascii="Times New Roman" w:hAnsi="Times New Roman" w:cs="Times New Roman"/>
          <w:sz w:val="28"/>
          <w:szCs w:val="28"/>
        </w:rPr>
        <w:t>:</w:t>
      </w:r>
    </w:p>
    <w:p w:rsidR="00073123" w:rsidRPr="006F4D56" w:rsidRDefault="00E607E5" w:rsidP="000731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D56">
        <w:rPr>
          <w:rFonts w:ascii="Times New Roman" w:hAnsi="Times New Roman" w:cs="Times New Roman"/>
          <w:sz w:val="28"/>
          <w:szCs w:val="28"/>
        </w:rPr>
        <w:t>1) </w:t>
      </w:r>
      <w:r w:rsidR="00073123" w:rsidRPr="006F4D56">
        <w:rPr>
          <w:rFonts w:ascii="Times New Roman" w:hAnsi="Times New Roman" w:cs="Times New Roman"/>
          <w:sz w:val="28"/>
          <w:szCs w:val="28"/>
        </w:rPr>
        <w:t>отсутстви</w:t>
      </w:r>
      <w:r w:rsidR="0019733A" w:rsidRPr="006F4D56">
        <w:rPr>
          <w:rFonts w:ascii="Times New Roman" w:hAnsi="Times New Roman" w:cs="Times New Roman"/>
          <w:sz w:val="28"/>
          <w:szCs w:val="28"/>
        </w:rPr>
        <w:t>е</w:t>
      </w:r>
      <w:r w:rsidR="00073123" w:rsidRPr="006F4D56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</w:t>
      </w:r>
      <w:r w:rsidR="00CD493F">
        <w:rPr>
          <w:rFonts w:ascii="Times New Roman" w:hAnsi="Times New Roman" w:cs="Times New Roman"/>
          <w:sz w:val="28"/>
          <w:szCs w:val="28"/>
        </w:rPr>
        <w:t xml:space="preserve"> денежным обязательствам перед </w:t>
      </w:r>
      <w:r w:rsidR="00073123" w:rsidRPr="006F4D56">
        <w:rPr>
          <w:rFonts w:ascii="Times New Roman" w:hAnsi="Times New Roman" w:cs="Times New Roman"/>
          <w:sz w:val="28"/>
          <w:szCs w:val="28"/>
        </w:rPr>
        <w:t>бюджетом</w:t>
      </w:r>
      <w:r w:rsidR="00CD493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73123" w:rsidRPr="006F4D56">
        <w:rPr>
          <w:rFonts w:ascii="Times New Roman" w:hAnsi="Times New Roman" w:cs="Times New Roman"/>
          <w:sz w:val="28"/>
          <w:szCs w:val="28"/>
        </w:rPr>
        <w:t>;</w:t>
      </w:r>
    </w:p>
    <w:p w:rsidR="00073123" w:rsidRPr="006F4D56" w:rsidRDefault="00E607E5" w:rsidP="000731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D56">
        <w:rPr>
          <w:rFonts w:ascii="Times New Roman" w:hAnsi="Times New Roman" w:cs="Times New Roman"/>
          <w:sz w:val="28"/>
          <w:szCs w:val="28"/>
        </w:rPr>
        <w:t>2) с</w:t>
      </w:r>
      <w:r w:rsidR="00073123" w:rsidRPr="006F4D56">
        <w:rPr>
          <w:rFonts w:ascii="Times New Roman" w:hAnsi="Times New Roman" w:cs="Times New Roman"/>
          <w:sz w:val="28"/>
          <w:szCs w:val="28"/>
        </w:rPr>
        <w:t>облюдени</w:t>
      </w:r>
      <w:r w:rsidR="0019733A" w:rsidRPr="006F4D56">
        <w:rPr>
          <w:rFonts w:ascii="Times New Roman" w:hAnsi="Times New Roman" w:cs="Times New Roman"/>
          <w:sz w:val="28"/>
          <w:szCs w:val="28"/>
        </w:rPr>
        <w:t>е</w:t>
      </w:r>
      <w:r w:rsidR="00073123" w:rsidRPr="006F4D56">
        <w:rPr>
          <w:rFonts w:ascii="Times New Roman" w:hAnsi="Times New Roman" w:cs="Times New Roman"/>
          <w:sz w:val="28"/>
          <w:szCs w:val="28"/>
        </w:rPr>
        <w:t xml:space="preserve"> требований бюджетного законодательства Российской Федерации</w:t>
      </w:r>
      <w:r w:rsidR="0019733A" w:rsidRPr="006F4D56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актов, регулирующих бюджетные правоотношения</w:t>
      </w:r>
      <w:r w:rsidR="00073123" w:rsidRPr="006F4D56">
        <w:rPr>
          <w:rFonts w:ascii="Times New Roman" w:hAnsi="Times New Roman" w:cs="Times New Roman"/>
          <w:sz w:val="28"/>
          <w:szCs w:val="28"/>
        </w:rPr>
        <w:t>, в том числе в части предельного размера муниципального долга и предельного размера дефицита бюджета</w:t>
      </w:r>
      <w:r w:rsidR="001E1AD2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073123" w:rsidRPr="006F4D56">
        <w:rPr>
          <w:rFonts w:ascii="Times New Roman" w:hAnsi="Times New Roman" w:cs="Times New Roman"/>
          <w:sz w:val="28"/>
          <w:szCs w:val="28"/>
        </w:rPr>
        <w:t xml:space="preserve"> в соответствии с отчетом об исполнении бюджета</w:t>
      </w:r>
      <w:r w:rsidR="001E1AD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3123" w:rsidRPr="006F4D56">
        <w:rPr>
          <w:rFonts w:ascii="Times New Roman" w:hAnsi="Times New Roman" w:cs="Times New Roman"/>
          <w:sz w:val="28"/>
          <w:szCs w:val="28"/>
        </w:rPr>
        <w:t xml:space="preserve"> за отчетный </w:t>
      </w:r>
      <w:r w:rsidRPr="006F4D56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073123" w:rsidRPr="006F4D56">
        <w:rPr>
          <w:rFonts w:ascii="Times New Roman" w:hAnsi="Times New Roman" w:cs="Times New Roman"/>
          <w:sz w:val="28"/>
          <w:szCs w:val="28"/>
        </w:rPr>
        <w:t xml:space="preserve">год, решением о бюджете </w:t>
      </w:r>
      <w:r w:rsidR="002A618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73123" w:rsidRPr="006F4D56">
        <w:rPr>
          <w:rFonts w:ascii="Times New Roman" w:hAnsi="Times New Roman" w:cs="Times New Roman"/>
          <w:sz w:val="28"/>
          <w:szCs w:val="28"/>
        </w:rPr>
        <w:t>на текущий финансовый год и отчетами об исполнении бюджета</w:t>
      </w:r>
      <w:r w:rsidR="002A618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3123" w:rsidRPr="006F4D56">
        <w:rPr>
          <w:rFonts w:ascii="Times New Roman" w:hAnsi="Times New Roman" w:cs="Times New Roman"/>
          <w:sz w:val="28"/>
          <w:szCs w:val="28"/>
        </w:rPr>
        <w:t xml:space="preserve"> в текущем финансовом году;</w:t>
      </w:r>
    </w:p>
    <w:p w:rsidR="007D378E" w:rsidRDefault="008A29CC" w:rsidP="000731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07E5" w:rsidRPr="006F4D56">
        <w:rPr>
          <w:rFonts w:ascii="Times New Roman" w:hAnsi="Times New Roman" w:cs="Times New Roman"/>
          <w:sz w:val="28"/>
          <w:szCs w:val="28"/>
        </w:rPr>
        <w:t>) </w:t>
      </w:r>
      <w:r w:rsidR="00073123" w:rsidRPr="006F4D56">
        <w:rPr>
          <w:rFonts w:ascii="Times New Roman" w:hAnsi="Times New Roman" w:cs="Times New Roman"/>
          <w:sz w:val="28"/>
          <w:szCs w:val="28"/>
        </w:rPr>
        <w:t>предоставлени</w:t>
      </w:r>
      <w:r w:rsidR="0019733A" w:rsidRPr="006F4D56">
        <w:rPr>
          <w:rFonts w:ascii="Times New Roman" w:hAnsi="Times New Roman" w:cs="Times New Roman"/>
          <w:sz w:val="28"/>
          <w:szCs w:val="28"/>
        </w:rPr>
        <w:t>е</w:t>
      </w:r>
      <w:r w:rsidR="00073123" w:rsidRPr="006F4D56">
        <w:rPr>
          <w:rFonts w:ascii="Times New Roman" w:hAnsi="Times New Roman" w:cs="Times New Roman"/>
          <w:sz w:val="28"/>
          <w:szCs w:val="28"/>
        </w:rPr>
        <w:t xml:space="preserve"> обеспечения исполнения обязательств по возврату бюджетного кредита </w:t>
      </w:r>
      <w:r w:rsidR="00CE528A" w:rsidRPr="006F4D56">
        <w:rPr>
          <w:rFonts w:ascii="Times New Roman" w:hAnsi="Times New Roman" w:cs="Times New Roman"/>
          <w:sz w:val="28"/>
          <w:szCs w:val="28"/>
        </w:rPr>
        <w:t>(далее</w:t>
      </w:r>
      <w:r w:rsidR="002662F4" w:rsidRPr="006F4D56">
        <w:rPr>
          <w:rFonts w:ascii="Times New Roman" w:hAnsi="Times New Roman" w:cs="Times New Roman"/>
          <w:sz w:val="28"/>
          <w:szCs w:val="28"/>
        </w:rPr>
        <w:t> </w:t>
      </w:r>
      <w:r w:rsidR="00CE528A" w:rsidRPr="006F4D56">
        <w:rPr>
          <w:rFonts w:ascii="Times New Roman" w:hAnsi="Times New Roman" w:cs="Times New Roman"/>
          <w:sz w:val="28"/>
          <w:szCs w:val="28"/>
        </w:rPr>
        <w:t xml:space="preserve">– обеспечение обязательств) </w:t>
      </w:r>
      <w:r w:rsidR="007D378E" w:rsidRPr="006F4D56">
        <w:rPr>
          <w:rFonts w:ascii="Times New Roman" w:hAnsi="Times New Roman" w:cs="Times New Roman"/>
          <w:sz w:val="28"/>
          <w:szCs w:val="28"/>
        </w:rPr>
        <w:t>на условиях, установленных</w:t>
      </w:r>
      <w:r w:rsidR="00073123" w:rsidRPr="006F4D56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2D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6E72D6">
        <w:rPr>
          <w:rFonts w:ascii="Times New Roman" w:hAnsi="Times New Roman" w:cs="Times New Roman"/>
          <w:sz w:val="28"/>
          <w:szCs w:val="28"/>
        </w:rPr>
        <w:t xml:space="preserve">   </w:t>
      </w:r>
      <w:r w:rsidR="00EC6807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 исключением бюджетных кредитов </w:t>
      </w:r>
      <w:r w:rsidRPr="008A29CC">
        <w:rPr>
          <w:rFonts w:ascii="Times New Roman" w:hAnsi="Times New Roman" w:cs="Times New Roman"/>
          <w:sz w:val="28"/>
          <w:szCs w:val="28"/>
        </w:rPr>
        <w:t>на покрытие временных кассовых разрывов, возникающих при</w:t>
      </w:r>
      <w:r>
        <w:rPr>
          <w:rFonts w:ascii="Times New Roman" w:hAnsi="Times New Roman" w:cs="Times New Roman"/>
          <w:sz w:val="28"/>
          <w:szCs w:val="28"/>
        </w:rPr>
        <w:t xml:space="preserve"> исполнении бюджетов</w:t>
      </w:r>
      <w:r w:rsidR="002A6181">
        <w:rPr>
          <w:rFonts w:ascii="Times New Roman" w:hAnsi="Times New Roman" w:cs="Times New Roman"/>
          <w:sz w:val="28"/>
          <w:szCs w:val="28"/>
        </w:rPr>
        <w:t xml:space="preserve"> поселений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29CC">
        <w:rPr>
          <w:rFonts w:ascii="Times New Roman" w:hAnsi="Times New Roman" w:cs="Times New Roman"/>
          <w:sz w:val="28"/>
          <w:szCs w:val="28"/>
        </w:rPr>
        <w:t>на ликвидацию последствий чрезвычайных ситуаций и стихийных бедствий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621F93">
        <w:rPr>
          <w:rFonts w:ascii="Times New Roman" w:hAnsi="Times New Roman" w:cs="Times New Roman"/>
          <w:sz w:val="28"/>
          <w:szCs w:val="28"/>
        </w:rPr>
        <w:t>;</w:t>
      </w:r>
    </w:p>
    <w:p w:rsidR="00621F93" w:rsidRPr="006F4D56" w:rsidRDefault="00621F93" w:rsidP="000731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21F93">
        <w:t xml:space="preserve"> </w:t>
      </w:r>
      <w:r w:rsidRPr="00621F93">
        <w:rPr>
          <w:rFonts w:ascii="Times New Roman" w:hAnsi="Times New Roman" w:cs="Times New Roman"/>
          <w:sz w:val="28"/>
          <w:szCs w:val="28"/>
        </w:rPr>
        <w:t xml:space="preserve">) включение в договор о предоставлении бюджетного кредита условий о согласии получателя бюджетного кредита на осуществление отделом финансов, учета и отчетности администрации Тогучинского района Новосибирской области и структурными подразделениями администрации </w:t>
      </w:r>
      <w:proofErr w:type="spellStart"/>
      <w:r w:rsidRPr="00621F93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21F9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0068E">
        <w:rPr>
          <w:rFonts w:ascii="Times New Roman" w:hAnsi="Times New Roman" w:cs="Times New Roman"/>
          <w:sz w:val="28"/>
          <w:szCs w:val="28"/>
        </w:rPr>
        <w:t xml:space="preserve"> и органом</w:t>
      </w:r>
      <w:r w:rsidRPr="00621F93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60068E">
        <w:rPr>
          <w:rFonts w:ascii="Times New Roman" w:hAnsi="Times New Roman" w:cs="Times New Roman"/>
          <w:sz w:val="28"/>
          <w:szCs w:val="28"/>
        </w:rPr>
        <w:t xml:space="preserve">ипального финансового контроля  </w:t>
      </w:r>
      <w:proofErr w:type="spellStart"/>
      <w:r w:rsidR="0060068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6006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21F93">
        <w:rPr>
          <w:rFonts w:ascii="Times New Roman" w:hAnsi="Times New Roman" w:cs="Times New Roman"/>
          <w:sz w:val="28"/>
          <w:szCs w:val="28"/>
        </w:rPr>
        <w:t xml:space="preserve"> Новосибирской области, проверок соблюдения получателем бюджетного кредита условий, целей и порядка предоставления бюджетного кредита,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Федерации.</w:t>
      </w:r>
    </w:p>
    <w:p w:rsidR="00073123" w:rsidRPr="004E5805" w:rsidRDefault="008A29CC" w:rsidP="007D37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7D378E" w:rsidRPr="006F4D56">
        <w:rPr>
          <w:rFonts w:ascii="Times New Roman" w:hAnsi="Times New Roman" w:cs="Times New Roman"/>
          <w:sz w:val="28"/>
          <w:szCs w:val="28"/>
        </w:rPr>
        <w:t>При предоставлении обеспечения обязательств муниципальное образование обязано соблюдать требования соответствующих положений гражданского и иного законодательства Российской Федерации, в том числе Федерального закон</w:t>
      </w:r>
      <w:r w:rsidR="006A40A6" w:rsidRPr="006F4D56">
        <w:rPr>
          <w:rFonts w:ascii="Times New Roman" w:hAnsi="Times New Roman" w:cs="Times New Roman"/>
          <w:sz w:val="28"/>
          <w:szCs w:val="28"/>
        </w:rPr>
        <w:t>а от</w:t>
      </w:r>
      <w:r w:rsidR="007D378E" w:rsidRPr="006F4D56">
        <w:rPr>
          <w:rFonts w:ascii="Times New Roman" w:hAnsi="Times New Roman" w:cs="Times New Roman"/>
          <w:sz w:val="28"/>
          <w:szCs w:val="28"/>
        </w:rPr>
        <w:t> 16.07.1998 №</w:t>
      </w:r>
      <w:r w:rsidR="00CE528A" w:rsidRPr="006F4D56">
        <w:rPr>
          <w:rFonts w:ascii="Times New Roman" w:hAnsi="Times New Roman" w:cs="Times New Roman"/>
          <w:sz w:val="28"/>
          <w:szCs w:val="28"/>
        </w:rPr>
        <w:t> </w:t>
      </w:r>
      <w:r w:rsidR="007D378E" w:rsidRPr="006F4D56">
        <w:rPr>
          <w:rFonts w:ascii="Times New Roman" w:hAnsi="Times New Roman" w:cs="Times New Roman"/>
          <w:sz w:val="28"/>
          <w:szCs w:val="28"/>
        </w:rPr>
        <w:t>102-ФЗ «Об ипотеке (залоге недвижимости)»</w:t>
      </w:r>
      <w:r w:rsidR="006A40A6" w:rsidRPr="006F4D56">
        <w:rPr>
          <w:rFonts w:ascii="Times New Roman" w:hAnsi="Times New Roman" w:cs="Times New Roman"/>
          <w:sz w:val="28"/>
          <w:szCs w:val="28"/>
        </w:rPr>
        <w:t xml:space="preserve">, а при осуществлении в целях предоставления обеспечения обязательств оценки принадлежащих муниципальному образованию </w:t>
      </w:r>
      <w:r w:rsidR="00CE528A" w:rsidRPr="006F4D56">
        <w:rPr>
          <w:rFonts w:ascii="Times New Roman" w:hAnsi="Times New Roman" w:cs="Times New Roman"/>
          <w:sz w:val="28"/>
          <w:szCs w:val="28"/>
        </w:rPr>
        <w:t xml:space="preserve">на праве собственности </w:t>
      </w:r>
      <w:r w:rsidR="006A40A6" w:rsidRPr="006F4D56">
        <w:rPr>
          <w:rFonts w:ascii="Times New Roman" w:hAnsi="Times New Roman" w:cs="Times New Roman"/>
          <w:sz w:val="28"/>
          <w:szCs w:val="28"/>
        </w:rPr>
        <w:t xml:space="preserve">объектов недвижимости </w:t>
      </w:r>
      <w:r w:rsidR="00CE528A" w:rsidRPr="006F4D56">
        <w:rPr>
          <w:rFonts w:ascii="Times New Roman" w:hAnsi="Times New Roman" w:cs="Times New Roman"/>
          <w:sz w:val="28"/>
          <w:szCs w:val="28"/>
        </w:rPr>
        <w:t xml:space="preserve">– </w:t>
      </w:r>
      <w:r w:rsidR="006A40A6" w:rsidRPr="006F4D56">
        <w:rPr>
          <w:rFonts w:ascii="Times New Roman" w:hAnsi="Times New Roman" w:cs="Times New Roman"/>
          <w:sz w:val="28"/>
          <w:szCs w:val="28"/>
        </w:rPr>
        <w:t xml:space="preserve">предоставлять субъектам оценочной </w:t>
      </w:r>
      <w:r w:rsidR="00CE528A" w:rsidRPr="006F4D56">
        <w:rPr>
          <w:rFonts w:ascii="Times New Roman" w:hAnsi="Times New Roman" w:cs="Times New Roman"/>
          <w:sz w:val="28"/>
          <w:szCs w:val="28"/>
        </w:rPr>
        <w:t xml:space="preserve">деятельности все документы и материалы, связанные с </w:t>
      </w:r>
      <w:r w:rsidR="003C64E9">
        <w:rPr>
          <w:rFonts w:ascii="Times New Roman" w:hAnsi="Times New Roman" w:cs="Times New Roman"/>
          <w:sz w:val="28"/>
          <w:szCs w:val="28"/>
        </w:rPr>
        <w:t>возникновением</w:t>
      </w:r>
      <w:r w:rsidR="00CE528A" w:rsidRPr="006F4D56">
        <w:rPr>
          <w:rFonts w:ascii="Times New Roman" w:hAnsi="Times New Roman" w:cs="Times New Roman"/>
          <w:sz w:val="28"/>
          <w:szCs w:val="28"/>
        </w:rPr>
        <w:t xml:space="preserve">, изменением и прекращением прав </w:t>
      </w:r>
      <w:r w:rsidR="00336CEF" w:rsidRPr="006F4D56">
        <w:rPr>
          <w:rFonts w:ascii="Times New Roman" w:hAnsi="Times New Roman" w:cs="Times New Roman"/>
          <w:sz w:val="28"/>
          <w:szCs w:val="28"/>
        </w:rPr>
        <w:t xml:space="preserve">на оцениваемое имущество </w:t>
      </w:r>
      <w:r w:rsidR="00CE528A" w:rsidRPr="006F4D56">
        <w:rPr>
          <w:rFonts w:ascii="Times New Roman" w:hAnsi="Times New Roman" w:cs="Times New Roman"/>
          <w:sz w:val="28"/>
          <w:szCs w:val="28"/>
        </w:rPr>
        <w:t>муниципального образования и третьих лиц</w:t>
      </w:r>
      <w:r w:rsidR="002662F4" w:rsidRPr="006F4D56">
        <w:rPr>
          <w:rFonts w:ascii="Times New Roman" w:hAnsi="Times New Roman" w:cs="Times New Roman"/>
          <w:sz w:val="28"/>
          <w:szCs w:val="28"/>
        </w:rPr>
        <w:t xml:space="preserve">, </w:t>
      </w:r>
      <w:r w:rsidR="003C103A" w:rsidRPr="006F4D56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A603D" w:rsidRPr="00BA603D">
        <w:rPr>
          <w:rFonts w:ascii="Times New Roman" w:hAnsi="Times New Roman" w:cs="Times New Roman"/>
          <w:sz w:val="28"/>
          <w:szCs w:val="28"/>
        </w:rPr>
        <w:t xml:space="preserve">связанные с </w:t>
      </w:r>
      <w:r w:rsidR="003C103A" w:rsidRPr="006F4D56">
        <w:rPr>
          <w:rFonts w:ascii="Times New Roman" w:hAnsi="Times New Roman" w:cs="Times New Roman"/>
          <w:sz w:val="28"/>
          <w:szCs w:val="28"/>
        </w:rPr>
        <w:t>его</w:t>
      </w:r>
      <w:r w:rsidR="00CE528A" w:rsidRPr="006F4D56">
        <w:rPr>
          <w:rFonts w:ascii="Times New Roman" w:hAnsi="Times New Roman" w:cs="Times New Roman"/>
          <w:sz w:val="28"/>
          <w:szCs w:val="28"/>
        </w:rPr>
        <w:t xml:space="preserve"> обременени</w:t>
      </w:r>
      <w:r w:rsidR="00BA603D">
        <w:rPr>
          <w:rFonts w:ascii="Times New Roman" w:hAnsi="Times New Roman" w:cs="Times New Roman"/>
          <w:sz w:val="28"/>
          <w:szCs w:val="28"/>
        </w:rPr>
        <w:t>ями</w:t>
      </w:r>
      <w:r w:rsidR="00CE528A" w:rsidRPr="006F4D56">
        <w:rPr>
          <w:rFonts w:ascii="Times New Roman" w:hAnsi="Times New Roman" w:cs="Times New Roman"/>
          <w:sz w:val="28"/>
          <w:szCs w:val="28"/>
        </w:rPr>
        <w:t xml:space="preserve">, </w:t>
      </w:r>
      <w:r w:rsidR="006A40A6" w:rsidRPr="006F4D56">
        <w:rPr>
          <w:rFonts w:ascii="Times New Roman" w:hAnsi="Times New Roman" w:cs="Times New Roman"/>
          <w:sz w:val="28"/>
          <w:szCs w:val="28"/>
        </w:rPr>
        <w:t xml:space="preserve">требовать </w:t>
      </w:r>
      <w:r w:rsidR="002662F4" w:rsidRPr="004E5805">
        <w:rPr>
          <w:rFonts w:ascii="Times New Roman" w:hAnsi="Times New Roman" w:cs="Times New Roman"/>
          <w:sz w:val="28"/>
          <w:szCs w:val="28"/>
        </w:rPr>
        <w:t>от субъектов оценочной деятельности учитывать</w:t>
      </w:r>
      <w:r w:rsidR="006A40A6" w:rsidRPr="004E5805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2662F4" w:rsidRPr="004E5805">
        <w:rPr>
          <w:rFonts w:ascii="Times New Roman" w:hAnsi="Times New Roman" w:cs="Times New Roman"/>
          <w:sz w:val="28"/>
          <w:szCs w:val="28"/>
        </w:rPr>
        <w:t>е</w:t>
      </w:r>
      <w:r w:rsidR="006A40A6" w:rsidRPr="004E580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2662F4" w:rsidRPr="004E5805">
        <w:rPr>
          <w:rFonts w:ascii="Times New Roman" w:hAnsi="Times New Roman" w:cs="Times New Roman"/>
          <w:sz w:val="28"/>
          <w:szCs w:val="28"/>
        </w:rPr>
        <w:t>я</w:t>
      </w:r>
      <w:r w:rsidR="006A40A6" w:rsidRPr="004E5805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2662F4" w:rsidRPr="004E5805">
        <w:rPr>
          <w:rFonts w:ascii="Times New Roman" w:hAnsi="Times New Roman" w:cs="Times New Roman"/>
          <w:sz w:val="28"/>
          <w:szCs w:val="28"/>
        </w:rPr>
        <w:t xml:space="preserve"> при осуществлении оценочной деятельности.</w:t>
      </w:r>
    </w:p>
    <w:p w:rsidR="00116F88" w:rsidRDefault="00116F88" w:rsidP="000731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805">
        <w:rPr>
          <w:rFonts w:ascii="Times New Roman" w:hAnsi="Times New Roman" w:cs="Times New Roman"/>
          <w:sz w:val="28"/>
          <w:szCs w:val="28"/>
        </w:rPr>
        <w:t xml:space="preserve">7. Бюджетные кредиты, предоставляемые за счет бюджетных кредитов, полученных из </w:t>
      </w:r>
      <w:r w:rsidR="00583246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4E5805">
        <w:rPr>
          <w:rFonts w:ascii="Times New Roman" w:hAnsi="Times New Roman" w:cs="Times New Roman"/>
          <w:sz w:val="28"/>
          <w:szCs w:val="28"/>
        </w:rPr>
        <w:t>бюджета</w:t>
      </w:r>
      <w:r w:rsidR="0058324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E5805">
        <w:rPr>
          <w:rFonts w:ascii="Times New Roman" w:hAnsi="Times New Roman" w:cs="Times New Roman"/>
          <w:sz w:val="28"/>
          <w:szCs w:val="28"/>
        </w:rPr>
        <w:t xml:space="preserve">, </w:t>
      </w:r>
      <w:r w:rsidR="00767A6D" w:rsidRPr="004E5805">
        <w:rPr>
          <w:rFonts w:ascii="Times New Roman" w:hAnsi="Times New Roman" w:cs="Times New Roman"/>
          <w:sz w:val="28"/>
          <w:szCs w:val="28"/>
        </w:rPr>
        <w:t>предоставляются</w:t>
      </w:r>
      <w:r w:rsidR="00D75349" w:rsidRPr="004E5805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Pr="004E5805">
        <w:rPr>
          <w:rFonts w:ascii="Times New Roman" w:hAnsi="Times New Roman" w:cs="Times New Roman"/>
          <w:sz w:val="28"/>
          <w:szCs w:val="28"/>
        </w:rPr>
        <w:t xml:space="preserve"> </w:t>
      </w:r>
      <w:r w:rsidR="00D75349" w:rsidRPr="004E5805">
        <w:rPr>
          <w:rFonts w:ascii="Times New Roman" w:hAnsi="Times New Roman" w:cs="Times New Roman"/>
          <w:sz w:val="28"/>
          <w:szCs w:val="28"/>
        </w:rPr>
        <w:t>условий</w:t>
      </w:r>
      <w:r w:rsidRPr="004E5805">
        <w:rPr>
          <w:rFonts w:ascii="Times New Roman" w:hAnsi="Times New Roman" w:cs="Times New Roman"/>
          <w:sz w:val="28"/>
          <w:szCs w:val="28"/>
        </w:rPr>
        <w:t xml:space="preserve"> соответствующих договоров (соглашений), заключенных с </w:t>
      </w:r>
      <w:r w:rsidR="00583246">
        <w:rPr>
          <w:rFonts w:ascii="Times New Roman" w:hAnsi="Times New Roman" w:cs="Times New Roman"/>
          <w:sz w:val="28"/>
          <w:szCs w:val="28"/>
        </w:rPr>
        <w:t xml:space="preserve">областными </w:t>
      </w:r>
      <w:r w:rsidRPr="004E5805">
        <w:rPr>
          <w:rFonts w:ascii="Times New Roman" w:hAnsi="Times New Roman" w:cs="Times New Roman"/>
          <w:sz w:val="28"/>
          <w:szCs w:val="28"/>
        </w:rPr>
        <w:t>органами исполнительной власти</w:t>
      </w:r>
      <w:r w:rsidR="000D535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E5805">
        <w:rPr>
          <w:rFonts w:ascii="Times New Roman" w:hAnsi="Times New Roman" w:cs="Times New Roman"/>
          <w:sz w:val="28"/>
          <w:szCs w:val="28"/>
        </w:rPr>
        <w:t>, предоставивш</w:t>
      </w:r>
      <w:r w:rsidR="00767A6D" w:rsidRPr="004E5805">
        <w:rPr>
          <w:rFonts w:ascii="Times New Roman" w:hAnsi="Times New Roman" w:cs="Times New Roman"/>
          <w:sz w:val="28"/>
          <w:szCs w:val="28"/>
        </w:rPr>
        <w:t>и</w:t>
      </w:r>
      <w:r w:rsidRPr="004E5805">
        <w:rPr>
          <w:rFonts w:ascii="Times New Roman" w:hAnsi="Times New Roman" w:cs="Times New Roman"/>
          <w:sz w:val="28"/>
          <w:szCs w:val="28"/>
        </w:rPr>
        <w:t>м</w:t>
      </w:r>
      <w:r w:rsidR="00767A6D" w:rsidRPr="004E5805">
        <w:rPr>
          <w:rFonts w:ascii="Times New Roman" w:hAnsi="Times New Roman" w:cs="Times New Roman"/>
          <w:sz w:val="28"/>
          <w:szCs w:val="28"/>
        </w:rPr>
        <w:t>и</w:t>
      </w:r>
      <w:r w:rsidRPr="004E5805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1B5859" w:rsidRPr="004E5805">
        <w:rPr>
          <w:rFonts w:ascii="Times New Roman" w:hAnsi="Times New Roman" w:cs="Times New Roman"/>
          <w:sz w:val="28"/>
          <w:szCs w:val="28"/>
        </w:rPr>
        <w:t>е</w:t>
      </w:r>
      <w:r w:rsidRPr="004E5805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1B5859" w:rsidRPr="004E5805">
        <w:rPr>
          <w:rFonts w:ascii="Times New Roman" w:hAnsi="Times New Roman" w:cs="Times New Roman"/>
          <w:sz w:val="28"/>
          <w:szCs w:val="28"/>
        </w:rPr>
        <w:t>ы</w:t>
      </w:r>
      <w:r w:rsidRPr="004E5805">
        <w:rPr>
          <w:rFonts w:ascii="Times New Roman" w:hAnsi="Times New Roman" w:cs="Times New Roman"/>
          <w:sz w:val="28"/>
          <w:szCs w:val="28"/>
        </w:rPr>
        <w:t>.</w:t>
      </w:r>
      <w:r w:rsidR="00767A6D" w:rsidRPr="004E5805">
        <w:rPr>
          <w:rFonts w:ascii="Times New Roman" w:hAnsi="Times New Roman" w:cs="Times New Roman"/>
          <w:sz w:val="28"/>
          <w:szCs w:val="28"/>
        </w:rPr>
        <w:t xml:space="preserve"> Указанные бюджетные кредиты могут предоставляться на возмездной основе</w:t>
      </w:r>
      <w:r w:rsidR="003C64E9">
        <w:rPr>
          <w:rFonts w:ascii="Times New Roman" w:hAnsi="Times New Roman" w:cs="Times New Roman"/>
          <w:sz w:val="28"/>
          <w:szCs w:val="28"/>
        </w:rPr>
        <w:t xml:space="preserve"> и (или) без предоставления обеспечения обязательств</w:t>
      </w:r>
      <w:r w:rsidR="00767A6D" w:rsidRPr="004E5805">
        <w:rPr>
          <w:rFonts w:ascii="Times New Roman" w:hAnsi="Times New Roman" w:cs="Times New Roman"/>
          <w:sz w:val="28"/>
          <w:szCs w:val="28"/>
        </w:rPr>
        <w:t>.</w:t>
      </w:r>
    </w:p>
    <w:p w:rsidR="00073123" w:rsidRPr="006F4D56" w:rsidRDefault="007D13A8" w:rsidP="000731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3123" w:rsidRPr="006F4D56">
        <w:rPr>
          <w:rFonts w:ascii="Times New Roman" w:hAnsi="Times New Roman" w:cs="Times New Roman"/>
          <w:sz w:val="28"/>
          <w:szCs w:val="28"/>
        </w:rPr>
        <w:t>.</w:t>
      </w:r>
      <w:r w:rsidR="002662F4" w:rsidRPr="006F4D56">
        <w:rPr>
          <w:rFonts w:ascii="Times New Roman" w:hAnsi="Times New Roman" w:cs="Times New Roman"/>
          <w:sz w:val="28"/>
          <w:szCs w:val="28"/>
        </w:rPr>
        <w:t> </w:t>
      </w:r>
      <w:r w:rsidR="00073123" w:rsidRPr="006F4D56">
        <w:rPr>
          <w:rFonts w:ascii="Times New Roman" w:hAnsi="Times New Roman" w:cs="Times New Roman"/>
          <w:sz w:val="28"/>
          <w:szCs w:val="28"/>
        </w:rPr>
        <w:t>Бюджетны</w:t>
      </w:r>
      <w:r w:rsidR="0019733A" w:rsidRPr="006F4D56">
        <w:rPr>
          <w:rFonts w:ascii="Times New Roman" w:hAnsi="Times New Roman" w:cs="Times New Roman"/>
          <w:sz w:val="28"/>
          <w:szCs w:val="28"/>
        </w:rPr>
        <w:t>й кредит</w:t>
      </w:r>
      <w:r w:rsidR="00073123" w:rsidRPr="006F4D56">
        <w:rPr>
          <w:rFonts w:ascii="Times New Roman" w:hAnsi="Times New Roman" w:cs="Times New Roman"/>
          <w:sz w:val="28"/>
          <w:szCs w:val="28"/>
        </w:rPr>
        <w:t xml:space="preserve"> на покрытие временных кассовых разрывов, возникающих при исполнении бюджетов</w:t>
      </w:r>
      <w:r w:rsidR="002A6181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073123" w:rsidRPr="006F4D56">
        <w:rPr>
          <w:rFonts w:ascii="Times New Roman" w:hAnsi="Times New Roman" w:cs="Times New Roman"/>
          <w:sz w:val="28"/>
          <w:szCs w:val="28"/>
        </w:rPr>
        <w:t>, предоставля</w:t>
      </w:r>
      <w:r w:rsidR="0019733A" w:rsidRPr="006F4D56">
        <w:rPr>
          <w:rFonts w:ascii="Times New Roman" w:hAnsi="Times New Roman" w:cs="Times New Roman"/>
          <w:sz w:val="28"/>
          <w:szCs w:val="28"/>
        </w:rPr>
        <w:t>е</w:t>
      </w:r>
      <w:r w:rsidR="00073123" w:rsidRPr="006F4D56">
        <w:rPr>
          <w:rFonts w:ascii="Times New Roman" w:hAnsi="Times New Roman" w:cs="Times New Roman"/>
          <w:sz w:val="28"/>
          <w:szCs w:val="28"/>
        </w:rPr>
        <w:t>тся на срок, не выходящий за пределы финансового года</w:t>
      </w:r>
      <w:r w:rsidR="0019733A" w:rsidRPr="006F4D56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BA603D" w:rsidRPr="006F4D56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19733A" w:rsidRPr="006F4D56">
        <w:rPr>
          <w:rFonts w:ascii="Times New Roman" w:hAnsi="Times New Roman" w:cs="Times New Roman"/>
          <w:sz w:val="28"/>
          <w:szCs w:val="28"/>
        </w:rPr>
        <w:t>бюджетный кредит</w:t>
      </w:r>
      <w:r w:rsidR="00073123" w:rsidRPr="006F4D56">
        <w:rPr>
          <w:rFonts w:ascii="Times New Roman" w:hAnsi="Times New Roman" w:cs="Times New Roman"/>
          <w:sz w:val="28"/>
          <w:szCs w:val="28"/>
        </w:rPr>
        <w:t>.</w:t>
      </w:r>
    </w:p>
    <w:p w:rsidR="00073123" w:rsidRDefault="007D13A8" w:rsidP="000731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3123" w:rsidRPr="006F4D56">
        <w:rPr>
          <w:rFonts w:ascii="Times New Roman" w:hAnsi="Times New Roman" w:cs="Times New Roman"/>
          <w:sz w:val="28"/>
          <w:szCs w:val="28"/>
        </w:rPr>
        <w:t>.</w:t>
      </w:r>
      <w:r w:rsidR="002662F4" w:rsidRPr="006F4D56">
        <w:rPr>
          <w:rFonts w:ascii="Times New Roman" w:hAnsi="Times New Roman" w:cs="Times New Roman"/>
          <w:sz w:val="28"/>
          <w:szCs w:val="28"/>
        </w:rPr>
        <w:t> </w:t>
      </w:r>
      <w:r w:rsidR="002A6181">
        <w:rPr>
          <w:rFonts w:ascii="Times New Roman" w:hAnsi="Times New Roman" w:cs="Times New Roman"/>
          <w:sz w:val="28"/>
          <w:szCs w:val="28"/>
        </w:rPr>
        <w:t>Бюджету поселения</w:t>
      </w:r>
      <w:r w:rsidR="00073123" w:rsidRPr="006F4D56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2662F4" w:rsidRPr="006F4D56">
        <w:rPr>
          <w:rFonts w:ascii="Times New Roman" w:hAnsi="Times New Roman" w:cs="Times New Roman"/>
          <w:sz w:val="28"/>
          <w:szCs w:val="28"/>
        </w:rPr>
        <w:t>ого</w:t>
      </w:r>
      <w:r w:rsidR="00073123" w:rsidRPr="006F4D56">
        <w:rPr>
          <w:rFonts w:ascii="Times New Roman" w:hAnsi="Times New Roman" w:cs="Times New Roman"/>
          <w:sz w:val="28"/>
          <w:szCs w:val="28"/>
        </w:rPr>
        <w:t xml:space="preserve"> осуществляются меры, предусмотренные </w:t>
      </w:r>
      <w:hyperlink r:id="rId6" w:history="1">
        <w:r w:rsidR="00073123" w:rsidRPr="006F4D56">
          <w:rPr>
            <w:rFonts w:ascii="Times New Roman" w:hAnsi="Times New Roman" w:cs="Times New Roman"/>
            <w:sz w:val="28"/>
            <w:szCs w:val="28"/>
          </w:rPr>
          <w:t>пунктом 4 статьи 136</w:t>
        </w:r>
      </w:hyperlink>
      <w:r w:rsidR="00073123" w:rsidRPr="006F4D5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бюджетные кредиты на покрытие временных кассовых разрывов, возникающих при исполнении бюджет</w:t>
      </w:r>
      <w:r w:rsidR="002662F4" w:rsidRPr="006F4D56">
        <w:rPr>
          <w:rFonts w:ascii="Times New Roman" w:hAnsi="Times New Roman" w:cs="Times New Roman"/>
          <w:sz w:val="28"/>
          <w:szCs w:val="28"/>
        </w:rPr>
        <w:t>а</w:t>
      </w:r>
      <w:r w:rsidR="002A618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3123" w:rsidRPr="006F4D56">
        <w:rPr>
          <w:rFonts w:ascii="Times New Roman" w:hAnsi="Times New Roman" w:cs="Times New Roman"/>
          <w:sz w:val="28"/>
          <w:szCs w:val="28"/>
        </w:rPr>
        <w:t xml:space="preserve">, предоставляются при условии получения </w:t>
      </w:r>
      <w:r w:rsidR="002662F4" w:rsidRPr="006F4D56">
        <w:rPr>
          <w:rFonts w:ascii="Times New Roman" w:hAnsi="Times New Roman" w:cs="Times New Roman"/>
          <w:sz w:val="28"/>
          <w:szCs w:val="28"/>
        </w:rPr>
        <w:t>бюджетом</w:t>
      </w:r>
      <w:r w:rsidR="002A618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662F4" w:rsidRPr="006F4D56">
        <w:rPr>
          <w:rFonts w:ascii="Times New Roman" w:hAnsi="Times New Roman" w:cs="Times New Roman"/>
          <w:sz w:val="28"/>
          <w:szCs w:val="28"/>
        </w:rPr>
        <w:t xml:space="preserve"> </w:t>
      </w:r>
      <w:r w:rsidR="00073123" w:rsidRPr="006F4D56">
        <w:rPr>
          <w:rFonts w:ascii="Times New Roman" w:hAnsi="Times New Roman" w:cs="Times New Roman"/>
          <w:sz w:val="28"/>
          <w:szCs w:val="28"/>
        </w:rPr>
        <w:t>дотаций на выравнивание б</w:t>
      </w:r>
      <w:r w:rsidR="004615E1">
        <w:rPr>
          <w:rFonts w:ascii="Times New Roman" w:hAnsi="Times New Roman" w:cs="Times New Roman"/>
          <w:sz w:val="28"/>
          <w:szCs w:val="28"/>
        </w:rPr>
        <w:t>юджетной обеспеченности, субсидий</w:t>
      </w:r>
      <w:r w:rsidR="00073123" w:rsidRPr="006F4D56">
        <w:rPr>
          <w:rFonts w:ascii="Times New Roman" w:hAnsi="Times New Roman" w:cs="Times New Roman"/>
          <w:sz w:val="28"/>
          <w:szCs w:val="28"/>
        </w:rPr>
        <w:t xml:space="preserve"> на поддержку мер по обеспечению сбалансированности бюджет</w:t>
      </w:r>
      <w:r w:rsidR="002662F4" w:rsidRPr="006F4D56">
        <w:rPr>
          <w:rFonts w:ascii="Times New Roman" w:hAnsi="Times New Roman" w:cs="Times New Roman"/>
          <w:sz w:val="28"/>
          <w:szCs w:val="28"/>
        </w:rPr>
        <w:t>а</w:t>
      </w:r>
      <w:r w:rsidR="002A618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3123" w:rsidRPr="006F4D56">
        <w:rPr>
          <w:rFonts w:ascii="Times New Roman" w:hAnsi="Times New Roman" w:cs="Times New Roman"/>
          <w:sz w:val="28"/>
          <w:szCs w:val="28"/>
        </w:rPr>
        <w:t xml:space="preserve"> в размере не менее 100 процентов от запланированного объема.</w:t>
      </w:r>
    </w:p>
    <w:p w:rsidR="00533355" w:rsidRPr="006F4D56" w:rsidRDefault="00533355" w:rsidP="000570B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421957" w:rsidRPr="006F4D56" w:rsidRDefault="00CD493F" w:rsidP="00D739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21957" w:rsidRPr="006F4D56">
        <w:rPr>
          <w:rFonts w:ascii="Times New Roman" w:hAnsi="Times New Roman" w:cs="Times New Roman"/>
          <w:sz w:val="28"/>
          <w:szCs w:val="28"/>
        </w:rPr>
        <w:t>. Контроль за использованием бюджетн</w:t>
      </w:r>
      <w:r w:rsidR="00D93852" w:rsidRPr="006F4D56">
        <w:rPr>
          <w:rFonts w:ascii="Times New Roman" w:hAnsi="Times New Roman" w:cs="Times New Roman"/>
          <w:sz w:val="28"/>
          <w:szCs w:val="28"/>
        </w:rPr>
        <w:t>ых</w:t>
      </w:r>
      <w:r w:rsidR="00421957" w:rsidRPr="006F4D56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D93852" w:rsidRPr="006F4D56">
        <w:rPr>
          <w:rFonts w:ascii="Times New Roman" w:hAnsi="Times New Roman" w:cs="Times New Roman"/>
          <w:sz w:val="28"/>
          <w:szCs w:val="28"/>
        </w:rPr>
        <w:t>ов</w:t>
      </w:r>
    </w:p>
    <w:p w:rsidR="00421957" w:rsidRPr="006F4D56" w:rsidRDefault="00421957" w:rsidP="00D739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957" w:rsidRPr="006F4D56" w:rsidRDefault="00CD493F" w:rsidP="00D739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35E">
        <w:rPr>
          <w:rFonts w:ascii="Times New Roman" w:hAnsi="Times New Roman" w:cs="Times New Roman"/>
          <w:sz w:val="28"/>
          <w:szCs w:val="28"/>
        </w:rPr>
        <w:t>10</w:t>
      </w:r>
      <w:r w:rsidR="00421957" w:rsidRPr="000D535E">
        <w:rPr>
          <w:rFonts w:ascii="Times New Roman" w:hAnsi="Times New Roman" w:cs="Times New Roman"/>
          <w:sz w:val="28"/>
          <w:szCs w:val="28"/>
        </w:rPr>
        <w:t>.</w:t>
      </w:r>
      <w:r w:rsidR="00710649" w:rsidRPr="000D535E">
        <w:rPr>
          <w:rFonts w:ascii="Times New Roman" w:hAnsi="Times New Roman" w:cs="Times New Roman"/>
          <w:sz w:val="28"/>
          <w:szCs w:val="28"/>
        </w:rPr>
        <w:t> </w:t>
      </w:r>
      <w:r w:rsidR="00421957" w:rsidRPr="000D535E">
        <w:rPr>
          <w:rFonts w:ascii="Times New Roman" w:hAnsi="Times New Roman" w:cs="Times New Roman"/>
          <w:sz w:val="28"/>
          <w:szCs w:val="28"/>
        </w:rPr>
        <w:t xml:space="preserve">Контроль за целевым использованием бюджетного кредита осуществляет </w:t>
      </w:r>
      <w:r w:rsidRPr="000D535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21957" w:rsidRPr="000D535E">
        <w:rPr>
          <w:rFonts w:ascii="Times New Roman" w:hAnsi="Times New Roman" w:cs="Times New Roman"/>
          <w:sz w:val="28"/>
          <w:szCs w:val="28"/>
        </w:rPr>
        <w:t>финансов</w:t>
      </w:r>
      <w:r w:rsidRPr="000D535E">
        <w:rPr>
          <w:rFonts w:ascii="Times New Roman" w:hAnsi="Times New Roman" w:cs="Times New Roman"/>
          <w:sz w:val="28"/>
          <w:szCs w:val="28"/>
        </w:rPr>
        <w:t>, учета и отчетности</w:t>
      </w:r>
      <w:r w:rsidR="004D5131" w:rsidRPr="000D535E"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района Новосибирской области (далее отдел финансов, учета и отчетности), который</w:t>
      </w:r>
      <w:r w:rsidR="00F25310" w:rsidRPr="000D535E">
        <w:rPr>
          <w:rFonts w:ascii="Times New Roman" w:hAnsi="Times New Roman" w:cs="Times New Roman"/>
          <w:sz w:val="28"/>
          <w:szCs w:val="28"/>
        </w:rPr>
        <w:t xml:space="preserve"> ведет учет </w:t>
      </w:r>
      <w:r w:rsidR="00421957" w:rsidRPr="000D535E">
        <w:rPr>
          <w:rFonts w:ascii="Times New Roman" w:hAnsi="Times New Roman" w:cs="Times New Roman"/>
          <w:sz w:val="28"/>
          <w:szCs w:val="28"/>
        </w:rPr>
        <w:t>обязательств</w:t>
      </w:r>
      <w:r w:rsidR="00F25310" w:rsidRPr="000D535E">
        <w:rPr>
          <w:rFonts w:ascii="Times New Roman" w:hAnsi="Times New Roman" w:cs="Times New Roman"/>
          <w:sz w:val="28"/>
          <w:szCs w:val="28"/>
        </w:rPr>
        <w:t xml:space="preserve"> по возврату бюджетных кредитов и обеспечению обязательств</w:t>
      </w:r>
      <w:r w:rsidR="00421957" w:rsidRPr="000D535E">
        <w:rPr>
          <w:rFonts w:ascii="Times New Roman" w:hAnsi="Times New Roman" w:cs="Times New Roman"/>
          <w:sz w:val="28"/>
          <w:szCs w:val="28"/>
        </w:rPr>
        <w:t xml:space="preserve">, а </w:t>
      </w:r>
      <w:r w:rsidR="007565BB">
        <w:rPr>
          <w:rFonts w:ascii="Times New Roman" w:hAnsi="Times New Roman" w:cs="Times New Roman"/>
          <w:sz w:val="28"/>
          <w:szCs w:val="28"/>
        </w:rPr>
        <w:t xml:space="preserve">также отдел </w:t>
      </w:r>
      <w:r w:rsidRPr="000D535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565BB">
        <w:rPr>
          <w:rFonts w:ascii="Times New Roman" w:hAnsi="Times New Roman" w:cs="Times New Roman"/>
          <w:sz w:val="28"/>
          <w:szCs w:val="28"/>
        </w:rPr>
        <w:t>финансового контроля администрации</w:t>
      </w:r>
      <w:r w:rsidR="00421957" w:rsidRPr="000D5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5BB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7565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D5131" w:rsidRPr="000D535E">
        <w:rPr>
          <w:rFonts w:ascii="Times New Roman" w:hAnsi="Times New Roman" w:cs="Times New Roman"/>
          <w:sz w:val="28"/>
          <w:szCs w:val="28"/>
        </w:rPr>
        <w:t xml:space="preserve"> </w:t>
      </w:r>
      <w:r w:rsidR="00421957" w:rsidRPr="000D535E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421957" w:rsidRPr="006F4D56" w:rsidRDefault="004D5131" w:rsidP="00D739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21957" w:rsidRPr="006F4D56">
        <w:rPr>
          <w:rFonts w:ascii="Times New Roman" w:hAnsi="Times New Roman" w:cs="Times New Roman"/>
          <w:sz w:val="28"/>
          <w:szCs w:val="28"/>
        </w:rPr>
        <w:t>.</w:t>
      </w:r>
      <w:r w:rsidR="00EE71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421957" w:rsidRPr="006F4D56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, учета и отчетности</w:t>
      </w:r>
      <w:r w:rsidR="00421957" w:rsidRPr="006F4D56">
        <w:rPr>
          <w:rFonts w:ascii="Times New Roman" w:hAnsi="Times New Roman" w:cs="Times New Roman"/>
          <w:sz w:val="28"/>
          <w:szCs w:val="28"/>
        </w:rPr>
        <w:t xml:space="preserve"> </w:t>
      </w:r>
      <w:r w:rsidR="00710649">
        <w:rPr>
          <w:rFonts w:ascii="Times New Roman" w:hAnsi="Times New Roman" w:cs="Times New Roman"/>
          <w:sz w:val="28"/>
          <w:szCs w:val="28"/>
        </w:rPr>
        <w:t>на условиях</w:t>
      </w:r>
      <w:r w:rsidR="00421957" w:rsidRPr="006F4D56">
        <w:rPr>
          <w:rFonts w:ascii="Times New Roman" w:hAnsi="Times New Roman" w:cs="Times New Roman"/>
          <w:sz w:val="28"/>
          <w:szCs w:val="28"/>
        </w:rPr>
        <w:t xml:space="preserve"> заключенных договоров</w:t>
      </w:r>
      <w:r w:rsidR="00710649">
        <w:rPr>
          <w:rFonts w:ascii="Times New Roman" w:hAnsi="Times New Roman" w:cs="Times New Roman"/>
          <w:sz w:val="28"/>
          <w:szCs w:val="28"/>
        </w:rPr>
        <w:t xml:space="preserve"> о</w:t>
      </w:r>
      <w:r w:rsidR="00710649" w:rsidRPr="00710649">
        <w:t xml:space="preserve"> </w:t>
      </w:r>
      <w:r w:rsidR="00710649" w:rsidRPr="00710649">
        <w:rPr>
          <w:rFonts w:ascii="Times New Roman" w:hAnsi="Times New Roman" w:cs="Times New Roman"/>
          <w:sz w:val="28"/>
          <w:szCs w:val="28"/>
        </w:rPr>
        <w:t>предоставлении бюджетного кредита</w:t>
      </w:r>
      <w:r w:rsidR="00710649">
        <w:rPr>
          <w:rFonts w:ascii="Times New Roman" w:hAnsi="Times New Roman" w:cs="Times New Roman"/>
          <w:sz w:val="28"/>
          <w:szCs w:val="28"/>
        </w:rPr>
        <w:t xml:space="preserve"> и </w:t>
      </w:r>
      <w:r w:rsidR="006E72D6">
        <w:rPr>
          <w:rFonts w:ascii="Times New Roman" w:hAnsi="Times New Roman" w:cs="Times New Roman"/>
          <w:sz w:val="28"/>
          <w:szCs w:val="28"/>
        </w:rPr>
        <w:t>предоставлении</w:t>
      </w:r>
      <w:r w:rsidR="006E72D6" w:rsidRPr="006F4D56">
        <w:rPr>
          <w:rFonts w:ascii="Times New Roman" w:hAnsi="Times New Roman" w:cs="Times New Roman"/>
          <w:sz w:val="28"/>
          <w:szCs w:val="28"/>
        </w:rPr>
        <w:t xml:space="preserve"> </w:t>
      </w:r>
      <w:r w:rsidR="00710649">
        <w:rPr>
          <w:rFonts w:ascii="Times New Roman" w:hAnsi="Times New Roman" w:cs="Times New Roman"/>
          <w:sz w:val="28"/>
          <w:szCs w:val="28"/>
        </w:rPr>
        <w:t xml:space="preserve">обеспечения обязательств </w:t>
      </w:r>
      <w:r w:rsidR="00421957" w:rsidRPr="006F4D56">
        <w:rPr>
          <w:rFonts w:ascii="Times New Roman" w:hAnsi="Times New Roman" w:cs="Times New Roman"/>
          <w:sz w:val="28"/>
          <w:szCs w:val="28"/>
        </w:rPr>
        <w:t>осуществляет проверку ф</w:t>
      </w:r>
      <w:r w:rsidR="005A5853" w:rsidRPr="006F4D56">
        <w:rPr>
          <w:rFonts w:ascii="Times New Roman" w:hAnsi="Times New Roman" w:cs="Times New Roman"/>
          <w:sz w:val="28"/>
          <w:szCs w:val="28"/>
        </w:rPr>
        <w:t>инансового состояния заемщиков</w:t>
      </w:r>
      <w:r w:rsidR="00F25310" w:rsidRPr="006F4D56">
        <w:rPr>
          <w:rFonts w:ascii="Times New Roman" w:hAnsi="Times New Roman" w:cs="Times New Roman"/>
          <w:sz w:val="28"/>
          <w:szCs w:val="28"/>
        </w:rPr>
        <w:t xml:space="preserve">, </w:t>
      </w:r>
      <w:r w:rsidR="00421957" w:rsidRPr="006F4D56">
        <w:rPr>
          <w:rFonts w:ascii="Times New Roman" w:hAnsi="Times New Roman" w:cs="Times New Roman"/>
          <w:sz w:val="28"/>
          <w:szCs w:val="28"/>
        </w:rPr>
        <w:t xml:space="preserve">гарантов, поручителей, </w:t>
      </w:r>
      <w:r w:rsidR="00F25310" w:rsidRPr="006F4D5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21957" w:rsidRPr="006F4D56">
        <w:rPr>
          <w:rFonts w:ascii="Times New Roman" w:hAnsi="Times New Roman" w:cs="Times New Roman"/>
          <w:sz w:val="28"/>
          <w:szCs w:val="28"/>
        </w:rPr>
        <w:t xml:space="preserve">достаточности предоставленного обеспечения </w:t>
      </w:r>
      <w:r w:rsidR="00F25310" w:rsidRPr="006F4D56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421957" w:rsidRPr="006F4D56">
        <w:rPr>
          <w:rFonts w:ascii="Times New Roman" w:hAnsi="Times New Roman" w:cs="Times New Roman"/>
          <w:sz w:val="28"/>
          <w:szCs w:val="28"/>
        </w:rPr>
        <w:t xml:space="preserve">в любое время </w:t>
      </w:r>
      <w:r w:rsidR="00F25310" w:rsidRPr="006F4D56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421957" w:rsidRPr="006F4D56">
        <w:rPr>
          <w:rFonts w:ascii="Times New Roman" w:hAnsi="Times New Roman" w:cs="Times New Roman"/>
          <w:sz w:val="28"/>
          <w:szCs w:val="28"/>
        </w:rPr>
        <w:t>действия договора о предоставлении бюджетного кредита и до полного исполнения обязательств по нему.</w:t>
      </w:r>
    </w:p>
    <w:p w:rsidR="006E72D6" w:rsidRDefault="004D5131" w:rsidP="006E72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21957" w:rsidRPr="006F4D56">
        <w:rPr>
          <w:rFonts w:ascii="Times New Roman" w:hAnsi="Times New Roman" w:cs="Times New Roman"/>
          <w:sz w:val="28"/>
          <w:szCs w:val="28"/>
        </w:rPr>
        <w:t>.</w:t>
      </w:r>
      <w:r w:rsidR="00EE7135">
        <w:rPr>
          <w:rFonts w:ascii="Times New Roman" w:hAnsi="Times New Roman" w:cs="Times New Roman"/>
          <w:sz w:val="28"/>
          <w:szCs w:val="28"/>
        </w:rPr>
        <w:t> </w:t>
      </w:r>
      <w:r w:rsidR="00421957" w:rsidRPr="006F4D56">
        <w:rPr>
          <w:rFonts w:ascii="Times New Roman" w:hAnsi="Times New Roman" w:cs="Times New Roman"/>
          <w:sz w:val="28"/>
          <w:szCs w:val="28"/>
        </w:rPr>
        <w:t>Заемщик об</w:t>
      </w:r>
      <w:r w:rsidR="000570BE">
        <w:rPr>
          <w:rFonts w:ascii="Times New Roman" w:hAnsi="Times New Roman" w:cs="Times New Roman"/>
          <w:sz w:val="28"/>
          <w:szCs w:val="28"/>
        </w:rPr>
        <w:t>язан представлять в отдел</w:t>
      </w:r>
      <w:r w:rsidR="00421957" w:rsidRPr="006F4D56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0570BE">
        <w:rPr>
          <w:rFonts w:ascii="Times New Roman" w:hAnsi="Times New Roman" w:cs="Times New Roman"/>
          <w:sz w:val="28"/>
          <w:szCs w:val="28"/>
        </w:rPr>
        <w:t>, учета и отчетности</w:t>
      </w:r>
      <w:r w:rsidR="00421957" w:rsidRPr="006F4D56">
        <w:rPr>
          <w:rFonts w:ascii="Times New Roman" w:hAnsi="Times New Roman" w:cs="Times New Roman"/>
          <w:sz w:val="28"/>
          <w:szCs w:val="28"/>
        </w:rPr>
        <w:t xml:space="preserve"> в срок, установленный договором о предоставлении бюджетного кредита, информацию и отчет об использовании бюджетного кредита для осуществления контроля</w:t>
      </w:r>
      <w:r w:rsidR="005A5853" w:rsidRPr="006F4D56">
        <w:rPr>
          <w:rFonts w:ascii="Times New Roman" w:hAnsi="Times New Roman" w:cs="Times New Roman"/>
          <w:sz w:val="28"/>
          <w:szCs w:val="28"/>
        </w:rPr>
        <w:t xml:space="preserve"> за использованием бюджетного кредита</w:t>
      </w:r>
      <w:r w:rsidR="00421957" w:rsidRPr="006F4D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957" w:rsidRPr="006F4D56" w:rsidRDefault="006E72D6" w:rsidP="006E72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F6718">
        <w:rPr>
          <w:rFonts w:ascii="Times New Roman" w:hAnsi="Times New Roman" w:cs="Times New Roman"/>
          <w:sz w:val="28"/>
          <w:szCs w:val="28"/>
        </w:rPr>
        <w:t>аемщик</w:t>
      </w:r>
      <w:r w:rsidRPr="006F4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(гарант, поручитель)</w:t>
      </w:r>
      <w:r w:rsidR="00421957" w:rsidRPr="006F4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</w:t>
      </w:r>
      <w:r w:rsidR="00421957" w:rsidRPr="006F4D56">
        <w:rPr>
          <w:rFonts w:ascii="Times New Roman" w:hAnsi="Times New Roman" w:cs="Times New Roman"/>
          <w:sz w:val="28"/>
          <w:szCs w:val="28"/>
        </w:rPr>
        <w:t xml:space="preserve"> представлять </w:t>
      </w:r>
      <w:r w:rsidR="00622C91" w:rsidRPr="006F4D56">
        <w:rPr>
          <w:rFonts w:ascii="Times New Roman" w:hAnsi="Times New Roman" w:cs="Times New Roman"/>
          <w:sz w:val="28"/>
          <w:szCs w:val="28"/>
        </w:rPr>
        <w:t xml:space="preserve">иную </w:t>
      </w:r>
      <w:r w:rsidR="00421957" w:rsidRPr="006F4D56">
        <w:rPr>
          <w:rFonts w:ascii="Times New Roman" w:hAnsi="Times New Roman" w:cs="Times New Roman"/>
          <w:sz w:val="28"/>
          <w:szCs w:val="28"/>
        </w:rPr>
        <w:t xml:space="preserve">информацию и документы, запрашиваемые </w:t>
      </w:r>
      <w:r w:rsidR="000D535E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421957" w:rsidRPr="006F4D56">
        <w:rPr>
          <w:rFonts w:ascii="Times New Roman" w:hAnsi="Times New Roman" w:cs="Times New Roman"/>
          <w:sz w:val="28"/>
          <w:szCs w:val="28"/>
        </w:rPr>
        <w:t>финансов</w:t>
      </w:r>
      <w:r w:rsidR="000D535E">
        <w:rPr>
          <w:rFonts w:ascii="Times New Roman" w:hAnsi="Times New Roman" w:cs="Times New Roman"/>
          <w:sz w:val="28"/>
          <w:szCs w:val="28"/>
        </w:rPr>
        <w:t>, учета и отчетности</w:t>
      </w:r>
      <w:r w:rsidR="00622C91" w:rsidRPr="006F4D56">
        <w:rPr>
          <w:rFonts w:ascii="Times New Roman" w:hAnsi="Times New Roman" w:cs="Times New Roman"/>
          <w:sz w:val="28"/>
          <w:szCs w:val="28"/>
        </w:rPr>
        <w:t>, на условиях, определяемых соответствующими договорами</w:t>
      </w:r>
      <w:r w:rsidR="00421957" w:rsidRPr="006F4D56">
        <w:rPr>
          <w:rFonts w:ascii="Times New Roman" w:hAnsi="Times New Roman" w:cs="Times New Roman"/>
          <w:sz w:val="28"/>
          <w:szCs w:val="28"/>
        </w:rPr>
        <w:t>.</w:t>
      </w:r>
    </w:p>
    <w:p w:rsidR="00421957" w:rsidRPr="006F4D56" w:rsidRDefault="00421957" w:rsidP="00D739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957" w:rsidRPr="006F4D56" w:rsidRDefault="000570BE" w:rsidP="00622C91">
      <w:pPr>
        <w:pStyle w:val="ConsPlusNormal"/>
        <w:tabs>
          <w:tab w:val="center" w:pos="5315"/>
          <w:tab w:val="left" w:pos="687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2C91" w:rsidRPr="006F4D56">
        <w:rPr>
          <w:rFonts w:ascii="Times New Roman" w:hAnsi="Times New Roman" w:cs="Times New Roman"/>
          <w:sz w:val="28"/>
          <w:szCs w:val="28"/>
        </w:rPr>
        <w:t>V</w:t>
      </w:r>
      <w:r w:rsidR="00421957" w:rsidRPr="006F4D56">
        <w:rPr>
          <w:rFonts w:ascii="Times New Roman" w:hAnsi="Times New Roman" w:cs="Times New Roman"/>
          <w:sz w:val="28"/>
          <w:szCs w:val="28"/>
        </w:rPr>
        <w:t xml:space="preserve">. </w:t>
      </w:r>
      <w:r w:rsidR="00622C91" w:rsidRPr="006F4D56">
        <w:rPr>
          <w:rFonts w:ascii="Times New Roman" w:hAnsi="Times New Roman" w:cs="Times New Roman"/>
          <w:sz w:val="28"/>
          <w:szCs w:val="28"/>
        </w:rPr>
        <w:t>Реструктуризация обязательств (задолженности) по бюджетным кредитам</w:t>
      </w:r>
    </w:p>
    <w:p w:rsidR="00CA2950" w:rsidRDefault="00CA2950" w:rsidP="00CA29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72D6" w:rsidRDefault="000570BE" w:rsidP="00CA29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A2950">
        <w:rPr>
          <w:rFonts w:ascii="Times New Roman" w:hAnsi="Times New Roman" w:cs="Times New Roman"/>
          <w:sz w:val="28"/>
          <w:szCs w:val="28"/>
        </w:rPr>
        <w:t>. </w:t>
      </w:r>
      <w:r w:rsidR="00CA2950" w:rsidRPr="006F4D56">
        <w:rPr>
          <w:rFonts w:ascii="Times New Roman" w:hAnsi="Times New Roman" w:cs="Times New Roman"/>
          <w:sz w:val="28"/>
          <w:szCs w:val="28"/>
        </w:rPr>
        <w:t xml:space="preserve">Условия реструктуризации по каждому </w:t>
      </w:r>
      <w:r w:rsidR="00CA2950">
        <w:rPr>
          <w:rFonts w:ascii="Times New Roman" w:hAnsi="Times New Roman" w:cs="Times New Roman"/>
          <w:sz w:val="28"/>
          <w:szCs w:val="28"/>
        </w:rPr>
        <w:t>заемщику</w:t>
      </w:r>
      <w:r w:rsidR="00CA2950" w:rsidRPr="006F4D56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Тогучинского района </w:t>
      </w:r>
      <w:r w:rsidR="00CA2950" w:rsidRPr="006F4D5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A86F7C">
        <w:rPr>
          <w:rFonts w:ascii="Times New Roman" w:hAnsi="Times New Roman" w:cs="Times New Roman"/>
          <w:sz w:val="28"/>
          <w:szCs w:val="28"/>
        </w:rPr>
        <w:t xml:space="preserve">индивидуально </w:t>
      </w:r>
      <w:r w:rsidR="00CA2950" w:rsidRPr="006F4D56">
        <w:rPr>
          <w:rFonts w:ascii="Times New Roman" w:hAnsi="Times New Roman" w:cs="Times New Roman"/>
          <w:sz w:val="28"/>
          <w:szCs w:val="28"/>
        </w:rPr>
        <w:t xml:space="preserve">в зависимости от оценки финансового состояния </w:t>
      </w:r>
      <w:r w:rsidR="00CA2950">
        <w:rPr>
          <w:rFonts w:ascii="Times New Roman" w:hAnsi="Times New Roman" w:cs="Times New Roman"/>
          <w:sz w:val="28"/>
          <w:szCs w:val="28"/>
        </w:rPr>
        <w:t>заемщика</w:t>
      </w:r>
      <w:r w:rsidR="00CA2950" w:rsidRPr="006F4D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950" w:rsidRPr="004E5805" w:rsidRDefault="000570BE" w:rsidP="00CA29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E72D6">
        <w:rPr>
          <w:rFonts w:ascii="Times New Roman" w:hAnsi="Times New Roman" w:cs="Times New Roman"/>
          <w:sz w:val="28"/>
          <w:szCs w:val="28"/>
        </w:rPr>
        <w:t>. </w:t>
      </w:r>
      <w:r w:rsidR="00CA2950" w:rsidRPr="006F4D56">
        <w:rPr>
          <w:rFonts w:ascii="Times New Roman" w:hAnsi="Times New Roman" w:cs="Times New Roman"/>
          <w:sz w:val="28"/>
          <w:szCs w:val="28"/>
        </w:rPr>
        <w:t xml:space="preserve">Оценка финансового состояния </w:t>
      </w:r>
      <w:r w:rsidR="00CA2950">
        <w:rPr>
          <w:rFonts w:ascii="Times New Roman" w:hAnsi="Times New Roman" w:cs="Times New Roman"/>
          <w:sz w:val="28"/>
          <w:szCs w:val="28"/>
        </w:rPr>
        <w:t>заемщика</w:t>
      </w:r>
      <w:r w:rsidR="00CA2950" w:rsidRPr="006F4D56">
        <w:rPr>
          <w:rFonts w:ascii="Times New Roman" w:hAnsi="Times New Roman" w:cs="Times New Roman"/>
          <w:sz w:val="28"/>
          <w:szCs w:val="28"/>
        </w:rPr>
        <w:t xml:space="preserve"> </w:t>
      </w:r>
      <w:r w:rsidR="006E72D6">
        <w:rPr>
          <w:rFonts w:ascii="Times New Roman" w:hAnsi="Times New Roman" w:cs="Times New Roman"/>
          <w:sz w:val="28"/>
          <w:szCs w:val="28"/>
        </w:rPr>
        <w:t xml:space="preserve">в целях проведения реструктуризации </w:t>
      </w:r>
      <w:r w:rsidR="00CA2950" w:rsidRPr="006F4D5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CA2950" w:rsidRPr="006F4D56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, учета и отчетности</w:t>
      </w:r>
      <w:r w:rsidR="00A54D17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 w:rsidR="00CA2950" w:rsidRPr="006F4D56">
        <w:rPr>
          <w:rFonts w:ascii="Times New Roman" w:hAnsi="Times New Roman" w:cs="Times New Roman"/>
          <w:sz w:val="28"/>
          <w:szCs w:val="28"/>
        </w:rPr>
        <w:t xml:space="preserve"> </w:t>
      </w:r>
      <w:r w:rsidR="00A54D17">
        <w:rPr>
          <w:rFonts w:ascii="Times New Roman" w:hAnsi="Times New Roman" w:cs="Times New Roman"/>
          <w:sz w:val="28"/>
          <w:szCs w:val="28"/>
        </w:rPr>
        <w:t xml:space="preserve">администрацией Тогучинского района Новосибирской области </w:t>
      </w:r>
      <w:r w:rsidR="00CA2950" w:rsidRPr="004E5805">
        <w:rPr>
          <w:rFonts w:ascii="Times New Roman" w:hAnsi="Times New Roman" w:cs="Times New Roman"/>
          <w:sz w:val="28"/>
          <w:szCs w:val="28"/>
        </w:rPr>
        <w:t>порядке.</w:t>
      </w:r>
    </w:p>
    <w:p w:rsidR="00E26421" w:rsidRPr="004E5805" w:rsidRDefault="000570BE" w:rsidP="00A370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B7AB9" w:rsidRPr="004E5805">
        <w:rPr>
          <w:rFonts w:ascii="Times New Roman" w:hAnsi="Times New Roman" w:cs="Times New Roman"/>
          <w:sz w:val="28"/>
          <w:szCs w:val="28"/>
        </w:rPr>
        <w:t>.</w:t>
      </w:r>
      <w:r w:rsidR="007D13A8" w:rsidRPr="004E5805">
        <w:rPr>
          <w:rFonts w:ascii="Times New Roman" w:hAnsi="Times New Roman" w:cs="Times New Roman"/>
          <w:sz w:val="28"/>
          <w:szCs w:val="28"/>
        </w:rPr>
        <w:t> </w:t>
      </w:r>
      <w:r w:rsidR="000B7AB9" w:rsidRPr="004E5805">
        <w:rPr>
          <w:rFonts w:ascii="Times New Roman" w:hAnsi="Times New Roman" w:cs="Times New Roman"/>
          <w:sz w:val="28"/>
          <w:szCs w:val="28"/>
        </w:rPr>
        <w:t xml:space="preserve">В случае проведения реструктуризации обязательств </w:t>
      </w:r>
      <w:r w:rsidR="00485021" w:rsidRPr="004E5805">
        <w:rPr>
          <w:rFonts w:ascii="Times New Roman" w:hAnsi="Times New Roman" w:cs="Times New Roman"/>
          <w:sz w:val="28"/>
          <w:szCs w:val="28"/>
        </w:rPr>
        <w:t xml:space="preserve">(задолженности) </w:t>
      </w:r>
      <w:r>
        <w:rPr>
          <w:rFonts w:ascii="Times New Roman" w:hAnsi="Times New Roman" w:cs="Times New Roman"/>
          <w:sz w:val="28"/>
          <w:szCs w:val="28"/>
        </w:rPr>
        <w:t xml:space="preserve"> Тогучинского района </w:t>
      </w:r>
      <w:r w:rsidR="00E26421" w:rsidRPr="004E5805">
        <w:rPr>
          <w:rFonts w:ascii="Times New Roman" w:hAnsi="Times New Roman" w:cs="Times New Roman"/>
          <w:sz w:val="28"/>
          <w:szCs w:val="28"/>
        </w:rPr>
        <w:t xml:space="preserve">Новосибирской области по бюджетным кредитам, полученным </w:t>
      </w:r>
      <w:r w:rsidR="00485021" w:rsidRPr="004E5805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485021" w:rsidRPr="004E5805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485021" w:rsidRPr="004E5805">
        <w:rPr>
          <w:rFonts w:ascii="Times New Roman" w:hAnsi="Times New Roman" w:cs="Times New Roman"/>
          <w:sz w:val="28"/>
          <w:szCs w:val="28"/>
        </w:rPr>
        <w:t>,</w:t>
      </w:r>
      <w:r w:rsidR="00E26421" w:rsidRPr="004E5805">
        <w:rPr>
          <w:rFonts w:ascii="Times New Roman" w:hAnsi="Times New Roman" w:cs="Times New Roman"/>
          <w:sz w:val="28"/>
          <w:szCs w:val="28"/>
        </w:rPr>
        <w:t xml:space="preserve"> реструктуризация обязательств (задолженности)  бюджетов</w:t>
      </w:r>
      <w:r w:rsidR="0028563C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E26421" w:rsidRPr="004E5805">
        <w:rPr>
          <w:rFonts w:ascii="Times New Roman" w:hAnsi="Times New Roman" w:cs="Times New Roman"/>
          <w:sz w:val="28"/>
          <w:szCs w:val="28"/>
        </w:rPr>
        <w:t xml:space="preserve"> по бюджетным кредитам</w:t>
      </w:r>
      <w:r w:rsidR="000B7AB9" w:rsidRPr="004E5805">
        <w:rPr>
          <w:rFonts w:ascii="Times New Roman" w:hAnsi="Times New Roman" w:cs="Times New Roman"/>
          <w:sz w:val="28"/>
          <w:szCs w:val="28"/>
        </w:rPr>
        <w:t xml:space="preserve">, полученным </w:t>
      </w:r>
      <w:r w:rsidR="00E26421" w:rsidRPr="004E5805">
        <w:rPr>
          <w:rFonts w:ascii="Times New Roman" w:hAnsi="Times New Roman" w:cs="Times New Roman"/>
          <w:sz w:val="28"/>
          <w:szCs w:val="28"/>
        </w:rPr>
        <w:t xml:space="preserve">из </w:t>
      </w:r>
      <w:r w:rsidR="000B7AB9" w:rsidRPr="004E5805">
        <w:rPr>
          <w:rFonts w:ascii="Times New Roman" w:hAnsi="Times New Roman" w:cs="Times New Roman"/>
          <w:sz w:val="28"/>
          <w:szCs w:val="28"/>
        </w:rPr>
        <w:t>бюджет</w:t>
      </w:r>
      <w:r w:rsidR="00E26421" w:rsidRPr="004E58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7AB9" w:rsidRPr="004E5805">
        <w:rPr>
          <w:rFonts w:ascii="Times New Roman" w:hAnsi="Times New Roman" w:cs="Times New Roman"/>
          <w:sz w:val="28"/>
          <w:szCs w:val="28"/>
        </w:rPr>
        <w:t xml:space="preserve"> </w:t>
      </w:r>
      <w:r w:rsidR="00E26421" w:rsidRPr="004E5805">
        <w:rPr>
          <w:rFonts w:ascii="Times New Roman" w:hAnsi="Times New Roman" w:cs="Times New Roman"/>
          <w:sz w:val="28"/>
          <w:szCs w:val="28"/>
        </w:rPr>
        <w:t>за счет</w:t>
      </w:r>
      <w:r w:rsidR="000B7AB9" w:rsidRPr="004E5805">
        <w:rPr>
          <w:rFonts w:ascii="Times New Roman" w:hAnsi="Times New Roman" w:cs="Times New Roman"/>
          <w:sz w:val="28"/>
          <w:szCs w:val="28"/>
        </w:rPr>
        <w:t xml:space="preserve"> </w:t>
      </w:r>
      <w:r w:rsidR="00E26421" w:rsidRPr="004E5805">
        <w:rPr>
          <w:rFonts w:ascii="Times New Roman" w:hAnsi="Times New Roman" w:cs="Times New Roman"/>
          <w:sz w:val="28"/>
          <w:szCs w:val="28"/>
        </w:rPr>
        <w:t>бюджетных кредитов</w:t>
      </w:r>
      <w:r w:rsidR="00485021" w:rsidRPr="004E5805">
        <w:rPr>
          <w:rFonts w:ascii="Times New Roman" w:hAnsi="Times New Roman" w:cs="Times New Roman"/>
          <w:sz w:val="28"/>
          <w:szCs w:val="28"/>
        </w:rPr>
        <w:t>, предоставленных</w:t>
      </w:r>
      <w:r w:rsidR="00E26421" w:rsidRPr="004E5805">
        <w:rPr>
          <w:rFonts w:ascii="Times New Roman" w:hAnsi="Times New Roman" w:cs="Times New Roman"/>
          <w:sz w:val="28"/>
          <w:szCs w:val="28"/>
        </w:rPr>
        <w:t xml:space="preserve"> </w:t>
      </w:r>
      <w:r w:rsidR="000B7AB9" w:rsidRPr="004E5805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0B7AB9" w:rsidRPr="004E5805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E7135" w:rsidRPr="004E5805">
        <w:rPr>
          <w:rFonts w:ascii="Times New Roman" w:hAnsi="Times New Roman" w:cs="Times New Roman"/>
          <w:sz w:val="28"/>
          <w:szCs w:val="28"/>
        </w:rPr>
        <w:t>, проводится</w:t>
      </w:r>
      <w:r w:rsidR="00E26421" w:rsidRPr="004E5805">
        <w:rPr>
          <w:rFonts w:ascii="Times New Roman" w:hAnsi="Times New Roman" w:cs="Times New Roman"/>
          <w:sz w:val="28"/>
          <w:szCs w:val="28"/>
        </w:rPr>
        <w:t xml:space="preserve"> </w:t>
      </w:r>
      <w:r w:rsidR="00A37072" w:rsidRPr="004E5805">
        <w:rPr>
          <w:rFonts w:ascii="Times New Roman" w:hAnsi="Times New Roman" w:cs="Times New Roman"/>
          <w:sz w:val="28"/>
          <w:szCs w:val="28"/>
        </w:rPr>
        <w:t>с учетом условий договоров (соглашений</w:t>
      </w:r>
      <w:r w:rsidR="003C64E9">
        <w:rPr>
          <w:rFonts w:ascii="Times New Roman" w:hAnsi="Times New Roman" w:cs="Times New Roman"/>
          <w:sz w:val="28"/>
          <w:szCs w:val="28"/>
        </w:rPr>
        <w:t>)</w:t>
      </w:r>
      <w:r w:rsidR="00A37072" w:rsidRPr="004E5805">
        <w:rPr>
          <w:rFonts w:ascii="Times New Roman" w:hAnsi="Times New Roman" w:cs="Times New Roman"/>
          <w:sz w:val="28"/>
          <w:szCs w:val="28"/>
        </w:rPr>
        <w:t xml:space="preserve"> о реструктуризации обязательств (задолженности) </w:t>
      </w:r>
      <w:r>
        <w:rPr>
          <w:rFonts w:ascii="Times New Roman" w:hAnsi="Times New Roman" w:cs="Times New Roman"/>
          <w:sz w:val="28"/>
          <w:szCs w:val="28"/>
        </w:rPr>
        <w:t xml:space="preserve"> Тогучинского района </w:t>
      </w:r>
      <w:r w:rsidR="00A37072" w:rsidRPr="004E580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37072">
        <w:rPr>
          <w:rFonts w:ascii="Times New Roman" w:hAnsi="Times New Roman" w:cs="Times New Roman"/>
          <w:sz w:val="28"/>
          <w:szCs w:val="28"/>
        </w:rPr>
        <w:t xml:space="preserve">. В указанном случае реструктуризация может проводиться без </w:t>
      </w:r>
      <w:r w:rsidR="00EE7135" w:rsidRPr="004E5805">
        <w:rPr>
          <w:rFonts w:ascii="Times New Roman" w:hAnsi="Times New Roman" w:cs="Times New Roman"/>
          <w:sz w:val="28"/>
          <w:szCs w:val="28"/>
        </w:rPr>
        <w:t>осуществления</w:t>
      </w:r>
      <w:r w:rsidR="00E26421" w:rsidRPr="004E5805">
        <w:rPr>
          <w:rFonts w:ascii="Times New Roman" w:hAnsi="Times New Roman" w:cs="Times New Roman"/>
          <w:sz w:val="28"/>
          <w:szCs w:val="28"/>
        </w:rPr>
        <w:t xml:space="preserve"> оценки финансового состояния заемщика</w:t>
      </w:r>
      <w:r w:rsidR="007D13A8" w:rsidRPr="004E58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021" w:rsidRDefault="000570BE" w:rsidP="0048502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85021" w:rsidRPr="004E5805">
        <w:rPr>
          <w:rFonts w:ascii="Times New Roman" w:hAnsi="Times New Roman" w:cs="Times New Roman"/>
          <w:sz w:val="28"/>
          <w:szCs w:val="28"/>
        </w:rPr>
        <w:t>. </w:t>
      </w:r>
      <w:r w:rsidR="00621F93" w:rsidRPr="00621F93">
        <w:rPr>
          <w:rFonts w:ascii="Times New Roman" w:hAnsi="Times New Roman" w:cs="Times New Roman"/>
          <w:sz w:val="28"/>
          <w:szCs w:val="28"/>
        </w:rPr>
        <w:t>Проведение реструктуризации осуществляется в порядке, установленном адми</w:t>
      </w:r>
      <w:r w:rsidR="00333813">
        <w:rPr>
          <w:rFonts w:ascii="Times New Roman" w:hAnsi="Times New Roman" w:cs="Times New Roman"/>
          <w:sz w:val="28"/>
          <w:szCs w:val="28"/>
        </w:rPr>
        <w:t xml:space="preserve">нистрацией Тогучинского района </w:t>
      </w:r>
      <w:r w:rsidR="00621F93" w:rsidRPr="00621F93">
        <w:rPr>
          <w:rFonts w:ascii="Times New Roman" w:hAnsi="Times New Roman" w:cs="Times New Roman"/>
          <w:sz w:val="28"/>
          <w:szCs w:val="28"/>
        </w:rPr>
        <w:t>Новосибирской области.</w:t>
      </w:r>
      <w:r w:rsidR="00485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D32" w:rsidRDefault="004A4D32" w:rsidP="00D7393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C3F02" w:rsidRPr="00996B99" w:rsidRDefault="002C039B" w:rsidP="002C039B">
      <w:pPr>
        <w:tabs>
          <w:tab w:val="left" w:pos="1903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C3F02" w:rsidRPr="00996B99" w:rsidSect="00EA215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7"/>
    <w:rsid w:val="00006BC6"/>
    <w:rsid w:val="00015F9E"/>
    <w:rsid w:val="00031B17"/>
    <w:rsid w:val="0004523C"/>
    <w:rsid w:val="00052F45"/>
    <w:rsid w:val="000570BE"/>
    <w:rsid w:val="00073123"/>
    <w:rsid w:val="000A1F0F"/>
    <w:rsid w:val="000A342F"/>
    <w:rsid w:val="000B4F85"/>
    <w:rsid w:val="000B7AB9"/>
    <w:rsid w:val="000C084F"/>
    <w:rsid w:val="000D535E"/>
    <w:rsid w:val="0011304D"/>
    <w:rsid w:val="00116F88"/>
    <w:rsid w:val="00120AF0"/>
    <w:rsid w:val="0013166B"/>
    <w:rsid w:val="001539E7"/>
    <w:rsid w:val="00155975"/>
    <w:rsid w:val="00161E26"/>
    <w:rsid w:val="001714BF"/>
    <w:rsid w:val="001807BC"/>
    <w:rsid w:val="0018244E"/>
    <w:rsid w:val="0019733A"/>
    <w:rsid w:val="001A6D45"/>
    <w:rsid w:val="001B5859"/>
    <w:rsid w:val="001B69A3"/>
    <w:rsid w:val="001C4298"/>
    <w:rsid w:val="001D0E77"/>
    <w:rsid w:val="001D731B"/>
    <w:rsid w:val="001E1AD2"/>
    <w:rsid w:val="001F6718"/>
    <w:rsid w:val="00212055"/>
    <w:rsid w:val="002566F7"/>
    <w:rsid w:val="002576E7"/>
    <w:rsid w:val="002662F4"/>
    <w:rsid w:val="00272600"/>
    <w:rsid w:val="0028563C"/>
    <w:rsid w:val="0029762C"/>
    <w:rsid w:val="002A6181"/>
    <w:rsid w:val="002C039B"/>
    <w:rsid w:val="002F004C"/>
    <w:rsid w:val="002F28EF"/>
    <w:rsid w:val="002F4C95"/>
    <w:rsid w:val="00306FD7"/>
    <w:rsid w:val="00313B51"/>
    <w:rsid w:val="00314225"/>
    <w:rsid w:val="003279F3"/>
    <w:rsid w:val="00333813"/>
    <w:rsid w:val="00336CEF"/>
    <w:rsid w:val="00345EAB"/>
    <w:rsid w:val="0035235F"/>
    <w:rsid w:val="003B5C3B"/>
    <w:rsid w:val="003C103A"/>
    <w:rsid w:val="003C3800"/>
    <w:rsid w:val="003C64E9"/>
    <w:rsid w:val="003E7F42"/>
    <w:rsid w:val="003F2593"/>
    <w:rsid w:val="003F4623"/>
    <w:rsid w:val="00413AA4"/>
    <w:rsid w:val="00421957"/>
    <w:rsid w:val="004355D2"/>
    <w:rsid w:val="004358B1"/>
    <w:rsid w:val="00441B4A"/>
    <w:rsid w:val="0046019E"/>
    <w:rsid w:val="00460CAA"/>
    <w:rsid w:val="004615E1"/>
    <w:rsid w:val="00461C2F"/>
    <w:rsid w:val="00463887"/>
    <w:rsid w:val="00484544"/>
    <w:rsid w:val="00485021"/>
    <w:rsid w:val="00493C2E"/>
    <w:rsid w:val="004A0A0F"/>
    <w:rsid w:val="004A1B62"/>
    <w:rsid w:val="004A4D32"/>
    <w:rsid w:val="004B3CC7"/>
    <w:rsid w:val="004B4EE2"/>
    <w:rsid w:val="004C0306"/>
    <w:rsid w:val="004C24EB"/>
    <w:rsid w:val="004D4721"/>
    <w:rsid w:val="004D5131"/>
    <w:rsid w:val="004E5805"/>
    <w:rsid w:val="004E6A64"/>
    <w:rsid w:val="004E6DB6"/>
    <w:rsid w:val="004E6FE2"/>
    <w:rsid w:val="004F29A1"/>
    <w:rsid w:val="004F4179"/>
    <w:rsid w:val="00501ACF"/>
    <w:rsid w:val="00504340"/>
    <w:rsid w:val="005063E4"/>
    <w:rsid w:val="00526069"/>
    <w:rsid w:val="00530027"/>
    <w:rsid w:val="00532BB4"/>
    <w:rsid w:val="00533355"/>
    <w:rsid w:val="00537898"/>
    <w:rsid w:val="00544684"/>
    <w:rsid w:val="00583246"/>
    <w:rsid w:val="00597A66"/>
    <w:rsid w:val="005A5853"/>
    <w:rsid w:val="005D6AD7"/>
    <w:rsid w:val="005E6F0A"/>
    <w:rsid w:val="005F045C"/>
    <w:rsid w:val="005F0A31"/>
    <w:rsid w:val="005F7406"/>
    <w:rsid w:val="0060068E"/>
    <w:rsid w:val="006023A4"/>
    <w:rsid w:val="006103CA"/>
    <w:rsid w:val="0061344B"/>
    <w:rsid w:val="00621F93"/>
    <w:rsid w:val="00622C91"/>
    <w:rsid w:val="00622F1D"/>
    <w:rsid w:val="006402CD"/>
    <w:rsid w:val="00650745"/>
    <w:rsid w:val="00671D85"/>
    <w:rsid w:val="00683BD6"/>
    <w:rsid w:val="006A40A6"/>
    <w:rsid w:val="006C21A7"/>
    <w:rsid w:val="006C518A"/>
    <w:rsid w:val="006E72D6"/>
    <w:rsid w:val="006F052E"/>
    <w:rsid w:val="006F4D56"/>
    <w:rsid w:val="0070186F"/>
    <w:rsid w:val="0070225D"/>
    <w:rsid w:val="00710649"/>
    <w:rsid w:val="007135BC"/>
    <w:rsid w:val="0072257C"/>
    <w:rsid w:val="007277DA"/>
    <w:rsid w:val="00751FE8"/>
    <w:rsid w:val="007565BB"/>
    <w:rsid w:val="00767A6D"/>
    <w:rsid w:val="00775F88"/>
    <w:rsid w:val="007865FF"/>
    <w:rsid w:val="00793C10"/>
    <w:rsid w:val="00796F57"/>
    <w:rsid w:val="007A7CCF"/>
    <w:rsid w:val="007B28F3"/>
    <w:rsid w:val="007D13A8"/>
    <w:rsid w:val="007D378E"/>
    <w:rsid w:val="0080000F"/>
    <w:rsid w:val="00802DF4"/>
    <w:rsid w:val="00805FD5"/>
    <w:rsid w:val="00822665"/>
    <w:rsid w:val="00823C8E"/>
    <w:rsid w:val="0082562D"/>
    <w:rsid w:val="0088778F"/>
    <w:rsid w:val="00891481"/>
    <w:rsid w:val="008A05AC"/>
    <w:rsid w:val="008A26AD"/>
    <w:rsid w:val="008A29CC"/>
    <w:rsid w:val="008C3F02"/>
    <w:rsid w:val="008C6576"/>
    <w:rsid w:val="008D1C02"/>
    <w:rsid w:val="008D44A2"/>
    <w:rsid w:val="008D5438"/>
    <w:rsid w:val="008E7BDC"/>
    <w:rsid w:val="008F4BBA"/>
    <w:rsid w:val="009062CB"/>
    <w:rsid w:val="009137AC"/>
    <w:rsid w:val="00916AEF"/>
    <w:rsid w:val="00925E78"/>
    <w:rsid w:val="009512E3"/>
    <w:rsid w:val="00973E94"/>
    <w:rsid w:val="009816E1"/>
    <w:rsid w:val="0099075C"/>
    <w:rsid w:val="009926A2"/>
    <w:rsid w:val="00996B99"/>
    <w:rsid w:val="009B7FCB"/>
    <w:rsid w:val="009C472C"/>
    <w:rsid w:val="009F127F"/>
    <w:rsid w:val="00A053CC"/>
    <w:rsid w:val="00A057EA"/>
    <w:rsid w:val="00A05F12"/>
    <w:rsid w:val="00A100DE"/>
    <w:rsid w:val="00A13C3A"/>
    <w:rsid w:val="00A211AB"/>
    <w:rsid w:val="00A2207C"/>
    <w:rsid w:val="00A229B2"/>
    <w:rsid w:val="00A37072"/>
    <w:rsid w:val="00A43F52"/>
    <w:rsid w:val="00A45827"/>
    <w:rsid w:val="00A52BBC"/>
    <w:rsid w:val="00A54D17"/>
    <w:rsid w:val="00A66380"/>
    <w:rsid w:val="00A6763B"/>
    <w:rsid w:val="00A712C1"/>
    <w:rsid w:val="00A81B3B"/>
    <w:rsid w:val="00A86F7C"/>
    <w:rsid w:val="00AE6F19"/>
    <w:rsid w:val="00AF5B2C"/>
    <w:rsid w:val="00B006E6"/>
    <w:rsid w:val="00B31A7B"/>
    <w:rsid w:val="00B36D6C"/>
    <w:rsid w:val="00B930DE"/>
    <w:rsid w:val="00BA603D"/>
    <w:rsid w:val="00BB47F0"/>
    <w:rsid w:val="00BB64F4"/>
    <w:rsid w:val="00BD6713"/>
    <w:rsid w:val="00BF27F5"/>
    <w:rsid w:val="00C10073"/>
    <w:rsid w:val="00C237C7"/>
    <w:rsid w:val="00C30064"/>
    <w:rsid w:val="00C44C86"/>
    <w:rsid w:val="00C652C1"/>
    <w:rsid w:val="00C84287"/>
    <w:rsid w:val="00C856F1"/>
    <w:rsid w:val="00C864DA"/>
    <w:rsid w:val="00C947FD"/>
    <w:rsid w:val="00CA2950"/>
    <w:rsid w:val="00CD1F0C"/>
    <w:rsid w:val="00CD493F"/>
    <w:rsid w:val="00CE528A"/>
    <w:rsid w:val="00CE59B6"/>
    <w:rsid w:val="00CE612F"/>
    <w:rsid w:val="00CE6601"/>
    <w:rsid w:val="00CF3321"/>
    <w:rsid w:val="00D10155"/>
    <w:rsid w:val="00D33FCF"/>
    <w:rsid w:val="00D4542D"/>
    <w:rsid w:val="00D50BE4"/>
    <w:rsid w:val="00D63BB9"/>
    <w:rsid w:val="00D73936"/>
    <w:rsid w:val="00D75349"/>
    <w:rsid w:val="00D75498"/>
    <w:rsid w:val="00D76326"/>
    <w:rsid w:val="00D81DA6"/>
    <w:rsid w:val="00D92731"/>
    <w:rsid w:val="00D93852"/>
    <w:rsid w:val="00DA5139"/>
    <w:rsid w:val="00DC5BC0"/>
    <w:rsid w:val="00DC7160"/>
    <w:rsid w:val="00DD3DA8"/>
    <w:rsid w:val="00DD3DD1"/>
    <w:rsid w:val="00DE197C"/>
    <w:rsid w:val="00DF7959"/>
    <w:rsid w:val="00E12326"/>
    <w:rsid w:val="00E16D96"/>
    <w:rsid w:val="00E26421"/>
    <w:rsid w:val="00E3067B"/>
    <w:rsid w:val="00E607E5"/>
    <w:rsid w:val="00E92A5E"/>
    <w:rsid w:val="00EA2151"/>
    <w:rsid w:val="00EA7312"/>
    <w:rsid w:val="00EB6EAD"/>
    <w:rsid w:val="00EC6807"/>
    <w:rsid w:val="00EE5A93"/>
    <w:rsid w:val="00EE5C36"/>
    <w:rsid w:val="00EE7135"/>
    <w:rsid w:val="00F06847"/>
    <w:rsid w:val="00F227B9"/>
    <w:rsid w:val="00F25310"/>
    <w:rsid w:val="00F36895"/>
    <w:rsid w:val="00F373F4"/>
    <w:rsid w:val="00F41CC7"/>
    <w:rsid w:val="00F5729D"/>
    <w:rsid w:val="00F64987"/>
    <w:rsid w:val="00F74646"/>
    <w:rsid w:val="00F76D8D"/>
    <w:rsid w:val="00F858E1"/>
    <w:rsid w:val="00F913F4"/>
    <w:rsid w:val="00F94D75"/>
    <w:rsid w:val="00FB46B9"/>
    <w:rsid w:val="00FD7A7D"/>
    <w:rsid w:val="00F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96A41-EF9D-410E-BBC2-E8C3B35F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1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827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8E7B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8E7B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C04FE5D1DC4E5E9D0689F71000DD382E6FAD73B3F2EB2F0FCC09C625B540B1F26D85FBF56EA4ZCK" TargetMode="External"/><Relationship Id="rId5" Type="http://schemas.openxmlformats.org/officeDocument/2006/relationships/hyperlink" Target="consultantplus://offline/ref=19C04FE5D1DC4E5E9D0689F71000DD382E6FAD73B3F2EB2F0FCC09C625B540B1F26D85FEF06DA4ZEK" TargetMode="External"/><Relationship Id="rId4" Type="http://schemas.openxmlformats.org/officeDocument/2006/relationships/hyperlink" Target="consultantplus://offline/ref=19C04FE5D1DC4E5E9D0689F71000DD382E6FAD73B3F2EB2F0FCC09C625B540B1F26D85FCFC6CA4Z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Андрейцев Дмитрий Сергеевич</dc:creator>
  <cp:keywords/>
  <dc:description/>
  <cp:lastModifiedBy>Timofeeva_IB</cp:lastModifiedBy>
  <cp:revision>9</cp:revision>
  <cp:lastPrinted>2017-12-25T05:33:00Z</cp:lastPrinted>
  <dcterms:created xsi:type="dcterms:W3CDTF">2017-11-03T07:16:00Z</dcterms:created>
  <dcterms:modified xsi:type="dcterms:W3CDTF">2017-12-25T05:49:00Z</dcterms:modified>
</cp:coreProperties>
</file>