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Приложение 1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 решению шестнадцатой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сессии Совета депутатов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Тогучинского района 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Новосибирской области третьего созыва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 22.12.2017 г_ №131__</w:t>
      </w:r>
    </w:p>
    <w:p w:rsidR="009F6C53" w:rsidRDefault="009F6C53" w:rsidP="00472273">
      <w:pPr>
        <w:widowControl w:val="0"/>
        <w:autoSpaceDE w:val="0"/>
        <w:autoSpaceDN w:val="0"/>
        <w:adjustRightInd w:val="0"/>
        <w:spacing w:after="0" w:line="246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F6C53" w:rsidRPr="00472273" w:rsidRDefault="009F6C53" w:rsidP="00472273">
      <w:pPr>
        <w:widowControl w:val="0"/>
        <w:autoSpaceDE w:val="0"/>
        <w:autoSpaceDN w:val="0"/>
        <w:adjustRightInd w:val="0"/>
        <w:spacing w:after="0" w:line="246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72273">
        <w:rPr>
          <w:rFonts w:ascii="Times New Roman" w:hAnsi="Times New Roman"/>
          <w:b/>
          <w:sz w:val="28"/>
          <w:szCs w:val="28"/>
          <w:lang w:val="ru-RU"/>
        </w:rPr>
        <w:t>ПОЛОЖЕНИЕ</w:t>
      </w:r>
    </w:p>
    <w:p w:rsidR="009F6C53" w:rsidRPr="00472273" w:rsidRDefault="009F6C53" w:rsidP="00472273">
      <w:pPr>
        <w:widowControl w:val="0"/>
        <w:autoSpaceDE w:val="0"/>
        <w:autoSpaceDN w:val="0"/>
        <w:adjustRightInd w:val="0"/>
        <w:spacing w:after="0" w:line="246" w:lineRule="exact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9F6C53" w:rsidRPr="00472273" w:rsidRDefault="009F6C53" w:rsidP="0047227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186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72273">
        <w:rPr>
          <w:rFonts w:ascii="Times New Roman" w:hAnsi="Times New Roman"/>
          <w:b/>
          <w:bCs/>
          <w:sz w:val="28"/>
          <w:szCs w:val="28"/>
          <w:lang w:val="ru-RU"/>
        </w:rPr>
        <w:t>о Молодежном парламенте</w:t>
      </w:r>
    </w:p>
    <w:p w:rsidR="009F6C53" w:rsidRPr="00472273" w:rsidRDefault="009F6C53" w:rsidP="00472273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186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72273">
        <w:rPr>
          <w:rFonts w:ascii="Times New Roman" w:hAnsi="Times New Roman"/>
          <w:b/>
          <w:bCs/>
          <w:sz w:val="28"/>
          <w:szCs w:val="28"/>
          <w:lang w:val="ru-RU"/>
        </w:rPr>
        <w:t>при Совете депутатов</w:t>
      </w:r>
    </w:p>
    <w:p w:rsidR="009F6C53" w:rsidRPr="00407F4D" w:rsidRDefault="009F6C53" w:rsidP="004722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472273">
        <w:rPr>
          <w:rFonts w:ascii="Times New Roman" w:hAnsi="Times New Roman"/>
          <w:b/>
          <w:bCs/>
          <w:sz w:val="28"/>
          <w:szCs w:val="28"/>
          <w:lang w:val="ru-RU"/>
        </w:rPr>
        <w:t>Тогучинского района Новосибирской области</w:t>
      </w:r>
    </w:p>
    <w:p w:rsidR="009F6C53" w:rsidRPr="00472273" w:rsidRDefault="009F6C53" w:rsidP="00472273">
      <w:pPr>
        <w:pStyle w:val="NormalWeb"/>
        <w:ind w:firstLine="709"/>
        <w:jc w:val="both"/>
        <w:rPr>
          <w:sz w:val="28"/>
          <w:szCs w:val="28"/>
        </w:rPr>
      </w:pPr>
      <w:r w:rsidRPr="00472273">
        <w:rPr>
          <w:sz w:val="28"/>
          <w:szCs w:val="28"/>
        </w:rPr>
        <w:t>Настоящее Положение разработано в соответствии с Федеральным законом от 06.10.2003 № 131-ФЗ «Об общих принципах организации местного самоуправления в Российской Федерации», Законом Новосибирской области от 12.07.2004 № 207-ОЗ «О молодежной политике</w:t>
      </w:r>
      <w:r>
        <w:rPr>
          <w:sz w:val="28"/>
          <w:szCs w:val="28"/>
        </w:rPr>
        <w:t xml:space="preserve"> в Новосибирской области</w:t>
      </w:r>
      <w:r w:rsidRPr="00472273">
        <w:rPr>
          <w:sz w:val="28"/>
          <w:szCs w:val="28"/>
        </w:rPr>
        <w:t xml:space="preserve">», Уставом Тогучинского района Новосибирской области в целях привлечения молодежи к участию в общественно-политической жизни </w:t>
      </w:r>
      <w:r>
        <w:rPr>
          <w:sz w:val="28"/>
          <w:szCs w:val="28"/>
        </w:rPr>
        <w:t>Тогучинского района Новосибирской</w:t>
      </w:r>
      <w:r w:rsidRPr="00472273">
        <w:rPr>
          <w:sz w:val="28"/>
          <w:szCs w:val="28"/>
        </w:rPr>
        <w:t xml:space="preserve"> области.</w:t>
      </w:r>
    </w:p>
    <w:p w:rsidR="009F6C53" w:rsidRDefault="009F6C53" w:rsidP="003507E8">
      <w:pPr>
        <w:widowControl w:val="0"/>
        <w:numPr>
          <w:ilvl w:val="1"/>
          <w:numId w:val="1"/>
        </w:numPr>
        <w:tabs>
          <w:tab w:val="clear" w:pos="1440"/>
          <w:tab w:val="num" w:pos="4200"/>
        </w:tabs>
        <w:overflowPunct w:val="0"/>
        <w:autoSpaceDE w:val="0"/>
        <w:autoSpaceDN w:val="0"/>
        <w:adjustRightInd w:val="0"/>
        <w:spacing w:after="0" w:line="240" w:lineRule="auto"/>
        <w:ind w:left="4200" w:hanging="70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Общие положения </w:t>
      </w:r>
    </w:p>
    <w:p w:rsidR="009F6C53" w:rsidRDefault="009F6C53" w:rsidP="003507E8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b/>
          <w:bCs/>
          <w:sz w:val="28"/>
          <w:szCs w:val="28"/>
        </w:rPr>
      </w:pPr>
    </w:p>
    <w:p w:rsidR="009F6C53" w:rsidRPr="00826F1A" w:rsidRDefault="009F6C53" w:rsidP="001A0FA8">
      <w:pPr>
        <w:widowControl w:val="0"/>
        <w:numPr>
          <w:ilvl w:val="0"/>
          <w:numId w:val="2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36" w:line="228" w:lineRule="auto"/>
        <w:ind w:left="0" w:firstLine="560"/>
        <w:jc w:val="both"/>
        <w:rPr>
          <w:sz w:val="28"/>
          <w:szCs w:val="28"/>
          <w:lang w:val="ru-RU"/>
        </w:rPr>
      </w:pPr>
      <w:r w:rsidRPr="001A0FA8">
        <w:rPr>
          <w:rFonts w:ascii="Times New Roman" w:hAnsi="Times New Roman"/>
          <w:sz w:val="28"/>
          <w:szCs w:val="28"/>
          <w:lang w:val="ru-RU"/>
        </w:rPr>
        <w:t xml:space="preserve">Молодежный парламент при Совете депутатов Тогучинского района Новосибирской области (далее –Молодежный парламент) является постоянным общественным совещательным и консультативным органом представителей молодежи Тогучинского района Новосибирской области. </w:t>
      </w:r>
    </w:p>
    <w:p w:rsidR="009F6C53" w:rsidRPr="001A0FA8" w:rsidRDefault="009F6C53" w:rsidP="001A0FA8">
      <w:pPr>
        <w:widowControl w:val="0"/>
        <w:overflowPunct w:val="0"/>
        <w:autoSpaceDE w:val="0"/>
        <w:autoSpaceDN w:val="0"/>
        <w:adjustRightInd w:val="0"/>
        <w:spacing w:after="36"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A0FA8">
        <w:rPr>
          <w:rFonts w:ascii="Times New Roman" w:hAnsi="Times New Roman"/>
          <w:sz w:val="28"/>
          <w:szCs w:val="28"/>
          <w:lang w:val="ru-RU"/>
        </w:rPr>
        <w:t xml:space="preserve">1.2. </w:t>
      </w:r>
      <w:r>
        <w:rPr>
          <w:rFonts w:ascii="Times New Roman" w:hAnsi="Times New Roman"/>
          <w:sz w:val="28"/>
          <w:szCs w:val="28"/>
          <w:lang w:val="ru-RU"/>
        </w:rPr>
        <w:t>Молодежный п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арламент осуществляет свою деятельность в соответствии с федеральным законодательством, законодательством </w:t>
      </w:r>
      <w:r>
        <w:rPr>
          <w:rFonts w:ascii="Times New Roman" w:hAnsi="Times New Roman"/>
          <w:sz w:val="28"/>
          <w:szCs w:val="28"/>
          <w:lang w:val="ru-RU"/>
        </w:rPr>
        <w:t xml:space="preserve">Новосибирской 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области, нормативными правовыми актами </w:t>
      </w:r>
      <w:r>
        <w:rPr>
          <w:rFonts w:ascii="Times New Roman" w:hAnsi="Times New Roman"/>
          <w:sz w:val="28"/>
          <w:szCs w:val="28"/>
          <w:lang w:val="ru-RU"/>
        </w:rPr>
        <w:t>Тогучинского района Новосибирской области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, настоящим Положением и Регламентом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1A0FA8" w:rsidRDefault="009F6C53" w:rsidP="000B76D4">
      <w:pPr>
        <w:widowControl w:val="0"/>
        <w:overflowPunct w:val="0"/>
        <w:autoSpaceDE w:val="0"/>
        <w:autoSpaceDN w:val="0"/>
        <w:adjustRightInd w:val="0"/>
        <w:spacing w:after="36"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A0FA8">
        <w:rPr>
          <w:rFonts w:ascii="Times New Roman" w:hAnsi="Times New Roman"/>
          <w:sz w:val="28"/>
          <w:szCs w:val="28"/>
          <w:lang w:val="ru-RU"/>
        </w:rPr>
        <w:t>1.3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Молодежный парламент является однопалатным. </w:t>
      </w:r>
    </w:p>
    <w:p w:rsidR="009F6C53" w:rsidRPr="001A0FA8" w:rsidRDefault="009F6C53" w:rsidP="000B76D4">
      <w:pPr>
        <w:widowControl w:val="0"/>
        <w:overflowPunct w:val="0"/>
        <w:autoSpaceDE w:val="0"/>
        <w:autoSpaceDN w:val="0"/>
        <w:adjustRightInd w:val="0"/>
        <w:spacing w:after="36"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1.4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. Молодежный парламент имеет свою символику. </w:t>
      </w:r>
    </w:p>
    <w:p w:rsidR="009F6C53" w:rsidRPr="001A0FA8" w:rsidRDefault="009F6C53" w:rsidP="000B76D4">
      <w:pPr>
        <w:widowControl w:val="0"/>
        <w:overflowPunct w:val="0"/>
        <w:autoSpaceDE w:val="0"/>
        <w:autoSpaceDN w:val="0"/>
        <w:adjustRightInd w:val="0"/>
        <w:spacing w:after="36"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1.5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. Молодежный парламент не является юридическим лицом. </w:t>
      </w:r>
    </w:p>
    <w:p w:rsidR="009F6C53" w:rsidRPr="001A0FA8" w:rsidRDefault="009F6C53" w:rsidP="000B76D4">
      <w:pPr>
        <w:widowControl w:val="0"/>
        <w:overflowPunct w:val="0"/>
        <w:autoSpaceDE w:val="0"/>
        <w:autoSpaceDN w:val="0"/>
        <w:adjustRightInd w:val="0"/>
        <w:spacing w:after="36"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1.6. Деятельность Молодежного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 парламент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 основывается на принципах равноправия, добровольности, гласности, законности, самоуправления и коллегиальности. </w:t>
      </w:r>
    </w:p>
    <w:p w:rsidR="009F6C53" w:rsidRPr="001A0FA8" w:rsidRDefault="009F6C53" w:rsidP="000B76D4">
      <w:pPr>
        <w:widowControl w:val="0"/>
        <w:overflowPunct w:val="0"/>
        <w:autoSpaceDE w:val="0"/>
        <w:autoSpaceDN w:val="0"/>
        <w:adjustRightInd w:val="0"/>
        <w:spacing w:after="36"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1.7. Члены Молодежного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 парламент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1A0FA8">
        <w:rPr>
          <w:rFonts w:ascii="Times New Roman" w:hAnsi="Times New Roman"/>
          <w:sz w:val="28"/>
          <w:szCs w:val="28"/>
          <w:lang w:val="ru-RU"/>
        </w:rPr>
        <w:t xml:space="preserve"> осуществляют свою деятельность на общественных началах. </w:t>
      </w:r>
    </w:p>
    <w:p w:rsidR="009F6C53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3507E8" w:rsidRDefault="009F6C53" w:rsidP="003507E8">
      <w:pPr>
        <w:pStyle w:val="ListParagraph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507E8">
        <w:rPr>
          <w:rFonts w:ascii="Times New Roman" w:hAnsi="Times New Roman"/>
          <w:b/>
          <w:bCs/>
          <w:sz w:val="28"/>
          <w:szCs w:val="28"/>
        </w:rPr>
        <w:t>Цели и за</w:t>
      </w:r>
      <w:r w:rsidRPr="003507E8">
        <w:rPr>
          <w:rFonts w:ascii="Times New Roman" w:hAnsi="Times New Roman"/>
          <w:b/>
          <w:bCs/>
          <w:sz w:val="28"/>
          <w:szCs w:val="28"/>
          <w:lang w:val="ru-RU"/>
        </w:rPr>
        <w:t>дачи Парламента</w:t>
      </w:r>
    </w:p>
    <w:p w:rsidR="009F6C53" w:rsidRPr="001320F2" w:rsidRDefault="009F6C53" w:rsidP="003507E8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3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Основная цель Парламента – содействие реали</w:t>
      </w:r>
      <w:r>
        <w:rPr>
          <w:rFonts w:ascii="Times New Roman" w:hAnsi="Times New Roman"/>
          <w:sz w:val="28"/>
          <w:szCs w:val="28"/>
          <w:lang w:val="ru-RU"/>
        </w:rPr>
        <w:t>зации прав молодежи Тогучинского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на участие в осущес</w:t>
      </w:r>
      <w:r>
        <w:rPr>
          <w:rFonts w:ascii="Times New Roman" w:hAnsi="Times New Roman"/>
          <w:sz w:val="28"/>
          <w:szCs w:val="28"/>
          <w:lang w:val="ru-RU"/>
        </w:rPr>
        <w:t>твлении местного самоуправления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с учетом требований законодательства Российской Федерации.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3"/>
        </w:numPr>
        <w:tabs>
          <w:tab w:val="clear" w:pos="720"/>
          <w:tab w:val="num" w:pos="1426"/>
        </w:tabs>
        <w:overflowPunct w:val="0"/>
        <w:autoSpaceDE w:val="0"/>
        <w:autoSpaceDN w:val="0"/>
        <w:adjustRightInd w:val="0"/>
        <w:spacing w:after="0" w:line="239" w:lineRule="auto"/>
        <w:ind w:left="1426" w:hanging="8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Основными задачами деятельности Парламента являются: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24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повышение социальной активности молодежных и детских общественных объединений, участие в работе по обеспечению и защите прав молодого человека, формирование в молодежной среде правовой культуры;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консолидация деятельности молодежных </w:t>
      </w:r>
      <w:r>
        <w:rPr>
          <w:rFonts w:ascii="Times New Roman" w:hAnsi="Times New Roman"/>
          <w:sz w:val="28"/>
          <w:szCs w:val="28"/>
          <w:lang w:val="ru-RU"/>
        </w:rPr>
        <w:t xml:space="preserve">объединений Тогучинского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, органов студенческого и ученического самоуправления, содействие в устранении препятствий для их деятельности;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16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содействие государственным органам и органам местного самоуправления в осуществлении государственной молодежной политики;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31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взаимодействие с органами местного самоупр</w:t>
      </w:r>
      <w:r>
        <w:rPr>
          <w:rFonts w:ascii="Times New Roman" w:hAnsi="Times New Roman"/>
          <w:sz w:val="28"/>
          <w:szCs w:val="28"/>
          <w:lang w:val="ru-RU"/>
        </w:rPr>
        <w:t>авления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, общественными объединениями и иными организациями </w:t>
      </w:r>
      <w:r>
        <w:rPr>
          <w:rFonts w:ascii="Times New Roman" w:hAnsi="Times New Roman"/>
          <w:sz w:val="28"/>
          <w:szCs w:val="28"/>
          <w:lang w:val="ru-RU"/>
        </w:rPr>
        <w:t>Тогучинского района и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в сфере разработки и реализации инициатив, направленных на защиту законных прав и интере</w:t>
      </w:r>
      <w:r>
        <w:rPr>
          <w:rFonts w:ascii="Times New Roman" w:hAnsi="Times New Roman"/>
          <w:sz w:val="28"/>
          <w:szCs w:val="28"/>
          <w:lang w:val="ru-RU"/>
        </w:rPr>
        <w:t>сов молодежи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, улучшение социально-экономического положения молодежи и всего местного сообщества в целом;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мониторинг социально-экономического положе</w:t>
      </w:r>
      <w:r>
        <w:rPr>
          <w:rFonts w:ascii="Times New Roman" w:hAnsi="Times New Roman"/>
          <w:sz w:val="28"/>
          <w:szCs w:val="28"/>
          <w:lang w:val="ru-RU"/>
        </w:rPr>
        <w:t>ния молодежи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>, подготовка информационно-аналитических материалов о положен</w:t>
      </w:r>
      <w:r>
        <w:rPr>
          <w:rFonts w:ascii="Times New Roman" w:hAnsi="Times New Roman"/>
          <w:sz w:val="28"/>
          <w:szCs w:val="28"/>
          <w:lang w:val="ru-RU"/>
        </w:rPr>
        <w:t>ии молодежи в Тогучинском районе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3507E8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6)  </w:t>
      </w:r>
      <w:r w:rsidRPr="003507E8">
        <w:rPr>
          <w:rFonts w:ascii="Times New Roman" w:hAnsi="Times New Roman"/>
          <w:sz w:val="28"/>
          <w:szCs w:val="28"/>
          <w:lang w:val="ru-RU"/>
        </w:rPr>
        <w:t xml:space="preserve">мониторинг реализации федеральных, региональных и местных нормативных актов, затрагивающих права и законные интересы молодежи;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7)  </w:t>
      </w:r>
      <w:r w:rsidRPr="00407F4D">
        <w:rPr>
          <w:rFonts w:ascii="Times New Roman" w:hAnsi="Times New Roman"/>
          <w:sz w:val="28"/>
          <w:szCs w:val="28"/>
          <w:lang w:val="ru-RU"/>
        </w:rPr>
        <w:t>анализ реализации м</w:t>
      </w:r>
      <w:r>
        <w:rPr>
          <w:rFonts w:ascii="Times New Roman" w:hAnsi="Times New Roman"/>
          <w:sz w:val="28"/>
          <w:szCs w:val="28"/>
          <w:lang w:val="ru-RU"/>
        </w:rPr>
        <w:t>олодежной политики в Тогучинском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районе</w:t>
      </w:r>
      <w:r>
        <w:rPr>
          <w:rFonts w:ascii="Times New Roman" w:hAnsi="Times New Roman"/>
          <w:sz w:val="28"/>
          <w:szCs w:val="28"/>
          <w:lang w:val="ru-RU"/>
        </w:rPr>
        <w:t xml:space="preserve">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D91234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8)  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представление интересов </w:t>
      </w:r>
      <w:r>
        <w:rPr>
          <w:rFonts w:ascii="Times New Roman" w:hAnsi="Times New Roman"/>
          <w:sz w:val="28"/>
          <w:szCs w:val="28"/>
          <w:lang w:val="ru-RU"/>
        </w:rPr>
        <w:t>молодежи в Совете депутатов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(далее – Совет депутатов) и Адм</w:t>
      </w:r>
      <w:r>
        <w:rPr>
          <w:rFonts w:ascii="Times New Roman" w:hAnsi="Times New Roman"/>
          <w:sz w:val="28"/>
          <w:szCs w:val="28"/>
          <w:lang w:val="ru-RU"/>
        </w:rPr>
        <w:t>инистрации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(далее – Администрация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);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9)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участие в подготовке местных и региональных правовых актов, затрагивающих права и законные интересы молодежи. </w:t>
      </w:r>
    </w:p>
    <w:p w:rsidR="009F6C53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3507E8" w:rsidRDefault="009F6C53" w:rsidP="003507E8">
      <w:pPr>
        <w:pStyle w:val="ListParagraph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507E8">
        <w:rPr>
          <w:rFonts w:ascii="Times New Roman" w:hAnsi="Times New Roman"/>
          <w:b/>
          <w:bCs/>
          <w:sz w:val="28"/>
          <w:szCs w:val="28"/>
          <w:lang w:val="ru-RU"/>
        </w:rPr>
        <w:t>Статус и порядок формирования Парламента</w:t>
      </w:r>
    </w:p>
    <w:p w:rsidR="009F6C53" w:rsidRPr="00ED30E7" w:rsidRDefault="009F6C53" w:rsidP="003507E8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6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Членом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может быть гражданин Росси</w:t>
      </w:r>
      <w:r>
        <w:rPr>
          <w:rFonts w:ascii="Times New Roman" w:hAnsi="Times New Roman"/>
          <w:sz w:val="28"/>
          <w:szCs w:val="28"/>
          <w:lang w:val="ru-RU"/>
        </w:rPr>
        <w:t>йской Федерации в возрасте от 16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до 30 лет включительно, проживающий н</w:t>
      </w:r>
      <w:r>
        <w:rPr>
          <w:rFonts w:ascii="Times New Roman" w:hAnsi="Times New Roman"/>
          <w:sz w:val="28"/>
          <w:szCs w:val="28"/>
          <w:lang w:val="ru-RU"/>
        </w:rPr>
        <w:t>а территории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BA1AA7">
      <w:pPr>
        <w:widowControl w:val="0"/>
        <w:numPr>
          <w:ilvl w:val="0"/>
          <w:numId w:val="6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Срок полномочий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2 года. </w:t>
      </w:r>
      <w:r>
        <w:rPr>
          <w:rFonts w:ascii="Times New Roman" w:hAnsi="Times New Roman"/>
          <w:sz w:val="28"/>
          <w:szCs w:val="28"/>
          <w:lang w:val="ru-RU"/>
        </w:rPr>
        <w:t>Молодежный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 состоит из: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7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делегатов от представительных органов местного самоуправления, действующих н</w:t>
      </w:r>
      <w:r>
        <w:rPr>
          <w:rFonts w:ascii="Times New Roman" w:hAnsi="Times New Roman"/>
          <w:sz w:val="28"/>
          <w:szCs w:val="28"/>
          <w:lang w:val="ru-RU"/>
        </w:rPr>
        <w:t>а территории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3507E8">
      <w:pPr>
        <w:widowControl w:val="0"/>
        <w:numPr>
          <w:ilvl w:val="0"/>
          <w:numId w:val="7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представителей молодежных общественных объединений, учреждений, предприятий и иных организаций, функционирующих на терр</w:t>
      </w:r>
      <w:r>
        <w:rPr>
          <w:rFonts w:ascii="Times New Roman" w:hAnsi="Times New Roman"/>
          <w:sz w:val="28"/>
          <w:szCs w:val="28"/>
          <w:lang w:val="ru-RU"/>
        </w:rPr>
        <w:t>итории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F6C53" w:rsidRPr="003507E8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BA1AA7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24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физических лиц – граждан Российской Федерации, проживающих н</w:t>
      </w:r>
      <w:r>
        <w:rPr>
          <w:rFonts w:ascii="Times New Roman" w:hAnsi="Times New Roman"/>
          <w:sz w:val="28"/>
          <w:szCs w:val="28"/>
          <w:lang w:val="ru-RU"/>
        </w:rPr>
        <w:t>а территории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, изъявивших желание принимать участие в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(далее - самовыдвиженцы).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BA1AA7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spacing w:after="0" w:line="215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представителей органов ученического самоуправления, учащихся общеобразовательных </w:t>
      </w:r>
      <w:r>
        <w:rPr>
          <w:rFonts w:ascii="Times New Roman" w:hAnsi="Times New Roman"/>
          <w:sz w:val="28"/>
          <w:szCs w:val="28"/>
          <w:lang w:val="ru-RU"/>
        </w:rPr>
        <w:t>организаций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9F6C53" w:rsidRDefault="009F6C53" w:rsidP="003507E8">
      <w:pPr>
        <w:pStyle w:val="ListParagraph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BA1AA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3.3. Членами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кандидатами в члены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не могут быть: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BA1AA7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6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1) лица, признанные судом недееспособными или ограниченно дееспособными;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566" w:right="2280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2) лица, имеющие не снятую или непогашенную судимость; 3) лица, имеющие двойное гражданство;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BA1AA7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-1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4) лица, замещающие муниципальные </w:t>
      </w:r>
      <w:r>
        <w:rPr>
          <w:rFonts w:ascii="Times New Roman" w:hAnsi="Times New Roman"/>
          <w:sz w:val="28"/>
          <w:szCs w:val="28"/>
          <w:lang w:val="ru-RU"/>
        </w:rPr>
        <w:t xml:space="preserve">и государственные должности. </w:t>
      </w:r>
    </w:p>
    <w:p w:rsidR="009F6C53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566" w:right="1160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BA1AA7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566" w:right="-1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3.4.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Основания для прекращения членства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арламенте: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8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на основании личного письменного заявления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о добровольном выходе из его состава;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8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неявки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на три и более заседания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течение одного календарного года без уважительных причин;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BA1AA7">
      <w:pPr>
        <w:widowControl w:val="0"/>
        <w:numPr>
          <w:ilvl w:val="0"/>
          <w:numId w:val="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отзыва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делегировавшей его организацией;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8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отзыва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делегировавшим его представительным органом местного самоуправления;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8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выявления обстоятельств, делающих соблюдение требований, изложенных в пункте 3.1. или пункте 3.3. настоящего Положения, невозможным.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8"/>
        </w:numPr>
        <w:tabs>
          <w:tab w:val="clear" w:pos="720"/>
          <w:tab w:val="num" w:pos="1426"/>
        </w:tabs>
        <w:overflowPunct w:val="0"/>
        <w:autoSpaceDE w:val="0"/>
        <w:autoSpaceDN w:val="0"/>
        <w:adjustRightInd w:val="0"/>
        <w:spacing w:after="0" w:line="239" w:lineRule="auto"/>
        <w:ind w:left="1426" w:hanging="8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смерти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8"/>
        </w:numPr>
        <w:tabs>
          <w:tab w:val="clear" w:pos="720"/>
          <w:tab w:val="num" w:pos="1423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стойкой утраты здоровья, делающей невозможным исполнение обязанностей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24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выбытия члена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из его состава, новый член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утверждается на ближайшем заседании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</w:t>
      </w:r>
      <w:r>
        <w:rPr>
          <w:rFonts w:ascii="Times New Roman" w:hAnsi="Times New Roman"/>
          <w:sz w:val="28"/>
          <w:szCs w:val="28"/>
          <w:lang w:val="ru-RU"/>
        </w:rPr>
        <w:t xml:space="preserve"> открытым голосованием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большинством голосов от общего числа всех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Формирование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осуществляет Комиссия по формированию Молодежного </w:t>
      </w:r>
      <w:r>
        <w:rPr>
          <w:rFonts w:ascii="Times New Roman" w:hAnsi="Times New Roman"/>
          <w:sz w:val="28"/>
          <w:szCs w:val="28"/>
          <w:lang w:val="ru-RU"/>
        </w:rPr>
        <w:t>парламента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(далее - Комиссия).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24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Количественный и персональный состав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определяется Комиссией. Лица, входящие в состав Комиссии, также имеют право быть членами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3507E8" w:rsidRDefault="009F6C53" w:rsidP="003507E8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39" w:lineRule="auto"/>
        <w:ind w:left="1426" w:hanging="8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состав Комиссии входят члены инициативной группы. </w:t>
      </w:r>
      <w:r w:rsidRPr="003507E8">
        <w:rPr>
          <w:rFonts w:ascii="Times New Roman" w:hAnsi="Times New Roman"/>
          <w:sz w:val="28"/>
          <w:szCs w:val="28"/>
          <w:lang w:val="ru-RU"/>
        </w:rPr>
        <w:t xml:space="preserve">Персональный </w:t>
      </w:r>
    </w:p>
    <w:p w:rsidR="009F6C53" w:rsidRPr="00407F4D" w:rsidRDefault="009F6C53" w:rsidP="003507E8">
      <w:pPr>
        <w:widowControl w:val="0"/>
        <w:numPr>
          <w:ilvl w:val="0"/>
          <w:numId w:val="9"/>
        </w:numPr>
        <w:tabs>
          <w:tab w:val="clear" w:pos="720"/>
          <w:tab w:val="num" w:pos="226"/>
        </w:tabs>
        <w:overflowPunct w:val="0"/>
        <w:autoSpaceDE w:val="0"/>
        <w:autoSpaceDN w:val="0"/>
        <w:adjustRightInd w:val="0"/>
        <w:spacing w:after="0" w:line="239" w:lineRule="auto"/>
        <w:ind w:left="226" w:hanging="226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количественный состав Комиссии утверждается Решением Совета депутатов.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23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Комиссия объявляет конкурс по формированию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устанавливает временные рамки для приема документов от кандидатов в члены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39" w:lineRule="auto"/>
        <w:ind w:left="1426" w:hanging="8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Кандидат  в  члены 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 обязан  предоставить  следующие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документы: </w:t>
      </w:r>
    </w:p>
    <w:p w:rsidR="009F6C53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9F6C53" w:rsidRPr="00407F4D" w:rsidRDefault="009F6C53" w:rsidP="003507E8">
      <w:pPr>
        <w:widowControl w:val="0"/>
        <w:numPr>
          <w:ilvl w:val="0"/>
          <w:numId w:val="1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5" w:lineRule="auto"/>
        <w:ind w:left="6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заявление кандидата в члены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с приложением краткой биографии о себе (составляется в свободной форме);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1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1426" w:hanging="8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копию паспорта кандидата в члены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104974" w:rsidRDefault="009F6C53" w:rsidP="003507E8">
      <w:pPr>
        <w:widowControl w:val="0"/>
        <w:numPr>
          <w:ilvl w:val="0"/>
          <w:numId w:val="1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5" w:lineRule="auto"/>
        <w:ind w:left="6" w:right="2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выписка из протокола собрания (решения) делегиру</w:t>
      </w:r>
      <w:r>
        <w:rPr>
          <w:rFonts w:ascii="Times New Roman" w:hAnsi="Times New Roman"/>
          <w:sz w:val="28"/>
          <w:szCs w:val="28"/>
          <w:lang w:val="ru-RU"/>
        </w:rPr>
        <w:t>ющего органа (не требуется для с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амовыдвиженцев); </w:t>
      </w:r>
    </w:p>
    <w:p w:rsidR="009F6C53" w:rsidRDefault="009F6C53" w:rsidP="003507E8">
      <w:pPr>
        <w:widowControl w:val="0"/>
        <w:overflowPunct w:val="0"/>
        <w:autoSpaceDE w:val="0"/>
        <w:autoSpaceDN w:val="0"/>
        <w:adjustRightInd w:val="0"/>
        <w:spacing w:after="0" w:line="215" w:lineRule="auto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BA1AA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4) проект, содержащий предложения</w:t>
      </w:r>
      <w:r>
        <w:rPr>
          <w:rFonts w:ascii="Times New Roman" w:hAnsi="Times New Roman"/>
          <w:sz w:val="28"/>
          <w:szCs w:val="28"/>
          <w:lang w:val="ru-RU"/>
        </w:rPr>
        <w:t xml:space="preserve"> по развитию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>, форм и методов их достижения (составляется в свободной форме).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3507E8">
      <w:pPr>
        <w:widowControl w:val="0"/>
        <w:numPr>
          <w:ilvl w:val="0"/>
          <w:numId w:val="12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23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Комиссия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на ос</w:t>
      </w:r>
      <w:r>
        <w:rPr>
          <w:rFonts w:ascii="Times New Roman" w:hAnsi="Times New Roman"/>
          <w:sz w:val="28"/>
          <w:szCs w:val="28"/>
          <w:lang w:val="ru-RU"/>
        </w:rPr>
        <w:t>нове предоставленных документов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путем открытого голосования проводит отбор кандидатов и предоставляет окончательный список на утверждение Совету депутатов. </w:t>
      </w:r>
    </w:p>
    <w:p w:rsidR="009F6C53" w:rsidRPr="00407F4D" w:rsidRDefault="009F6C53" w:rsidP="003507E8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3507E8">
      <w:pPr>
        <w:widowControl w:val="0"/>
        <w:numPr>
          <w:ilvl w:val="0"/>
          <w:numId w:val="12"/>
        </w:numPr>
        <w:tabs>
          <w:tab w:val="clear" w:pos="720"/>
          <w:tab w:val="num" w:pos="1416"/>
        </w:tabs>
        <w:overflowPunct w:val="0"/>
        <w:autoSpaceDE w:val="0"/>
        <w:autoSpaceDN w:val="0"/>
        <w:adjustRightInd w:val="0"/>
        <w:spacing w:after="0" w:line="215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Молодежный парламент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начинает свою деятельность с момента утверждения состав</w:t>
      </w:r>
      <w:r>
        <w:rPr>
          <w:rFonts w:ascii="Times New Roman" w:hAnsi="Times New Roman"/>
          <w:sz w:val="28"/>
          <w:szCs w:val="28"/>
          <w:lang w:val="ru-RU"/>
        </w:rPr>
        <w:t>а 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</w:t>
      </w:r>
      <w:r>
        <w:rPr>
          <w:rFonts w:ascii="Times New Roman" w:hAnsi="Times New Roman"/>
          <w:sz w:val="28"/>
          <w:szCs w:val="28"/>
          <w:lang w:val="ru-RU"/>
        </w:rPr>
        <w:t xml:space="preserve"> решением Совета депутатов Тогучинского района.</w:t>
      </w:r>
    </w:p>
    <w:p w:rsidR="009F6C53" w:rsidRPr="00AB6C09" w:rsidRDefault="009F6C53" w:rsidP="00AB6C09">
      <w:pPr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left="5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E77A89" w:rsidRDefault="009F6C53" w:rsidP="00E77A89">
      <w:pPr>
        <w:pStyle w:val="ListParagraph"/>
        <w:widowControl w:val="0"/>
        <w:numPr>
          <w:ilvl w:val="1"/>
          <w:numId w:val="1"/>
        </w:numPr>
        <w:tabs>
          <w:tab w:val="num" w:pos="28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77A89">
        <w:rPr>
          <w:rFonts w:ascii="Times New Roman" w:hAnsi="Times New Roman"/>
          <w:b/>
          <w:bCs/>
          <w:sz w:val="28"/>
          <w:szCs w:val="28"/>
          <w:lang w:val="ru-RU"/>
        </w:rPr>
        <w:t>Полномочия Молодежного парламента</w:t>
      </w:r>
    </w:p>
    <w:p w:rsidR="009F6C53" w:rsidRPr="00E77A89" w:rsidRDefault="009F6C53" w:rsidP="00E77A89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4.1. </w:t>
      </w:r>
      <w:r>
        <w:rPr>
          <w:rFonts w:ascii="Times New Roman" w:hAnsi="Times New Roman"/>
          <w:sz w:val="28"/>
          <w:szCs w:val="28"/>
          <w:lang w:val="ru-RU"/>
        </w:rPr>
        <w:t>Молодежный парламент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строит свою работу в соответствии с утвержденным Регламентом и настоящим Положением.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E77A89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4.2. </w:t>
      </w:r>
      <w:r>
        <w:rPr>
          <w:rFonts w:ascii="Times New Roman" w:hAnsi="Times New Roman"/>
          <w:sz w:val="28"/>
          <w:szCs w:val="28"/>
          <w:lang w:val="ru-RU"/>
        </w:rPr>
        <w:t>Молодежный парламент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имеет следующие полномочия: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240" w:lineRule="auto"/>
        <w:ind w:left="5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 Участвует на заседаниях сессии Совета депутатов Тогучинского района.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407F4D">
        <w:rPr>
          <w:rFonts w:ascii="Times New Roman" w:hAnsi="Times New Roman"/>
          <w:sz w:val="28"/>
          <w:szCs w:val="28"/>
          <w:lang w:val="ru-RU"/>
        </w:rPr>
        <w:t>) взаимодействует в рамках своей компетенции с органами местного са</w:t>
      </w:r>
      <w:r>
        <w:rPr>
          <w:rFonts w:ascii="Times New Roman" w:hAnsi="Times New Roman"/>
          <w:sz w:val="28"/>
          <w:szCs w:val="28"/>
          <w:lang w:val="ru-RU"/>
        </w:rPr>
        <w:t>моуправления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и их структурными подразделениями, с органами г</w:t>
      </w:r>
      <w:r>
        <w:rPr>
          <w:rFonts w:ascii="Times New Roman" w:hAnsi="Times New Roman"/>
          <w:sz w:val="28"/>
          <w:szCs w:val="28"/>
          <w:lang w:val="ru-RU"/>
        </w:rPr>
        <w:t>осударственной власти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а также с иными организациями;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407F4D">
        <w:rPr>
          <w:rFonts w:ascii="Times New Roman" w:hAnsi="Times New Roman"/>
          <w:sz w:val="28"/>
          <w:szCs w:val="28"/>
          <w:lang w:val="ru-RU"/>
        </w:rPr>
        <w:t>) участвует в формировании концепции молодежной полити</w:t>
      </w:r>
      <w:r>
        <w:rPr>
          <w:rFonts w:ascii="Times New Roman" w:hAnsi="Times New Roman"/>
          <w:sz w:val="28"/>
          <w:szCs w:val="28"/>
          <w:lang w:val="ru-RU"/>
        </w:rPr>
        <w:t>ки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>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16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) разрабатывает, принимает и утверждает решения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арламента, осуществляет контроль за их исполнением;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) проводит на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обсуждение проектов нормативных правовых актов</w:t>
      </w:r>
      <w:r>
        <w:rPr>
          <w:rFonts w:ascii="Times New Roman" w:hAnsi="Times New Roman"/>
          <w:sz w:val="28"/>
          <w:szCs w:val="28"/>
          <w:lang w:val="ru-RU"/>
        </w:rPr>
        <w:t xml:space="preserve">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>, затрагивающих права и интересы молодежи, принимает решения о рекомендациях по этим проектам;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Pr="00407F4D">
        <w:rPr>
          <w:rFonts w:ascii="Times New Roman" w:hAnsi="Times New Roman"/>
          <w:sz w:val="28"/>
          <w:szCs w:val="28"/>
          <w:lang w:val="ru-RU"/>
        </w:rPr>
        <w:t>) проводит мониторинги и социологические исследования, консультации, семинары, конференции и встречи по актуальным проблемам молодежи;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7) оказывает помощь в разработке районных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молодежны</w:t>
      </w:r>
      <w:r>
        <w:rPr>
          <w:rFonts w:ascii="Times New Roman" w:hAnsi="Times New Roman"/>
          <w:sz w:val="28"/>
          <w:szCs w:val="28"/>
          <w:lang w:val="ru-RU"/>
        </w:rPr>
        <w:t>х программ</w:t>
      </w:r>
      <w:r w:rsidRPr="00407F4D">
        <w:rPr>
          <w:rFonts w:ascii="Times New Roman" w:hAnsi="Times New Roman"/>
          <w:sz w:val="28"/>
          <w:szCs w:val="28"/>
          <w:lang w:val="ru-RU"/>
        </w:rPr>
        <w:t>, содействует разработке и реализации программ общественных объединений, направленных на улучшение социально-экономического положе</w:t>
      </w:r>
      <w:r>
        <w:rPr>
          <w:rFonts w:ascii="Times New Roman" w:hAnsi="Times New Roman"/>
          <w:sz w:val="28"/>
          <w:szCs w:val="28"/>
          <w:lang w:val="ru-RU"/>
        </w:rPr>
        <w:t>ния молодежи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>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24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Pr="00407F4D">
        <w:rPr>
          <w:rFonts w:ascii="Times New Roman" w:hAnsi="Times New Roman"/>
          <w:sz w:val="28"/>
          <w:szCs w:val="28"/>
          <w:lang w:val="ru-RU"/>
        </w:rPr>
        <w:t>) вносит в порядке, установленном муниципальными правовыми актами, п</w:t>
      </w:r>
      <w:r>
        <w:rPr>
          <w:rFonts w:ascii="Times New Roman" w:hAnsi="Times New Roman"/>
          <w:sz w:val="28"/>
          <w:szCs w:val="28"/>
          <w:lang w:val="ru-RU"/>
        </w:rPr>
        <w:t>редложения в Совет депутатов и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дминистрацию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, входящие в компетенцию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</w:t>
      </w:r>
      <w:r>
        <w:rPr>
          <w:rFonts w:ascii="Times New Roman" w:hAnsi="Times New Roman"/>
          <w:sz w:val="28"/>
          <w:szCs w:val="28"/>
        </w:rPr>
        <w:t>, в томчисле:</w:t>
      </w:r>
    </w:p>
    <w:p w:rsidR="009F6C53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</w:rPr>
      </w:pPr>
    </w:p>
    <w:p w:rsidR="009F6C53" w:rsidRPr="00104974" w:rsidRDefault="009F6C53" w:rsidP="00E77A89">
      <w:pPr>
        <w:widowControl w:val="0"/>
        <w:numPr>
          <w:ilvl w:val="0"/>
          <w:numId w:val="1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53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принятию районных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молодежных программ и их финансированию из сре</w:t>
      </w:r>
      <w:r>
        <w:rPr>
          <w:rFonts w:ascii="Times New Roman" w:hAnsi="Times New Roman"/>
          <w:sz w:val="28"/>
          <w:szCs w:val="28"/>
          <w:lang w:val="ru-RU"/>
        </w:rPr>
        <w:t>дств бюджета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E77A89">
      <w:pPr>
        <w:widowControl w:val="0"/>
        <w:numPr>
          <w:ilvl w:val="0"/>
          <w:numId w:val="1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6" w:lineRule="auto"/>
        <w:ind w:left="0" w:firstLine="534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по передаче муниципальных помещений в п</w:t>
      </w:r>
      <w:r>
        <w:rPr>
          <w:rFonts w:ascii="Times New Roman" w:hAnsi="Times New Roman"/>
          <w:sz w:val="28"/>
          <w:szCs w:val="28"/>
          <w:lang w:val="ru-RU"/>
        </w:rPr>
        <w:t xml:space="preserve">ользование молодежных </w:t>
      </w:r>
      <w:r w:rsidRPr="00407F4D">
        <w:rPr>
          <w:rFonts w:ascii="Times New Roman" w:hAnsi="Times New Roman"/>
          <w:sz w:val="28"/>
          <w:szCs w:val="28"/>
          <w:lang w:val="ru-RU"/>
        </w:rPr>
        <w:t>объединений, работающих в интере</w:t>
      </w:r>
      <w:r>
        <w:rPr>
          <w:rFonts w:ascii="Times New Roman" w:hAnsi="Times New Roman"/>
          <w:sz w:val="28"/>
          <w:szCs w:val="28"/>
          <w:lang w:val="ru-RU"/>
        </w:rPr>
        <w:t>сах молодежи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) направляет решения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с пояснительно</w:t>
      </w:r>
      <w:r>
        <w:rPr>
          <w:rFonts w:ascii="Times New Roman" w:hAnsi="Times New Roman"/>
          <w:sz w:val="28"/>
          <w:szCs w:val="28"/>
          <w:lang w:val="ru-RU"/>
        </w:rPr>
        <w:t>й запиской в Совет депутатов и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дминистрацию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>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Pr="00407F4D">
        <w:rPr>
          <w:rFonts w:ascii="Times New Roman" w:hAnsi="Times New Roman"/>
          <w:sz w:val="28"/>
          <w:szCs w:val="28"/>
          <w:lang w:val="ru-RU"/>
        </w:rPr>
        <w:t>) участвует в организации и проведении н</w:t>
      </w:r>
      <w:r>
        <w:rPr>
          <w:rFonts w:ascii="Times New Roman" w:hAnsi="Times New Roman"/>
          <w:sz w:val="28"/>
          <w:szCs w:val="28"/>
          <w:lang w:val="ru-RU"/>
        </w:rPr>
        <w:t>а территории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акций и мероприятий, направленных на защиту законных прав и интересов молодежи, улучшение социально-экономического положения молодежи;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E85FFF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11)  </w:t>
      </w:r>
      <w:r w:rsidRPr="00407F4D">
        <w:rPr>
          <w:rFonts w:ascii="Times New Roman" w:hAnsi="Times New Roman"/>
          <w:sz w:val="28"/>
          <w:szCs w:val="28"/>
          <w:lang w:val="ru-RU"/>
        </w:rPr>
        <w:t>обращается к председател</w:t>
      </w:r>
      <w:r>
        <w:rPr>
          <w:rFonts w:ascii="Times New Roman" w:hAnsi="Times New Roman"/>
          <w:sz w:val="28"/>
          <w:szCs w:val="28"/>
          <w:lang w:val="ru-RU"/>
        </w:rPr>
        <w:t>ю Совета депутатов, Главе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о направлении на заседание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дол</w:t>
      </w:r>
      <w:r>
        <w:rPr>
          <w:rFonts w:ascii="Times New Roman" w:hAnsi="Times New Roman"/>
          <w:sz w:val="28"/>
          <w:szCs w:val="28"/>
          <w:lang w:val="ru-RU"/>
        </w:rPr>
        <w:t>жностных лиц Совета депутатов,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для сообщений, ответов на вопросы и предоставления информации по вопросам, относящимся к компетенции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Default="009F6C53" w:rsidP="00E77A8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15" w:lineRule="auto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E85FFF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12)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направляет запросы в органы местного </w:t>
      </w:r>
      <w:r>
        <w:rPr>
          <w:rFonts w:ascii="Times New Roman" w:hAnsi="Times New Roman"/>
          <w:sz w:val="28"/>
          <w:szCs w:val="28"/>
          <w:lang w:val="ru-RU"/>
        </w:rPr>
        <w:t>самоуправления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по вопросам, относящимся к компетенции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E85FFF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13)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привлекает к своей работе консультантов и </w:t>
      </w:r>
      <w:r>
        <w:rPr>
          <w:rFonts w:ascii="Times New Roman" w:hAnsi="Times New Roman"/>
          <w:sz w:val="28"/>
          <w:szCs w:val="28"/>
          <w:lang w:val="ru-RU"/>
        </w:rPr>
        <w:t>экспертов из числа ученых, специ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алистов, практических работников, не являющихся членами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E77A89">
      <w:pPr>
        <w:widowControl w:val="0"/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14) при рассмотрении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дминистрацией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и ее структурными подразделениями вопросов, затрагивающих пра</w:t>
      </w:r>
      <w:r>
        <w:rPr>
          <w:rFonts w:ascii="Times New Roman" w:hAnsi="Times New Roman"/>
          <w:sz w:val="28"/>
          <w:szCs w:val="28"/>
          <w:lang w:val="ru-RU"/>
        </w:rPr>
        <w:t xml:space="preserve">ва и интересы молодежи </w:t>
      </w:r>
      <w:r w:rsidRPr="00407F4D">
        <w:rPr>
          <w:rFonts w:ascii="Times New Roman" w:hAnsi="Times New Roman"/>
          <w:sz w:val="28"/>
          <w:szCs w:val="28"/>
          <w:lang w:val="ru-RU"/>
        </w:rPr>
        <w:t>и молодежных объединений, ученического и студенческого самоуправ</w:t>
      </w:r>
      <w:r>
        <w:rPr>
          <w:rFonts w:ascii="Times New Roman" w:hAnsi="Times New Roman"/>
          <w:sz w:val="28"/>
          <w:szCs w:val="28"/>
          <w:lang w:val="ru-RU"/>
        </w:rPr>
        <w:t>ления, обращается к Главе Тогучинского района Новосибирской области или к иному должностному лицу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об участии представителей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данной работе; </w:t>
      </w:r>
    </w:p>
    <w:p w:rsidR="009F6C53" w:rsidRPr="00407F4D" w:rsidRDefault="009F6C53" w:rsidP="00E77A8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15)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при рассмотрении Советом депутатов вопросов, затрагивающих права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интересы молодежи, обращается к председателю Совета депутатов об участии представителей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рассмотрении данных вопросов.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2440E7" w:rsidRDefault="009F6C53" w:rsidP="002440E7">
      <w:pPr>
        <w:pStyle w:val="ListParagraph"/>
        <w:widowControl w:val="0"/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440E7">
        <w:rPr>
          <w:rFonts w:ascii="Times New Roman" w:hAnsi="Times New Roman"/>
          <w:b/>
          <w:sz w:val="28"/>
          <w:szCs w:val="28"/>
          <w:lang w:val="ru-RU"/>
        </w:rPr>
        <w:t>Организационно-техническое содействие деятельности Молодежного парламента</w:t>
      </w:r>
    </w:p>
    <w:p w:rsidR="009F6C53" w:rsidRPr="002440E7" w:rsidRDefault="009F6C53" w:rsidP="002440E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0" w:lineRule="auto"/>
        <w:ind w:left="1440"/>
        <w:rPr>
          <w:rFonts w:ascii="Times New Roman" w:hAnsi="Times New Roman"/>
          <w:b/>
          <w:sz w:val="28"/>
          <w:szCs w:val="28"/>
          <w:lang w:val="ru-RU"/>
        </w:rPr>
      </w:pP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5.1. Членство и работа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2440E7">
        <w:rPr>
          <w:rFonts w:ascii="Times New Roman" w:hAnsi="Times New Roman"/>
          <w:sz w:val="28"/>
          <w:szCs w:val="28"/>
          <w:lang w:val="ru-RU"/>
        </w:rPr>
        <w:t xml:space="preserve">арламенте строятся на принципах безвозмездности и добровольности.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5.2. Финансово-хозяйственное обеспечение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40E7">
        <w:rPr>
          <w:rFonts w:ascii="Times New Roman" w:hAnsi="Times New Roman"/>
          <w:sz w:val="28"/>
          <w:szCs w:val="28"/>
          <w:lang w:val="ru-RU"/>
        </w:rPr>
        <w:t xml:space="preserve">арламента может складываться из: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1) добровольных пожертвований граждан и организаций;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2) средств, заработанных членами Парламента во время проведения акций, мероприятий;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3) грантовой поддержки различных фондов; </w:t>
      </w: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4) иных не запрещенных законом источников.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440E7">
        <w:rPr>
          <w:rFonts w:ascii="Times New Roman" w:hAnsi="Times New Roman"/>
          <w:b/>
          <w:sz w:val="28"/>
          <w:szCs w:val="28"/>
          <w:lang w:val="ru-RU"/>
        </w:rPr>
        <w:t>6. Прекращение деятельности Молодежного парламента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6.1. Деятельность Парламента может быть прекращена в случаях: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1)принятия большинством в 2/3 от общего количества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40E7">
        <w:rPr>
          <w:rFonts w:ascii="Times New Roman" w:hAnsi="Times New Roman"/>
          <w:sz w:val="28"/>
          <w:szCs w:val="28"/>
          <w:lang w:val="ru-RU"/>
        </w:rPr>
        <w:t xml:space="preserve">арламента решения о самороспуске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40E7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2440E7">
        <w:rPr>
          <w:rFonts w:ascii="Times New Roman" w:hAnsi="Times New Roman"/>
          <w:sz w:val="28"/>
          <w:szCs w:val="28"/>
          <w:lang w:val="ru-RU"/>
        </w:rPr>
        <w:t xml:space="preserve">2)принятия Советом депутатов решения о роспуске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40E7">
        <w:rPr>
          <w:rFonts w:ascii="Times New Roman" w:hAnsi="Times New Roman"/>
          <w:sz w:val="28"/>
          <w:szCs w:val="28"/>
          <w:lang w:val="ru-RU"/>
        </w:rPr>
        <w:t>арламента или о прекращении его деятельности.</w:t>
      </w:r>
    </w:p>
    <w:p w:rsidR="009F6C53" w:rsidRDefault="009F6C53" w:rsidP="002440E7">
      <w:pPr>
        <w:pStyle w:val="Default"/>
      </w:pPr>
    </w:p>
    <w:p w:rsidR="009F6C53" w:rsidRDefault="009F6C53" w:rsidP="002440E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7. Заключительные положения</w:t>
      </w:r>
    </w:p>
    <w:p w:rsidR="009F6C53" w:rsidRDefault="009F6C53" w:rsidP="002440E7">
      <w:pPr>
        <w:pStyle w:val="Default"/>
        <w:rPr>
          <w:sz w:val="28"/>
          <w:szCs w:val="28"/>
        </w:rPr>
      </w:pPr>
    </w:p>
    <w:p w:rsidR="009F6C53" w:rsidRDefault="009F6C53" w:rsidP="002440E7">
      <w:pPr>
        <w:pStyle w:val="Default"/>
        <w:spacing w:after="36"/>
        <w:rPr>
          <w:sz w:val="28"/>
          <w:szCs w:val="28"/>
        </w:rPr>
      </w:pPr>
      <w:r>
        <w:rPr>
          <w:sz w:val="28"/>
          <w:szCs w:val="28"/>
        </w:rPr>
        <w:t xml:space="preserve">7.1. Настоящее Положение вступает в силу со дня опубликования. </w:t>
      </w:r>
    </w:p>
    <w:p w:rsidR="009F6C53" w:rsidRDefault="009F6C53" w:rsidP="00EB6BFD">
      <w:pPr>
        <w:pStyle w:val="Default"/>
        <w:spacing w:after="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Молодежный парламент может вынести на рассмотрение Совета депутатов предложения о внесении изменений в настоящее Положение. Предложения о внесении изменений в настоящее Положение выносится Совету депутатов, если за данное предложение проголосовало более 2/3 от всех членов Молодежного парламента. </w:t>
      </w:r>
    </w:p>
    <w:p w:rsidR="009F6C53" w:rsidRDefault="009F6C53" w:rsidP="00EB6B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Молодежный парламент представляет Совету депутатов ежегодный отчет о проделанной им работе. Отчет представляется не позднее 2-х месяцев к моменту окончания очередного календарного года. </w:t>
      </w:r>
    </w:p>
    <w:p w:rsidR="009F6C53" w:rsidRDefault="009F6C53" w:rsidP="00EB6BF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9F6C53" w:rsidRDefault="009F6C53" w:rsidP="00EB6BFD">
      <w:pPr>
        <w:pStyle w:val="Default"/>
        <w:jc w:val="both"/>
        <w:rPr>
          <w:sz w:val="28"/>
          <w:szCs w:val="28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>Приложение 2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решению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шестнадцатой сессии Совета депутатов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Тогучинского района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Новосибирской области третьего созыва</w:t>
      </w:r>
    </w:p>
    <w:p w:rsidR="009F6C53" w:rsidRDefault="009F6C53" w:rsidP="004670C3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от_22.12.2017 г_ №__</w:t>
      </w:r>
    </w:p>
    <w:p w:rsidR="009F6C53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Pr="004670C3" w:rsidRDefault="009F6C53" w:rsidP="0046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670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Регламент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работы</w:t>
      </w:r>
    </w:p>
    <w:p w:rsidR="009F6C53" w:rsidRPr="004670C3" w:rsidRDefault="009F6C53" w:rsidP="0046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670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Молодежного парламента при Совете депутатов</w:t>
      </w:r>
    </w:p>
    <w:p w:rsidR="009F6C53" w:rsidRDefault="009F6C53" w:rsidP="0046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Тогучинского</w:t>
      </w:r>
      <w:r w:rsidRPr="004670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района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Новосибирской области</w:t>
      </w:r>
    </w:p>
    <w:p w:rsidR="009F6C53" w:rsidRPr="004670C3" w:rsidRDefault="009F6C53" w:rsidP="0046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Default="009F6C53" w:rsidP="0046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4670C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1. Предмет регулирования настоящего регламента</w:t>
      </w:r>
    </w:p>
    <w:p w:rsidR="009F6C53" w:rsidRPr="004670C3" w:rsidRDefault="009F6C53" w:rsidP="00467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Default="009F6C53" w:rsidP="004670C3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670C3">
        <w:rPr>
          <w:rFonts w:ascii="Times New Roman" w:hAnsi="Times New Roman"/>
          <w:color w:val="000000"/>
          <w:sz w:val="28"/>
          <w:szCs w:val="28"/>
          <w:lang w:val="ru-RU"/>
        </w:rPr>
        <w:t xml:space="preserve">Регламент Молодежного парламента при Совете депутатов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Тогучинского </w:t>
      </w:r>
      <w:r w:rsidRPr="004670C3">
        <w:rPr>
          <w:rFonts w:ascii="Times New Roman" w:hAnsi="Times New Roman"/>
          <w:color w:val="000000"/>
          <w:sz w:val="28"/>
          <w:szCs w:val="28"/>
          <w:lang w:val="ru-RU"/>
        </w:rPr>
        <w:t xml:space="preserve">района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Новосибирской </w:t>
      </w:r>
      <w:r w:rsidRPr="004670C3">
        <w:rPr>
          <w:rFonts w:ascii="Times New Roman" w:hAnsi="Times New Roman"/>
          <w:color w:val="000000"/>
          <w:sz w:val="28"/>
          <w:szCs w:val="28"/>
          <w:lang w:val="ru-RU"/>
        </w:rPr>
        <w:t xml:space="preserve">области (далее –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Молодежный п</w:t>
      </w:r>
      <w:r w:rsidRPr="004670C3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арламент) устанавливает порядок его формирования, деятельности, правила и процедуру работы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4670C3">
        <w:rPr>
          <w:rFonts w:ascii="Times New Roman" w:hAnsi="Times New Roman"/>
          <w:color w:val="000000"/>
          <w:sz w:val="28"/>
          <w:szCs w:val="28"/>
          <w:lang w:val="ru-RU"/>
        </w:rPr>
        <w:t>арламента и его органов.</w:t>
      </w:r>
    </w:p>
    <w:p w:rsidR="009F6C53" w:rsidRPr="002440E7" w:rsidRDefault="009F6C53" w:rsidP="002440E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F6C53" w:rsidRPr="007D3469" w:rsidRDefault="009F6C53" w:rsidP="007D3469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7D3469">
        <w:rPr>
          <w:rFonts w:ascii="Times New Roman" w:hAnsi="Times New Roman"/>
          <w:b/>
          <w:bCs/>
          <w:sz w:val="28"/>
          <w:szCs w:val="28"/>
          <w:lang w:val="ru-RU"/>
        </w:rPr>
        <w:t xml:space="preserve">Структура </w:t>
      </w:r>
      <w:r w:rsidRPr="007D3469">
        <w:rPr>
          <w:rFonts w:ascii="Times New Roman" w:hAnsi="Times New Roman"/>
          <w:b/>
          <w:sz w:val="28"/>
          <w:szCs w:val="28"/>
          <w:lang w:val="ru-RU"/>
        </w:rPr>
        <w:t>Молодежного парламента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AB6C09" w:rsidRDefault="009F6C53" w:rsidP="00AB6C09">
      <w:pPr>
        <w:widowControl w:val="0"/>
        <w:autoSpaceDE w:val="0"/>
        <w:autoSpaceDN w:val="0"/>
        <w:adjustRightInd w:val="0"/>
        <w:spacing w:after="0" w:line="240" w:lineRule="auto"/>
        <w:ind w:left="5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2.1. </w:t>
      </w:r>
      <w:r w:rsidRPr="00AB6C09">
        <w:rPr>
          <w:rFonts w:ascii="Times New Roman" w:hAnsi="Times New Roman"/>
          <w:sz w:val="28"/>
          <w:szCs w:val="28"/>
          <w:lang w:val="ru-RU"/>
        </w:rPr>
        <w:t xml:space="preserve">Структуру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</w:t>
      </w:r>
      <w:r w:rsidRPr="00AB6C09">
        <w:rPr>
          <w:rFonts w:ascii="Times New Roman" w:hAnsi="Times New Roman"/>
          <w:sz w:val="28"/>
          <w:szCs w:val="28"/>
          <w:lang w:val="ru-RU"/>
        </w:rPr>
        <w:t xml:space="preserve"> составляют:</w:t>
      </w:r>
    </w:p>
    <w:p w:rsidR="009F6C53" w:rsidRPr="007D3469" w:rsidRDefault="009F6C53" w:rsidP="00AB6C09">
      <w:pPr>
        <w:widowControl w:val="0"/>
        <w:numPr>
          <w:ilvl w:val="0"/>
          <w:numId w:val="2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860" w:hanging="300"/>
        <w:jc w:val="both"/>
        <w:rPr>
          <w:rFonts w:ascii="Times New Roman" w:hAnsi="Times New Roman"/>
          <w:sz w:val="28"/>
          <w:szCs w:val="28"/>
          <w:lang w:val="ru-RU"/>
        </w:rPr>
      </w:pPr>
      <w:r w:rsidRPr="007D3469"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7D3469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661C8" w:rsidRDefault="009F6C53" w:rsidP="007D3469">
      <w:pPr>
        <w:widowControl w:val="0"/>
        <w:numPr>
          <w:ilvl w:val="0"/>
          <w:numId w:val="2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</w:t>
      </w:r>
      <w:r w:rsidRPr="004661C8">
        <w:rPr>
          <w:rFonts w:ascii="Times New Roman" w:hAnsi="Times New Roman"/>
          <w:sz w:val="28"/>
          <w:szCs w:val="28"/>
          <w:lang w:val="ru-RU"/>
        </w:rPr>
        <w:t xml:space="preserve">аместители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661C8">
        <w:rPr>
          <w:rFonts w:ascii="Times New Roman" w:hAnsi="Times New Roman"/>
          <w:sz w:val="28"/>
          <w:szCs w:val="28"/>
          <w:lang w:val="ru-RU"/>
        </w:rPr>
        <w:t>арламента</w:t>
      </w:r>
      <w:r>
        <w:rPr>
          <w:rFonts w:ascii="Times New Roman" w:hAnsi="Times New Roman"/>
          <w:sz w:val="28"/>
          <w:szCs w:val="28"/>
          <w:lang w:val="ru-RU"/>
        </w:rPr>
        <w:t xml:space="preserve"> в количестве двух парламентариев</w:t>
      </w:r>
      <w:r w:rsidRPr="004661C8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661C8" w:rsidRDefault="009F6C53" w:rsidP="00AB6C0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7D3469" w:rsidRDefault="009F6C53" w:rsidP="00AB6C09">
      <w:pPr>
        <w:widowControl w:val="0"/>
        <w:numPr>
          <w:ilvl w:val="0"/>
          <w:numId w:val="21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860" w:hanging="300"/>
        <w:jc w:val="both"/>
        <w:rPr>
          <w:rFonts w:ascii="Times New Roman" w:hAnsi="Times New Roman"/>
          <w:sz w:val="28"/>
          <w:szCs w:val="28"/>
          <w:lang w:val="ru-RU"/>
        </w:rPr>
      </w:pPr>
      <w:r w:rsidRPr="007D3469">
        <w:rPr>
          <w:rFonts w:ascii="Times New Roman" w:hAnsi="Times New Roman"/>
          <w:sz w:val="28"/>
          <w:szCs w:val="28"/>
          <w:lang w:val="ru-RU"/>
        </w:rPr>
        <w:t xml:space="preserve">Секретарь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7D3469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7D3469" w:rsidRDefault="009F6C53" w:rsidP="007D3469">
      <w:pPr>
        <w:pStyle w:val="ListParagraph"/>
        <w:widowControl w:val="0"/>
        <w:numPr>
          <w:ilvl w:val="0"/>
          <w:numId w:val="21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15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7D3469">
        <w:rPr>
          <w:rFonts w:ascii="Times New Roman" w:hAnsi="Times New Roman"/>
          <w:sz w:val="28"/>
          <w:szCs w:val="28"/>
          <w:lang w:val="ru-RU"/>
        </w:rPr>
        <w:t xml:space="preserve">Представитель Совета депутатов Тогучинского района Новосибирской области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7D3469">
        <w:rPr>
          <w:rFonts w:ascii="Times New Roman" w:hAnsi="Times New Roman"/>
          <w:sz w:val="28"/>
          <w:szCs w:val="28"/>
          <w:lang w:val="ru-RU"/>
        </w:rPr>
        <w:t>арламенте (далее – Представитель Совета депутатов);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7D3469" w:rsidRDefault="009F6C53" w:rsidP="007D3469">
      <w:pPr>
        <w:pStyle w:val="ListParagraph"/>
        <w:widowControl w:val="0"/>
        <w:numPr>
          <w:ilvl w:val="0"/>
          <w:numId w:val="22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5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Представитель а</w:t>
      </w:r>
      <w:r w:rsidRPr="007D3469">
        <w:rPr>
          <w:rFonts w:ascii="Times New Roman" w:hAnsi="Times New Roman"/>
          <w:sz w:val="28"/>
          <w:szCs w:val="28"/>
          <w:lang w:val="ru-RU"/>
        </w:rPr>
        <w:t>дминистрации Тогучинского района Новосибирской области в Пар</w:t>
      </w:r>
      <w:r>
        <w:rPr>
          <w:rFonts w:ascii="Times New Roman" w:hAnsi="Times New Roman"/>
          <w:sz w:val="28"/>
          <w:szCs w:val="28"/>
          <w:lang w:val="ru-RU"/>
        </w:rPr>
        <w:t>ламенте (далее – Представитель а</w:t>
      </w:r>
      <w:r w:rsidRPr="007D3469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7D3469">
        <w:rPr>
          <w:rFonts w:ascii="Times New Roman" w:hAnsi="Times New Roman"/>
          <w:sz w:val="28"/>
          <w:szCs w:val="28"/>
          <w:lang w:val="ru-RU"/>
        </w:rPr>
        <w:t>);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AB6C09">
      <w:pPr>
        <w:widowControl w:val="0"/>
        <w:numPr>
          <w:ilvl w:val="0"/>
          <w:numId w:val="22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860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собрание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>
        <w:rPr>
          <w:rFonts w:ascii="Times New Roman" w:hAnsi="Times New Roman"/>
          <w:sz w:val="28"/>
          <w:szCs w:val="28"/>
        </w:rPr>
        <w:t xml:space="preserve">арламента; </w:t>
      </w:r>
    </w:p>
    <w:p w:rsidR="009F6C53" w:rsidRDefault="009F6C53" w:rsidP="00AB6C0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</w:rPr>
      </w:pPr>
    </w:p>
    <w:p w:rsidR="009F6C53" w:rsidRDefault="009F6C53" w:rsidP="00AB6C09">
      <w:pPr>
        <w:widowControl w:val="0"/>
        <w:numPr>
          <w:ilvl w:val="0"/>
          <w:numId w:val="22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860" w:hanging="3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>
        <w:rPr>
          <w:rFonts w:ascii="Times New Roman" w:hAnsi="Times New Roman"/>
          <w:sz w:val="28"/>
          <w:szCs w:val="28"/>
        </w:rPr>
        <w:t xml:space="preserve">арламента; </w:t>
      </w:r>
    </w:p>
    <w:p w:rsidR="009F6C53" w:rsidRDefault="009F6C53" w:rsidP="00AB6C09">
      <w:pPr>
        <w:widowControl w:val="0"/>
        <w:numPr>
          <w:ilvl w:val="0"/>
          <w:numId w:val="22"/>
        </w:numPr>
        <w:tabs>
          <w:tab w:val="clear" w:pos="720"/>
          <w:tab w:val="num" w:pos="860"/>
        </w:tabs>
        <w:overflowPunct w:val="0"/>
        <w:autoSpaceDE w:val="0"/>
        <w:autoSpaceDN w:val="0"/>
        <w:adjustRightInd w:val="0"/>
        <w:spacing w:after="0" w:line="239" w:lineRule="auto"/>
        <w:ind w:left="860" w:hanging="30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Комитеты и рабочие группы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Default="009F6C53" w:rsidP="007D3469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8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7D3469" w:rsidRDefault="009F6C53" w:rsidP="007D3469">
      <w:pPr>
        <w:widowControl w:val="0"/>
        <w:autoSpaceDE w:val="0"/>
        <w:autoSpaceDN w:val="0"/>
        <w:adjustRightInd w:val="0"/>
        <w:spacing w:after="0" w:line="239" w:lineRule="auto"/>
        <w:ind w:firstLine="426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2.2.</w:t>
      </w:r>
      <w:r w:rsidRPr="007D3469">
        <w:rPr>
          <w:rFonts w:ascii="Times New Roman" w:hAnsi="Times New Roman"/>
          <w:bCs/>
          <w:sz w:val="28"/>
          <w:szCs w:val="28"/>
          <w:lang w:val="ru-RU"/>
        </w:rPr>
        <w:t xml:space="preserve"> Председатель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7D3469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090625" w:rsidRDefault="009F6C53" w:rsidP="00AB6C09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7D3469">
      <w:pPr>
        <w:widowControl w:val="0"/>
        <w:numPr>
          <w:ilvl w:val="0"/>
          <w:numId w:val="23"/>
        </w:numPr>
        <w:tabs>
          <w:tab w:val="clear" w:pos="720"/>
          <w:tab w:val="num" w:pos="354"/>
        </w:tabs>
        <w:overflowPunct w:val="0"/>
        <w:autoSpaceDE w:val="0"/>
        <w:autoSpaceDN w:val="0"/>
        <w:adjustRightInd w:val="0"/>
        <w:spacing w:after="0" w:line="216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Руководство деятельностью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осуществляет Председатель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7D3469">
      <w:pPr>
        <w:widowControl w:val="0"/>
        <w:numPr>
          <w:ilvl w:val="0"/>
          <w:numId w:val="23"/>
        </w:numPr>
        <w:tabs>
          <w:tab w:val="clear" w:pos="720"/>
          <w:tab w:val="num" w:pos="567"/>
        </w:tabs>
        <w:overflowPunct w:val="0"/>
        <w:autoSpaceDE w:val="0"/>
        <w:autoSpaceDN w:val="0"/>
        <w:adjustRightInd w:val="0"/>
        <w:spacing w:after="0" w:line="227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Председатель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из</w:t>
      </w:r>
      <w:r>
        <w:rPr>
          <w:rFonts w:ascii="Times New Roman" w:hAnsi="Times New Roman"/>
          <w:sz w:val="28"/>
          <w:szCs w:val="28"/>
          <w:lang w:val="ru-RU"/>
        </w:rPr>
        <w:t>бирается сроком на 2 (два) года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из числа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на первом заседании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Председатель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считается избранным, если за него проголосовало</w:t>
      </w:r>
      <w:r>
        <w:rPr>
          <w:rFonts w:ascii="Times New Roman" w:hAnsi="Times New Roman"/>
          <w:sz w:val="28"/>
          <w:szCs w:val="28"/>
          <w:lang w:val="ru-RU"/>
        </w:rPr>
        <w:t xml:space="preserve"> открытым голосованием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более половины от общего числа всех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27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115C00" w:rsidRDefault="009F6C53" w:rsidP="00115C00">
      <w:pPr>
        <w:pStyle w:val="ListParagraph"/>
        <w:widowControl w:val="0"/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115C00">
        <w:rPr>
          <w:rFonts w:ascii="Times New Roman" w:hAnsi="Times New Roman"/>
          <w:sz w:val="28"/>
          <w:szCs w:val="28"/>
          <w:lang w:val="ru-RU"/>
        </w:rPr>
        <w:t xml:space="preserve">Правом выдвижения кандидатов на должность Председателя Молодежного парламента обладают: </w:t>
      </w:r>
      <w:bookmarkStart w:id="1" w:name="page15"/>
      <w:bookmarkEnd w:id="1"/>
    </w:p>
    <w:p w:rsidR="009F6C53" w:rsidRPr="00115C00" w:rsidRDefault="009F6C53" w:rsidP="00AB6C09">
      <w:pPr>
        <w:widowControl w:val="0"/>
        <w:numPr>
          <w:ilvl w:val="0"/>
          <w:numId w:val="26"/>
        </w:numPr>
        <w:tabs>
          <w:tab w:val="num" w:pos="35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15C00">
        <w:rPr>
          <w:rFonts w:ascii="Times New Roman" w:hAnsi="Times New Roman"/>
          <w:sz w:val="28"/>
          <w:szCs w:val="28"/>
          <w:lang w:val="ru-RU"/>
        </w:rPr>
        <w:t>Председатель Сове</w:t>
      </w:r>
      <w:r>
        <w:rPr>
          <w:rFonts w:ascii="Times New Roman" w:hAnsi="Times New Roman"/>
          <w:sz w:val="28"/>
          <w:szCs w:val="28"/>
          <w:lang w:val="ru-RU"/>
        </w:rPr>
        <w:t>та депутатов;</w:t>
      </w:r>
    </w:p>
    <w:p w:rsidR="009F6C53" w:rsidRPr="00115C00" w:rsidRDefault="009F6C53" w:rsidP="00AB6C09">
      <w:pPr>
        <w:widowControl w:val="0"/>
        <w:numPr>
          <w:ilvl w:val="0"/>
          <w:numId w:val="26"/>
        </w:numPr>
        <w:tabs>
          <w:tab w:val="num" w:pos="35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Тогучинского района Новосибирской области;</w:t>
      </w:r>
    </w:p>
    <w:p w:rsidR="009F6C53" w:rsidRPr="00115C00" w:rsidRDefault="009F6C53" w:rsidP="00115C00">
      <w:pPr>
        <w:widowControl w:val="0"/>
        <w:numPr>
          <w:ilvl w:val="0"/>
          <w:numId w:val="26"/>
        </w:numPr>
        <w:tabs>
          <w:tab w:val="num" w:pos="354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Член Молодежного парламента, при этом каждый член Молодежного парламента вправе предложить только одну кандидатуру.</w:t>
      </w:r>
    </w:p>
    <w:p w:rsidR="009F6C53" w:rsidRPr="00115C00" w:rsidRDefault="009F6C53" w:rsidP="00115C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F6C53" w:rsidRPr="00115C00" w:rsidRDefault="009F6C53" w:rsidP="00115C00">
      <w:pPr>
        <w:pStyle w:val="ListParagraph"/>
        <w:numPr>
          <w:ilvl w:val="0"/>
          <w:numId w:val="2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15C00">
        <w:rPr>
          <w:rFonts w:ascii="Times New Roman" w:hAnsi="Times New Roman"/>
          <w:color w:val="000000"/>
          <w:sz w:val="28"/>
          <w:szCs w:val="28"/>
          <w:lang w:val="ru-RU"/>
        </w:rPr>
        <w:t xml:space="preserve">Выдвинутые кандидатуры включаются в список в порядке поступления. После окончания выдвижения кандидатур на должность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15C00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проводится их обсуждение. Время для выступления в поддержку одной кандидатуры на должность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15C00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составляет не более пяти минут. Обсуждение кандидатур на должность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15C00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прекращается по решению председательствующего на заседании. Каждому кандидату на должность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15C00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предоставляется не более семи минут для выступления и ответов на вопросы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15C00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</w:t>
      </w:r>
    </w:p>
    <w:p w:rsidR="009F6C53" w:rsidRPr="00407F4D" w:rsidRDefault="009F6C53" w:rsidP="00D3629F">
      <w:pPr>
        <w:widowControl w:val="0"/>
        <w:numPr>
          <w:ilvl w:val="0"/>
          <w:numId w:val="23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5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Избранным считается кандидат, набравший</w:t>
      </w:r>
      <w:r>
        <w:rPr>
          <w:rFonts w:ascii="Times New Roman" w:hAnsi="Times New Roman"/>
          <w:sz w:val="28"/>
          <w:szCs w:val="28"/>
          <w:lang w:val="ru-RU"/>
        </w:rPr>
        <w:t xml:space="preserve"> открытым голосованием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простое большинство голосов по сравнению с другими кандидатами на должность Председателя</w:t>
      </w:r>
      <w:r>
        <w:rPr>
          <w:rFonts w:ascii="Times New Roman" w:hAnsi="Times New Roman"/>
          <w:sz w:val="28"/>
          <w:szCs w:val="28"/>
          <w:lang w:val="ru-RU"/>
        </w:rPr>
        <w:t xml:space="preserve"> 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D3629F" w:rsidRDefault="009F6C53" w:rsidP="00D3629F">
      <w:pPr>
        <w:pStyle w:val="ListParagraph"/>
        <w:widowControl w:val="0"/>
        <w:numPr>
          <w:ilvl w:val="0"/>
          <w:numId w:val="2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30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D3629F">
        <w:rPr>
          <w:rFonts w:ascii="Times New Roman" w:hAnsi="Times New Roman"/>
          <w:sz w:val="28"/>
          <w:szCs w:val="28"/>
          <w:lang w:val="ru-RU"/>
        </w:rPr>
        <w:t xml:space="preserve">Если два и более кандидатов на должность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D3629F">
        <w:rPr>
          <w:rFonts w:ascii="Times New Roman" w:hAnsi="Times New Roman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D3629F">
        <w:rPr>
          <w:rFonts w:ascii="Times New Roman" w:hAnsi="Times New Roman"/>
          <w:sz w:val="28"/>
          <w:szCs w:val="28"/>
          <w:lang w:val="ru-RU"/>
        </w:rPr>
        <w:t xml:space="preserve">арламента наберут одинаковое максимальное количество голосов, среди этих кандидатов проводится второй тур голосования. Избранным считается кандидат, набравший во втором туре голосования большее число голосов по сравнению с другими кандидатами на должность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D3629F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D3629F" w:rsidRDefault="009F6C53" w:rsidP="00D3629F">
      <w:pPr>
        <w:widowControl w:val="0"/>
        <w:numPr>
          <w:ilvl w:val="0"/>
          <w:numId w:val="2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0" w:line="215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Полномочия Председателя Парламента прекращаются досрочно в следующих случаях: </w:t>
      </w:r>
    </w:p>
    <w:tbl>
      <w:tblPr>
        <w:tblW w:w="100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00"/>
        <w:gridCol w:w="8460"/>
      </w:tblGrid>
      <w:tr w:rsidR="009F6C53" w:rsidRPr="0006316E" w:rsidTr="00115C00">
        <w:trPr>
          <w:trHeight w:val="322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C53" w:rsidRPr="00056DD8" w:rsidRDefault="009F6C53" w:rsidP="00D3629F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C53" w:rsidRPr="00056DD8" w:rsidRDefault="009F6C53" w:rsidP="00115C00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numPr>
          <w:ilvl w:val="1"/>
          <w:numId w:val="24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534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на основании письменного заявле</w:t>
      </w:r>
      <w:r>
        <w:rPr>
          <w:rFonts w:ascii="Times New Roman" w:hAnsi="Times New Roman"/>
          <w:sz w:val="28"/>
          <w:szCs w:val="28"/>
          <w:lang w:val="ru-RU"/>
        </w:rPr>
        <w:t>ния о сложении полномочий Председателя 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D3629F" w:rsidRDefault="009F6C53" w:rsidP="00AB6C09">
      <w:pPr>
        <w:widowControl w:val="0"/>
        <w:numPr>
          <w:ilvl w:val="1"/>
          <w:numId w:val="24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40" w:lineRule="auto"/>
        <w:ind w:left="840" w:hanging="306"/>
        <w:jc w:val="both"/>
        <w:rPr>
          <w:rFonts w:ascii="Times New Roman" w:hAnsi="Times New Roman"/>
          <w:sz w:val="28"/>
          <w:szCs w:val="28"/>
          <w:lang w:val="ru-RU"/>
        </w:rPr>
      </w:pPr>
      <w:r w:rsidRPr="00D3629F">
        <w:rPr>
          <w:rFonts w:ascii="Times New Roman" w:hAnsi="Times New Roman"/>
          <w:sz w:val="28"/>
          <w:szCs w:val="28"/>
          <w:lang w:val="ru-RU"/>
        </w:rPr>
        <w:t xml:space="preserve">на основании решения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D3629F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D3629F" w:rsidRDefault="009F6C53" w:rsidP="00AB6C09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numPr>
          <w:ilvl w:val="1"/>
          <w:numId w:val="24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15" w:lineRule="auto"/>
        <w:ind w:left="0" w:firstLine="534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отзыва представителя из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или утраты членства в делегировавшем его молодежном объединении;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numPr>
          <w:ilvl w:val="1"/>
          <w:numId w:val="24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39" w:lineRule="auto"/>
        <w:ind w:left="840" w:hanging="306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в случае прекращения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AB6C09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Одновременно с принятием решения об отстранении от должности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арламента, прин</w:t>
      </w:r>
      <w:r>
        <w:rPr>
          <w:rFonts w:ascii="Times New Roman" w:hAnsi="Times New Roman"/>
          <w:sz w:val="28"/>
          <w:szCs w:val="28"/>
          <w:lang w:val="ru-RU"/>
        </w:rPr>
        <w:t>имается решение о переизбрании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и назначается дата новых выборов.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AB6C09">
      <w:pPr>
        <w:widowControl w:val="0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239" w:lineRule="auto"/>
        <w:ind w:hanging="3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>
        <w:rPr>
          <w:rFonts w:ascii="Times New Roman" w:hAnsi="Times New Roman"/>
          <w:sz w:val="28"/>
          <w:szCs w:val="28"/>
        </w:rPr>
        <w:t xml:space="preserve">арламента: </w:t>
      </w:r>
    </w:p>
    <w:p w:rsidR="009F6C53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</w:rPr>
      </w:pPr>
    </w:p>
    <w:p w:rsidR="009F6C53" w:rsidRPr="00407F4D" w:rsidRDefault="009F6C53" w:rsidP="00AB6C09">
      <w:pPr>
        <w:widowControl w:val="0"/>
        <w:numPr>
          <w:ilvl w:val="1"/>
          <w:numId w:val="2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15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организует деятельность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председательствует на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numPr>
          <w:ilvl w:val="1"/>
          <w:numId w:val="2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23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осуществляет руководство подготовкой заседаний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вопросов, вносимых на его рассмотрение, утверждает проект повестки дня заседания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70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numPr>
          <w:ilvl w:val="1"/>
          <w:numId w:val="2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15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имеет право на созыв внеочередного заседания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а также на созыв внеочередного заседания Совета </w:t>
      </w:r>
      <w:r>
        <w:rPr>
          <w:rFonts w:ascii="Times New Roman" w:hAnsi="Times New Roman"/>
          <w:sz w:val="28"/>
          <w:szCs w:val="28"/>
          <w:lang w:val="ru-RU"/>
        </w:rPr>
        <w:t xml:space="preserve">Молодежного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парламента и комитетов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numPr>
          <w:ilvl w:val="1"/>
          <w:numId w:val="2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15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оказывает содействие членам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реализации ими своих полномочий;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D3629F" w:rsidRDefault="009F6C53" w:rsidP="00AB6C09">
      <w:pPr>
        <w:widowControl w:val="0"/>
        <w:numPr>
          <w:ilvl w:val="1"/>
          <w:numId w:val="25"/>
        </w:numPr>
        <w:tabs>
          <w:tab w:val="clear" w:pos="1440"/>
        </w:tabs>
        <w:overflowPunct w:val="0"/>
        <w:autoSpaceDE w:val="0"/>
        <w:autoSpaceDN w:val="0"/>
        <w:adjustRightInd w:val="0"/>
        <w:spacing w:after="0" w:line="239" w:lineRule="auto"/>
        <w:ind w:left="860" w:hanging="300"/>
        <w:jc w:val="both"/>
        <w:rPr>
          <w:rFonts w:ascii="Times New Roman" w:hAnsi="Times New Roman"/>
          <w:sz w:val="28"/>
          <w:szCs w:val="28"/>
          <w:lang w:val="ru-RU"/>
        </w:rPr>
      </w:pPr>
      <w:r w:rsidRPr="00D3629F">
        <w:rPr>
          <w:rFonts w:ascii="Times New Roman" w:hAnsi="Times New Roman"/>
          <w:sz w:val="28"/>
          <w:szCs w:val="28"/>
          <w:lang w:val="ru-RU"/>
        </w:rPr>
        <w:t xml:space="preserve">руководит деятельностью Совета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D3629F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D3629F" w:rsidRDefault="009F6C53" w:rsidP="00AB6C09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EC056C" w:rsidRDefault="009F6C53" w:rsidP="00AB6C09">
      <w:pPr>
        <w:widowControl w:val="0"/>
        <w:numPr>
          <w:ilvl w:val="1"/>
          <w:numId w:val="25"/>
        </w:numPr>
        <w:tabs>
          <w:tab w:val="clear" w:pos="1440"/>
          <w:tab w:val="num" w:pos="975"/>
        </w:tabs>
        <w:overflowPunct w:val="0"/>
        <w:autoSpaceDE w:val="0"/>
        <w:autoSpaceDN w:val="0"/>
        <w:adjustRightInd w:val="0"/>
        <w:spacing w:after="0" w:line="215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организует освещение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средствах массовой информации и интернет - ресурсах; </w:t>
      </w:r>
    </w:p>
    <w:p w:rsidR="009F6C53" w:rsidRPr="00AB6C09" w:rsidRDefault="009F6C53" w:rsidP="00AB6C09">
      <w:pPr>
        <w:widowControl w:val="0"/>
        <w:tabs>
          <w:tab w:val="num" w:pos="883"/>
        </w:tabs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7)</w:t>
      </w:r>
      <w:r w:rsidRPr="00AB6C09">
        <w:rPr>
          <w:rFonts w:ascii="Times New Roman" w:hAnsi="Times New Roman"/>
          <w:sz w:val="28"/>
          <w:szCs w:val="28"/>
          <w:lang w:val="ru-RU"/>
        </w:rPr>
        <w:t xml:space="preserve">подписывает решения, протоколы, рекомендации, предложения, обращения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AB6C09">
        <w:rPr>
          <w:rFonts w:ascii="Times New Roman" w:hAnsi="Times New Roman"/>
          <w:sz w:val="28"/>
          <w:szCs w:val="28"/>
          <w:lang w:val="ru-RU"/>
        </w:rPr>
        <w:t xml:space="preserve">арламента, официальные письма, а также запросы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AB6C09">
        <w:rPr>
          <w:rFonts w:ascii="Times New Roman" w:hAnsi="Times New Roman"/>
          <w:sz w:val="28"/>
          <w:szCs w:val="28"/>
          <w:lang w:val="ru-RU"/>
        </w:rPr>
        <w:t>арламента в любые инстанции о предоста</w:t>
      </w:r>
      <w:r>
        <w:rPr>
          <w:rFonts w:ascii="Times New Roman" w:hAnsi="Times New Roman"/>
          <w:sz w:val="28"/>
          <w:szCs w:val="28"/>
          <w:lang w:val="ru-RU"/>
        </w:rPr>
        <w:t xml:space="preserve">влении необходимой информации; </w:t>
      </w:r>
    </w:p>
    <w:p w:rsidR="009F6C53" w:rsidRDefault="009F6C53" w:rsidP="00EC056C">
      <w:pPr>
        <w:widowControl w:val="0"/>
        <w:tabs>
          <w:tab w:val="num" w:pos="1094"/>
        </w:tabs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8) </w:t>
      </w:r>
      <w:r w:rsidRPr="00AB6C09">
        <w:rPr>
          <w:rFonts w:ascii="Times New Roman" w:hAnsi="Times New Roman"/>
          <w:sz w:val="28"/>
          <w:szCs w:val="28"/>
          <w:lang w:val="ru-RU"/>
        </w:rPr>
        <w:t xml:space="preserve">в рамках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AB6C09">
        <w:rPr>
          <w:rFonts w:ascii="Times New Roman" w:hAnsi="Times New Roman"/>
          <w:sz w:val="28"/>
          <w:szCs w:val="28"/>
          <w:lang w:val="ru-RU"/>
        </w:rPr>
        <w:t xml:space="preserve">арламента, представляет </w:t>
      </w:r>
      <w:r>
        <w:rPr>
          <w:rFonts w:ascii="Times New Roman" w:hAnsi="Times New Roman"/>
          <w:sz w:val="28"/>
          <w:szCs w:val="28"/>
          <w:lang w:val="ru-RU"/>
        </w:rPr>
        <w:t>Молодежный п</w:t>
      </w:r>
      <w:r w:rsidRPr="00AB6C09">
        <w:rPr>
          <w:rFonts w:ascii="Times New Roman" w:hAnsi="Times New Roman"/>
          <w:sz w:val="28"/>
          <w:szCs w:val="28"/>
          <w:lang w:val="ru-RU"/>
        </w:rPr>
        <w:t>арламент во взаимоотношениях с органами государственной власти, местного самоуправления, юридическими и физическим</w:t>
      </w:r>
      <w:r>
        <w:rPr>
          <w:rFonts w:ascii="Times New Roman" w:hAnsi="Times New Roman"/>
          <w:sz w:val="28"/>
          <w:szCs w:val="28"/>
          <w:lang w:val="ru-RU"/>
        </w:rPr>
        <w:t xml:space="preserve">и лицами, иными организациями; </w:t>
      </w: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9)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курирует деятельность комитетов и рабочих групп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Default="009F6C53" w:rsidP="00AB6C09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EC056C" w:rsidRDefault="009F6C53" w:rsidP="00EC056C">
      <w:pPr>
        <w:pStyle w:val="ListParagraph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23" w:lineRule="auto"/>
        <w:ind w:left="0" w:firstLine="284"/>
        <w:jc w:val="both"/>
        <w:rPr>
          <w:rFonts w:ascii="Times New Roman" w:hAnsi="Times New Roman"/>
          <w:sz w:val="28"/>
          <w:szCs w:val="28"/>
          <w:lang w:val="ru-RU"/>
        </w:rPr>
      </w:pPr>
      <w:r w:rsidRPr="00EC056C">
        <w:rPr>
          <w:rFonts w:ascii="Times New Roman" w:hAnsi="Times New Roman"/>
          <w:sz w:val="28"/>
          <w:szCs w:val="28"/>
          <w:lang w:val="ru-RU"/>
        </w:rPr>
        <w:t xml:space="preserve">обеспечивает доведение информации о деятельности Молодежного парламента до органов местного самоуправления Тогучинского района Новосибирской области и всех членов Молодежного парламента; </w:t>
      </w: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AB6C09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EC056C" w:rsidRDefault="009F6C53" w:rsidP="00EC056C">
      <w:pPr>
        <w:pStyle w:val="ListParagraph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15" w:lineRule="auto"/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C056C">
        <w:rPr>
          <w:rFonts w:ascii="Times New Roman" w:hAnsi="Times New Roman"/>
          <w:sz w:val="28"/>
          <w:szCs w:val="28"/>
          <w:lang w:val="ru-RU"/>
        </w:rPr>
        <w:t xml:space="preserve">в рамках своей компетенции решает иные вопросы, отнесенные к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EC056C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Default="009F6C53" w:rsidP="00AB6C09">
      <w:pPr>
        <w:widowControl w:val="0"/>
        <w:overflowPunct w:val="0"/>
        <w:autoSpaceDE w:val="0"/>
        <w:autoSpaceDN w:val="0"/>
        <w:adjustRightInd w:val="0"/>
        <w:spacing w:after="0" w:line="215" w:lineRule="auto"/>
        <w:rPr>
          <w:rFonts w:ascii="Times New Roman" w:hAnsi="Times New Roman"/>
          <w:sz w:val="28"/>
          <w:szCs w:val="28"/>
          <w:lang w:val="ru-RU"/>
        </w:rPr>
      </w:pPr>
    </w:p>
    <w:p w:rsidR="009F6C53" w:rsidRPr="00EC056C" w:rsidRDefault="009F6C53" w:rsidP="00EC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2.3.</w:t>
      </w:r>
      <w:r w:rsidRPr="00EC056C">
        <w:rPr>
          <w:rFonts w:ascii="Times New Roman" w:hAnsi="Times New Roman"/>
          <w:bCs/>
          <w:sz w:val="28"/>
          <w:szCs w:val="28"/>
          <w:lang w:val="ru-RU"/>
        </w:rPr>
        <w:t xml:space="preserve"> Заместитель председателя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EC056C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1.Председатель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имеет право назначить заместителей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З</w:t>
      </w:r>
      <w:r w:rsidRPr="00407F4D">
        <w:rPr>
          <w:rFonts w:ascii="Times New Roman" w:hAnsi="Times New Roman"/>
          <w:sz w:val="28"/>
          <w:szCs w:val="28"/>
          <w:lang w:val="ru-RU"/>
        </w:rPr>
        <w:t>аместител</w:t>
      </w:r>
      <w:r>
        <w:rPr>
          <w:rFonts w:ascii="Times New Roman" w:hAnsi="Times New Roman"/>
          <w:sz w:val="28"/>
          <w:szCs w:val="28"/>
          <w:lang w:val="ru-RU"/>
        </w:rPr>
        <w:t>ей председателя Молодежного парламента определено в количестве двух членов Молодежного парламента</w:t>
      </w:r>
      <w:r w:rsidRPr="00407F4D">
        <w:rPr>
          <w:rFonts w:ascii="Times New Roman" w:hAnsi="Times New Roman"/>
          <w:sz w:val="28"/>
          <w:szCs w:val="28"/>
          <w:lang w:val="ru-RU"/>
        </w:rPr>
        <w:t>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EC056C" w:rsidRDefault="009F6C53" w:rsidP="00EC056C">
      <w:pPr>
        <w:pStyle w:val="ListParagraph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 w:rsidRPr="00EC056C">
        <w:rPr>
          <w:rFonts w:ascii="Times New Roman" w:hAnsi="Times New Roman"/>
          <w:sz w:val="28"/>
          <w:szCs w:val="28"/>
          <w:lang w:val="ru-RU"/>
        </w:rPr>
        <w:t xml:space="preserve">Заместитель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EC056C">
        <w:rPr>
          <w:rFonts w:ascii="Times New Roman" w:hAnsi="Times New Roman"/>
          <w:sz w:val="28"/>
          <w:szCs w:val="28"/>
          <w:lang w:val="ru-RU"/>
        </w:rPr>
        <w:t>арламента:</w:t>
      </w:r>
    </w:p>
    <w:p w:rsidR="009F6C53" w:rsidRPr="00407F4D" w:rsidRDefault="009F6C53" w:rsidP="00EC056C">
      <w:pPr>
        <w:widowControl w:val="0"/>
        <w:numPr>
          <w:ilvl w:val="0"/>
          <w:numId w:val="2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п</w:t>
      </w:r>
      <w:r>
        <w:rPr>
          <w:rFonts w:ascii="Times New Roman" w:hAnsi="Times New Roman"/>
          <w:sz w:val="28"/>
          <w:szCs w:val="28"/>
          <w:lang w:val="ru-RU"/>
        </w:rPr>
        <w:t>о поручению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ведет заседания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numPr>
          <w:ilvl w:val="0"/>
          <w:numId w:val="2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6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 поручению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выполняет отдельные его полномочия; </w:t>
      </w:r>
    </w:p>
    <w:p w:rsidR="009F6C53" w:rsidRPr="00407F4D" w:rsidRDefault="009F6C53" w:rsidP="00EC056C">
      <w:pPr>
        <w:widowControl w:val="0"/>
        <w:numPr>
          <w:ilvl w:val="0"/>
          <w:numId w:val="28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курирует деятельность комитетов и рабочих групп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EC056C" w:rsidRDefault="009F6C53" w:rsidP="00EC05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2</w:t>
      </w:r>
      <w:r w:rsidRPr="00EC056C">
        <w:rPr>
          <w:rFonts w:ascii="Times New Roman" w:hAnsi="Times New Roman"/>
          <w:bCs/>
          <w:sz w:val="28"/>
          <w:szCs w:val="28"/>
          <w:lang w:val="ru-RU"/>
        </w:rPr>
        <w:t>.</w:t>
      </w:r>
      <w:r>
        <w:rPr>
          <w:rFonts w:ascii="Times New Roman" w:hAnsi="Times New Roman"/>
          <w:bCs/>
          <w:sz w:val="28"/>
          <w:szCs w:val="28"/>
          <w:lang w:val="ru-RU"/>
        </w:rPr>
        <w:t>4.</w:t>
      </w:r>
      <w:r w:rsidRPr="00EC056C">
        <w:rPr>
          <w:rFonts w:ascii="Times New Roman" w:hAnsi="Times New Roman"/>
          <w:bCs/>
          <w:sz w:val="28"/>
          <w:szCs w:val="28"/>
          <w:lang w:val="ru-RU"/>
        </w:rPr>
        <w:t xml:space="preserve"> Секретарь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EC056C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EC056C" w:rsidRDefault="009F6C53" w:rsidP="00EC056C">
      <w:pPr>
        <w:pStyle w:val="ListParagraph"/>
        <w:widowControl w:val="0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15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EC056C">
        <w:rPr>
          <w:rFonts w:ascii="Times New Roman" w:hAnsi="Times New Roman"/>
          <w:sz w:val="28"/>
          <w:szCs w:val="28"/>
          <w:lang w:val="ru-RU"/>
        </w:rPr>
        <w:t xml:space="preserve">Секретарь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EC056C">
        <w:rPr>
          <w:rFonts w:ascii="Times New Roman" w:hAnsi="Times New Roman"/>
          <w:sz w:val="28"/>
          <w:szCs w:val="28"/>
          <w:lang w:val="ru-RU"/>
        </w:rPr>
        <w:t xml:space="preserve">арламента избирается на заседании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EC056C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Секретарь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считается избранным, если за него проголосовало более половины от общего числа всех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240FB8" w:rsidRDefault="009F6C53" w:rsidP="00EC056C">
      <w:pPr>
        <w:widowControl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</w:t>
      </w:r>
      <w:r w:rsidRPr="00240FB8">
        <w:rPr>
          <w:rFonts w:ascii="Times New Roman" w:hAnsi="Times New Roman"/>
          <w:sz w:val="28"/>
          <w:szCs w:val="28"/>
          <w:lang w:val="ru-RU"/>
        </w:rPr>
        <w:t xml:space="preserve">.Секретарь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0FB8">
        <w:rPr>
          <w:rFonts w:ascii="Times New Roman" w:hAnsi="Times New Roman"/>
          <w:sz w:val="28"/>
          <w:szCs w:val="28"/>
          <w:lang w:val="ru-RU"/>
        </w:rPr>
        <w:t xml:space="preserve">арламента между заседаниями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0FB8">
        <w:rPr>
          <w:rFonts w:ascii="Times New Roman" w:hAnsi="Times New Roman"/>
          <w:sz w:val="28"/>
          <w:szCs w:val="28"/>
          <w:lang w:val="ru-RU"/>
        </w:rPr>
        <w:t xml:space="preserve">арламента: </w:t>
      </w:r>
    </w:p>
    <w:p w:rsidR="009F6C53" w:rsidRPr="00240FB8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240FB8">
        <w:rPr>
          <w:rFonts w:ascii="Times New Roman" w:hAnsi="Times New Roman"/>
          <w:sz w:val="28"/>
          <w:szCs w:val="28"/>
          <w:lang w:val="ru-RU"/>
        </w:rPr>
        <w:t xml:space="preserve">ведет учет документов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240FB8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240FB8" w:rsidRDefault="009F6C53" w:rsidP="002A7E10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08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2)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оформляет и осуществляет доставку входящих и исходящих документов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86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621462" w:rsidRDefault="009F6C53" w:rsidP="00621462">
      <w:pPr>
        <w:widowControl w:val="0"/>
        <w:overflowPunct w:val="0"/>
        <w:autoSpaceDE w:val="0"/>
        <w:autoSpaceDN w:val="0"/>
        <w:adjustRightInd w:val="0"/>
        <w:spacing w:after="0" w:line="209" w:lineRule="auto"/>
        <w:ind w:firstLine="709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Pr="00621462">
        <w:rPr>
          <w:rFonts w:ascii="Times New Roman" w:hAnsi="Times New Roman"/>
          <w:sz w:val="28"/>
          <w:szCs w:val="28"/>
          <w:lang w:val="ru-RU"/>
        </w:rPr>
        <w:t xml:space="preserve">доводит до сведения членов </w:t>
      </w:r>
      <w:r>
        <w:rPr>
          <w:rFonts w:ascii="Times New Roman" w:hAnsi="Times New Roman"/>
          <w:sz w:val="28"/>
          <w:szCs w:val="28"/>
          <w:lang w:val="ru-RU"/>
        </w:rPr>
        <w:t xml:space="preserve">Молодежного </w:t>
      </w:r>
      <w:r w:rsidRPr="00621462">
        <w:rPr>
          <w:rFonts w:ascii="Times New Roman" w:hAnsi="Times New Roman"/>
          <w:sz w:val="28"/>
          <w:szCs w:val="28"/>
          <w:lang w:val="ru-RU"/>
        </w:rPr>
        <w:t xml:space="preserve">парламента повестку дня заседаний Молодежного парламента;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85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0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4)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выдает членам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материалы, подготовленные к заседанию </w:t>
      </w:r>
      <w:r>
        <w:rPr>
          <w:rFonts w:ascii="Times New Roman" w:hAnsi="Times New Roman"/>
          <w:sz w:val="28"/>
          <w:szCs w:val="28"/>
          <w:lang w:val="ru-RU"/>
        </w:rPr>
        <w:t xml:space="preserve">Молодежного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парламента; </w:t>
      </w:r>
    </w:p>
    <w:p w:rsidR="009F6C53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Symbol" w:hAnsi="Symbol" w:cs="Symbol"/>
          <w:sz w:val="28"/>
          <w:szCs w:val="28"/>
          <w:lang w:val="ru-RU"/>
        </w:rPr>
        <w:t></w:t>
      </w:r>
      <w:r>
        <w:rPr>
          <w:rFonts w:ascii="Symbol" w:hAnsi="Symbol" w:cs="Symbol"/>
          <w:sz w:val="28"/>
          <w:szCs w:val="28"/>
          <w:lang w:val="ru-RU"/>
        </w:rPr>
        <w:t></w:t>
      </w:r>
      <w:r>
        <w:rPr>
          <w:rFonts w:ascii="Symbol" w:hAnsi="Symbol" w:cs="Symbol"/>
          <w:sz w:val="28"/>
          <w:szCs w:val="28"/>
          <w:lang w:val="ru-RU"/>
        </w:rPr>
        <w:t></w:t>
      </w:r>
      <w:r>
        <w:rPr>
          <w:rFonts w:ascii="Times New Roman" w:hAnsi="Times New Roman"/>
          <w:sz w:val="28"/>
          <w:szCs w:val="28"/>
          <w:lang w:val="ru-RU"/>
        </w:rPr>
        <w:t>выполняет поручения П</w:t>
      </w:r>
      <w:r w:rsidRPr="009F5745">
        <w:rPr>
          <w:rFonts w:ascii="Times New Roman" w:hAnsi="Times New Roman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9F5745">
        <w:rPr>
          <w:rFonts w:ascii="Times New Roman" w:hAnsi="Times New Roman"/>
          <w:sz w:val="28"/>
          <w:szCs w:val="28"/>
          <w:lang w:val="ru-RU"/>
        </w:rPr>
        <w:t>арламента;</w:t>
      </w:r>
    </w:p>
    <w:p w:rsidR="009F6C53" w:rsidRPr="00DA2C2A" w:rsidRDefault="009F6C53" w:rsidP="006214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6)Н</w:t>
      </w:r>
      <w:r w:rsidRPr="00DA2C2A">
        <w:rPr>
          <w:rFonts w:ascii="Times New Roman" w:hAnsi="Times New Roman"/>
          <w:sz w:val="28"/>
          <w:szCs w:val="28"/>
          <w:lang w:val="ru-RU"/>
        </w:rPr>
        <w:t xml:space="preserve">а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DA2C2A">
        <w:rPr>
          <w:rFonts w:ascii="Times New Roman" w:hAnsi="Times New Roman"/>
          <w:sz w:val="28"/>
          <w:szCs w:val="28"/>
          <w:lang w:val="ru-RU"/>
        </w:rPr>
        <w:t xml:space="preserve">арламента: </w:t>
      </w:r>
    </w:p>
    <w:p w:rsidR="009F6C53" w:rsidRPr="00DA2C2A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а)</w:t>
      </w:r>
      <w:r w:rsidRPr="00DA2C2A">
        <w:rPr>
          <w:rFonts w:ascii="Times New Roman" w:hAnsi="Times New Roman"/>
          <w:sz w:val="28"/>
          <w:szCs w:val="28"/>
          <w:lang w:val="ru-RU"/>
        </w:rPr>
        <w:t xml:space="preserve">ведет протокол заседания; </w:t>
      </w:r>
    </w:p>
    <w:p w:rsidR="009F6C53" w:rsidRPr="00DA2C2A" w:rsidRDefault="009F6C53" w:rsidP="002A7E10">
      <w:pPr>
        <w:widowControl w:val="0"/>
        <w:autoSpaceDE w:val="0"/>
        <w:autoSpaceDN w:val="0"/>
        <w:adjustRightInd w:val="0"/>
        <w:spacing w:after="0" w:line="86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ведет учет присутствующих на заседании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при изменении числа зарегистрированных членов сообщает об этом </w:t>
      </w:r>
      <w:r>
        <w:rPr>
          <w:rFonts w:ascii="Times New Roman" w:hAnsi="Times New Roman"/>
          <w:sz w:val="28"/>
          <w:szCs w:val="28"/>
          <w:lang w:val="ru-RU"/>
        </w:rPr>
        <w:t>Молодежному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арламенту;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240FB8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8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в)</w:t>
      </w:r>
      <w:r w:rsidRPr="00240FB8">
        <w:rPr>
          <w:rFonts w:ascii="Times New Roman" w:hAnsi="Times New Roman"/>
          <w:sz w:val="28"/>
          <w:szCs w:val="28"/>
          <w:lang w:val="ru-RU"/>
        </w:rPr>
        <w:t xml:space="preserve">ведет запись желающих выступить; </w:t>
      </w:r>
    </w:p>
    <w:p w:rsidR="009F6C53" w:rsidRPr="00240FB8" w:rsidRDefault="009F6C53" w:rsidP="002A7E10">
      <w:pPr>
        <w:widowControl w:val="0"/>
        <w:autoSpaceDE w:val="0"/>
        <w:autoSpaceDN w:val="0"/>
        <w:adjustRightInd w:val="0"/>
        <w:spacing w:after="0" w:line="87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08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представляет председательствующему сведения о записавшихся для выступления;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86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0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д)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регистрирует запросы, вопросы, справки, сообщения и другие материалы членов Парламента в качестве документов;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621462" w:rsidRDefault="009F6C53" w:rsidP="00621462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38" w:lineRule="auto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е) </w:t>
      </w:r>
      <w:r w:rsidRPr="00621462">
        <w:rPr>
          <w:rFonts w:ascii="Times New Roman" w:hAnsi="Times New Roman"/>
          <w:sz w:val="28"/>
          <w:szCs w:val="28"/>
          <w:lang w:val="ru-RU"/>
        </w:rPr>
        <w:t xml:space="preserve">осуществляет функции счетной комиссии. </w:t>
      </w:r>
    </w:p>
    <w:p w:rsidR="009F6C53" w:rsidRPr="00621462" w:rsidRDefault="009F6C53" w:rsidP="00621462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621462">
        <w:rPr>
          <w:rFonts w:ascii="Times New Roman" w:hAnsi="Times New Roman"/>
          <w:bCs/>
          <w:sz w:val="28"/>
          <w:szCs w:val="28"/>
          <w:lang w:val="ru-RU"/>
        </w:rPr>
        <w:t xml:space="preserve">Представитель Совета депутатов в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Молодежном п</w:t>
      </w:r>
      <w:r w:rsidRPr="00621462">
        <w:rPr>
          <w:rFonts w:ascii="Times New Roman" w:hAnsi="Times New Roman"/>
          <w:bCs/>
          <w:sz w:val="28"/>
          <w:szCs w:val="28"/>
          <w:lang w:val="ru-RU"/>
        </w:rPr>
        <w:t>арламенте</w:t>
      </w:r>
    </w:p>
    <w:p w:rsidR="009F6C53" w:rsidRPr="00621462" w:rsidRDefault="009F6C53" w:rsidP="00621462">
      <w:pPr>
        <w:pStyle w:val="ListParagraph"/>
        <w:widowControl w:val="0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15" w:lineRule="auto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621462">
        <w:rPr>
          <w:rFonts w:ascii="Times New Roman" w:hAnsi="Times New Roman"/>
          <w:sz w:val="28"/>
          <w:szCs w:val="28"/>
          <w:lang w:val="ru-RU"/>
        </w:rPr>
        <w:t xml:space="preserve">Председатель Совета депутатов вправе назначить Представителя Совета депутатов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621462">
        <w:rPr>
          <w:rFonts w:ascii="Times New Roman" w:hAnsi="Times New Roman"/>
          <w:sz w:val="28"/>
          <w:szCs w:val="28"/>
          <w:lang w:val="ru-RU"/>
        </w:rPr>
        <w:t>арламенте, а также прекратить его полномочия.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62146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2.Представитель Совета депутатов не является членом </w:t>
      </w:r>
      <w:r>
        <w:rPr>
          <w:rFonts w:ascii="Times New Roman" w:hAnsi="Times New Roman"/>
          <w:sz w:val="28"/>
          <w:szCs w:val="28"/>
          <w:lang w:val="ru-RU"/>
        </w:rPr>
        <w:t xml:space="preserve">Молодежного </w:t>
      </w:r>
      <w:r w:rsidRPr="00407F4D">
        <w:rPr>
          <w:rFonts w:ascii="Times New Roman" w:hAnsi="Times New Roman"/>
          <w:sz w:val="28"/>
          <w:szCs w:val="28"/>
          <w:lang w:val="ru-RU"/>
        </w:rPr>
        <w:t>Парламента.</w:t>
      </w:r>
    </w:p>
    <w:p w:rsidR="009F6C53" w:rsidRPr="00407F4D" w:rsidRDefault="009F6C53" w:rsidP="00621462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3.Представитель Совета депутатов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арламенте имеет право: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numPr>
          <w:ilvl w:val="0"/>
          <w:numId w:val="2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6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на своевременное получение информации о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в том числе о предстоящих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numPr>
          <w:ilvl w:val="0"/>
          <w:numId w:val="2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23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присутствовать и выступать на заседаниях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Совета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комитетов и рабочих групп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порядке, определенном настоящим Регламентом;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Default="009F6C53" w:rsidP="002A7E10">
      <w:pPr>
        <w:widowControl w:val="0"/>
        <w:numPr>
          <w:ilvl w:val="0"/>
          <w:numId w:val="29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860" w:hanging="30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обладать правом совещательного голоса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арламенте. </w:t>
      </w: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Представитель Совета депутатов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арламенте обязан: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numPr>
          <w:ilvl w:val="0"/>
          <w:numId w:val="3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24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доводить информацию о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до Совета</w:t>
      </w:r>
      <w:r>
        <w:rPr>
          <w:rFonts w:ascii="Times New Roman" w:hAnsi="Times New Roman"/>
          <w:sz w:val="28"/>
          <w:szCs w:val="28"/>
          <w:lang w:val="ru-RU"/>
        </w:rPr>
        <w:t xml:space="preserve"> депутатов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2A7E10">
      <w:pPr>
        <w:widowControl w:val="0"/>
        <w:numPr>
          <w:ilvl w:val="0"/>
          <w:numId w:val="3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23" w:lineRule="auto"/>
        <w:ind w:left="0" w:firstLine="560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своевременно приостановить решение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противоречащее действующему законодательству Российской Федерации, нарушающее права и (или) законные интересы граждан;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0F0A70">
      <w:pPr>
        <w:widowControl w:val="0"/>
        <w:numPr>
          <w:ilvl w:val="0"/>
          <w:numId w:val="3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39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 xml:space="preserve">оказывать </w:t>
      </w:r>
      <w:r>
        <w:rPr>
          <w:rFonts w:ascii="Times New Roman" w:hAnsi="Times New Roman"/>
          <w:sz w:val="28"/>
          <w:szCs w:val="28"/>
          <w:lang w:val="ru-RU"/>
        </w:rPr>
        <w:t>Молодежному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арламенту содействие по вопросам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Default="009F6C53" w:rsidP="002A7E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2A7E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F6C53" w:rsidRPr="000F0A70" w:rsidRDefault="009F6C53" w:rsidP="000F0A70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Представитель а</w:t>
      </w:r>
      <w:r w:rsidRPr="000F0A70">
        <w:rPr>
          <w:rFonts w:ascii="Times New Roman" w:hAnsi="Times New Roman"/>
          <w:bCs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района</w:t>
      </w:r>
      <w:r w:rsidRPr="000F0A70">
        <w:rPr>
          <w:rFonts w:ascii="Times New Roman" w:hAnsi="Times New Roman"/>
          <w:bCs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Молодежном п</w:t>
      </w:r>
      <w:r w:rsidRPr="000F0A70">
        <w:rPr>
          <w:rFonts w:ascii="Times New Roman" w:hAnsi="Times New Roman"/>
          <w:bCs/>
          <w:sz w:val="28"/>
          <w:szCs w:val="28"/>
          <w:lang w:val="ru-RU"/>
        </w:rPr>
        <w:t>арламенте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090625" w:rsidRDefault="009F6C53" w:rsidP="000F0A70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15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1)</w:t>
      </w:r>
      <w:r w:rsidRPr="00090625">
        <w:rPr>
          <w:rFonts w:ascii="Times New Roman" w:hAnsi="Times New Roman"/>
          <w:sz w:val="28"/>
          <w:szCs w:val="28"/>
          <w:lang w:val="ru-RU"/>
        </w:rPr>
        <w:t>Глава Тогучинского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Новосибирской области вправе назначить представителя а</w:t>
      </w:r>
      <w:r w:rsidRPr="00090625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090625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090625">
        <w:rPr>
          <w:rFonts w:ascii="Times New Roman" w:hAnsi="Times New Roman"/>
          <w:sz w:val="28"/>
          <w:szCs w:val="28"/>
          <w:lang w:val="ru-RU"/>
        </w:rPr>
        <w:t>арламенте, а также прекратить его полномочия.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F0A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2) Представитель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не является членом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0F0A70">
      <w:pPr>
        <w:widowControl w:val="0"/>
        <w:autoSpaceDE w:val="0"/>
        <w:autoSpaceDN w:val="0"/>
        <w:adjustRightInd w:val="0"/>
        <w:spacing w:after="0" w:line="239" w:lineRule="auto"/>
        <w:ind w:firstLine="567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>) Представитель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арламенте имеет право: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F0A70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на своевременное получение информации о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в том числе о предстоящих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D85467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присутствовать и выступать на заседаниях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Совета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комитетов и рабочих групп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порядке, определенном настоящим Регламентом.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D8546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>) Представитель а</w:t>
      </w:r>
      <w:r w:rsidRPr="00407F4D">
        <w:rPr>
          <w:rFonts w:ascii="Times New Roman" w:hAnsi="Times New Roman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арламенте обязан: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D8546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доводить информацию о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до </w:t>
      </w:r>
      <w:r>
        <w:rPr>
          <w:rFonts w:ascii="Times New Roman" w:hAnsi="Times New Roman"/>
          <w:sz w:val="28"/>
          <w:szCs w:val="28"/>
          <w:lang w:val="ru-RU"/>
        </w:rPr>
        <w:t>Главы Тогучинского района Новосибирской области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8"/>
          <w:szCs w:val="28"/>
          <w:lang w:val="ru-RU"/>
        </w:rPr>
      </w:pPr>
    </w:p>
    <w:p w:rsidR="009F6C53" w:rsidRPr="00407F4D" w:rsidRDefault="009F6C53" w:rsidP="00D8546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оказывать </w:t>
      </w:r>
      <w:r>
        <w:rPr>
          <w:rFonts w:ascii="Times New Roman" w:hAnsi="Times New Roman"/>
          <w:sz w:val="28"/>
          <w:szCs w:val="28"/>
          <w:lang w:val="ru-RU"/>
        </w:rPr>
        <w:t>Молодежному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арламенту содействие по вопросам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832850" w:rsidRDefault="009F6C53" w:rsidP="00832850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32850">
        <w:rPr>
          <w:rFonts w:ascii="Times New Roman" w:hAnsi="Times New Roman"/>
          <w:bCs/>
          <w:sz w:val="28"/>
          <w:szCs w:val="28"/>
          <w:lang w:val="ru-RU"/>
        </w:rPr>
        <w:t xml:space="preserve">Общее собрание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832850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Общее собрание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является высшим органом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состоит из всех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Общее собрание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имеет право решать любые вопросы, отнесенные к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Деятельность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проходит в форме очередных и внеочередных заседаний.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832850" w:rsidRDefault="009F6C53" w:rsidP="00832850">
      <w:pPr>
        <w:pStyle w:val="ListParagraph"/>
        <w:widowControl w:val="0"/>
        <w:numPr>
          <w:ilvl w:val="0"/>
          <w:numId w:val="3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15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832850">
        <w:rPr>
          <w:rFonts w:ascii="Times New Roman" w:hAnsi="Times New Roman"/>
          <w:sz w:val="28"/>
          <w:szCs w:val="28"/>
          <w:lang w:val="ru-RU"/>
        </w:rPr>
        <w:t xml:space="preserve">Заседание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832850">
        <w:rPr>
          <w:rFonts w:ascii="Times New Roman" w:hAnsi="Times New Roman"/>
          <w:sz w:val="28"/>
          <w:szCs w:val="28"/>
          <w:lang w:val="ru-RU"/>
        </w:rPr>
        <w:t xml:space="preserve">арламента правомочно, если на нем присутствует более половины от общего числа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832850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27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Решение на Общем собрании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считается принятым, если за него проголосовало более половины от общего числа всех членов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за исключением случаев, когда Положением или Регламентом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предусмотрено иное.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832850" w:rsidRDefault="009F6C53" w:rsidP="00832850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ru-RU"/>
        </w:rPr>
      </w:pPr>
      <w:r w:rsidRPr="00832850">
        <w:rPr>
          <w:rFonts w:ascii="Times New Roman" w:hAnsi="Times New Roman"/>
          <w:bCs/>
          <w:sz w:val="28"/>
          <w:szCs w:val="28"/>
          <w:lang w:val="ru-RU"/>
        </w:rPr>
        <w:t xml:space="preserve">Совет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832850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384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30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Для обсуждения текущих вопросов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реализации решений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образуется Совет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в составе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заместителей председателя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Секретаря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</w:t>
      </w:r>
      <w:r>
        <w:rPr>
          <w:rFonts w:ascii="Times New Roman" w:hAnsi="Times New Roman"/>
          <w:sz w:val="28"/>
          <w:szCs w:val="28"/>
          <w:lang w:val="ru-RU"/>
        </w:rPr>
        <w:t>, председателей комитетов и рабочей группы.</w:t>
      </w:r>
    </w:p>
    <w:p w:rsidR="009F6C53" w:rsidRPr="00407F4D" w:rsidRDefault="009F6C53" w:rsidP="002A7E10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2A7E10">
      <w:pPr>
        <w:widowControl w:val="0"/>
        <w:overflowPunct w:val="0"/>
        <w:autoSpaceDE w:val="0"/>
        <w:autoSpaceDN w:val="0"/>
        <w:adjustRightInd w:val="0"/>
        <w:spacing w:after="0" w:line="224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Основной функцией Совета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является координация деятельности комитетов и рабочих групп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а также разработка предложений по вопросам, вносимым на обсуждение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Default="009F6C53" w:rsidP="002A7E1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F6C53" w:rsidRPr="005D7487" w:rsidRDefault="009F6C53" w:rsidP="005D7487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after="0" w:line="239" w:lineRule="auto"/>
        <w:ind w:left="0" w:firstLine="0"/>
        <w:rPr>
          <w:rFonts w:ascii="Times New Roman" w:hAnsi="Times New Roman"/>
          <w:bCs/>
          <w:sz w:val="28"/>
          <w:szCs w:val="28"/>
          <w:lang w:val="ru-RU"/>
        </w:rPr>
      </w:pPr>
      <w:r w:rsidRPr="005D7487">
        <w:rPr>
          <w:rFonts w:ascii="Times New Roman" w:hAnsi="Times New Roman"/>
          <w:bCs/>
          <w:sz w:val="28"/>
          <w:szCs w:val="28"/>
          <w:lang w:val="ru-RU"/>
        </w:rPr>
        <w:t xml:space="preserve">Комитеты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5D7487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Default="009F6C53" w:rsidP="00090625">
      <w:pPr>
        <w:widowControl w:val="0"/>
        <w:autoSpaceDE w:val="0"/>
        <w:autoSpaceDN w:val="0"/>
        <w:adjustRightInd w:val="0"/>
        <w:spacing w:after="0" w:line="239" w:lineRule="auto"/>
        <w:ind w:left="314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24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Для осуществления подготовки, предварительного рассмотрения вопросов, вносимых на заседания Общего собрания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реализации решений, принимаемых Общим собранием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создаются комитеты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239" w:lineRule="auto"/>
        <w:ind w:left="560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При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арламенте создаются следующие комитеты:</w:t>
      </w:r>
    </w:p>
    <w:p w:rsidR="009F6C53" w:rsidRPr="00090625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80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090625">
        <w:rPr>
          <w:rFonts w:ascii="Times New Roman" w:hAnsi="Times New Roman"/>
          <w:sz w:val="28"/>
          <w:szCs w:val="28"/>
          <w:lang w:val="ru-RU"/>
        </w:rPr>
        <w:t xml:space="preserve">Комитет по социальным </w:t>
      </w:r>
      <w:r>
        <w:rPr>
          <w:rFonts w:ascii="Times New Roman" w:hAnsi="Times New Roman"/>
          <w:sz w:val="28"/>
          <w:szCs w:val="28"/>
          <w:lang w:val="ru-RU"/>
        </w:rPr>
        <w:t>вопросам</w:t>
      </w:r>
      <w:r w:rsidRPr="00090625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9F6C53" w:rsidRPr="00090625" w:rsidRDefault="009F6C53" w:rsidP="00090625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090625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80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090625">
        <w:rPr>
          <w:rFonts w:ascii="Times New Roman" w:hAnsi="Times New Roman"/>
          <w:sz w:val="28"/>
          <w:szCs w:val="28"/>
          <w:lang w:val="ru-RU"/>
        </w:rPr>
        <w:t xml:space="preserve">Комитет по молодежному предпринимательству; </w:t>
      </w:r>
    </w:p>
    <w:p w:rsidR="009F6C53" w:rsidRPr="00090625" w:rsidRDefault="009F6C53" w:rsidP="00090625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5D7487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1280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5D7487">
        <w:rPr>
          <w:rFonts w:ascii="Times New Roman" w:hAnsi="Times New Roman"/>
          <w:sz w:val="28"/>
          <w:szCs w:val="28"/>
          <w:lang w:val="ru-RU"/>
        </w:rPr>
        <w:t xml:space="preserve">Организационный комитет; </w:t>
      </w:r>
    </w:p>
    <w:p w:rsidR="009F6C53" w:rsidRPr="00407F4D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280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Комитет по анализу и мониторингу нормативных актов; 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5D7487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38" w:lineRule="auto"/>
        <w:ind w:left="1280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5D7487">
        <w:rPr>
          <w:rFonts w:ascii="Times New Roman" w:hAnsi="Times New Roman"/>
          <w:sz w:val="28"/>
          <w:szCs w:val="28"/>
          <w:lang w:val="ru-RU"/>
        </w:rPr>
        <w:t xml:space="preserve">Комитет по молодежным проектам. </w:t>
      </w:r>
    </w:p>
    <w:p w:rsidR="009F6C53" w:rsidRPr="005D7487" w:rsidRDefault="009F6C53" w:rsidP="00090625">
      <w:pPr>
        <w:widowControl w:val="0"/>
        <w:autoSpaceDE w:val="0"/>
        <w:autoSpaceDN w:val="0"/>
        <w:adjustRightInd w:val="0"/>
        <w:spacing w:after="0" w:line="68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5D7487" w:rsidRDefault="009F6C53" w:rsidP="005D7487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14" w:lineRule="auto"/>
        <w:ind w:left="0" w:firstLine="567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Pr="005D7487">
        <w:rPr>
          <w:rFonts w:ascii="Times New Roman" w:hAnsi="Times New Roman"/>
          <w:sz w:val="28"/>
          <w:szCs w:val="28"/>
          <w:lang w:val="ru-RU"/>
        </w:rPr>
        <w:t xml:space="preserve">К основным полномочиям комитетов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5D7487">
        <w:rPr>
          <w:rFonts w:ascii="Times New Roman" w:hAnsi="Times New Roman"/>
          <w:sz w:val="28"/>
          <w:szCs w:val="28"/>
          <w:lang w:val="ru-RU"/>
        </w:rPr>
        <w:t>арламента (в пределах их компетенции) относится: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участие в разработке проектов решений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арламента; 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88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08" w:lineRule="auto"/>
        <w:ind w:right="20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б)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рассмотрение и мониторинг проектов нормативных правовых и проектов в сфере молодежной политики; 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86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0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рассмотрение, поступающих на имя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обращений, касающихся молодежной политики. 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85" w:lineRule="exact"/>
        <w:rPr>
          <w:rFonts w:ascii="Symbol" w:hAnsi="Symbol" w:cs="Symbol"/>
          <w:sz w:val="28"/>
          <w:szCs w:val="28"/>
          <w:lang w:val="ru-RU"/>
        </w:rPr>
      </w:pPr>
    </w:p>
    <w:p w:rsidR="009F6C53" w:rsidRPr="00407F4D" w:rsidRDefault="009F6C53" w:rsidP="005D7487">
      <w:pPr>
        <w:widowControl w:val="0"/>
        <w:overflowPunct w:val="0"/>
        <w:autoSpaceDE w:val="0"/>
        <w:autoSpaceDN w:val="0"/>
        <w:adjustRightInd w:val="0"/>
        <w:spacing w:after="0" w:line="219" w:lineRule="auto"/>
        <w:jc w:val="both"/>
        <w:rPr>
          <w:rFonts w:ascii="Symbol" w:hAnsi="Symbol" w:cs="Symbol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представление на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докладов, содокладов, обзоров, аналитических и иные материалов, касающихся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</w:t>
      </w:r>
    </w:p>
    <w:p w:rsidR="009F6C53" w:rsidRDefault="009F6C53" w:rsidP="00090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F6C53" w:rsidRPr="005D7487" w:rsidRDefault="009F6C53" w:rsidP="000906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D7487">
        <w:rPr>
          <w:rFonts w:ascii="Times New Roman" w:hAnsi="Times New Roman"/>
          <w:bCs/>
          <w:sz w:val="28"/>
          <w:szCs w:val="28"/>
          <w:lang w:val="ru-RU"/>
        </w:rPr>
        <w:t xml:space="preserve">2.10.  Рабочие группы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5D7487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382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Для содействия в осуществлении принятых решений </w:t>
      </w:r>
      <w:r>
        <w:rPr>
          <w:rFonts w:ascii="Times New Roman" w:hAnsi="Times New Roman"/>
          <w:sz w:val="28"/>
          <w:szCs w:val="28"/>
          <w:lang w:val="ru-RU"/>
        </w:rPr>
        <w:t>Молодежный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 вправе создавать рабочие группы.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Рабочие группы по мере необходимости формируются </w:t>
      </w:r>
      <w:r>
        <w:rPr>
          <w:rFonts w:ascii="Times New Roman" w:hAnsi="Times New Roman"/>
          <w:sz w:val="28"/>
          <w:szCs w:val="28"/>
          <w:lang w:val="ru-RU"/>
        </w:rPr>
        <w:t>Молодежным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арламентом из числа его членов, а также иных заинтересованных лиц.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Состав рабочей группы назначается, а ее руководитель утверждается решением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арламента. Руководитель рабочей группы должен являться членом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67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16" w:lineRule="auto"/>
        <w:ind w:right="2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4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>Задачи, объем и срок полномочий рабочих групп определяются при их образовании.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Default="009F6C53" w:rsidP="0017552D">
      <w:pPr>
        <w:widowControl w:val="0"/>
        <w:overflowPunct w:val="0"/>
        <w:autoSpaceDE w:val="0"/>
        <w:autoSpaceDN w:val="0"/>
        <w:adjustRightInd w:val="0"/>
        <w:spacing w:after="0" w:line="215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5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>Рабочая группа прекращает свою деятельность после выполнения возложенных на нее задач.</w:t>
      </w:r>
    </w:p>
    <w:p w:rsidR="009F6C53" w:rsidRDefault="009F6C53" w:rsidP="0017552D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F6C53" w:rsidRPr="0017552D" w:rsidRDefault="009F6C53" w:rsidP="0017552D">
      <w:pPr>
        <w:widowControl w:val="0"/>
        <w:overflowPunct w:val="0"/>
        <w:autoSpaceDE w:val="0"/>
        <w:autoSpaceDN w:val="0"/>
        <w:adjustRightInd w:val="0"/>
        <w:spacing w:after="0" w:line="21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7552D">
        <w:rPr>
          <w:rFonts w:ascii="Times New Roman" w:hAnsi="Times New Roman"/>
          <w:bCs/>
          <w:sz w:val="28"/>
          <w:szCs w:val="28"/>
          <w:lang w:val="ru-RU"/>
        </w:rPr>
        <w:t xml:space="preserve">2.11.  Консультанты </w:t>
      </w:r>
      <w:r>
        <w:rPr>
          <w:rFonts w:ascii="Times New Roman" w:hAnsi="Times New Roman"/>
          <w:bCs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bCs/>
          <w:sz w:val="28"/>
          <w:szCs w:val="28"/>
          <w:lang w:val="ru-RU"/>
        </w:rPr>
        <w:t>арламента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383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28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В целях содействия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по решению Совета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арламента, в </w:t>
      </w:r>
      <w:r>
        <w:rPr>
          <w:rFonts w:ascii="Times New Roman" w:hAnsi="Times New Roman"/>
          <w:sz w:val="28"/>
          <w:szCs w:val="28"/>
          <w:lang w:val="ru-RU"/>
        </w:rPr>
        <w:t>Молодежном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 на общественных началах могут привлекаться любые лица, обладающие необходимым практическим опытом, полезным для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 (далее – Консультанты)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66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overflowPunct w:val="0"/>
        <w:autoSpaceDE w:val="0"/>
        <w:autoSpaceDN w:val="0"/>
        <w:adjustRightInd w:val="0"/>
        <w:spacing w:after="0" w:line="223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2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>Консультанты обладают правом совещательного голоса, и могут</w:t>
      </w:r>
      <w:r>
        <w:rPr>
          <w:rFonts w:ascii="Times New Roman" w:hAnsi="Times New Roman"/>
          <w:sz w:val="28"/>
          <w:szCs w:val="28"/>
          <w:lang w:val="ru-RU"/>
        </w:rPr>
        <w:t xml:space="preserve"> присутствовать по приглашению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на любых заседаниях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арламента и на заседаниях структурных подразделений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4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17552D">
      <w:pPr>
        <w:widowControl w:val="0"/>
        <w:autoSpaceDE w:val="0"/>
        <w:autoSpaceDN w:val="0"/>
        <w:adjustRightInd w:val="0"/>
        <w:spacing w:after="0" w:line="239" w:lineRule="auto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407F4D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) </w:t>
      </w:r>
      <w:r w:rsidRPr="00407F4D">
        <w:rPr>
          <w:rFonts w:ascii="Times New Roman" w:hAnsi="Times New Roman"/>
          <w:sz w:val="28"/>
          <w:szCs w:val="28"/>
          <w:lang w:val="ru-RU"/>
        </w:rPr>
        <w:t xml:space="preserve">Консультанты информируются о деятельности </w:t>
      </w:r>
      <w:r>
        <w:rPr>
          <w:rFonts w:ascii="Times New Roman" w:hAnsi="Times New Roman"/>
          <w:sz w:val="28"/>
          <w:szCs w:val="28"/>
          <w:lang w:val="ru-RU"/>
        </w:rPr>
        <w:t>Молодежного п</w:t>
      </w:r>
      <w:r w:rsidRPr="00407F4D">
        <w:rPr>
          <w:rFonts w:ascii="Times New Roman" w:hAnsi="Times New Roman"/>
          <w:sz w:val="28"/>
          <w:szCs w:val="28"/>
          <w:lang w:val="ru-RU"/>
        </w:rPr>
        <w:t>арламента.</w:t>
      </w: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17552D" w:rsidRDefault="009F6C53" w:rsidP="0017552D">
      <w:pPr>
        <w:pStyle w:val="ListParagraph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  <w:r w:rsidRPr="0017552D">
        <w:rPr>
          <w:rFonts w:ascii="Times New Roman" w:hAnsi="Times New Roman"/>
          <w:sz w:val="28"/>
          <w:szCs w:val="28"/>
          <w:lang w:val="ru-RU"/>
        </w:rPr>
        <w:t>Число Консультантов не ограничен.</w:t>
      </w:r>
    </w:p>
    <w:p w:rsidR="009F6C53" w:rsidRPr="0017552D" w:rsidRDefault="009F6C53" w:rsidP="0017552D">
      <w:pPr>
        <w:pStyle w:val="ListParagraph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8"/>
          <w:szCs w:val="28"/>
          <w:lang w:val="ru-RU"/>
        </w:rPr>
      </w:pPr>
    </w:p>
    <w:p w:rsidR="009F6C53" w:rsidRPr="0017552D" w:rsidRDefault="009F6C53" w:rsidP="0017552D">
      <w:pPr>
        <w:pStyle w:val="ListParagraph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Общий порядок работы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арламента</w:t>
      </w:r>
    </w:p>
    <w:p w:rsidR="009F6C53" w:rsidRPr="0017552D" w:rsidRDefault="009F6C53" w:rsidP="0017552D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17552D" w:rsidRDefault="009F6C53" w:rsidP="0017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3.1. Формы деятельности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Молодежного </w:t>
      </w:r>
      <w:r w:rsidRPr="0017552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парламента: </w:t>
      </w:r>
    </w:p>
    <w:p w:rsidR="009F6C53" w:rsidRPr="0017552D" w:rsidRDefault="009F6C53" w:rsidP="0017552D">
      <w:pPr>
        <w:autoSpaceDE w:val="0"/>
        <w:autoSpaceDN w:val="0"/>
        <w:adjustRightInd w:val="0"/>
        <w:spacing w:after="36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1) заседания Общего собрания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арламента; </w:t>
      </w:r>
    </w:p>
    <w:p w:rsidR="009F6C53" w:rsidRPr="0017552D" w:rsidRDefault="009F6C53" w:rsidP="0017552D">
      <w:pPr>
        <w:autoSpaceDE w:val="0"/>
        <w:autoSpaceDN w:val="0"/>
        <w:adjustRightInd w:val="0"/>
        <w:spacing w:after="36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2) заседания Совета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арламента; </w:t>
      </w:r>
    </w:p>
    <w:p w:rsidR="009F6C53" w:rsidRPr="0017552D" w:rsidRDefault="009F6C53" w:rsidP="0017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3) заседания комитетов и рабочих групп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Pr="0017552D" w:rsidRDefault="009F6C53" w:rsidP="0017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17552D" w:rsidRDefault="009F6C53" w:rsidP="001755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3.2</w:t>
      </w:r>
      <w:r w:rsidRPr="0017552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. Планирование деятельности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арламента </w:t>
      </w:r>
    </w:p>
    <w:p w:rsidR="009F6C53" w:rsidRDefault="009F6C53" w:rsidP="001755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осуществляется по примерному плану, разрабатываемому Советом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на год, на основе предложений членов Парламента. </w:t>
      </w:r>
    </w:p>
    <w:p w:rsidR="009F6C53" w:rsidRPr="0017552D" w:rsidRDefault="009F6C53" w:rsidP="001755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7A515A" w:rsidRDefault="009F6C53" w:rsidP="007A515A">
      <w:pPr>
        <w:pStyle w:val="ListParagraph"/>
        <w:numPr>
          <w:ilvl w:val="1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Первое заседание Молодежного парламента </w:t>
      </w:r>
    </w:p>
    <w:p w:rsidR="009F6C53" w:rsidRPr="001E2F6F" w:rsidRDefault="009F6C53" w:rsidP="001E2F6F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17552D" w:rsidRDefault="009F6C53" w:rsidP="001E2F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1) 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Первое заседание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открывает и ведет Представитель Совета депутатов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Молодежном парламенте, либо Представитель а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района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Молодежном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арламенте. </w:t>
      </w:r>
    </w:p>
    <w:p w:rsidR="009F6C53" w:rsidRDefault="009F6C53" w:rsidP="001E2F6F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первом заседании в обязательном порядке решаются вопросы об избрании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Секретаря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а также руководителей комитетов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7552D">
        <w:rPr>
          <w:rFonts w:ascii="Times New Roman" w:hAnsi="Times New Roman"/>
          <w:color w:val="000000"/>
          <w:sz w:val="28"/>
          <w:szCs w:val="28"/>
          <w:lang w:val="ru-RU"/>
        </w:rPr>
        <w:t>арламента.</w:t>
      </w:r>
    </w:p>
    <w:p w:rsidR="009F6C53" w:rsidRDefault="009F6C53" w:rsidP="001E2F6F">
      <w:pPr>
        <w:widowControl w:val="0"/>
        <w:autoSpaceDE w:val="0"/>
        <w:autoSpaceDN w:val="0"/>
        <w:adjustRightInd w:val="0"/>
        <w:spacing w:after="0" w:line="239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9F6C53" w:rsidRPr="001E2F6F" w:rsidRDefault="009F6C53" w:rsidP="007A515A">
      <w:pPr>
        <w:pStyle w:val="ListParagraph"/>
        <w:numPr>
          <w:ilvl w:val="1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1E2F6F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Заседания Молодежного парламента </w:t>
      </w:r>
    </w:p>
    <w:p w:rsidR="009F6C53" w:rsidRPr="001E2F6F" w:rsidRDefault="009F6C53" w:rsidP="001E2F6F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1E2F6F" w:rsidRDefault="009F6C53" w:rsidP="001E2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1) 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Очередные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проводятся не реже одного раза в два месяца. </w:t>
      </w:r>
    </w:p>
    <w:p w:rsidR="009F6C53" w:rsidRPr="001E2F6F" w:rsidRDefault="009F6C53" w:rsidP="001E2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2) 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Внеочередные заседания проводятся в случае необходимости по инициативе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Совета депутатов, Руководителя а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района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,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либо по письменному требованию не менее 1/3 от установленного числа всех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Заседание Общего собрания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правомочно, если на нем присутствует более половины от общего числа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Pr="001E2F6F" w:rsidRDefault="009F6C53" w:rsidP="001E2F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3) 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Член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обязан присутствовать на заседаниях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О невозможности присутствовать на заседании по уважительной причине член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заблаговременно информирует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его заместителя или Секретаря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парламента. Секретаре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ведется статистическая таблица посещения членами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заседаний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Pr="001E2F6F" w:rsidRDefault="009F6C53" w:rsidP="00961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4) 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заседаниях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могут присутствовать представители средств массовой информации и другие приглашенные лица, в случае если их присутствие предварительно согласовано Председателем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Pr="001E2F6F" w:rsidRDefault="009F6C53" w:rsidP="00961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5) 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Перед началом заседаний Секретарем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проводится регистрация прибывших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и приглашенных лиц. Данные о регистрации участников заседания заносятся в протокол заседания. </w:t>
      </w:r>
    </w:p>
    <w:p w:rsidR="009F6C53" w:rsidRDefault="009F6C53" w:rsidP="00961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6) 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Каждое заседание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начинается с утверждения его повестки, проект которой не менее чем за неделю до предполагаемого заседания формируется Председателем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с учетом плана работы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и инициатив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>арламента, Представителя 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овета депутатов, Представителя а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района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. Проект повестки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должен содержать дату, время и место проведения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вопросы, подлежащие рассмотрению с указанием докладчиков. До утверждения в проект повестки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1E2F6F">
        <w:rPr>
          <w:rFonts w:ascii="Times New Roman" w:hAnsi="Times New Roman"/>
          <w:color w:val="000000"/>
          <w:sz w:val="28"/>
          <w:szCs w:val="28"/>
          <w:lang w:val="ru-RU"/>
        </w:rPr>
        <w:t>арламента могут вноситься изменения, касающиеся порядка рассмотрения вопросов, внесения дополнительных вопросов и исключения вопросов из повестки.</w:t>
      </w:r>
    </w:p>
    <w:p w:rsidR="009F6C53" w:rsidRPr="00961F11" w:rsidRDefault="009F6C53" w:rsidP="00961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7A515A" w:rsidRDefault="009F6C53" w:rsidP="007A515A">
      <w:pPr>
        <w:pStyle w:val="ListParagraph"/>
        <w:numPr>
          <w:ilvl w:val="1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Регламент работы Молодежного парламента </w:t>
      </w:r>
    </w:p>
    <w:p w:rsidR="009F6C53" w:rsidRPr="00961F11" w:rsidRDefault="009F6C53" w:rsidP="00961F11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961F11" w:rsidRDefault="009F6C53" w:rsidP="00961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В целях обеспечения организованного проведения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большинством голосов от числа присутствующих на заседании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устанавливается регламент работы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Pr="00961F11" w:rsidRDefault="009F6C53" w:rsidP="00961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>2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Время для докладов предоставляется в пределах до 7 минут, для содокладов и выступлений в прениях — до 5 минут. </w:t>
      </w:r>
    </w:p>
    <w:p w:rsidR="009F6C53" w:rsidRPr="00961F11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3)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В прениях по одному и тому же вопросу, рассматриваемому на заседании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член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может выступить не более двух раз, при этом для повторного выступления ему предоставляется не более 3 минут. </w:t>
      </w:r>
    </w:p>
    <w:p w:rsidR="009F6C53" w:rsidRPr="00961F11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4)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выступления по порядку ведения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мотивам голосования, а также для справки, заявления, вопроса, предложения слово члену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предоставляется в первоочередном порядке в течение не более 2 минут. </w:t>
      </w:r>
    </w:p>
    <w:p w:rsidR="009F6C53" w:rsidRPr="00961F11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5)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По истечении времени, установленного для выступления, председательствующий на заседании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предупреждает об этом выступающего либо вправе прервать его выступление. С согласия большинства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присутствующих на заседании, время выступления может быть продлено. </w:t>
      </w:r>
    </w:p>
    <w:p w:rsidR="009F6C53" w:rsidRPr="00961F11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6)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Присутствующие на заседании члены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не вправе задавать вопросы и прерывать выступающего по обсуждаемому вопросу до окончания его выступления. </w:t>
      </w:r>
    </w:p>
    <w:p w:rsidR="009F6C53" w:rsidRPr="00961F11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7) 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заседаниях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слово для выступления может быть предоставлено приглашенным лицам при условии, если данное выступление занесено в регламент заседания и исключительно по существу вопросов, включенных в повестку дня заседания. </w:t>
      </w:r>
    </w:p>
    <w:p w:rsidR="009F6C53" w:rsidRPr="00961F11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8)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Представитель Совета депутатов 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Представитель а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>дминистрации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района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 вправе участвовать в обсуждении всех вопросов, выносимых в повестку дня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а также инициировать обсуждение вопросов, не внесенных в повестку, при условии, что эти вопросы входят в компетенцию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9) Молодежный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 вправе принять решение об объявлении перерыва в рассмотрении вопроса для проведения заседаний комитетов, рабочих групп, Совета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961F11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проведения иных действий, обеспечивающих качество подготовки вопроса. </w:t>
      </w:r>
    </w:p>
    <w:p w:rsidR="009F6C53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10) 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В случае необходимости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Молодежный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>арламент вправе установить иной регламент работы на конкретном заседании.</w:t>
      </w:r>
    </w:p>
    <w:p w:rsidR="009F6C53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6C41EF" w:rsidRDefault="009F6C53" w:rsidP="007A515A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6C41EF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Права члена Молодежного парламента </w:t>
      </w:r>
    </w:p>
    <w:p w:rsidR="009F6C53" w:rsidRPr="006C41EF" w:rsidRDefault="009F6C53" w:rsidP="006C41EF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p w:rsidR="009F6C53" w:rsidRPr="0007045C" w:rsidRDefault="009F6C53" w:rsidP="006C41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1) 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В порядке, установленном Регламентом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член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вправе: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голосовать по рассматриваемым вопросам на заседании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вносить предложения по повестке дня заседания и по порядку его проведения;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вносить предложения к проектам решений, рассматриваемым и принимаемым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Молодежным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арламентом;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задавать вопросы выступающим, относящиеся к теме выступления или рассматриваемого вопроса; </w:t>
      </w:r>
    </w:p>
    <w:p w:rsidR="009F6C53" w:rsidRPr="0007045C" w:rsidRDefault="009F6C53" w:rsidP="0007045C">
      <w:pPr>
        <w:autoSpaceDE w:val="0"/>
        <w:autoSpaceDN w:val="0"/>
        <w:adjustRightInd w:val="0"/>
        <w:spacing w:after="36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требовать постановки своих предложений на голосование;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требовать повторного голосования в случаях нарушения правил голосования и ошибок при подсчете голосов;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ж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высказывать мнение по персональному составу создаваемых или созданных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Молодежным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арламентом органов и кандидатурам лиц, избираемых на должности или согласуемых для назначения на должность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Молодежным 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парламентом;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з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ставить вопрос о необходимости разработки новых проектов решений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арламента; </w:t>
      </w:r>
    </w:p>
    <w:p w:rsidR="009F6C53" w:rsidRPr="0007045C" w:rsidRDefault="009F6C53" w:rsidP="006C41EF">
      <w:pPr>
        <w:autoSpaceDE w:val="0"/>
        <w:autoSpaceDN w:val="0"/>
        <w:adjustRightInd w:val="0"/>
        <w:spacing w:after="36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быть выдвинутым в органы местного самоуправления и общественные организации; </w:t>
      </w:r>
    </w:p>
    <w:p w:rsidR="009F6C53" w:rsidRPr="0007045C" w:rsidRDefault="009F6C53" w:rsidP="0007045C">
      <w:pPr>
        <w:autoSpaceDE w:val="0"/>
        <w:autoSpaceDN w:val="0"/>
        <w:adjustRightInd w:val="0"/>
        <w:spacing w:after="36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оглашать обращения, имеющие общественное значение; </w:t>
      </w:r>
    </w:p>
    <w:p w:rsidR="009F6C53" w:rsidRPr="0007045C" w:rsidRDefault="009F6C53" w:rsidP="0007045C">
      <w:pPr>
        <w:autoSpaceDE w:val="0"/>
        <w:autoSpaceDN w:val="0"/>
        <w:adjustRightInd w:val="0"/>
        <w:spacing w:after="36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л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иметь до двух помощников на общественных началах, назначаемых членом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по своему усмотрению; </w:t>
      </w:r>
    </w:p>
    <w:p w:rsidR="009F6C53" w:rsidRDefault="009F6C53" w:rsidP="000704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м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) пользоваться другими правами, предоставленными настоящим Регламентом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07045C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Default="009F6C53" w:rsidP="000704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7A515A" w:rsidRDefault="009F6C53" w:rsidP="007A515A">
      <w:pPr>
        <w:pStyle w:val="ListParagraph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Обязанности члена Молодежного парламента </w:t>
      </w:r>
    </w:p>
    <w:p w:rsidR="009F6C53" w:rsidRPr="007A515A" w:rsidRDefault="009F6C53" w:rsidP="007A515A">
      <w:pPr>
        <w:pStyle w:val="ListParagraph"/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6C41EF" w:rsidRDefault="009F6C53" w:rsidP="006C41E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Член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обязан: </w:t>
      </w:r>
    </w:p>
    <w:p w:rsidR="009F6C53" w:rsidRPr="006C41EF" w:rsidRDefault="009F6C53" w:rsidP="006C41EF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соблюдать законодательство Российской Федерации, права и законные интересы граждан, Положение 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Молодежном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арламенте, настоящий Регламент, повестку дня заседания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и правомерные требования председательствующего на заседании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арламента; </w:t>
      </w:r>
    </w:p>
    <w:p w:rsidR="009F6C53" w:rsidRPr="006C41EF" w:rsidRDefault="009F6C53" w:rsidP="006C41EF">
      <w:pPr>
        <w:autoSpaceDE w:val="0"/>
        <w:autoSpaceDN w:val="0"/>
        <w:adjustRightInd w:val="0"/>
        <w:spacing w:after="38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выступать только с разрешения председательствующего; </w:t>
      </w:r>
    </w:p>
    <w:p w:rsidR="009F6C53" w:rsidRPr="006C41EF" w:rsidRDefault="009F6C53" w:rsidP="006C41EF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регистрироваться и присутствовать на каждом заседании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и участвовать в его работе; </w:t>
      </w:r>
    </w:p>
    <w:p w:rsidR="009F6C53" w:rsidRPr="006C41EF" w:rsidRDefault="009F6C53" w:rsidP="006C41EF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лично участвовать в работе заседаний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а также иных органов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участником которых он является. При невозможности явки по уважительной причине заблаговременно предупредить Председателя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руководителя органа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о причине неявки; </w:t>
      </w:r>
    </w:p>
    <w:p w:rsidR="009F6C53" w:rsidRPr="006C41EF" w:rsidRDefault="009F6C53" w:rsidP="006C41EF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д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выполнять поручения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и его органов в пределах их компетенции; </w:t>
      </w:r>
    </w:p>
    <w:p w:rsidR="009F6C53" w:rsidRPr="006C41EF" w:rsidRDefault="009F6C53" w:rsidP="006C41EF">
      <w:pPr>
        <w:autoSpaceDE w:val="0"/>
        <w:autoSpaceDN w:val="0"/>
        <w:adjustRightInd w:val="0"/>
        <w:spacing w:after="38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соблюдать общие нормы строгого делового дресс-кода на заседаниях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 и контактах с органами власти и управления, иными организациями; </w:t>
      </w:r>
    </w:p>
    <w:p w:rsidR="009F6C53" w:rsidRDefault="009F6C53" w:rsidP="007A5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ж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) соблюдать в своей деятельности 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повседневной жизни нравственные 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>нормы, принятые в общест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ве, и этические нормы поведения.</w:t>
      </w:r>
    </w:p>
    <w:p w:rsidR="009F6C53" w:rsidRPr="006C41EF" w:rsidRDefault="009F6C53" w:rsidP="007A5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7A515A" w:rsidRDefault="009F6C53" w:rsidP="007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6.Заключительные и переходные положения </w:t>
      </w:r>
    </w:p>
    <w:p w:rsidR="009F6C53" w:rsidRPr="007A515A" w:rsidRDefault="009F6C53" w:rsidP="007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6.1. Изменение Регламента </w:t>
      </w:r>
    </w:p>
    <w:p w:rsidR="009F6C53" w:rsidRDefault="009F6C53" w:rsidP="007A5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color w:val="000000"/>
          <w:sz w:val="28"/>
          <w:szCs w:val="28"/>
          <w:lang w:val="ru-RU"/>
        </w:rPr>
        <w:t xml:space="preserve">Настоящий Регламент может быть изменен по инициативе не менее 1/3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7A515A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арламента, если за данное решение проголосует более 2/3 от общей численности членов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Молодежного п</w:t>
      </w:r>
      <w:r w:rsidRPr="007A515A">
        <w:rPr>
          <w:rFonts w:ascii="Times New Roman" w:hAnsi="Times New Roman"/>
          <w:color w:val="000000"/>
          <w:sz w:val="28"/>
          <w:szCs w:val="28"/>
          <w:lang w:val="ru-RU"/>
        </w:rPr>
        <w:t xml:space="preserve">арламента. </w:t>
      </w:r>
    </w:p>
    <w:p w:rsidR="009F6C53" w:rsidRPr="007A515A" w:rsidRDefault="009F6C53" w:rsidP="007A51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7A515A" w:rsidRDefault="009F6C53" w:rsidP="007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6.2. Вступление Регламента в силу </w:t>
      </w:r>
    </w:p>
    <w:p w:rsidR="009F6C53" w:rsidRPr="006C41EF" w:rsidRDefault="009F6C53" w:rsidP="007A515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A515A">
        <w:rPr>
          <w:rFonts w:ascii="Times New Roman" w:hAnsi="Times New Roman"/>
          <w:color w:val="000000"/>
          <w:sz w:val="28"/>
          <w:szCs w:val="28"/>
          <w:lang w:val="ru-RU"/>
        </w:rPr>
        <w:t>Настоящий Регламент вступает в силу со дня опубликования.</w:t>
      </w:r>
    </w:p>
    <w:p w:rsidR="009F6C53" w:rsidRPr="006C41EF" w:rsidRDefault="009F6C53" w:rsidP="006C41EF">
      <w:pPr>
        <w:pageBreakBefore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6C41EF" w:rsidRDefault="009F6C53" w:rsidP="006C41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 xml:space="preserve">8) в случае просьбы председательствующего, прекратить на время заседания Парламента пользование средствами электронно-коммуникационной связи, отвлекающими членов Парламента от исполнения ими своих полномочий. </w:t>
      </w:r>
    </w:p>
    <w:p w:rsidR="009F6C53" w:rsidRPr="006C41EF" w:rsidRDefault="009F6C53" w:rsidP="006C41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Default="009F6C53" w:rsidP="006C41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>2. При пропуске членом Парламента заседания Парламента без уважительной причины (уважительная причина по просьбе Председателя Парламента должна быть подтверждена документально), а также в случае принятия Советом Парламента решения о наличии в действиях члена Парламента грубого нарушения положений настоящего Регламента, Председатель Парламента имеет право сделать члену Парламента официальное замечание, с доведением соответствующей информации до Представителя Со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вета Депутатов и Представителя а</w:t>
      </w:r>
      <w:r w:rsidRPr="006C41EF">
        <w:rPr>
          <w:rFonts w:ascii="Times New Roman" w:hAnsi="Times New Roman"/>
          <w:color w:val="000000"/>
          <w:sz w:val="28"/>
          <w:szCs w:val="28"/>
          <w:lang w:val="ru-RU"/>
        </w:rPr>
        <w:t>дминистрации, а также до делегировавшей члена Парламента организации.</w:t>
      </w:r>
    </w:p>
    <w:p w:rsidR="009F6C53" w:rsidRPr="0007045C" w:rsidRDefault="009F6C53" w:rsidP="0007045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07045C" w:rsidRDefault="009F6C53" w:rsidP="000704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407F4D" w:rsidRDefault="009F6C53" w:rsidP="0009062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9F6C53" w:rsidRPr="003507E8" w:rsidRDefault="009F6C53">
      <w:pPr>
        <w:rPr>
          <w:lang w:val="ru-RU"/>
        </w:rPr>
      </w:pPr>
    </w:p>
    <w:sectPr w:rsidR="009F6C53" w:rsidRPr="003507E8" w:rsidSect="00C12D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B01A562C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622B3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sz w:val="28"/>
        <w:szCs w:val="28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902"/>
    <w:multiLevelType w:val="hybridMultilevel"/>
    <w:tmpl w:val="00007BB9"/>
    <w:lvl w:ilvl="0" w:tplc="00005772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0BB3"/>
    <w:multiLevelType w:val="hybridMultilevel"/>
    <w:tmpl w:val="00002EA6"/>
    <w:lvl w:ilvl="0" w:tplc="000012DB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0BDB"/>
    <w:multiLevelType w:val="hybridMultilevel"/>
    <w:tmpl w:val="8F1E0EA8"/>
    <w:lvl w:ilvl="0" w:tplc="00000732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759A">
      <w:start w:val="10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1238"/>
    <w:multiLevelType w:val="hybridMultilevel"/>
    <w:tmpl w:val="00003B25"/>
    <w:lvl w:ilvl="0" w:tplc="00001E1F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E5D">
      <w:start w:val="9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0001366"/>
    <w:multiLevelType w:val="hybridMultilevel"/>
    <w:tmpl w:val="00001CD0"/>
    <w:lvl w:ilvl="0" w:tplc="0000366B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66C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000139D"/>
    <w:multiLevelType w:val="hybridMultilevel"/>
    <w:tmpl w:val="00007049"/>
    <w:lvl w:ilvl="0" w:tplc="000069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0001AD4"/>
    <w:multiLevelType w:val="hybridMultilevel"/>
    <w:tmpl w:val="000063CB"/>
    <w:lvl w:ilvl="0" w:tplc="00006B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00002350"/>
    <w:multiLevelType w:val="hybridMultilevel"/>
    <w:tmpl w:val="000022EE"/>
    <w:lvl w:ilvl="0" w:tplc="00004B40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5878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006B36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00002C3B"/>
    <w:multiLevelType w:val="hybridMultilevel"/>
    <w:tmpl w:val="0002BF40"/>
    <w:lvl w:ilvl="0" w:tplc="0000542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00002C49"/>
    <w:multiLevelType w:val="hybridMultilevel"/>
    <w:tmpl w:val="00003C61"/>
    <w:lvl w:ilvl="0" w:tplc="00002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000039B3"/>
    <w:multiLevelType w:val="hybridMultilevel"/>
    <w:tmpl w:val="00002D12"/>
    <w:lvl w:ilvl="0" w:tplc="0000074D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00003CD6"/>
    <w:multiLevelType w:val="hybridMultilevel"/>
    <w:tmpl w:val="00000FBF"/>
    <w:lvl w:ilvl="0" w:tplc="00002F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>
    <w:nsid w:val="00003EF6"/>
    <w:multiLevelType w:val="hybridMultilevel"/>
    <w:tmpl w:val="00000822"/>
    <w:lvl w:ilvl="0" w:tplc="0000599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0000409D"/>
    <w:multiLevelType w:val="hybridMultilevel"/>
    <w:tmpl w:val="000012E1"/>
    <w:lvl w:ilvl="0" w:tplc="0000798B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121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00004230"/>
    <w:multiLevelType w:val="hybridMultilevel"/>
    <w:tmpl w:val="00007EB7"/>
    <w:lvl w:ilvl="0" w:tplc="000060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>
    <w:nsid w:val="0000428B"/>
    <w:multiLevelType w:val="hybridMultilevel"/>
    <w:tmpl w:val="000026A6"/>
    <w:lvl w:ilvl="0" w:tplc="0000701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00004AE1"/>
    <w:multiLevelType w:val="hybridMultilevel"/>
    <w:tmpl w:val="FD0ECBCC"/>
    <w:lvl w:ilvl="0" w:tplc="ED5A2A82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00072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8">
    <w:nsid w:val="00004D06"/>
    <w:multiLevelType w:val="hybridMultilevel"/>
    <w:tmpl w:val="00004DB7"/>
    <w:lvl w:ilvl="0" w:tplc="00001547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4D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9">
    <w:nsid w:val="000054DC"/>
    <w:multiLevelType w:val="hybridMultilevel"/>
    <w:tmpl w:val="0000368E"/>
    <w:lvl w:ilvl="0" w:tplc="00000D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>
    <w:nsid w:val="00005753"/>
    <w:multiLevelType w:val="hybridMultilevel"/>
    <w:tmpl w:val="000060BF"/>
    <w:lvl w:ilvl="0" w:tplc="00005C67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1">
    <w:nsid w:val="00005AF1"/>
    <w:multiLevelType w:val="hybridMultilevel"/>
    <w:tmpl w:val="000041BB"/>
    <w:lvl w:ilvl="0" w:tplc="000026E9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01E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2">
    <w:nsid w:val="00005CFD"/>
    <w:multiLevelType w:val="hybridMultilevel"/>
    <w:tmpl w:val="00003E12"/>
    <w:lvl w:ilvl="0" w:tplc="00001A4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>
    <w:nsid w:val="00005D03"/>
    <w:multiLevelType w:val="hybridMultilevel"/>
    <w:tmpl w:val="00007A5A"/>
    <w:lvl w:ilvl="0" w:tplc="0000767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509">
      <w:start w:val="5"/>
      <w:numFmt w:val="decimal"/>
      <w:lvlText w:val="3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4">
    <w:nsid w:val="00005E14"/>
    <w:multiLevelType w:val="hybridMultilevel"/>
    <w:tmpl w:val="00004DF2"/>
    <w:lvl w:ilvl="0" w:tplc="0000494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2E40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5">
    <w:nsid w:val="00005F32"/>
    <w:multiLevelType w:val="hybridMultilevel"/>
    <w:tmpl w:val="00003BF6"/>
    <w:lvl w:ilvl="0" w:tplc="00003A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797D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6">
    <w:nsid w:val="00005F49"/>
    <w:multiLevelType w:val="hybridMultilevel"/>
    <w:tmpl w:val="00000DDC"/>
    <w:lvl w:ilvl="0" w:tplc="00004CAD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14F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7">
    <w:nsid w:val="00006AD6"/>
    <w:multiLevelType w:val="hybridMultilevel"/>
    <w:tmpl w:val="0000047E"/>
    <w:lvl w:ilvl="0" w:tplc="0000422D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8">
    <w:nsid w:val="00006B89"/>
    <w:multiLevelType w:val="hybridMultilevel"/>
    <w:tmpl w:val="0000030A"/>
    <w:lvl w:ilvl="0" w:tplc="000030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000073DA"/>
    <w:multiLevelType w:val="hybridMultilevel"/>
    <w:tmpl w:val="000058B0"/>
    <w:lvl w:ilvl="0" w:tplc="000026C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369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0">
    <w:nsid w:val="00007983"/>
    <w:multiLevelType w:val="hybridMultilevel"/>
    <w:tmpl w:val="000075EF"/>
    <w:lvl w:ilvl="0" w:tplc="0000465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>
    <w:nsid w:val="00007E87"/>
    <w:multiLevelType w:val="hybridMultilevel"/>
    <w:tmpl w:val="53E602C8"/>
    <w:lvl w:ilvl="0" w:tplc="00000F3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0099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00007F96"/>
    <w:multiLevelType w:val="hybridMultilevel"/>
    <w:tmpl w:val="00007FF5"/>
    <w:lvl w:ilvl="0" w:tplc="00004E45">
      <w:start w:val="1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3">
    <w:nsid w:val="05C3297D"/>
    <w:multiLevelType w:val="hybridMultilevel"/>
    <w:tmpl w:val="02DC1B9E"/>
    <w:lvl w:ilvl="0" w:tplc="F03243BC">
      <w:start w:val="10"/>
      <w:numFmt w:val="decimal"/>
      <w:lvlText w:val="%1)"/>
      <w:lvlJc w:val="left"/>
      <w:pPr>
        <w:ind w:left="750" w:hanging="390"/>
      </w:pPr>
      <w:rPr>
        <w:rFonts w:eastAsia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0F44667C"/>
    <w:multiLevelType w:val="hybridMultilevel"/>
    <w:tmpl w:val="189EBA10"/>
    <w:lvl w:ilvl="0" w:tplc="4CD03E30">
      <w:start w:val="10"/>
      <w:numFmt w:val="decimal"/>
      <w:lvlText w:val="%1)"/>
      <w:lvlJc w:val="left"/>
      <w:pPr>
        <w:ind w:left="111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1C011197"/>
    <w:multiLevelType w:val="hybridMultilevel"/>
    <w:tmpl w:val="3118C59E"/>
    <w:lvl w:ilvl="0" w:tplc="41E08EC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6">
    <w:nsid w:val="3C73590A"/>
    <w:multiLevelType w:val="hybridMultilevel"/>
    <w:tmpl w:val="6460369C"/>
    <w:lvl w:ilvl="0" w:tplc="80AA65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4DD067A9"/>
    <w:multiLevelType w:val="multilevel"/>
    <w:tmpl w:val="007E61C2"/>
    <w:lvl w:ilvl="0">
      <w:start w:val="14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8">
    <w:nsid w:val="51E75BCB"/>
    <w:multiLevelType w:val="hybridMultilevel"/>
    <w:tmpl w:val="50BA5022"/>
    <w:lvl w:ilvl="0" w:tplc="79C027A4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9">
    <w:nsid w:val="580C0205"/>
    <w:multiLevelType w:val="multilevel"/>
    <w:tmpl w:val="5CCEE26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0">
    <w:nsid w:val="5C46463A"/>
    <w:multiLevelType w:val="multilevel"/>
    <w:tmpl w:val="04628DC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sz w:val="28"/>
      </w:rPr>
    </w:lvl>
    <w:lvl w:ilvl="1">
      <w:start w:val="5"/>
      <w:numFmt w:val="decimal"/>
      <w:lvlText w:val="%1.%2."/>
      <w:lvlJc w:val="left"/>
      <w:pPr>
        <w:ind w:left="3002" w:hanging="45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cs="Times New Roman" w:hint="default"/>
        <w:b/>
        <w:sz w:val="28"/>
      </w:rPr>
    </w:lvl>
  </w:abstractNum>
  <w:abstractNum w:abstractNumId="41">
    <w:nsid w:val="6F236806"/>
    <w:multiLevelType w:val="hybridMultilevel"/>
    <w:tmpl w:val="13E49674"/>
    <w:lvl w:ilvl="0" w:tplc="0DAA8AF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2">
    <w:nsid w:val="7BA1237B"/>
    <w:multiLevelType w:val="multilevel"/>
    <w:tmpl w:val="3686242A"/>
    <w:lvl w:ilvl="0">
      <w:start w:val="15"/>
      <w:numFmt w:val="decimal"/>
      <w:lvlText w:val="%1."/>
      <w:lvlJc w:val="left"/>
      <w:pPr>
        <w:ind w:left="1455" w:hanging="37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945" w:hanging="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31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42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2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960" w:hanging="2160"/>
      </w:pPr>
      <w:rPr>
        <w:rFonts w:cs="Times New Roman" w:hint="default"/>
      </w:rPr>
    </w:lvl>
  </w:abstractNum>
  <w:abstractNum w:abstractNumId="43">
    <w:nsid w:val="7C884B5F"/>
    <w:multiLevelType w:val="hybridMultilevel"/>
    <w:tmpl w:val="F4749538"/>
    <w:lvl w:ilvl="0" w:tplc="FBA818C0">
      <w:start w:val="1"/>
      <w:numFmt w:val="decimal"/>
      <w:lvlText w:val="%1)"/>
      <w:lvlJc w:val="left"/>
      <w:pPr>
        <w:ind w:left="9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44">
    <w:nsid w:val="7E072D6B"/>
    <w:multiLevelType w:val="multilevel"/>
    <w:tmpl w:val="42DC5C6E"/>
    <w:lvl w:ilvl="0">
      <w:start w:val="7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  <w:sz w:val="28"/>
      </w:r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2"/>
  </w:num>
  <w:num w:numId="5">
    <w:abstractNumId w:val="31"/>
  </w:num>
  <w:num w:numId="6">
    <w:abstractNumId w:val="18"/>
  </w:num>
  <w:num w:numId="7">
    <w:abstractNumId w:val="11"/>
  </w:num>
  <w:num w:numId="8">
    <w:abstractNumId w:val="16"/>
  </w:num>
  <w:num w:numId="9">
    <w:abstractNumId w:val="23"/>
  </w:num>
  <w:num w:numId="10">
    <w:abstractNumId w:val="4"/>
  </w:num>
  <w:num w:numId="11">
    <w:abstractNumId w:val="7"/>
  </w:num>
  <w:num w:numId="12">
    <w:abstractNumId w:val="32"/>
  </w:num>
  <w:num w:numId="13">
    <w:abstractNumId w:val="28"/>
  </w:num>
  <w:num w:numId="14">
    <w:abstractNumId w:val="3"/>
  </w:num>
  <w:num w:numId="15">
    <w:abstractNumId w:val="8"/>
  </w:num>
  <w:num w:numId="16">
    <w:abstractNumId w:val="22"/>
  </w:num>
  <w:num w:numId="17">
    <w:abstractNumId w:val="25"/>
  </w:num>
  <w:num w:numId="18">
    <w:abstractNumId w:val="26"/>
  </w:num>
  <w:num w:numId="19">
    <w:abstractNumId w:val="24"/>
  </w:num>
  <w:num w:numId="20">
    <w:abstractNumId w:val="5"/>
  </w:num>
  <w:num w:numId="21">
    <w:abstractNumId w:val="15"/>
  </w:num>
  <w:num w:numId="22">
    <w:abstractNumId w:val="9"/>
  </w:num>
  <w:num w:numId="23">
    <w:abstractNumId w:val="13"/>
  </w:num>
  <w:num w:numId="24">
    <w:abstractNumId w:val="14"/>
  </w:num>
  <w:num w:numId="25">
    <w:abstractNumId w:val="29"/>
  </w:num>
  <w:num w:numId="26">
    <w:abstractNumId w:val="43"/>
  </w:num>
  <w:num w:numId="27">
    <w:abstractNumId w:val="1"/>
  </w:num>
  <w:num w:numId="28">
    <w:abstractNumId w:val="6"/>
  </w:num>
  <w:num w:numId="29">
    <w:abstractNumId w:val="20"/>
  </w:num>
  <w:num w:numId="30">
    <w:abstractNumId w:val="12"/>
  </w:num>
  <w:num w:numId="31">
    <w:abstractNumId w:val="27"/>
  </w:num>
  <w:num w:numId="32">
    <w:abstractNumId w:val="19"/>
  </w:num>
  <w:num w:numId="33">
    <w:abstractNumId w:val="36"/>
  </w:num>
  <w:num w:numId="34">
    <w:abstractNumId w:val="30"/>
  </w:num>
  <w:num w:numId="35">
    <w:abstractNumId w:val="10"/>
  </w:num>
  <w:num w:numId="36">
    <w:abstractNumId w:val="42"/>
  </w:num>
  <w:num w:numId="37">
    <w:abstractNumId w:val="44"/>
  </w:num>
  <w:num w:numId="38">
    <w:abstractNumId w:val="37"/>
  </w:num>
  <w:num w:numId="39">
    <w:abstractNumId w:val="38"/>
  </w:num>
  <w:num w:numId="40">
    <w:abstractNumId w:val="34"/>
  </w:num>
  <w:num w:numId="41">
    <w:abstractNumId w:val="35"/>
  </w:num>
  <w:num w:numId="42">
    <w:abstractNumId w:val="40"/>
  </w:num>
  <w:num w:numId="43">
    <w:abstractNumId w:val="41"/>
  </w:num>
  <w:num w:numId="44">
    <w:abstractNumId w:val="33"/>
  </w:num>
  <w:num w:numId="45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7E8"/>
    <w:rsid w:val="00056DD8"/>
    <w:rsid w:val="00062808"/>
    <w:rsid w:val="0006316E"/>
    <w:rsid w:val="00067291"/>
    <w:rsid w:val="0007045C"/>
    <w:rsid w:val="00090625"/>
    <w:rsid w:val="000B76D4"/>
    <w:rsid w:val="000F0A70"/>
    <w:rsid w:val="00104974"/>
    <w:rsid w:val="00107EC8"/>
    <w:rsid w:val="00115C00"/>
    <w:rsid w:val="001320F2"/>
    <w:rsid w:val="0017552D"/>
    <w:rsid w:val="001A0FA8"/>
    <w:rsid w:val="001E2F6F"/>
    <w:rsid w:val="00240FB8"/>
    <w:rsid w:val="002440E7"/>
    <w:rsid w:val="002A7E10"/>
    <w:rsid w:val="003507E8"/>
    <w:rsid w:val="003F2B08"/>
    <w:rsid w:val="00407F4D"/>
    <w:rsid w:val="004661C8"/>
    <w:rsid w:val="004670C3"/>
    <w:rsid w:val="00472273"/>
    <w:rsid w:val="00542DD3"/>
    <w:rsid w:val="005D7487"/>
    <w:rsid w:val="00621462"/>
    <w:rsid w:val="006C41EF"/>
    <w:rsid w:val="00736BC8"/>
    <w:rsid w:val="00755AE5"/>
    <w:rsid w:val="007A515A"/>
    <w:rsid w:val="007D3469"/>
    <w:rsid w:val="00826F1A"/>
    <w:rsid w:val="00832850"/>
    <w:rsid w:val="00961F11"/>
    <w:rsid w:val="009F5745"/>
    <w:rsid w:val="009F6C53"/>
    <w:rsid w:val="00AB6C09"/>
    <w:rsid w:val="00AD7B81"/>
    <w:rsid w:val="00B773A1"/>
    <w:rsid w:val="00BA1AA7"/>
    <w:rsid w:val="00C12D44"/>
    <w:rsid w:val="00CA062E"/>
    <w:rsid w:val="00D3629F"/>
    <w:rsid w:val="00D85467"/>
    <w:rsid w:val="00D9116B"/>
    <w:rsid w:val="00D91234"/>
    <w:rsid w:val="00DA2C2A"/>
    <w:rsid w:val="00DB2DB3"/>
    <w:rsid w:val="00E77A89"/>
    <w:rsid w:val="00E85FFF"/>
    <w:rsid w:val="00E91D71"/>
    <w:rsid w:val="00EB6BFD"/>
    <w:rsid w:val="00EC056C"/>
    <w:rsid w:val="00ED30E7"/>
    <w:rsid w:val="00FA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7E8"/>
    <w:pPr>
      <w:spacing w:after="200" w:line="276" w:lineRule="auto"/>
    </w:pPr>
    <w:rPr>
      <w:rFonts w:eastAsia="Times New Roman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36BC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36BC8"/>
    <w:rPr>
      <w:rFonts w:ascii="Arial" w:hAnsi="Arial" w:cs="Arial"/>
      <w:b/>
      <w:bCs/>
      <w:color w:val="26282F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3507E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507E8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47227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uiPriority w:val="99"/>
    <w:rsid w:val="001A0FA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310</TotalTime>
  <Pages>17</Pages>
  <Words>5183</Words>
  <Characters>29547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Asus-pc</dc:creator>
  <cp:keywords/>
  <dc:description/>
  <cp:lastModifiedBy>LZhernosek</cp:lastModifiedBy>
  <cp:revision>11</cp:revision>
  <cp:lastPrinted>2017-12-25T03:53:00Z</cp:lastPrinted>
  <dcterms:created xsi:type="dcterms:W3CDTF">2017-11-30T02:06:00Z</dcterms:created>
  <dcterms:modified xsi:type="dcterms:W3CDTF">2017-12-25T03:53:00Z</dcterms:modified>
</cp:coreProperties>
</file>