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12" w:rsidRDefault="00B55A12" w:rsidP="001F6AE5">
      <w:pPr>
        <w:pStyle w:val="Standard"/>
        <w:jc w:val="center"/>
        <w:rPr>
          <w:b/>
          <w:bCs/>
          <w:spacing w:val="-1"/>
          <w:sz w:val="28"/>
          <w:szCs w:val="28"/>
        </w:rPr>
      </w:pPr>
    </w:p>
    <w:p w:rsidR="00B55A12" w:rsidRDefault="00B55A12" w:rsidP="001F6AE5">
      <w:pPr>
        <w:pStyle w:val="Standard"/>
        <w:jc w:val="center"/>
        <w:rPr>
          <w:b/>
          <w:bCs/>
          <w:spacing w:val="-1"/>
          <w:sz w:val="28"/>
          <w:szCs w:val="28"/>
        </w:rPr>
      </w:pPr>
    </w:p>
    <w:p w:rsidR="00B55A12" w:rsidRDefault="00B55A12" w:rsidP="001F6AE5">
      <w:pPr>
        <w:pStyle w:val="Standard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СОВЕТ ДЕПУТАТОВ</w:t>
      </w:r>
    </w:p>
    <w:p w:rsidR="00B55A12" w:rsidRDefault="00B55A12" w:rsidP="001F6AE5">
      <w:pPr>
        <w:pStyle w:val="Standard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ТОГУЧИНСКОГО </w:t>
      </w:r>
      <w:r>
        <w:rPr>
          <w:b/>
          <w:bCs/>
          <w:spacing w:val="-2"/>
          <w:sz w:val="28"/>
          <w:szCs w:val="28"/>
        </w:rPr>
        <w:t>РАЙОНА</w:t>
      </w:r>
    </w:p>
    <w:p w:rsidR="00B55A12" w:rsidRDefault="00B55A12" w:rsidP="001F6AE5">
      <w:pPr>
        <w:pStyle w:val="Standard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НОВОСИБИРСКОЙ ОБЛАСТИ</w:t>
      </w:r>
    </w:p>
    <w:p w:rsidR="00B55A12" w:rsidRDefault="00B55A12" w:rsidP="001F6AE5">
      <w:pPr>
        <w:pStyle w:val="Standard"/>
        <w:jc w:val="center"/>
        <w:rPr>
          <w:b/>
          <w:bCs/>
          <w:spacing w:val="-4"/>
          <w:w w:val="128"/>
          <w:sz w:val="28"/>
          <w:szCs w:val="28"/>
        </w:rPr>
      </w:pPr>
    </w:p>
    <w:p w:rsidR="00B55A12" w:rsidRDefault="00B55A12" w:rsidP="001F6AE5">
      <w:pPr>
        <w:pStyle w:val="Standard"/>
        <w:jc w:val="center"/>
        <w:rPr>
          <w:sz w:val="28"/>
          <w:szCs w:val="28"/>
        </w:rPr>
      </w:pPr>
      <w:r>
        <w:rPr>
          <w:b/>
          <w:bCs/>
          <w:spacing w:val="-4"/>
          <w:w w:val="128"/>
          <w:sz w:val="28"/>
          <w:szCs w:val="28"/>
        </w:rPr>
        <w:t>РЕШЕНИЕ</w:t>
      </w:r>
    </w:p>
    <w:p w:rsidR="00B55A12" w:rsidRDefault="00B55A12" w:rsidP="001F6AE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четырнадцатой  сессии третьего созыва</w:t>
      </w:r>
    </w:p>
    <w:p w:rsidR="00B55A12" w:rsidRDefault="00B55A12" w:rsidP="001F6AE5">
      <w:pPr>
        <w:pStyle w:val="Standard"/>
        <w:jc w:val="center"/>
        <w:rPr>
          <w:sz w:val="28"/>
          <w:szCs w:val="28"/>
        </w:rPr>
      </w:pPr>
    </w:p>
    <w:p w:rsidR="00B55A12" w:rsidRDefault="00B55A12" w:rsidP="001F6AE5">
      <w:pPr>
        <w:pStyle w:val="Standard"/>
        <w:tabs>
          <w:tab w:val="left" w:pos="3677"/>
          <w:tab w:val="left" w:pos="8496"/>
        </w:tabs>
        <w:rPr>
          <w:sz w:val="28"/>
          <w:szCs w:val="28"/>
        </w:rPr>
      </w:pPr>
    </w:p>
    <w:p w:rsidR="00B55A12" w:rsidRDefault="00B55A12" w:rsidP="00CC192A">
      <w:pPr>
        <w:rPr>
          <w:rFonts w:ascii="Times New Roman" w:hAnsi="Times New Roman"/>
          <w:iCs/>
          <w:spacing w:val="-22"/>
          <w:sz w:val="28"/>
          <w:szCs w:val="28"/>
        </w:rPr>
      </w:pPr>
      <w:r w:rsidRPr="00CC192A">
        <w:rPr>
          <w:rFonts w:ascii="Times New Roman" w:hAnsi="Times New Roman"/>
          <w:sz w:val="28"/>
          <w:szCs w:val="28"/>
        </w:rPr>
        <w:t xml:space="preserve"> «28» июля </w:t>
      </w:r>
      <w:smartTag w:uri="urn:schemas-microsoft-com:office:smarttags" w:element="metricconverter">
        <w:smartTagPr>
          <w:attr w:name="ProductID" w:val="2017 г"/>
        </w:smartTagPr>
        <w:r w:rsidRPr="00CC192A"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CC192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C192A">
        <w:rPr>
          <w:rFonts w:ascii="Times New Roman" w:hAnsi="Times New Roman"/>
          <w:sz w:val="28"/>
          <w:szCs w:val="28"/>
        </w:rPr>
        <w:t xml:space="preserve"> </w:t>
      </w:r>
      <w:r w:rsidRPr="00CC192A">
        <w:rPr>
          <w:rFonts w:ascii="Times New Roman" w:hAnsi="Times New Roman"/>
          <w:iCs/>
          <w:spacing w:val="-22"/>
          <w:sz w:val="28"/>
          <w:szCs w:val="28"/>
        </w:rPr>
        <w:t xml:space="preserve">№  </w:t>
      </w:r>
      <w:r>
        <w:rPr>
          <w:rFonts w:ascii="Times New Roman" w:hAnsi="Times New Roman"/>
          <w:iCs/>
          <w:spacing w:val="-22"/>
          <w:sz w:val="28"/>
          <w:szCs w:val="28"/>
        </w:rPr>
        <w:t>110</w:t>
      </w:r>
    </w:p>
    <w:p w:rsidR="00B55A12" w:rsidRPr="00CC192A" w:rsidRDefault="00B55A12" w:rsidP="00CC19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-22"/>
          <w:sz w:val="28"/>
          <w:szCs w:val="28"/>
        </w:rPr>
        <w:t>г. Тогучин</w:t>
      </w:r>
    </w:p>
    <w:p w:rsidR="00B55A12" w:rsidRPr="00CC192A" w:rsidRDefault="00B55A12" w:rsidP="00CC192A">
      <w:pPr>
        <w:rPr>
          <w:rFonts w:ascii="Times New Roman" w:hAnsi="Times New Roman"/>
          <w:sz w:val="28"/>
          <w:szCs w:val="28"/>
        </w:rPr>
      </w:pPr>
    </w:p>
    <w:p w:rsidR="00B55A12" w:rsidRPr="00CC192A" w:rsidRDefault="00B55A12" w:rsidP="00CC192A">
      <w:pPr>
        <w:rPr>
          <w:rFonts w:ascii="Times New Roman" w:hAnsi="Times New Roman"/>
          <w:sz w:val="28"/>
          <w:szCs w:val="28"/>
        </w:rPr>
      </w:pPr>
    </w:p>
    <w:p w:rsidR="00B55A12" w:rsidRPr="00347394" w:rsidRDefault="00B55A12" w:rsidP="004941A3">
      <w:pPr>
        <w:pStyle w:val="BodyText"/>
        <w:ind w:firstLine="708"/>
        <w:jc w:val="both"/>
        <w:rPr>
          <w:rFonts w:ascii="Times New Roman" w:hAnsi="Times New Roman"/>
          <w:sz w:val="28"/>
          <w:szCs w:val="28"/>
        </w:rPr>
      </w:pPr>
      <w:r w:rsidRPr="00347394">
        <w:rPr>
          <w:rFonts w:ascii="Times New Roman" w:hAnsi="Times New Roman"/>
          <w:sz w:val="28"/>
          <w:szCs w:val="28"/>
        </w:rPr>
        <w:t>О  внесении дополнений в решение тринадцатой сессии Совета депутатов Тогучинского района второго созыва от 20 марта 2015г №  291 «О Положении «О порядке назначения, выплаты и перерасчета размера ежемесячной доплаты к страховой пенсии выборным должностным лицам местного самоуправления Тогучинского района Новосибирской области, осуществляющим свои полномочия на постоянной основе, и пенсии за выслугу лет муниципальным служащим в органах местного самоуправления Тогучинского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394">
        <w:rPr>
          <w:rFonts w:ascii="Times New Roman" w:hAnsi="Times New Roman"/>
          <w:sz w:val="28"/>
          <w:szCs w:val="28"/>
        </w:rPr>
        <w:t>в аппарате избирательной комиссии Тогучинского района Новосибирской области »</w:t>
      </w:r>
    </w:p>
    <w:p w:rsidR="00B55A12" w:rsidRPr="00347394" w:rsidRDefault="00B55A12" w:rsidP="00347394">
      <w:pPr>
        <w:pStyle w:val="BodyTex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B55A12" w:rsidRPr="00347394" w:rsidRDefault="00B55A12" w:rsidP="004941A3">
      <w:pPr>
        <w:pStyle w:val="BodyText"/>
        <w:jc w:val="both"/>
        <w:rPr>
          <w:rFonts w:ascii="Times New Roman" w:hAnsi="Times New Roman"/>
          <w:sz w:val="28"/>
          <w:szCs w:val="28"/>
        </w:rPr>
      </w:pPr>
      <w:r w:rsidRPr="00347394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ab/>
      </w:r>
      <w:r w:rsidRPr="00347394">
        <w:rPr>
          <w:rFonts w:ascii="Times New Roman" w:hAnsi="Times New Roman"/>
          <w:color w:val="000000"/>
          <w:spacing w:val="-1"/>
          <w:sz w:val="28"/>
          <w:szCs w:val="28"/>
        </w:rPr>
        <w:t>В соответствии с Положением «О порядке назначения, выплаты и перерасчета пенсии за  выслугу лет государственным гражданским служащим Новосибирской области», утвержденным постановлением Губернатора Новосибирской области от 04.08 2008г № 302,  ст. 24  Федерального закона от 02.03.2007 г № 25-ФЗ « О муниципальной службе в Российской Федерации» Совет депутатов Тогучинского района Новосибирской области</w:t>
      </w:r>
    </w:p>
    <w:p w:rsidR="00B55A12" w:rsidRPr="00347394" w:rsidRDefault="00B55A12" w:rsidP="00347394">
      <w:pPr>
        <w:pStyle w:val="BodyText"/>
        <w:rPr>
          <w:rFonts w:ascii="Times New Roman" w:hAnsi="Times New Roman"/>
          <w:sz w:val="28"/>
          <w:szCs w:val="28"/>
        </w:rPr>
      </w:pPr>
    </w:p>
    <w:p w:rsidR="00B55A12" w:rsidRPr="00347394" w:rsidRDefault="00B55A12" w:rsidP="004941A3">
      <w:pPr>
        <w:pStyle w:val="BodyText"/>
        <w:ind w:firstLine="708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47394">
        <w:rPr>
          <w:rFonts w:ascii="Times New Roman" w:hAnsi="Times New Roman"/>
          <w:color w:val="000000"/>
          <w:spacing w:val="-1"/>
          <w:sz w:val="28"/>
          <w:szCs w:val="28"/>
        </w:rPr>
        <w:t>РЕШИЛ:</w:t>
      </w:r>
    </w:p>
    <w:p w:rsidR="00B55A12" w:rsidRPr="003B13C4" w:rsidRDefault="00B55A12" w:rsidP="004941A3">
      <w:pPr>
        <w:jc w:val="both"/>
        <w:rPr>
          <w:rFonts w:ascii="Times New Roman" w:hAnsi="Times New Roman"/>
          <w:sz w:val="28"/>
          <w:szCs w:val="28"/>
        </w:rPr>
      </w:pPr>
      <w:r w:rsidRPr="003B13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3B13C4">
        <w:rPr>
          <w:rFonts w:ascii="Times New Roman" w:hAnsi="Times New Roman"/>
          <w:sz w:val="28"/>
          <w:szCs w:val="28"/>
        </w:rPr>
        <w:t>1. Внести в  Положение «О порядке назначения, выплаты и перерасчета размера ежемесячной доплаты к страховой пенсии выборным должностным лицам местного самоуправления Тогучинского района Новосибирской области, осуществляющим свои полномочия на постоянной основе, и пенсии за выслугу лет муниципальным служащим в органах местного самоуправления Тогучинского района Новосибирской области, в аппарате избирательной комиссии Тогучинского района Новосибирской области», следующее дополнение :  ст. 3 пункт 3.7 дополнить абзацем  следующего содержания:</w:t>
      </w:r>
    </w:p>
    <w:p w:rsidR="00B55A12" w:rsidRDefault="00B55A12" w:rsidP="004941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633E">
        <w:rPr>
          <w:rFonts w:ascii="Times New Roman" w:hAnsi="Times New Roman"/>
          <w:sz w:val="28"/>
          <w:szCs w:val="28"/>
        </w:rPr>
        <w:t>«Размер среднемесячного денежного содержания, исходя  из которого муниципальному служащему исчисляется пенсия за выслугу лет, не может превышать 2,8 должностного  оклада,</w:t>
      </w:r>
      <w:r w:rsidRPr="00347394">
        <w:t xml:space="preserve"> </w:t>
      </w:r>
      <w:r w:rsidRPr="00440332">
        <w:rPr>
          <w:rFonts w:ascii="Times New Roman" w:hAnsi="Times New Roman"/>
          <w:sz w:val="28"/>
          <w:szCs w:val="28"/>
        </w:rPr>
        <w:t>установленного муниципальному служащему в соответствующем периоде либо сохраненного в соответствующем периоде  в соответствии с законодательством  Российской Федерации и Новосибирской области, с учетом районного коэффициента.</w:t>
      </w: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1A3">
        <w:rPr>
          <w:rFonts w:ascii="Times New Roman" w:hAnsi="Times New Roman"/>
          <w:sz w:val="28"/>
          <w:szCs w:val="28"/>
        </w:rPr>
        <w:t>2. Опубликовать настоящее решение в периодическом печатном издании  органа  местного самоуправления  «Тогучинский Вестник».</w:t>
      </w: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1A3">
        <w:rPr>
          <w:rFonts w:ascii="Times New Roman" w:hAnsi="Times New Roman"/>
          <w:sz w:val="28"/>
          <w:szCs w:val="28"/>
        </w:rPr>
        <w:t>3.Настоящее решение распространяется на правоотношения, возникшие с 1 января 2017г.</w:t>
      </w: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Тогучинского района</w:t>
      </w: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С.С.Пыхтин</w:t>
      </w: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B55A12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Тогучинского района</w:t>
      </w:r>
    </w:p>
    <w:p w:rsidR="00B55A12" w:rsidRPr="004941A3" w:rsidRDefault="00B55A12" w:rsidP="004941A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А.П.Мендруль</w:t>
      </w:r>
    </w:p>
    <w:p w:rsidR="00B55A12" w:rsidRPr="00347394" w:rsidRDefault="00B55A12" w:rsidP="00347394">
      <w:pPr>
        <w:pStyle w:val="BodyTex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B55A12" w:rsidRPr="00347394" w:rsidRDefault="00B55A12" w:rsidP="00347394">
      <w:pPr>
        <w:pStyle w:val="BodyText"/>
        <w:rPr>
          <w:rFonts w:ascii="Times New Roman" w:hAnsi="Times New Roman"/>
          <w:color w:val="000000"/>
          <w:spacing w:val="-21"/>
          <w:sz w:val="28"/>
          <w:szCs w:val="28"/>
        </w:rPr>
      </w:pPr>
    </w:p>
    <w:sectPr w:rsidR="00B55A12" w:rsidRPr="00347394" w:rsidSect="00CC192A">
      <w:pgSz w:w="11906" w:h="16838"/>
      <w:pgMar w:top="53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1C58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608F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FE8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280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6CE2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589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609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D8A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CA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4A4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6D6"/>
    <w:rsid w:val="00102A2C"/>
    <w:rsid w:val="00106FB2"/>
    <w:rsid w:val="00136410"/>
    <w:rsid w:val="0018250B"/>
    <w:rsid w:val="001F6AE5"/>
    <w:rsid w:val="00234370"/>
    <w:rsid w:val="00347394"/>
    <w:rsid w:val="003B13C4"/>
    <w:rsid w:val="00440332"/>
    <w:rsid w:val="0045352D"/>
    <w:rsid w:val="004642CD"/>
    <w:rsid w:val="00475A6A"/>
    <w:rsid w:val="004941A3"/>
    <w:rsid w:val="004E26D6"/>
    <w:rsid w:val="005F0B6D"/>
    <w:rsid w:val="00765C46"/>
    <w:rsid w:val="007673EB"/>
    <w:rsid w:val="007A019F"/>
    <w:rsid w:val="007B587E"/>
    <w:rsid w:val="00801EA9"/>
    <w:rsid w:val="0086290A"/>
    <w:rsid w:val="008D226A"/>
    <w:rsid w:val="00967FF1"/>
    <w:rsid w:val="0098633E"/>
    <w:rsid w:val="00A10F0B"/>
    <w:rsid w:val="00B309E8"/>
    <w:rsid w:val="00B55A12"/>
    <w:rsid w:val="00CC192A"/>
    <w:rsid w:val="00E0675C"/>
    <w:rsid w:val="00F3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6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1F6AE5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NormalWeb">
    <w:name w:val="Normal (Web)"/>
    <w:basedOn w:val="Normal"/>
    <w:uiPriority w:val="99"/>
    <w:rsid w:val="00347394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473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587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394</Words>
  <Characters>2248</Characters>
  <Application>Microsoft Office Outlook</Application>
  <DocSecurity>0</DocSecurity>
  <Lines>0</Lines>
  <Paragraphs>0</Paragraphs>
  <ScaleCrop>false</ScaleCrop>
  <Company>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LZhernosek</cp:lastModifiedBy>
  <cp:revision>19</cp:revision>
  <cp:lastPrinted>2017-07-31T03:04:00Z</cp:lastPrinted>
  <dcterms:created xsi:type="dcterms:W3CDTF">2017-07-26T01:15:00Z</dcterms:created>
  <dcterms:modified xsi:type="dcterms:W3CDTF">2017-07-31T03:04:00Z</dcterms:modified>
</cp:coreProperties>
</file>