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01" w:rsidRDefault="005D6601" w:rsidP="004D1084">
      <w:pPr>
        <w:jc w:val="center"/>
        <w:rPr>
          <w:b/>
          <w:sz w:val="36"/>
          <w:szCs w:val="36"/>
        </w:rPr>
      </w:pPr>
    </w:p>
    <w:p w:rsidR="005D6601" w:rsidRDefault="005D6601" w:rsidP="004D1084">
      <w:pPr>
        <w:jc w:val="center"/>
        <w:rPr>
          <w:b/>
          <w:sz w:val="36"/>
          <w:szCs w:val="36"/>
        </w:rPr>
      </w:pPr>
    </w:p>
    <w:p w:rsidR="005D6601" w:rsidRDefault="005D6601" w:rsidP="004D1084">
      <w:pPr>
        <w:jc w:val="center"/>
        <w:rPr>
          <w:b/>
          <w:sz w:val="36"/>
          <w:szCs w:val="36"/>
        </w:rPr>
      </w:pPr>
    </w:p>
    <w:p w:rsidR="005D6601" w:rsidRDefault="005D6601" w:rsidP="004D1084">
      <w:pPr>
        <w:jc w:val="center"/>
        <w:rPr>
          <w:b/>
          <w:sz w:val="36"/>
          <w:szCs w:val="36"/>
        </w:rPr>
      </w:pPr>
    </w:p>
    <w:p w:rsidR="005D6601" w:rsidRDefault="005D6601" w:rsidP="004D1084">
      <w:pPr>
        <w:jc w:val="center"/>
        <w:rPr>
          <w:b/>
          <w:sz w:val="36"/>
          <w:szCs w:val="36"/>
        </w:rPr>
      </w:pPr>
    </w:p>
    <w:p w:rsidR="005D6601" w:rsidRDefault="005D6601" w:rsidP="004D1084">
      <w:pPr>
        <w:jc w:val="center"/>
        <w:rPr>
          <w:b/>
          <w:sz w:val="36"/>
          <w:szCs w:val="36"/>
        </w:rPr>
      </w:pPr>
    </w:p>
    <w:p w:rsidR="005D6601" w:rsidRDefault="005D6601" w:rsidP="004D1084">
      <w:pPr>
        <w:jc w:val="center"/>
        <w:rPr>
          <w:b/>
          <w:sz w:val="36"/>
          <w:szCs w:val="36"/>
        </w:rPr>
      </w:pPr>
    </w:p>
    <w:p w:rsidR="004D1084" w:rsidRDefault="004D1084" w:rsidP="004D1084">
      <w:pPr>
        <w:jc w:val="center"/>
        <w:rPr>
          <w:b/>
          <w:sz w:val="36"/>
          <w:szCs w:val="36"/>
        </w:rPr>
      </w:pPr>
      <w:r>
        <w:rPr>
          <w:b/>
          <w:sz w:val="36"/>
          <w:szCs w:val="36"/>
        </w:rPr>
        <w:t>Г</w:t>
      </w:r>
      <w:r w:rsidRPr="00CD6312">
        <w:rPr>
          <w:b/>
          <w:sz w:val="36"/>
          <w:szCs w:val="36"/>
        </w:rPr>
        <w:t>енеральный план</w:t>
      </w:r>
    </w:p>
    <w:p w:rsidR="004D1084" w:rsidRDefault="004D1084" w:rsidP="004D1084">
      <w:pPr>
        <w:jc w:val="center"/>
        <w:rPr>
          <w:b/>
          <w:sz w:val="36"/>
          <w:szCs w:val="36"/>
        </w:rPr>
      </w:pPr>
      <w:r>
        <w:rPr>
          <w:b/>
          <w:sz w:val="36"/>
          <w:szCs w:val="36"/>
        </w:rPr>
        <w:t>Вассинского</w:t>
      </w:r>
      <w:r w:rsidRPr="00DE5B5C">
        <w:rPr>
          <w:b/>
          <w:sz w:val="36"/>
          <w:szCs w:val="36"/>
        </w:rPr>
        <w:t xml:space="preserve"> сельсовета Тогучинского района</w:t>
      </w:r>
    </w:p>
    <w:p w:rsidR="004D1084" w:rsidRPr="00C2258C" w:rsidRDefault="004D1084" w:rsidP="004D1084">
      <w:pPr>
        <w:jc w:val="center"/>
        <w:rPr>
          <w:b/>
          <w:sz w:val="36"/>
          <w:szCs w:val="36"/>
        </w:rPr>
      </w:pPr>
      <w:r w:rsidRPr="00DE5B5C">
        <w:rPr>
          <w:b/>
          <w:sz w:val="36"/>
          <w:szCs w:val="36"/>
        </w:rPr>
        <w:t>Новосибирской области</w:t>
      </w:r>
    </w:p>
    <w:p w:rsidR="004D1084" w:rsidRDefault="004D1084" w:rsidP="004D1084">
      <w:pPr>
        <w:rPr>
          <w:b/>
          <w:sz w:val="32"/>
          <w:szCs w:val="32"/>
        </w:rPr>
      </w:pPr>
    </w:p>
    <w:p w:rsidR="004D1084" w:rsidRDefault="004D1084" w:rsidP="004D1084">
      <w:pPr>
        <w:rPr>
          <w:b/>
          <w:sz w:val="32"/>
          <w:szCs w:val="32"/>
        </w:rPr>
      </w:pPr>
    </w:p>
    <w:p w:rsidR="004D1084" w:rsidRPr="00985A3A" w:rsidRDefault="004D1084" w:rsidP="004D1084">
      <w:pPr>
        <w:jc w:val="center"/>
        <w:rPr>
          <w:i/>
        </w:rPr>
      </w:pPr>
      <w:r w:rsidRPr="00985A3A">
        <w:rPr>
          <w:b/>
          <w:i/>
          <w:sz w:val="32"/>
          <w:szCs w:val="32"/>
        </w:rPr>
        <w:t>Положения о территориальном планировании</w:t>
      </w:r>
    </w:p>
    <w:p w:rsidR="004D1084" w:rsidRDefault="004D1084" w:rsidP="004D1084"/>
    <w:p w:rsidR="004D1084" w:rsidRDefault="004D1084" w:rsidP="004D1084"/>
    <w:p w:rsidR="004D1084" w:rsidRDefault="004D1084" w:rsidP="004D1084"/>
    <w:p w:rsidR="004D1084" w:rsidRDefault="004D1084" w:rsidP="004D1084"/>
    <w:p w:rsidR="004D1084" w:rsidRDefault="004D1084" w:rsidP="004D1084"/>
    <w:p w:rsidR="004D1084" w:rsidRDefault="004D1084" w:rsidP="004D1084"/>
    <w:p w:rsidR="004D1084" w:rsidRDefault="004D1084" w:rsidP="004D1084"/>
    <w:p w:rsidR="004D1084" w:rsidRDefault="004D1084" w:rsidP="004D1084"/>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4D1084" w:rsidRDefault="004D1084" w:rsidP="004D1084">
      <w:pPr>
        <w:rPr>
          <w:b/>
          <w:sz w:val="32"/>
          <w:szCs w:val="32"/>
        </w:rPr>
      </w:pPr>
    </w:p>
    <w:p w:rsidR="005D6601" w:rsidRDefault="005D6601" w:rsidP="004D1084">
      <w:pPr>
        <w:rPr>
          <w:b/>
          <w:sz w:val="32"/>
          <w:szCs w:val="32"/>
        </w:rPr>
      </w:pPr>
    </w:p>
    <w:p w:rsidR="004D1084" w:rsidRDefault="004D1084" w:rsidP="004D1084">
      <w:pPr>
        <w:rPr>
          <w:b/>
          <w:sz w:val="32"/>
          <w:szCs w:val="32"/>
        </w:rPr>
      </w:pPr>
    </w:p>
    <w:p w:rsidR="004D1084" w:rsidRPr="00B07DE1" w:rsidRDefault="004D1084" w:rsidP="004D1084">
      <w:pPr>
        <w:jc w:val="center"/>
        <w:rPr>
          <w:b/>
          <w:sz w:val="32"/>
          <w:szCs w:val="32"/>
        </w:rPr>
      </w:pPr>
      <w:r>
        <w:rPr>
          <w:b/>
          <w:sz w:val="32"/>
          <w:szCs w:val="32"/>
        </w:rPr>
        <w:t>202</w:t>
      </w:r>
      <w:r>
        <w:rPr>
          <w:b/>
          <w:sz w:val="32"/>
          <w:szCs w:val="32"/>
        </w:rPr>
        <w:t>5</w:t>
      </w:r>
      <w:r>
        <w:rPr>
          <w:b/>
          <w:sz w:val="32"/>
          <w:szCs w:val="32"/>
        </w:rPr>
        <w:t>г</w:t>
      </w:r>
      <w:r w:rsidRPr="00B07DE1">
        <w:rPr>
          <w:b/>
          <w:sz w:val="32"/>
          <w:szCs w:val="32"/>
        </w:rPr>
        <w:t>.</w:t>
      </w:r>
    </w:p>
    <w:p w:rsidR="00985A3A" w:rsidRDefault="00985A3A" w:rsidP="00985A3A">
      <w:pPr>
        <w:rPr>
          <w:b/>
          <w:sz w:val="32"/>
          <w:szCs w:val="32"/>
        </w:rPr>
      </w:pPr>
    </w:p>
    <w:p w:rsidR="002D5B04" w:rsidRPr="00F01EFD" w:rsidRDefault="002D5B04" w:rsidP="00EB03E3">
      <w:pPr>
        <w:pStyle w:val="afff1"/>
        <w:spacing w:after="240" w:line="240" w:lineRule="auto"/>
        <w:ind w:right="-2"/>
        <w:rPr>
          <w:szCs w:val="28"/>
        </w:rPr>
      </w:pPr>
      <w:bookmarkStart w:id="0" w:name="_Toc69133459"/>
      <w:bookmarkStart w:id="1" w:name="_Toc134799600"/>
      <w:r w:rsidRPr="00F01EFD">
        <w:rPr>
          <w:szCs w:val="28"/>
        </w:rPr>
        <w:lastRenderedPageBreak/>
        <w:t xml:space="preserve">Состав </w:t>
      </w:r>
      <w:bookmarkEnd w:id="0"/>
      <w:r w:rsidR="008B6A4B" w:rsidRPr="00F01EFD">
        <w:rPr>
          <w:szCs w:val="28"/>
        </w:rPr>
        <w:t>документа</w:t>
      </w:r>
      <w:bookmarkEnd w:id="1"/>
    </w:p>
    <w:p w:rsidR="002410CE" w:rsidRPr="002D2AFA" w:rsidRDefault="008B6A4B" w:rsidP="00EB03E3">
      <w:pPr>
        <w:spacing w:line="240" w:lineRule="auto"/>
        <w:ind w:right="-2"/>
        <w:jc w:val="both"/>
        <w:rPr>
          <w:i/>
          <w:sz w:val="28"/>
          <w:szCs w:val="28"/>
        </w:rPr>
      </w:pPr>
      <w:r w:rsidRPr="002D2AFA">
        <w:rPr>
          <w:i/>
          <w:sz w:val="28"/>
          <w:szCs w:val="28"/>
        </w:rPr>
        <w:t>Утверждаемая</w:t>
      </w:r>
      <w:r w:rsidR="002410CE" w:rsidRPr="002D2AFA">
        <w:rPr>
          <w:i/>
          <w:sz w:val="28"/>
          <w:szCs w:val="28"/>
        </w:rPr>
        <w:t xml:space="preserve"> часть</w:t>
      </w:r>
      <w:r w:rsidRPr="002D2AFA">
        <w:rPr>
          <w:i/>
          <w:sz w:val="28"/>
          <w:szCs w:val="28"/>
        </w:rPr>
        <w:t>:</w:t>
      </w:r>
    </w:p>
    <w:p w:rsidR="002D5B04" w:rsidRPr="002D2AFA" w:rsidRDefault="00985A3A" w:rsidP="00985A3A">
      <w:pPr>
        <w:pStyle w:val="afb"/>
        <w:spacing w:line="240" w:lineRule="auto"/>
        <w:ind w:left="0" w:right="-2"/>
        <w:jc w:val="both"/>
        <w:rPr>
          <w:bCs/>
          <w:sz w:val="28"/>
          <w:szCs w:val="28"/>
        </w:rPr>
      </w:pPr>
      <w:r w:rsidRPr="002D2AFA">
        <w:rPr>
          <w:bCs/>
          <w:sz w:val="28"/>
          <w:szCs w:val="28"/>
        </w:rPr>
        <w:t xml:space="preserve">1. </w:t>
      </w:r>
      <w:r w:rsidR="002D5B04" w:rsidRPr="002D2AFA">
        <w:rPr>
          <w:bCs/>
          <w:sz w:val="28"/>
          <w:szCs w:val="28"/>
        </w:rPr>
        <w:t>Положение</w:t>
      </w:r>
      <w:r w:rsidR="002410CE" w:rsidRPr="002D2AFA">
        <w:rPr>
          <w:bCs/>
          <w:sz w:val="28"/>
          <w:szCs w:val="28"/>
        </w:rPr>
        <w:t xml:space="preserve"> о территориальном планировании.</w:t>
      </w:r>
    </w:p>
    <w:p w:rsidR="002D5B04" w:rsidRPr="002D2AFA" w:rsidRDefault="008B6A4B" w:rsidP="00EB03E3">
      <w:pPr>
        <w:spacing w:line="240" w:lineRule="auto"/>
        <w:ind w:right="-2"/>
        <w:rPr>
          <w:sz w:val="28"/>
          <w:szCs w:val="28"/>
        </w:rPr>
      </w:pPr>
      <w:r w:rsidRPr="002D2AFA">
        <w:rPr>
          <w:bCs/>
          <w:sz w:val="28"/>
          <w:szCs w:val="28"/>
        </w:rPr>
        <w:t>2. Сведения об опис</w:t>
      </w:r>
      <w:r w:rsidR="00F01EFD" w:rsidRPr="002D2AFA">
        <w:rPr>
          <w:bCs/>
          <w:sz w:val="28"/>
          <w:szCs w:val="28"/>
        </w:rPr>
        <w:t>ании границ населенных пунктов.</w:t>
      </w:r>
    </w:p>
    <w:p w:rsidR="002D5B04" w:rsidRPr="002D2AFA" w:rsidRDefault="00913CC6" w:rsidP="00EB03E3">
      <w:pPr>
        <w:spacing w:line="240" w:lineRule="auto"/>
        <w:ind w:right="-2"/>
        <w:jc w:val="both"/>
        <w:rPr>
          <w:bCs/>
          <w:sz w:val="28"/>
          <w:szCs w:val="28"/>
        </w:rPr>
      </w:pPr>
      <w:r w:rsidRPr="002D2AFA">
        <w:rPr>
          <w:bCs/>
          <w:sz w:val="28"/>
          <w:szCs w:val="28"/>
        </w:rPr>
        <w:t>3. Карта планируемого размещ</w:t>
      </w:r>
      <w:r w:rsidR="00AB6B4F" w:rsidRPr="002D2AFA">
        <w:rPr>
          <w:bCs/>
          <w:sz w:val="28"/>
          <w:szCs w:val="28"/>
        </w:rPr>
        <w:t xml:space="preserve">ения объектов местного значения </w:t>
      </w:r>
      <w:r w:rsidRPr="002D2AFA">
        <w:rPr>
          <w:bCs/>
          <w:sz w:val="28"/>
          <w:szCs w:val="28"/>
        </w:rPr>
        <w:t>М 1:25000.</w:t>
      </w:r>
    </w:p>
    <w:p w:rsidR="002D5B04" w:rsidRPr="002D2AFA" w:rsidRDefault="00913CC6" w:rsidP="00EB03E3">
      <w:pPr>
        <w:spacing w:line="240" w:lineRule="auto"/>
        <w:ind w:right="-2"/>
        <w:jc w:val="both"/>
        <w:rPr>
          <w:bCs/>
          <w:sz w:val="28"/>
          <w:szCs w:val="28"/>
        </w:rPr>
      </w:pPr>
      <w:r w:rsidRPr="002D2AFA">
        <w:rPr>
          <w:bCs/>
          <w:sz w:val="28"/>
          <w:szCs w:val="28"/>
        </w:rPr>
        <w:t>4.</w:t>
      </w:r>
      <w:r w:rsidR="008A451C" w:rsidRPr="002D2AFA">
        <w:rPr>
          <w:bCs/>
          <w:sz w:val="28"/>
          <w:szCs w:val="28"/>
        </w:rPr>
        <w:t xml:space="preserve"> </w:t>
      </w:r>
      <w:r w:rsidRPr="002D2AFA">
        <w:rPr>
          <w:bCs/>
          <w:sz w:val="28"/>
          <w:szCs w:val="28"/>
        </w:rPr>
        <w:t>Карта границ населенных пунктов М 1:25000.</w:t>
      </w:r>
    </w:p>
    <w:p w:rsidR="00913CC6" w:rsidRPr="002D2AFA" w:rsidRDefault="00913CC6" w:rsidP="00EB03E3">
      <w:pPr>
        <w:spacing w:line="240" w:lineRule="auto"/>
        <w:ind w:right="-2"/>
        <w:jc w:val="both"/>
        <w:rPr>
          <w:bCs/>
          <w:sz w:val="28"/>
          <w:szCs w:val="28"/>
        </w:rPr>
      </w:pPr>
      <w:r w:rsidRPr="002D2AFA">
        <w:rPr>
          <w:bCs/>
          <w:sz w:val="28"/>
          <w:szCs w:val="28"/>
        </w:rPr>
        <w:t>5. Карта функциональных зон М 1:25000.</w:t>
      </w:r>
    </w:p>
    <w:p w:rsidR="002410CE" w:rsidRPr="002D2AFA" w:rsidRDefault="00913CC6" w:rsidP="00EB03E3">
      <w:pPr>
        <w:keepNext/>
        <w:keepLines/>
        <w:spacing w:line="240" w:lineRule="auto"/>
        <w:ind w:right="-2"/>
        <w:jc w:val="both"/>
        <w:rPr>
          <w:bCs/>
          <w:i/>
          <w:sz w:val="28"/>
          <w:szCs w:val="28"/>
        </w:rPr>
      </w:pPr>
      <w:r w:rsidRPr="002D2AFA">
        <w:rPr>
          <w:bCs/>
          <w:i/>
          <w:sz w:val="28"/>
          <w:szCs w:val="28"/>
        </w:rPr>
        <w:t>Материалы по обоснованию</w:t>
      </w:r>
    </w:p>
    <w:p w:rsidR="00913CC6" w:rsidRPr="002D2AFA" w:rsidRDefault="00913CC6" w:rsidP="00EB03E3">
      <w:pPr>
        <w:spacing w:line="240" w:lineRule="auto"/>
        <w:ind w:right="-2"/>
        <w:rPr>
          <w:bCs/>
          <w:sz w:val="28"/>
          <w:szCs w:val="28"/>
        </w:rPr>
      </w:pPr>
      <w:r w:rsidRPr="002D2AFA">
        <w:rPr>
          <w:bCs/>
          <w:sz w:val="28"/>
          <w:szCs w:val="28"/>
        </w:rPr>
        <w:t>1. Материалы по обоснованию генераль</w:t>
      </w:r>
      <w:bookmarkStart w:id="2" w:name="_GoBack"/>
      <w:bookmarkEnd w:id="2"/>
      <w:r w:rsidRPr="002D2AFA">
        <w:rPr>
          <w:bCs/>
          <w:sz w:val="28"/>
          <w:szCs w:val="28"/>
        </w:rPr>
        <w:t>ного плана в текстовой форме.</w:t>
      </w:r>
    </w:p>
    <w:p w:rsidR="00913CC6" w:rsidRPr="002D2AFA" w:rsidRDefault="00913CC6" w:rsidP="00EB03E3">
      <w:pPr>
        <w:spacing w:line="240" w:lineRule="auto"/>
        <w:ind w:right="-2"/>
        <w:rPr>
          <w:bCs/>
          <w:sz w:val="28"/>
          <w:szCs w:val="28"/>
        </w:rPr>
      </w:pPr>
      <w:r w:rsidRPr="002D2AFA">
        <w:rPr>
          <w:bCs/>
          <w:sz w:val="28"/>
          <w:szCs w:val="28"/>
        </w:rPr>
        <w:t>2. Карта современного использования территории М 1:25000;</w:t>
      </w:r>
    </w:p>
    <w:p w:rsidR="00913CC6" w:rsidRPr="002D2AFA" w:rsidRDefault="00913CC6" w:rsidP="00EB03E3">
      <w:pPr>
        <w:spacing w:line="240" w:lineRule="auto"/>
        <w:ind w:right="-2"/>
        <w:rPr>
          <w:bCs/>
          <w:sz w:val="28"/>
          <w:szCs w:val="28"/>
        </w:rPr>
      </w:pPr>
      <w:r w:rsidRPr="002D2AFA">
        <w:rPr>
          <w:bCs/>
          <w:sz w:val="28"/>
          <w:szCs w:val="28"/>
        </w:rPr>
        <w:t>3. Карта зон с особыми условиями использования территории М 1:25000;</w:t>
      </w:r>
    </w:p>
    <w:p w:rsidR="002D5B04" w:rsidRPr="002D2AFA" w:rsidRDefault="00C27876" w:rsidP="00EB03E3">
      <w:pPr>
        <w:spacing w:line="240" w:lineRule="auto"/>
        <w:ind w:right="-2"/>
        <w:rPr>
          <w:sz w:val="28"/>
          <w:szCs w:val="28"/>
          <w:lang w:eastAsia="ru-RU"/>
        </w:rPr>
      </w:pPr>
      <w:r w:rsidRPr="002D2AFA">
        <w:rPr>
          <w:bCs/>
          <w:sz w:val="28"/>
          <w:szCs w:val="28"/>
        </w:rPr>
        <w:t>4</w:t>
      </w:r>
      <w:r w:rsidR="00913CC6" w:rsidRPr="002D2AFA">
        <w:rPr>
          <w:bCs/>
          <w:sz w:val="28"/>
          <w:szCs w:val="28"/>
        </w:rPr>
        <w:t>. Карта границ территорий, подверженных риску возникновения чрезвычайных ситуаций природного и техногенного характера М 1:25000.</w:t>
      </w:r>
    </w:p>
    <w:p w:rsidR="0071161D" w:rsidRPr="00F01EFD" w:rsidRDefault="00F3457A" w:rsidP="00F01EFD">
      <w:pPr>
        <w:pStyle w:val="2d"/>
        <w:shd w:val="clear" w:color="auto" w:fill="auto"/>
        <w:tabs>
          <w:tab w:val="center" w:pos="4677"/>
          <w:tab w:val="right" w:pos="9355"/>
        </w:tabs>
        <w:spacing w:before="240" w:after="0" w:line="240" w:lineRule="auto"/>
        <w:ind w:right="-2" w:firstLine="0"/>
      </w:pPr>
      <w:r w:rsidRPr="00F01EFD">
        <w:tab/>
      </w:r>
    </w:p>
    <w:sdt>
      <w:sdtPr>
        <w:rPr>
          <w:b/>
          <w:bCs/>
          <w:smallCaps/>
          <w:spacing w:val="5"/>
          <w:sz w:val="28"/>
          <w:szCs w:val="28"/>
        </w:rPr>
        <w:id w:val="923028557"/>
        <w:docPartObj>
          <w:docPartGallery w:val="Table of Contents"/>
          <w:docPartUnique/>
        </w:docPartObj>
      </w:sdtPr>
      <w:sdtEndPr>
        <w:rPr>
          <w:b w:val="0"/>
          <w:bCs w:val="0"/>
          <w:smallCaps w:val="0"/>
          <w:spacing w:val="0"/>
        </w:rPr>
      </w:sdtEndPr>
      <w:sdtContent>
        <w:p w:rsidR="00F81959" w:rsidRPr="00F81959" w:rsidRDefault="00E92468" w:rsidP="00F81959">
          <w:pPr>
            <w:pageBreakBefore/>
            <w:spacing w:after="240" w:line="240" w:lineRule="auto"/>
            <w:ind w:right="-2"/>
            <w:rPr>
              <w:noProof/>
              <w:sz w:val="28"/>
            </w:rPr>
          </w:pPr>
          <w:r w:rsidRPr="007D77D9">
            <w:rPr>
              <w:b/>
              <w:sz w:val="28"/>
              <w:szCs w:val="28"/>
            </w:rPr>
            <w:t>СОДЕРЖАНИЕ</w:t>
          </w:r>
          <w:r w:rsidR="001344B9" w:rsidRPr="007D77D9">
            <w:rPr>
              <w:b/>
              <w:sz w:val="28"/>
              <w:szCs w:val="28"/>
            </w:rPr>
            <w:fldChar w:fldCharType="begin"/>
          </w:r>
          <w:r w:rsidRPr="007D77D9">
            <w:rPr>
              <w:b/>
              <w:sz w:val="28"/>
              <w:szCs w:val="28"/>
            </w:rPr>
            <w:instrText xml:space="preserve"> TOC \o "1-3" \h \z \u </w:instrText>
          </w:r>
          <w:r w:rsidR="001344B9" w:rsidRPr="007D77D9">
            <w:rPr>
              <w:b/>
              <w:sz w:val="28"/>
              <w:szCs w:val="28"/>
            </w:rPr>
            <w:fldChar w:fldCharType="separate"/>
          </w:r>
        </w:p>
        <w:p w:rsidR="00F81959" w:rsidRPr="00F81959" w:rsidRDefault="000A3CB9" w:rsidP="00F81959">
          <w:pPr>
            <w:pStyle w:val="13"/>
            <w:tabs>
              <w:tab w:val="right" w:leader="dot" w:pos="9912"/>
            </w:tabs>
            <w:rPr>
              <w:rFonts w:ascii="Times New Roman" w:eastAsiaTheme="minorEastAsia" w:hAnsi="Times New Roman"/>
              <w:b w:val="0"/>
              <w:bCs w:val="0"/>
              <w:caps w:val="0"/>
              <w:noProof/>
              <w:kern w:val="0"/>
              <w:szCs w:val="22"/>
              <w:lang w:eastAsia="ru-RU"/>
            </w:rPr>
          </w:pPr>
          <w:hyperlink w:anchor="_Toc134799600" w:history="1">
            <w:r w:rsidR="00F81959" w:rsidRPr="00F81959">
              <w:rPr>
                <w:rStyle w:val="aa"/>
                <w:rFonts w:ascii="Times New Roman" w:hAnsi="Times New Roman"/>
                <w:b w:val="0"/>
                <w:noProof/>
                <w:sz w:val="28"/>
              </w:rPr>
              <w:t>Состав документа</w:t>
            </w:r>
            <w:r w:rsidR="00F81959" w:rsidRPr="00F81959">
              <w:rPr>
                <w:rFonts w:ascii="Times New Roman" w:hAnsi="Times New Roman"/>
                <w:b w:val="0"/>
                <w:noProof/>
                <w:webHidden/>
                <w:sz w:val="28"/>
              </w:rPr>
              <w:tab/>
            </w:r>
            <w:r w:rsidR="00F81959" w:rsidRPr="00F81959">
              <w:rPr>
                <w:rFonts w:ascii="Times New Roman" w:hAnsi="Times New Roman"/>
                <w:b w:val="0"/>
                <w:noProof/>
                <w:webHidden/>
                <w:sz w:val="28"/>
              </w:rPr>
              <w:fldChar w:fldCharType="begin"/>
            </w:r>
            <w:r w:rsidR="00F81959" w:rsidRPr="00F81959">
              <w:rPr>
                <w:rFonts w:ascii="Times New Roman" w:hAnsi="Times New Roman"/>
                <w:b w:val="0"/>
                <w:noProof/>
                <w:webHidden/>
                <w:sz w:val="28"/>
              </w:rPr>
              <w:instrText xml:space="preserve"> PAGEREF _Toc134799600 \h </w:instrText>
            </w:r>
            <w:r w:rsidR="00F81959" w:rsidRPr="00F81959">
              <w:rPr>
                <w:rFonts w:ascii="Times New Roman" w:hAnsi="Times New Roman"/>
                <w:b w:val="0"/>
                <w:noProof/>
                <w:webHidden/>
                <w:sz w:val="28"/>
              </w:rPr>
            </w:r>
            <w:r w:rsidR="00F81959" w:rsidRPr="00F81959">
              <w:rPr>
                <w:rFonts w:ascii="Times New Roman" w:hAnsi="Times New Roman"/>
                <w:b w:val="0"/>
                <w:noProof/>
                <w:webHidden/>
                <w:sz w:val="28"/>
              </w:rPr>
              <w:fldChar w:fldCharType="separate"/>
            </w:r>
            <w:r w:rsidR="00E55CFB">
              <w:rPr>
                <w:rFonts w:ascii="Times New Roman" w:hAnsi="Times New Roman"/>
                <w:b w:val="0"/>
                <w:noProof/>
                <w:webHidden/>
                <w:sz w:val="28"/>
              </w:rPr>
              <w:t>2</w:t>
            </w:r>
            <w:r w:rsidR="00F81959" w:rsidRPr="00F81959">
              <w:rPr>
                <w:rFonts w:ascii="Times New Roman" w:hAnsi="Times New Roman"/>
                <w:b w:val="0"/>
                <w:noProof/>
                <w:webHidden/>
                <w:sz w:val="28"/>
              </w:rPr>
              <w:fldChar w:fldCharType="end"/>
            </w:r>
          </w:hyperlink>
        </w:p>
        <w:p w:rsidR="00F81959" w:rsidRPr="00F81959" w:rsidRDefault="000A3CB9" w:rsidP="00F81959">
          <w:pPr>
            <w:pStyle w:val="13"/>
            <w:tabs>
              <w:tab w:val="right" w:leader="dot" w:pos="9912"/>
            </w:tabs>
            <w:rPr>
              <w:rFonts w:ascii="Times New Roman" w:eastAsiaTheme="minorEastAsia" w:hAnsi="Times New Roman"/>
              <w:b w:val="0"/>
              <w:bCs w:val="0"/>
              <w:caps w:val="0"/>
              <w:noProof/>
              <w:kern w:val="0"/>
              <w:szCs w:val="22"/>
              <w:lang w:eastAsia="ru-RU"/>
            </w:rPr>
          </w:pPr>
          <w:hyperlink w:anchor="_Toc134799601" w:history="1">
            <w:r w:rsidR="00F81959" w:rsidRPr="00F81959">
              <w:rPr>
                <w:rStyle w:val="aa"/>
                <w:rFonts w:ascii="Times New Roman" w:hAnsi="Times New Roman"/>
                <w:b w:val="0"/>
                <w:noProof/>
                <w:sz w:val="28"/>
              </w:rPr>
              <w:t>1. Сведения о планируемых к размещению объектов местного значения</w:t>
            </w:r>
            <w:r w:rsidR="00F81959" w:rsidRPr="00F81959">
              <w:rPr>
                <w:rFonts w:ascii="Times New Roman" w:hAnsi="Times New Roman"/>
                <w:b w:val="0"/>
                <w:noProof/>
                <w:webHidden/>
                <w:sz w:val="28"/>
              </w:rPr>
              <w:tab/>
            </w:r>
            <w:r w:rsidR="00F81959" w:rsidRPr="00F81959">
              <w:rPr>
                <w:rFonts w:ascii="Times New Roman" w:hAnsi="Times New Roman"/>
                <w:b w:val="0"/>
                <w:noProof/>
                <w:webHidden/>
                <w:sz w:val="28"/>
              </w:rPr>
              <w:fldChar w:fldCharType="begin"/>
            </w:r>
            <w:r w:rsidR="00F81959" w:rsidRPr="00F81959">
              <w:rPr>
                <w:rFonts w:ascii="Times New Roman" w:hAnsi="Times New Roman"/>
                <w:b w:val="0"/>
                <w:noProof/>
                <w:webHidden/>
                <w:sz w:val="28"/>
              </w:rPr>
              <w:instrText xml:space="preserve"> PAGEREF _Toc134799601 \h </w:instrText>
            </w:r>
            <w:r w:rsidR="00F81959" w:rsidRPr="00F81959">
              <w:rPr>
                <w:rFonts w:ascii="Times New Roman" w:hAnsi="Times New Roman"/>
                <w:b w:val="0"/>
                <w:noProof/>
                <w:webHidden/>
                <w:sz w:val="28"/>
              </w:rPr>
            </w:r>
            <w:r w:rsidR="00F81959" w:rsidRPr="00F81959">
              <w:rPr>
                <w:rFonts w:ascii="Times New Roman" w:hAnsi="Times New Roman"/>
                <w:b w:val="0"/>
                <w:noProof/>
                <w:webHidden/>
                <w:sz w:val="28"/>
              </w:rPr>
              <w:fldChar w:fldCharType="separate"/>
            </w:r>
            <w:r w:rsidR="00E55CFB">
              <w:rPr>
                <w:rFonts w:ascii="Times New Roman" w:hAnsi="Times New Roman"/>
                <w:b w:val="0"/>
                <w:noProof/>
                <w:webHidden/>
                <w:sz w:val="28"/>
              </w:rPr>
              <w:t>4</w:t>
            </w:r>
            <w:r w:rsidR="00F81959" w:rsidRPr="00F81959">
              <w:rPr>
                <w:rFonts w:ascii="Times New Roman" w:hAnsi="Times New Roman"/>
                <w:b w:val="0"/>
                <w:noProof/>
                <w:webHidden/>
                <w:sz w:val="28"/>
              </w:rPr>
              <w:fldChar w:fldCharType="end"/>
            </w:r>
          </w:hyperlink>
        </w:p>
        <w:p w:rsidR="00F81959" w:rsidRPr="00F81959" w:rsidRDefault="000A3CB9" w:rsidP="00F81959">
          <w:pPr>
            <w:pStyle w:val="13"/>
            <w:tabs>
              <w:tab w:val="right" w:leader="dot" w:pos="9912"/>
            </w:tabs>
            <w:rPr>
              <w:rFonts w:ascii="Times New Roman" w:eastAsiaTheme="minorEastAsia" w:hAnsi="Times New Roman"/>
              <w:b w:val="0"/>
              <w:bCs w:val="0"/>
              <w:caps w:val="0"/>
              <w:noProof/>
              <w:kern w:val="0"/>
              <w:szCs w:val="22"/>
              <w:lang w:eastAsia="ru-RU"/>
            </w:rPr>
          </w:pPr>
          <w:hyperlink w:anchor="_Toc134799602" w:history="1">
            <w:r w:rsidR="00F81959" w:rsidRPr="00F81959">
              <w:rPr>
                <w:rStyle w:val="aa"/>
                <w:rFonts w:ascii="Times New Roman" w:hAnsi="Times New Roman"/>
                <w:b w:val="0"/>
                <w:noProof/>
                <w:sz w:val="28"/>
              </w:rPr>
              <w:t>2. Сведения о видах, назначении и наименованиях планируемых для размещения объектов федерального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F81959" w:rsidRPr="00F81959">
              <w:rPr>
                <w:rFonts w:ascii="Times New Roman" w:hAnsi="Times New Roman"/>
                <w:b w:val="0"/>
                <w:noProof/>
                <w:webHidden/>
                <w:sz w:val="28"/>
              </w:rPr>
              <w:tab/>
            </w:r>
            <w:r w:rsidR="00F81959" w:rsidRPr="00F81959">
              <w:rPr>
                <w:rFonts w:ascii="Times New Roman" w:hAnsi="Times New Roman"/>
                <w:b w:val="0"/>
                <w:noProof/>
                <w:webHidden/>
                <w:sz w:val="28"/>
              </w:rPr>
              <w:fldChar w:fldCharType="begin"/>
            </w:r>
            <w:r w:rsidR="00F81959" w:rsidRPr="00F81959">
              <w:rPr>
                <w:rFonts w:ascii="Times New Roman" w:hAnsi="Times New Roman"/>
                <w:b w:val="0"/>
                <w:noProof/>
                <w:webHidden/>
                <w:sz w:val="28"/>
              </w:rPr>
              <w:instrText xml:space="preserve"> PAGEREF _Toc134799602 \h </w:instrText>
            </w:r>
            <w:r w:rsidR="00F81959" w:rsidRPr="00F81959">
              <w:rPr>
                <w:rFonts w:ascii="Times New Roman" w:hAnsi="Times New Roman"/>
                <w:b w:val="0"/>
                <w:noProof/>
                <w:webHidden/>
                <w:sz w:val="28"/>
              </w:rPr>
            </w:r>
            <w:r w:rsidR="00F81959" w:rsidRPr="00F81959">
              <w:rPr>
                <w:rFonts w:ascii="Times New Roman" w:hAnsi="Times New Roman"/>
                <w:b w:val="0"/>
                <w:noProof/>
                <w:webHidden/>
                <w:sz w:val="28"/>
              </w:rPr>
              <w:fldChar w:fldCharType="separate"/>
            </w:r>
            <w:r w:rsidR="00E55CFB">
              <w:rPr>
                <w:rFonts w:ascii="Times New Roman" w:hAnsi="Times New Roman"/>
                <w:b w:val="0"/>
                <w:noProof/>
                <w:webHidden/>
                <w:sz w:val="28"/>
              </w:rPr>
              <w:t>6</w:t>
            </w:r>
            <w:r w:rsidR="00F81959" w:rsidRPr="00F81959">
              <w:rPr>
                <w:rFonts w:ascii="Times New Roman" w:hAnsi="Times New Roman"/>
                <w:b w:val="0"/>
                <w:noProof/>
                <w:webHidden/>
                <w:sz w:val="28"/>
              </w:rPr>
              <w:fldChar w:fldCharType="end"/>
            </w:r>
          </w:hyperlink>
        </w:p>
        <w:p w:rsidR="00F81959" w:rsidRPr="00F81959" w:rsidRDefault="000A3CB9" w:rsidP="00F81959">
          <w:pPr>
            <w:pStyle w:val="13"/>
            <w:tabs>
              <w:tab w:val="right" w:leader="dot" w:pos="9912"/>
            </w:tabs>
            <w:rPr>
              <w:rFonts w:ascii="Times New Roman" w:eastAsiaTheme="minorEastAsia" w:hAnsi="Times New Roman"/>
              <w:b w:val="0"/>
              <w:bCs w:val="0"/>
              <w:caps w:val="0"/>
              <w:noProof/>
              <w:kern w:val="0"/>
              <w:szCs w:val="22"/>
              <w:lang w:eastAsia="ru-RU"/>
            </w:rPr>
          </w:pPr>
          <w:hyperlink w:anchor="_Toc134799603" w:history="1">
            <w:r w:rsidR="00F81959" w:rsidRPr="00F81959">
              <w:rPr>
                <w:rStyle w:val="aa"/>
                <w:rFonts w:ascii="Times New Roman" w:hAnsi="Times New Roman"/>
                <w:b w:val="0"/>
                <w:noProof/>
                <w:sz w:val="28"/>
              </w:rPr>
              <w:t>3.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F81959" w:rsidRPr="00F81959">
              <w:rPr>
                <w:rFonts w:ascii="Times New Roman" w:hAnsi="Times New Roman"/>
                <w:b w:val="0"/>
                <w:noProof/>
                <w:webHidden/>
                <w:sz w:val="28"/>
              </w:rPr>
              <w:tab/>
            </w:r>
            <w:r w:rsidR="00F81959" w:rsidRPr="00F81959">
              <w:rPr>
                <w:rFonts w:ascii="Times New Roman" w:hAnsi="Times New Roman"/>
                <w:b w:val="0"/>
                <w:noProof/>
                <w:webHidden/>
                <w:sz w:val="28"/>
              </w:rPr>
              <w:fldChar w:fldCharType="begin"/>
            </w:r>
            <w:r w:rsidR="00F81959" w:rsidRPr="00F81959">
              <w:rPr>
                <w:rFonts w:ascii="Times New Roman" w:hAnsi="Times New Roman"/>
                <w:b w:val="0"/>
                <w:noProof/>
                <w:webHidden/>
                <w:sz w:val="28"/>
              </w:rPr>
              <w:instrText xml:space="preserve"> PAGEREF _Toc134799603 \h </w:instrText>
            </w:r>
            <w:r w:rsidR="00F81959" w:rsidRPr="00F81959">
              <w:rPr>
                <w:rFonts w:ascii="Times New Roman" w:hAnsi="Times New Roman"/>
                <w:b w:val="0"/>
                <w:noProof/>
                <w:webHidden/>
                <w:sz w:val="28"/>
              </w:rPr>
            </w:r>
            <w:r w:rsidR="00F81959" w:rsidRPr="00F81959">
              <w:rPr>
                <w:rFonts w:ascii="Times New Roman" w:hAnsi="Times New Roman"/>
                <w:b w:val="0"/>
                <w:noProof/>
                <w:webHidden/>
                <w:sz w:val="28"/>
              </w:rPr>
              <w:fldChar w:fldCharType="separate"/>
            </w:r>
            <w:r w:rsidR="00E55CFB">
              <w:rPr>
                <w:rFonts w:ascii="Times New Roman" w:hAnsi="Times New Roman"/>
                <w:b w:val="0"/>
                <w:noProof/>
                <w:webHidden/>
                <w:sz w:val="28"/>
              </w:rPr>
              <w:t>7</w:t>
            </w:r>
            <w:r w:rsidR="00F81959" w:rsidRPr="00F81959">
              <w:rPr>
                <w:rFonts w:ascii="Times New Roman" w:hAnsi="Times New Roman"/>
                <w:b w:val="0"/>
                <w:noProof/>
                <w:webHidden/>
                <w:sz w:val="28"/>
              </w:rPr>
              <w:fldChar w:fldCharType="end"/>
            </w:r>
          </w:hyperlink>
        </w:p>
        <w:p w:rsidR="00F81959" w:rsidRDefault="000A3CB9" w:rsidP="00F81959">
          <w:pPr>
            <w:pStyle w:val="13"/>
            <w:tabs>
              <w:tab w:val="right" w:leader="dot" w:pos="9912"/>
            </w:tabs>
            <w:rPr>
              <w:rFonts w:asciiTheme="minorHAnsi" w:eastAsiaTheme="minorEastAsia" w:hAnsiTheme="minorHAnsi" w:cstheme="minorBidi"/>
              <w:b w:val="0"/>
              <w:bCs w:val="0"/>
              <w:caps w:val="0"/>
              <w:noProof/>
              <w:kern w:val="0"/>
              <w:sz w:val="22"/>
              <w:szCs w:val="22"/>
              <w:lang w:eastAsia="ru-RU"/>
            </w:rPr>
          </w:pPr>
          <w:hyperlink w:anchor="_Toc134799604" w:history="1">
            <w:r w:rsidR="00F81959" w:rsidRPr="00F81959">
              <w:rPr>
                <w:rStyle w:val="aa"/>
                <w:rFonts w:ascii="Times New Roman" w:hAnsi="Times New Roman"/>
                <w:b w:val="0"/>
                <w:noProof/>
                <w:sz w:val="28"/>
              </w:rPr>
              <w:t>4.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r w:rsidR="00F81959" w:rsidRPr="00F81959">
              <w:rPr>
                <w:rFonts w:ascii="Times New Roman" w:hAnsi="Times New Roman"/>
                <w:b w:val="0"/>
                <w:noProof/>
                <w:webHidden/>
                <w:sz w:val="28"/>
              </w:rPr>
              <w:tab/>
            </w:r>
            <w:r w:rsidR="00F81959" w:rsidRPr="00F81959">
              <w:rPr>
                <w:rFonts w:ascii="Times New Roman" w:hAnsi="Times New Roman"/>
                <w:b w:val="0"/>
                <w:noProof/>
                <w:webHidden/>
                <w:sz w:val="28"/>
              </w:rPr>
              <w:fldChar w:fldCharType="begin"/>
            </w:r>
            <w:r w:rsidR="00F81959" w:rsidRPr="00F81959">
              <w:rPr>
                <w:rFonts w:ascii="Times New Roman" w:hAnsi="Times New Roman"/>
                <w:b w:val="0"/>
                <w:noProof/>
                <w:webHidden/>
                <w:sz w:val="28"/>
              </w:rPr>
              <w:instrText xml:space="preserve"> PAGEREF _Toc134799604 \h </w:instrText>
            </w:r>
            <w:r w:rsidR="00F81959" w:rsidRPr="00F81959">
              <w:rPr>
                <w:rFonts w:ascii="Times New Roman" w:hAnsi="Times New Roman"/>
                <w:b w:val="0"/>
                <w:noProof/>
                <w:webHidden/>
                <w:sz w:val="28"/>
              </w:rPr>
            </w:r>
            <w:r w:rsidR="00F81959" w:rsidRPr="00F81959">
              <w:rPr>
                <w:rFonts w:ascii="Times New Roman" w:hAnsi="Times New Roman"/>
                <w:b w:val="0"/>
                <w:noProof/>
                <w:webHidden/>
                <w:sz w:val="28"/>
              </w:rPr>
              <w:fldChar w:fldCharType="separate"/>
            </w:r>
            <w:r w:rsidR="00E55CFB">
              <w:rPr>
                <w:rFonts w:ascii="Times New Roman" w:hAnsi="Times New Roman"/>
                <w:b w:val="0"/>
                <w:noProof/>
                <w:webHidden/>
                <w:sz w:val="28"/>
              </w:rPr>
              <w:t>8</w:t>
            </w:r>
            <w:r w:rsidR="00F81959" w:rsidRPr="00F81959">
              <w:rPr>
                <w:rFonts w:ascii="Times New Roman" w:hAnsi="Times New Roman"/>
                <w:b w:val="0"/>
                <w:noProof/>
                <w:webHidden/>
                <w:sz w:val="28"/>
              </w:rPr>
              <w:fldChar w:fldCharType="end"/>
            </w:r>
          </w:hyperlink>
        </w:p>
        <w:p w:rsidR="002024ED" w:rsidRDefault="001344B9" w:rsidP="00EB03E3">
          <w:pPr>
            <w:spacing w:line="240" w:lineRule="auto"/>
            <w:ind w:right="-2"/>
            <w:jc w:val="both"/>
            <w:rPr>
              <w:sz w:val="28"/>
              <w:szCs w:val="28"/>
            </w:rPr>
          </w:pPr>
          <w:r w:rsidRPr="007D77D9">
            <w:rPr>
              <w:b/>
              <w:sz w:val="28"/>
              <w:szCs w:val="28"/>
            </w:rPr>
            <w:fldChar w:fldCharType="end"/>
          </w:r>
        </w:p>
      </w:sdtContent>
    </w:sdt>
    <w:p w:rsidR="002024ED" w:rsidRPr="002024ED" w:rsidRDefault="00F81959" w:rsidP="00F81959">
      <w:pPr>
        <w:tabs>
          <w:tab w:val="left" w:pos="3099"/>
        </w:tabs>
        <w:rPr>
          <w:sz w:val="28"/>
          <w:szCs w:val="28"/>
        </w:rPr>
      </w:pPr>
      <w:r>
        <w:rPr>
          <w:sz w:val="28"/>
          <w:szCs w:val="28"/>
        </w:rPr>
        <w:tab/>
      </w:r>
    </w:p>
    <w:p w:rsidR="002024ED" w:rsidRPr="002024ED" w:rsidRDefault="002D2AFA" w:rsidP="002D2AFA">
      <w:pPr>
        <w:tabs>
          <w:tab w:val="left" w:pos="3490"/>
        </w:tabs>
        <w:rPr>
          <w:sz w:val="28"/>
          <w:szCs w:val="28"/>
        </w:rPr>
      </w:pPr>
      <w:r>
        <w:rPr>
          <w:sz w:val="28"/>
          <w:szCs w:val="28"/>
        </w:rPr>
        <w:tab/>
      </w:r>
    </w:p>
    <w:p w:rsidR="002024ED" w:rsidRDefault="002024ED" w:rsidP="002024ED">
      <w:pPr>
        <w:rPr>
          <w:sz w:val="28"/>
          <w:szCs w:val="28"/>
        </w:rPr>
      </w:pPr>
    </w:p>
    <w:p w:rsidR="002024ED" w:rsidRDefault="002024ED" w:rsidP="002024ED">
      <w:pPr>
        <w:tabs>
          <w:tab w:val="left" w:pos="3099"/>
        </w:tabs>
        <w:rPr>
          <w:sz w:val="28"/>
          <w:szCs w:val="28"/>
        </w:rPr>
      </w:pPr>
      <w:r>
        <w:rPr>
          <w:sz w:val="28"/>
          <w:szCs w:val="28"/>
        </w:rPr>
        <w:tab/>
      </w:r>
    </w:p>
    <w:p w:rsidR="00B90D17" w:rsidRPr="002024ED" w:rsidRDefault="002024ED" w:rsidP="002024ED">
      <w:pPr>
        <w:tabs>
          <w:tab w:val="left" w:pos="3099"/>
        </w:tabs>
        <w:rPr>
          <w:sz w:val="28"/>
          <w:szCs w:val="28"/>
        </w:rPr>
        <w:sectPr w:rsidR="00B90D17" w:rsidRPr="002024ED" w:rsidSect="00F01EFD">
          <w:footerReference w:type="default" r:id="rId8"/>
          <w:type w:val="continuous"/>
          <w:pgSz w:w="11906" w:h="16838"/>
          <w:pgMar w:top="1134" w:right="566" w:bottom="1134" w:left="1418" w:header="709" w:footer="709" w:gutter="0"/>
          <w:cols w:space="708"/>
          <w:titlePg/>
          <w:docGrid w:linePitch="360"/>
        </w:sectPr>
      </w:pPr>
      <w:r>
        <w:rPr>
          <w:sz w:val="28"/>
          <w:szCs w:val="28"/>
        </w:rPr>
        <w:tab/>
      </w:r>
    </w:p>
    <w:p w:rsidR="00B34D6A" w:rsidRDefault="00B90D17" w:rsidP="006B58CE">
      <w:pPr>
        <w:keepNext/>
        <w:keepLines/>
        <w:pageBreakBefore/>
        <w:spacing w:after="240" w:line="240" w:lineRule="auto"/>
        <w:ind w:right="-2"/>
        <w:jc w:val="center"/>
        <w:outlineLvl w:val="0"/>
        <w:rPr>
          <w:b/>
          <w:sz w:val="28"/>
          <w:szCs w:val="28"/>
        </w:rPr>
      </w:pPr>
      <w:bookmarkStart w:id="3" w:name="_Toc134799601"/>
      <w:r w:rsidRPr="00F01EFD">
        <w:rPr>
          <w:b/>
          <w:sz w:val="28"/>
          <w:szCs w:val="28"/>
        </w:rPr>
        <w:lastRenderedPageBreak/>
        <w:t xml:space="preserve">1. </w:t>
      </w:r>
      <w:r w:rsidR="00C3659C" w:rsidRPr="00F01EFD">
        <w:rPr>
          <w:b/>
          <w:sz w:val="28"/>
          <w:szCs w:val="28"/>
        </w:rPr>
        <w:t xml:space="preserve">Сведения о планируемых </w:t>
      </w:r>
      <w:r w:rsidR="00C27876" w:rsidRPr="00F01EFD">
        <w:rPr>
          <w:b/>
          <w:sz w:val="28"/>
          <w:szCs w:val="28"/>
        </w:rPr>
        <w:t>к</w:t>
      </w:r>
      <w:r w:rsidR="00C3659C" w:rsidRPr="00F01EFD">
        <w:rPr>
          <w:b/>
          <w:sz w:val="28"/>
          <w:szCs w:val="28"/>
        </w:rPr>
        <w:t xml:space="preserve"> размещени</w:t>
      </w:r>
      <w:r w:rsidR="00C27876" w:rsidRPr="00F01EFD">
        <w:rPr>
          <w:b/>
          <w:sz w:val="28"/>
          <w:szCs w:val="28"/>
        </w:rPr>
        <w:t>ю</w:t>
      </w:r>
      <w:r w:rsidR="00C3659C" w:rsidRPr="00F01EFD">
        <w:rPr>
          <w:b/>
          <w:sz w:val="28"/>
          <w:szCs w:val="28"/>
        </w:rPr>
        <w:t xml:space="preserve"> объектов местного значения</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33"/>
        <w:gridCol w:w="2165"/>
        <w:gridCol w:w="1979"/>
        <w:gridCol w:w="1971"/>
        <w:gridCol w:w="1389"/>
        <w:gridCol w:w="2594"/>
        <w:gridCol w:w="1899"/>
      </w:tblGrid>
      <w:tr w:rsidR="00B34D6A" w:rsidRPr="0053461F" w:rsidTr="00D442C6">
        <w:trPr>
          <w:trHeight w:val="805"/>
          <w:tblHeader/>
          <w:jc w:val="center"/>
        </w:trPr>
        <w:tc>
          <w:tcPr>
            <w:tcW w:w="179" w:type="pct"/>
            <w:shd w:val="clear" w:color="auto" w:fill="auto"/>
            <w:hideMark/>
          </w:tcPr>
          <w:p w:rsidR="00B34D6A" w:rsidRPr="0053461F" w:rsidRDefault="00B34D6A" w:rsidP="007136AD">
            <w:pPr>
              <w:widowControl w:val="0"/>
            </w:pPr>
            <w:r w:rsidRPr="0053461F">
              <w:t>№ п/п</w:t>
            </w:r>
          </w:p>
        </w:tc>
        <w:tc>
          <w:tcPr>
            <w:tcW w:w="840" w:type="pct"/>
          </w:tcPr>
          <w:p w:rsidR="00B34D6A" w:rsidRPr="0053461F" w:rsidRDefault="00B34D6A" w:rsidP="007136AD">
            <w:pPr>
              <w:widowControl w:val="0"/>
            </w:pPr>
            <w:r w:rsidRPr="0053461F">
              <w:t>Вид объекта</w:t>
            </w:r>
          </w:p>
        </w:tc>
        <w:tc>
          <w:tcPr>
            <w:tcW w:w="756" w:type="pct"/>
            <w:shd w:val="clear" w:color="auto" w:fill="auto"/>
            <w:hideMark/>
          </w:tcPr>
          <w:p w:rsidR="00B34D6A" w:rsidRPr="0053461F" w:rsidRDefault="00B34D6A" w:rsidP="007136AD">
            <w:pPr>
              <w:widowControl w:val="0"/>
            </w:pPr>
            <w:r w:rsidRPr="0053461F">
              <w:t xml:space="preserve">Назначение, </w:t>
            </w:r>
          </w:p>
          <w:p w:rsidR="00B34D6A" w:rsidRPr="0053461F" w:rsidRDefault="00B34D6A" w:rsidP="007136AD">
            <w:pPr>
              <w:widowControl w:val="0"/>
            </w:pPr>
            <w:r w:rsidRPr="0053461F">
              <w:t>наименование</w:t>
            </w:r>
          </w:p>
          <w:p w:rsidR="00B34D6A" w:rsidRPr="0053461F" w:rsidRDefault="00B34D6A" w:rsidP="007136AD">
            <w:pPr>
              <w:widowControl w:val="0"/>
            </w:pPr>
          </w:p>
        </w:tc>
        <w:tc>
          <w:tcPr>
            <w:tcW w:w="657" w:type="pct"/>
          </w:tcPr>
          <w:p w:rsidR="00B34D6A" w:rsidRPr="0053461F" w:rsidRDefault="00B34D6A" w:rsidP="007136AD">
            <w:pPr>
              <w:widowControl w:val="0"/>
            </w:pPr>
            <w:r w:rsidRPr="0053461F">
              <w:t>Местоположение</w:t>
            </w:r>
          </w:p>
        </w:tc>
        <w:tc>
          <w:tcPr>
            <w:tcW w:w="606" w:type="pct"/>
            <w:shd w:val="clear" w:color="auto" w:fill="auto"/>
            <w:hideMark/>
          </w:tcPr>
          <w:p w:rsidR="00B34D6A" w:rsidRPr="0053461F" w:rsidRDefault="00B34D6A" w:rsidP="007136AD">
            <w:pPr>
              <w:widowControl w:val="0"/>
            </w:pPr>
            <w:r w:rsidRPr="0053461F">
              <w:t>Основные</w:t>
            </w:r>
          </w:p>
          <w:p w:rsidR="00B34D6A" w:rsidRPr="0053461F" w:rsidRDefault="00B34D6A" w:rsidP="007136AD">
            <w:pPr>
              <w:widowControl w:val="0"/>
            </w:pPr>
            <w:r w:rsidRPr="0053461F">
              <w:t xml:space="preserve"> характеристики </w:t>
            </w:r>
          </w:p>
        </w:tc>
        <w:tc>
          <w:tcPr>
            <w:tcW w:w="461" w:type="pct"/>
            <w:shd w:val="clear" w:color="auto" w:fill="auto"/>
            <w:hideMark/>
          </w:tcPr>
          <w:p w:rsidR="00B34D6A" w:rsidRPr="0053461F" w:rsidRDefault="00B34D6A" w:rsidP="007136AD">
            <w:pPr>
              <w:widowControl w:val="0"/>
            </w:pPr>
            <w:r w:rsidRPr="0053461F">
              <w:t>Срок реализации</w:t>
            </w:r>
          </w:p>
        </w:tc>
        <w:tc>
          <w:tcPr>
            <w:tcW w:w="861" w:type="pct"/>
          </w:tcPr>
          <w:p w:rsidR="00B34D6A" w:rsidRPr="0053461F" w:rsidRDefault="00B34D6A" w:rsidP="00B34D6A">
            <w:pPr>
              <w:widowControl w:val="0"/>
              <w:jc w:val="center"/>
            </w:pPr>
            <w:r w:rsidRPr="00CA6277">
              <w:t>Функциональная зона</w:t>
            </w:r>
          </w:p>
        </w:tc>
        <w:tc>
          <w:tcPr>
            <w:tcW w:w="640" w:type="pct"/>
          </w:tcPr>
          <w:p w:rsidR="00B34D6A" w:rsidRPr="0053461F" w:rsidRDefault="00B34D6A" w:rsidP="007136AD">
            <w:pPr>
              <w:widowControl w:val="0"/>
            </w:pPr>
            <w:r w:rsidRPr="0053461F">
              <w:t>Характеристики зон с особыми условиями</w:t>
            </w:r>
          </w:p>
          <w:p w:rsidR="00B34D6A" w:rsidRPr="0053461F" w:rsidRDefault="00B34D6A" w:rsidP="007136AD">
            <w:pPr>
              <w:widowControl w:val="0"/>
            </w:pPr>
            <w:r w:rsidRPr="0053461F">
              <w:t xml:space="preserve"> использования территорий</w:t>
            </w:r>
          </w:p>
        </w:tc>
      </w:tr>
      <w:tr w:rsidR="00B34D6A" w:rsidRPr="0053461F" w:rsidTr="00B34D6A">
        <w:trPr>
          <w:trHeight w:val="340"/>
          <w:jc w:val="center"/>
        </w:trPr>
        <w:tc>
          <w:tcPr>
            <w:tcW w:w="5000" w:type="pct"/>
            <w:gridSpan w:val="8"/>
          </w:tcPr>
          <w:p w:rsidR="00B34D6A" w:rsidRPr="00D01144" w:rsidRDefault="00B34D6A" w:rsidP="00B34D6A">
            <w:pPr>
              <w:widowControl w:val="0"/>
              <w:jc w:val="center"/>
              <w:rPr>
                <w:b/>
              </w:rPr>
            </w:pPr>
            <w:r w:rsidRPr="00D01144">
              <w:rPr>
                <w:b/>
              </w:rPr>
              <w:t>Объекты инженерной инфраструктуры</w:t>
            </w:r>
          </w:p>
        </w:tc>
      </w:tr>
      <w:tr w:rsidR="00B34D6A" w:rsidRPr="0053461F" w:rsidTr="00B34D6A">
        <w:trPr>
          <w:trHeight w:val="340"/>
          <w:jc w:val="center"/>
        </w:trPr>
        <w:tc>
          <w:tcPr>
            <w:tcW w:w="5000" w:type="pct"/>
            <w:gridSpan w:val="8"/>
          </w:tcPr>
          <w:p w:rsidR="00B34D6A" w:rsidRPr="00521FB6" w:rsidRDefault="00B34D6A" w:rsidP="00B34D6A">
            <w:pPr>
              <w:widowControl w:val="0"/>
              <w:jc w:val="center"/>
            </w:pPr>
            <w:r>
              <w:t>Водоснабжение</w:t>
            </w:r>
          </w:p>
        </w:tc>
      </w:tr>
      <w:tr w:rsidR="00B34D6A" w:rsidRPr="0053461F" w:rsidTr="00D442C6">
        <w:trPr>
          <w:trHeight w:val="340"/>
          <w:jc w:val="center"/>
        </w:trPr>
        <w:tc>
          <w:tcPr>
            <w:tcW w:w="179" w:type="pct"/>
            <w:shd w:val="clear" w:color="auto" w:fill="auto"/>
            <w:vAlign w:val="center"/>
          </w:tcPr>
          <w:p w:rsidR="00B34D6A" w:rsidRDefault="00B34D6A" w:rsidP="007136AD">
            <w:pPr>
              <w:widowControl w:val="0"/>
            </w:pPr>
            <w:r>
              <w:t>1</w:t>
            </w:r>
          </w:p>
        </w:tc>
        <w:tc>
          <w:tcPr>
            <w:tcW w:w="840" w:type="pct"/>
          </w:tcPr>
          <w:p w:rsidR="00B34D6A" w:rsidRPr="00D8393B" w:rsidRDefault="00B34D6A" w:rsidP="007136AD">
            <w:r w:rsidRPr="00D8393B">
              <w:t>Объекты водоснабжения</w:t>
            </w:r>
          </w:p>
        </w:tc>
        <w:tc>
          <w:tcPr>
            <w:tcW w:w="756" w:type="pct"/>
            <w:shd w:val="clear" w:color="auto" w:fill="auto"/>
            <w:vAlign w:val="center"/>
          </w:tcPr>
          <w:p w:rsidR="00B34D6A" w:rsidRPr="00D8393B" w:rsidRDefault="00B34D6A" w:rsidP="007136AD">
            <w:pPr>
              <w:pStyle w:val="S"/>
              <w:ind w:firstLine="0"/>
              <w:rPr>
                <w:rFonts w:eastAsia="Calibri"/>
                <w:sz w:val="24"/>
              </w:rPr>
            </w:pPr>
            <w:r w:rsidRPr="00D8393B">
              <w:rPr>
                <w:rFonts w:eastAsia="Calibri"/>
                <w:sz w:val="24"/>
              </w:rPr>
              <w:t xml:space="preserve">Установка РЧВ 1×150 м3 </w:t>
            </w:r>
          </w:p>
        </w:tc>
        <w:tc>
          <w:tcPr>
            <w:tcW w:w="657" w:type="pct"/>
            <w:vAlign w:val="center"/>
          </w:tcPr>
          <w:p w:rsidR="00B34D6A" w:rsidRPr="00D8393B" w:rsidRDefault="00B34D6A" w:rsidP="007136AD">
            <w:pPr>
              <w:widowControl w:val="0"/>
              <w:tabs>
                <w:tab w:val="left" w:pos="1418"/>
              </w:tabs>
            </w:pPr>
            <w:r w:rsidRPr="00D8393B">
              <w:t>с. Пойменное</w:t>
            </w:r>
          </w:p>
        </w:tc>
        <w:tc>
          <w:tcPr>
            <w:tcW w:w="606" w:type="pct"/>
            <w:shd w:val="clear" w:color="auto" w:fill="auto"/>
            <w:vAlign w:val="center"/>
          </w:tcPr>
          <w:p w:rsidR="0070123E" w:rsidRDefault="0070123E" w:rsidP="0070123E">
            <w:pPr>
              <w:widowControl w:val="0"/>
              <w:jc w:val="center"/>
              <w:rPr>
                <w:szCs w:val="28"/>
              </w:rPr>
            </w:pPr>
            <w:r w:rsidRPr="0070123E">
              <w:rPr>
                <w:szCs w:val="28"/>
              </w:rPr>
              <w:t>118,46</w:t>
            </w:r>
            <w:r w:rsidRPr="00760392">
              <w:rPr>
                <w:szCs w:val="28"/>
              </w:rPr>
              <w:t xml:space="preserve"> </w:t>
            </w:r>
          </w:p>
          <w:p w:rsidR="00B34D6A" w:rsidRPr="004A293C" w:rsidRDefault="0070123E" w:rsidP="0070123E">
            <w:pPr>
              <w:widowControl w:val="0"/>
              <w:jc w:val="center"/>
            </w:pPr>
            <w:r w:rsidRPr="00760392">
              <w:rPr>
                <w:szCs w:val="28"/>
              </w:rPr>
              <w:t>куб.м/сут</w:t>
            </w:r>
          </w:p>
        </w:tc>
        <w:tc>
          <w:tcPr>
            <w:tcW w:w="461" w:type="pct"/>
            <w:shd w:val="clear" w:color="auto" w:fill="auto"/>
            <w:vAlign w:val="center"/>
          </w:tcPr>
          <w:p w:rsidR="00B34D6A" w:rsidRPr="00521FB6" w:rsidRDefault="00B34D6A" w:rsidP="007136AD">
            <w:pPr>
              <w:widowControl w:val="0"/>
            </w:pPr>
            <w:r>
              <w:t>2030-2032 гг.</w:t>
            </w:r>
          </w:p>
        </w:tc>
        <w:tc>
          <w:tcPr>
            <w:tcW w:w="861" w:type="pct"/>
          </w:tcPr>
          <w:p w:rsidR="00B34D6A" w:rsidRDefault="00B34D6A" w:rsidP="007136AD">
            <w:pPr>
              <w:widowControl w:val="0"/>
            </w:pPr>
            <w:r w:rsidRPr="00CA6277">
              <w:t>Зона инженерной инфраструктуры</w:t>
            </w:r>
          </w:p>
        </w:tc>
        <w:tc>
          <w:tcPr>
            <w:tcW w:w="640" w:type="pct"/>
            <w:vAlign w:val="center"/>
          </w:tcPr>
          <w:p w:rsidR="00B34D6A" w:rsidRPr="00521FB6" w:rsidRDefault="00B34D6A" w:rsidP="007136AD">
            <w:pPr>
              <w:widowControl w:val="0"/>
            </w:pPr>
            <w:r>
              <w:t>Зона санитарной охраны 10 м</w:t>
            </w:r>
          </w:p>
        </w:tc>
      </w:tr>
      <w:tr w:rsidR="00B34D6A" w:rsidRPr="0053461F" w:rsidTr="00B34D6A">
        <w:trPr>
          <w:trHeight w:val="340"/>
          <w:jc w:val="center"/>
        </w:trPr>
        <w:tc>
          <w:tcPr>
            <w:tcW w:w="5000" w:type="pct"/>
            <w:gridSpan w:val="8"/>
          </w:tcPr>
          <w:p w:rsidR="00B34D6A" w:rsidRPr="00D8393B" w:rsidRDefault="00B34D6A" w:rsidP="00B34D6A">
            <w:pPr>
              <w:widowControl w:val="0"/>
              <w:jc w:val="center"/>
            </w:pPr>
            <w:r w:rsidRPr="00D8393B">
              <w:t>Теплоснабжение</w:t>
            </w:r>
          </w:p>
        </w:tc>
      </w:tr>
      <w:tr w:rsidR="00B34D6A" w:rsidRPr="0053461F" w:rsidTr="00D442C6">
        <w:trPr>
          <w:trHeight w:val="340"/>
          <w:jc w:val="center"/>
        </w:trPr>
        <w:tc>
          <w:tcPr>
            <w:tcW w:w="179" w:type="pct"/>
            <w:shd w:val="clear" w:color="auto" w:fill="auto"/>
            <w:vAlign w:val="center"/>
          </w:tcPr>
          <w:p w:rsidR="00B34D6A" w:rsidRDefault="00B34D6A" w:rsidP="007136AD">
            <w:pPr>
              <w:widowControl w:val="0"/>
            </w:pPr>
            <w:r>
              <w:t>2</w:t>
            </w:r>
          </w:p>
        </w:tc>
        <w:tc>
          <w:tcPr>
            <w:tcW w:w="840" w:type="pct"/>
          </w:tcPr>
          <w:p w:rsidR="00B34D6A" w:rsidRPr="00D8393B" w:rsidRDefault="00B34D6A" w:rsidP="007136AD">
            <w:r w:rsidRPr="00D8393B">
              <w:t>Объекты теплоснабжения</w:t>
            </w:r>
          </w:p>
        </w:tc>
        <w:tc>
          <w:tcPr>
            <w:tcW w:w="756" w:type="pct"/>
            <w:shd w:val="clear" w:color="auto" w:fill="auto"/>
            <w:vAlign w:val="center"/>
          </w:tcPr>
          <w:p w:rsidR="00B34D6A" w:rsidRPr="00D8393B" w:rsidRDefault="00B34D6A" w:rsidP="00C5113A">
            <w:pPr>
              <w:autoSpaceDE w:val="0"/>
              <w:autoSpaceDN w:val="0"/>
              <w:adjustRightInd w:val="0"/>
              <w:jc w:val="both"/>
            </w:pPr>
            <w:r w:rsidRPr="00D8393B">
              <w:t xml:space="preserve">Реконструкция котельной </w:t>
            </w:r>
            <w:r w:rsidR="00D442C6">
              <w:t>(перевод на газ)</w:t>
            </w:r>
          </w:p>
        </w:tc>
        <w:tc>
          <w:tcPr>
            <w:tcW w:w="657" w:type="pct"/>
            <w:vAlign w:val="center"/>
          </w:tcPr>
          <w:p w:rsidR="00B34D6A" w:rsidRPr="00D8393B" w:rsidRDefault="00B34D6A" w:rsidP="007136AD">
            <w:pPr>
              <w:widowControl w:val="0"/>
              <w:tabs>
                <w:tab w:val="left" w:pos="1418"/>
              </w:tabs>
            </w:pPr>
            <w:r>
              <w:t>с. Пойменное</w:t>
            </w:r>
          </w:p>
        </w:tc>
        <w:tc>
          <w:tcPr>
            <w:tcW w:w="606" w:type="pct"/>
            <w:shd w:val="clear" w:color="auto" w:fill="auto"/>
          </w:tcPr>
          <w:p w:rsidR="00D442C6" w:rsidRDefault="00D442C6" w:rsidP="007136AD"/>
          <w:p w:rsidR="00B34D6A" w:rsidRDefault="00D442C6" w:rsidP="0070123E">
            <w:pPr>
              <w:jc w:val="center"/>
            </w:pPr>
            <w:r w:rsidRPr="00A215A3">
              <w:t>0,507 Гкал/ч</w:t>
            </w:r>
          </w:p>
        </w:tc>
        <w:tc>
          <w:tcPr>
            <w:tcW w:w="461" w:type="pct"/>
            <w:shd w:val="clear" w:color="auto" w:fill="auto"/>
            <w:vAlign w:val="center"/>
          </w:tcPr>
          <w:p w:rsidR="00B34D6A" w:rsidRDefault="00B34D6A" w:rsidP="007136AD">
            <w:pPr>
              <w:widowControl w:val="0"/>
            </w:pPr>
            <w:r>
              <w:t>до</w:t>
            </w:r>
          </w:p>
          <w:p w:rsidR="00B34D6A" w:rsidRPr="00521FB6" w:rsidRDefault="00B34D6A" w:rsidP="007136AD">
            <w:pPr>
              <w:widowControl w:val="0"/>
            </w:pPr>
            <w:r>
              <w:t xml:space="preserve"> 2043 г.</w:t>
            </w:r>
          </w:p>
        </w:tc>
        <w:tc>
          <w:tcPr>
            <w:tcW w:w="861" w:type="pct"/>
          </w:tcPr>
          <w:p w:rsidR="00B34D6A" w:rsidRDefault="00B34D6A" w:rsidP="007136AD">
            <w:pPr>
              <w:widowControl w:val="0"/>
            </w:pPr>
            <w:r w:rsidRPr="00CA6277">
              <w:t>Зона инженерной инфраструктуры</w:t>
            </w:r>
          </w:p>
        </w:tc>
        <w:tc>
          <w:tcPr>
            <w:tcW w:w="640" w:type="pct"/>
            <w:vAlign w:val="center"/>
          </w:tcPr>
          <w:p w:rsidR="00B34D6A" w:rsidRPr="00521FB6" w:rsidRDefault="00B34D6A" w:rsidP="007136AD">
            <w:pPr>
              <w:widowControl w:val="0"/>
            </w:pPr>
            <w:r>
              <w:t>Санитарно-защитная зона 100 м</w:t>
            </w:r>
          </w:p>
        </w:tc>
      </w:tr>
      <w:tr w:rsidR="00B34D6A" w:rsidRPr="0053461F" w:rsidTr="00B34D6A">
        <w:trPr>
          <w:trHeight w:val="340"/>
          <w:jc w:val="center"/>
        </w:trPr>
        <w:tc>
          <w:tcPr>
            <w:tcW w:w="5000" w:type="pct"/>
            <w:gridSpan w:val="8"/>
          </w:tcPr>
          <w:p w:rsidR="00B34D6A" w:rsidRDefault="00B34D6A" w:rsidP="00B34D6A">
            <w:pPr>
              <w:widowControl w:val="0"/>
              <w:jc w:val="center"/>
            </w:pPr>
            <w:r w:rsidRPr="0053461F">
              <w:rPr>
                <w:b/>
              </w:rPr>
              <w:t>Объекты образования и науки</w:t>
            </w:r>
          </w:p>
        </w:tc>
      </w:tr>
      <w:tr w:rsidR="00B34D6A" w:rsidRPr="0053461F" w:rsidTr="00D442C6">
        <w:trPr>
          <w:trHeight w:val="340"/>
          <w:jc w:val="center"/>
        </w:trPr>
        <w:tc>
          <w:tcPr>
            <w:tcW w:w="179" w:type="pct"/>
            <w:shd w:val="clear" w:color="auto" w:fill="auto"/>
            <w:vAlign w:val="center"/>
          </w:tcPr>
          <w:p w:rsidR="00B34D6A" w:rsidRDefault="00B34D6A" w:rsidP="007136AD">
            <w:pPr>
              <w:widowControl w:val="0"/>
            </w:pPr>
            <w:r>
              <w:t>3</w:t>
            </w:r>
          </w:p>
        </w:tc>
        <w:tc>
          <w:tcPr>
            <w:tcW w:w="840" w:type="pct"/>
            <w:vAlign w:val="center"/>
          </w:tcPr>
          <w:p w:rsidR="00B34D6A" w:rsidRPr="009943A4" w:rsidRDefault="00B34D6A" w:rsidP="007136AD">
            <w:r w:rsidRPr="009943A4">
              <w:t xml:space="preserve">Дошкольная образовательная организация </w:t>
            </w:r>
          </w:p>
        </w:tc>
        <w:tc>
          <w:tcPr>
            <w:tcW w:w="756" w:type="pct"/>
            <w:shd w:val="clear" w:color="auto" w:fill="auto"/>
            <w:vAlign w:val="center"/>
          </w:tcPr>
          <w:p w:rsidR="00B34D6A" w:rsidRPr="0053461F" w:rsidRDefault="00B34D6A" w:rsidP="007136AD">
            <w:pPr>
              <w:widowControl w:val="0"/>
              <w:autoSpaceDE w:val="0"/>
              <w:autoSpaceDN w:val="0"/>
              <w:adjustRightInd w:val="0"/>
            </w:pPr>
            <w:r w:rsidRPr="00AD7418">
              <w:t xml:space="preserve">Реконструкция здания </w:t>
            </w:r>
            <w:r>
              <w:t xml:space="preserve">дошкольного образования </w:t>
            </w:r>
          </w:p>
        </w:tc>
        <w:tc>
          <w:tcPr>
            <w:tcW w:w="657" w:type="pct"/>
            <w:vAlign w:val="center"/>
          </w:tcPr>
          <w:p w:rsidR="00B34D6A" w:rsidRPr="0053461F" w:rsidRDefault="00B34D6A" w:rsidP="007136AD">
            <w:pPr>
              <w:widowControl w:val="0"/>
              <w:tabs>
                <w:tab w:val="left" w:pos="1418"/>
              </w:tabs>
            </w:pPr>
            <w:r w:rsidRPr="0053461F">
              <w:t xml:space="preserve">с. </w:t>
            </w:r>
            <w:r>
              <w:t>Пойменное</w:t>
            </w:r>
          </w:p>
        </w:tc>
        <w:tc>
          <w:tcPr>
            <w:tcW w:w="606" w:type="pct"/>
            <w:shd w:val="clear" w:color="auto" w:fill="auto"/>
            <w:vAlign w:val="center"/>
          </w:tcPr>
          <w:p w:rsidR="00B34D6A" w:rsidRPr="0053461F" w:rsidRDefault="00B86344" w:rsidP="00B86344">
            <w:pPr>
              <w:widowControl w:val="0"/>
              <w:jc w:val="center"/>
            </w:pPr>
            <w:r>
              <w:t>167 мест</w:t>
            </w:r>
          </w:p>
        </w:tc>
        <w:tc>
          <w:tcPr>
            <w:tcW w:w="461" w:type="pct"/>
            <w:shd w:val="clear" w:color="auto" w:fill="auto"/>
            <w:vAlign w:val="center"/>
          </w:tcPr>
          <w:p w:rsidR="00B34D6A" w:rsidRPr="0053461F" w:rsidRDefault="00B34D6A" w:rsidP="007136AD">
            <w:pPr>
              <w:widowControl w:val="0"/>
            </w:pPr>
            <w:r>
              <w:t xml:space="preserve">до </w:t>
            </w:r>
            <w:r w:rsidRPr="0053461F">
              <w:t>20</w:t>
            </w:r>
            <w:r>
              <w:t>4</w:t>
            </w:r>
            <w:r w:rsidRPr="0053461F">
              <w:t>3 г.</w:t>
            </w:r>
          </w:p>
        </w:tc>
        <w:tc>
          <w:tcPr>
            <w:tcW w:w="861" w:type="pct"/>
          </w:tcPr>
          <w:p w:rsidR="00B34D6A" w:rsidRPr="0053461F" w:rsidRDefault="00B34D6A" w:rsidP="007136AD">
            <w:pPr>
              <w:widowControl w:val="0"/>
            </w:pPr>
            <w:r w:rsidRPr="00CA6277">
              <w:t>Многофункциональная общественно-деловая зона</w:t>
            </w:r>
          </w:p>
        </w:tc>
        <w:tc>
          <w:tcPr>
            <w:tcW w:w="640" w:type="pct"/>
            <w:vAlign w:val="center"/>
          </w:tcPr>
          <w:p w:rsidR="00B34D6A" w:rsidRPr="0053461F" w:rsidRDefault="00B34D6A" w:rsidP="007136AD">
            <w:pPr>
              <w:widowControl w:val="0"/>
            </w:pPr>
            <w:r w:rsidRPr="0053461F">
              <w:t>Не устанавливается</w:t>
            </w:r>
          </w:p>
        </w:tc>
      </w:tr>
      <w:tr w:rsidR="00B34D6A" w:rsidRPr="0053461F" w:rsidTr="00D442C6">
        <w:trPr>
          <w:trHeight w:val="340"/>
          <w:jc w:val="center"/>
        </w:trPr>
        <w:tc>
          <w:tcPr>
            <w:tcW w:w="179" w:type="pct"/>
            <w:shd w:val="clear" w:color="auto" w:fill="auto"/>
            <w:vAlign w:val="center"/>
          </w:tcPr>
          <w:p w:rsidR="00B34D6A" w:rsidRDefault="00B34D6A" w:rsidP="007136AD">
            <w:pPr>
              <w:widowControl w:val="0"/>
            </w:pPr>
            <w:r>
              <w:t>4</w:t>
            </w:r>
          </w:p>
        </w:tc>
        <w:tc>
          <w:tcPr>
            <w:tcW w:w="840" w:type="pct"/>
            <w:vAlign w:val="center"/>
          </w:tcPr>
          <w:p w:rsidR="00B34D6A" w:rsidRPr="009943A4" w:rsidRDefault="00B34D6A" w:rsidP="007136AD">
            <w:r w:rsidRPr="009943A4">
              <w:t>Общеобразовательные организации</w:t>
            </w:r>
          </w:p>
        </w:tc>
        <w:tc>
          <w:tcPr>
            <w:tcW w:w="756" w:type="pct"/>
            <w:shd w:val="clear" w:color="auto" w:fill="auto"/>
            <w:vAlign w:val="center"/>
          </w:tcPr>
          <w:p w:rsidR="00B34D6A" w:rsidRPr="00AD7418" w:rsidRDefault="00B34D6A" w:rsidP="007136AD">
            <w:pPr>
              <w:widowControl w:val="0"/>
              <w:autoSpaceDE w:val="0"/>
              <w:autoSpaceDN w:val="0"/>
              <w:adjustRightInd w:val="0"/>
            </w:pPr>
            <w:r w:rsidRPr="00AD7418">
              <w:t xml:space="preserve">Реконструкция здания </w:t>
            </w:r>
            <w:r>
              <w:t>школьного образования</w:t>
            </w:r>
          </w:p>
        </w:tc>
        <w:tc>
          <w:tcPr>
            <w:tcW w:w="657" w:type="pct"/>
            <w:vAlign w:val="center"/>
          </w:tcPr>
          <w:p w:rsidR="00B34D6A" w:rsidRPr="0053461F" w:rsidRDefault="00B34D6A" w:rsidP="007136AD">
            <w:pPr>
              <w:widowControl w:val="0"/>
              <w:tabs>
                <w:tab w:val="left" w:pos="1418"/>
              </w:tabs>
            </w:pPr>
            <w:r w:rsidRPr="0053461F">
              <w:t xml:space="preserve">с. </w:t>
            </w:r>
            <w:r>
              <w:t>Пойменное</w:t>
            </w:r>
          </w:p>
        </w:tc>
        <w:tc>
          <w:tcPr>
            <w:tcW w:w="606" w:type="pct"/>
            <w:shd w:val="clear" w:color="auto" w:fill="auto"/>
            <w:vAlign w:val="center"/>
          </w:tcPr>
          <w:p w:rsidR="00B34D6A" w:rsidRPr="0053461F" w:rsidRDefault="00B34D6A" w:rsidP="00B86344">
            <w:pPr>
              <w:widowControl w:val="0"/>
              <w:jc w:val="center"/>
            </w:pPr>
            <w:r>
              <w:t>310 мест</w:t>
            </w:r>
          </w:p>
        </w:tc>
        <w:tc>
          <w:tcPr>
            <w:tcW w:w="461" w:type="pct"/>
            <w:shd w:val="clear" w:color="auto" w:fill="auto"/>
            <w:vAlign w:val="center"/>
          </w:tcPr>
          <w:p w:rsidR="00B34D6A" w:rsidRPr="0053461F" w:rsidRDefault="00B34D6A" w:rsidP="007136AD">
            <w:pPr>
              <w:widowControl w:val="0"/>
            </w:pPr>
            <w:r>
              <w:t xml:space="preserve">до </w:t>
            </w:r>
            <w:r w:rsidRPr="0053461F">
              <w:t>20</w:t>
            </w:r>
            <w:r>
              <w:t>4</w:t>
            </w:r>
            <w:r w:rsidRPr="0053461F">
              <w:t>3 г.</w:t>
            </w:r>
          </w:p>
        </w:tc>
        <w:tc>
          <w:tcPr>
            <w:tcW w:w="861" w:type="pct"/>
          </w:tcPr>
          <w:p w:rsidR="00B34D6A" w:rsidRPr="0053461F" w:rsidRDefault="00B34D6A" w:rsidP="007136AD">
            <w:pPr>
              <w:widowControl w:val="0"/>
            </w:pPr>
            <w:r w:rsidRPr="00CA6277">
              <w:t>Многофункциональная общественно-деловая зона</w:t>
            </w:r>
          </w:p>
        </w:tc>
        <w:tc>
          <w:tcPr>
            <w:tcW w:w="640" w:type="pct"/>
            <w:vAlign w:val="center"/>
          </w:tcPr>
          <w:p w:rsidR="00B34D6A" w:rsidRPr="0053461F" w:rsidRDefault="00B34D6A" w:rsidP="007136AD">
            <w:pPr>
              <w:widowControl w:val="0"/>
            </w:pPr>
            <w:r w:rsidRPr="0053461F">
              <w:t>Не устанавливается</w:t>
            </w:r>
          </w:p>
        </w:tc>
      </w:tr>
      <w:tr w:rsidR="00B34D6A" w:rsidRPr="0053461F" w:rsidTr="00B34D6A">
        <w:trPr>
          <w:trHeight w:val="340"/>
          <w:jc w:val="center"/>
        </w:trPr>
        <w:tc>
          <w:tcPr>
            <w:tcW w:w="5000" w:type="pct"/>
            <w:gridSpan w:val="8"/>
          </w:tcPr>
          <w:p w:rsidR="00B34D6A" w:rsidRDefault="00B34D6A" w:rsidP="00B34D6A">
            <w:pPr>
              <w:widowControl w:val="0"/>
              <w:jc w:val="center"/>
            </w:pPr>
            <w:r w:rsidRPr="009943A4">
              <w:rPr>
                <w:b/>
              </w:rPr>
              <w:t>Объекты физической культуры и спорта</w:t>
            </w:r>
          </w:p>
        </w:tc>
      </w:tr>
      <w:tr w:rsidR="00B34D6A" w:rsidRPr="0053461F" w:rsidTr="00D442C6">
        <w:trPr>
          <w:trHeight w:val="340"/>
          <w:jc w:val="center"/>
        </w:trPr>
        <w:tc>
          <w:tcPr>
            <w:tcW w:w="179" w:type="pct"/>
            <w:shd w:val="clear" w:color="auto" w:fill="auto"/>
            <w:vAlign w:val="center"/>
          </w:tcPr>
          <w:p w:rsidR="00B34D6A" w:rsidRDefault="00B34D6A" w:rsidP="007136AD">
            <w:pPr>
              <w:widowControl w:val="0"/>
            </w:pPr>
            <w:r>
              <w:t>5</w:t>
            </w:r>
          </w:p>
        </w:tc>
        <w:tc>
          <w:tcPr>
            <w:tcW w:w="840" w:type="pct"/>
          </w:tcPr>
          <w:p w:rsidR="00B34D6A" w:rsidRPr="00D8393B" w:rsidRDefault="00B34D6A" w:rsidP="007136AD">
            <w:r w:rsidRPr="009943A4">
              <w:t>Спортивное сооружение</w:t>
            </w:r>
          </w:p>
        </w:tc>
        <w:tc>
          <w:tcPr>
            <w:tcW w:w="756" w:type="pct"/>
            <w:shd w:val="clear" w:color="auto" w:fill="auto"/>
            <w:vAlign w:val="center"/>
          </w:tcPr>
          <w:p w:rsidR="00B34D6A" w:rsidRPr="00D8393B" w:rsidRDefault="00B34D6A" w:rsidP="007136AD">
            <w:pPr>
              <w:autoSpaceDE w:val="0"/>
              <w:autoSpaceDN w:val="0"/>
              <w:adjustRightInd w:val="0"/>
              <w:jc w:val="both"/>
            </w:pPr>
            <w:r>
              <w:t>С</w:t>
            </w:r>
            <w:r w:rsidRPr="00DB2844">
              <w:t>троительство физк</w:t>
            </w:r>
            <w:r>
              <w:t>ультурно-</w:t>
            </w:r>
            <w:r>
              <w:lastRenderedPageBreak/>
              <w:t xml:space="preserve">спортивного комплекса </w:t>
            </w:r>
            <w:r w:rsidRPr="00DB2844">
              <w:t xml:space="preserve"> </w:t>
            </w:r>
          </w:p>
        </w:tc>
        <w:tc>
          <w:tcPr>
            <w:tcW w:w="657" w:type="pct"/>
            <w:vAlign w:val="center"/>
          </w:tcPr>
          <w:p w:rsidR="00B34D6A" w:rsidRPr="00D8393B" w:rsidRDefault="00B34D6A" w:rsidP="007136AD">
            <w:pPr>
              <w:widowControl w:val="0"/>
              <w:tabs>
                <w:tab w:val="left" w:pos="1418"/>
              </w:tabs>
            </w:pPr>
            <w:r w:rsidRPr="00DB2844">
              <w:lastRenderedPageBreak/>
              <w:t>с.</w:t>
            </w:r>
            <w:r w:rsidR="00A23682">
              <w:t xml:space="preserve"> </w:t>
            </w:r>
            <w:r w:rsidRPr="00DB2844">
              <w:t>Пойменное</w:t>
            </w:r>
          </w:p>
        </w:tc>
        <w:tc>
          <w:tcPr>
            <w:tcW w:w="606" w:type="pct"/>
            <w:shd w:val="clear" w:color="auto" w:fill="auto"/>
          </w:tcPr>
          <w:p w:rsidR="00B86344" w:rsidRDefault="00B34D6A" w:rsidP="00B86344">
            <w:pPr>
              <w:jc w:val="center"/>
              <w:rPr>
                <w:color w:val="000000"/>
                <w:vertAlign w:val="superscript"/>
              </w:rPr>
            </w:pPr>
            <w:r>
              <w:t xml:space="preserve">200 </w:t>
            </w:r>
            <w:r w:rsidRPr="008513FB">
              <w:rPr>
                <w:color w:val="000000"/>
              </w:rPr>
              <w:t>м</w:t>
            </w:r>
            <w:r w:rsidRPr="008513FB">
              <w:rPr>
                <w:color w:val="000000"/>
                <w:vertAlign w:val="superscript"/>
              </w:rPr>
              <w:t>2</w:t>
            </w:r>
          </w:p>
          <w:p w:rsidR="00B34D6A" w:rsidRDefault="00B34D6A" w:rsidP="007136AD">
            <w:pPr>
              <w:rPr>
                <w:color w:val="000000"/>
              </w:rPr>
            </w:pPr>
            <w:r w:rsidRPr="008513FB">
              <w:rPr>
                <w:color w:val="000000"/>
                <w:vertAlign w:val="superscript"/>
              </w:rPr>
              <w:t xml:space="preserve"> </w:t>
            </w:r>
            <w:r w:rsidRPr="008513FB">
              <w:rPr>
                <w:color w:val="000000"/>
              </w:rPr>
              <w:t>площади пола</w:t>
            </w:r>
          </w:p>
          <w:p w:rsidR="00A23682" w:rsidRDefault="00A23682" w:rsidP="00A23682">
            <w:pPr>
              <w:jc w:val="center"/>
              <w:rPr>
                <w:color w:val="000000"/>
              </w:rPr>
            </w:pPr>
            <w:r>
              <w:rPr>
                <w:color w:val="000000"/>
              </w:rPr>
              <w:lastRenderedPageBreak/>
              <w:t>25 человек</w:t>
            </w:r>
          </w:p>
          <w:p w:rsidR="00B34D6A" w:rsidRPr="00A23682" w:rsidRDefault="00A23682" w:rsidP="00A23682">
            <w:pPr>
              <w:jc w:val="center"/>
              <w:rPr>
                <w:color w:val="000000"/>
              </w:rPr>
            </w:pPr>
            <w:r>
              <w:t>(единовременная пропускная способность)</w:t>
            </w:r>
          </w:p>
        </w:tc>
        <w:tc>
          <w:tcPr>
            <w:tcW w:w="461" w:type="pct"/>
            <w:shd w:val="clear" w:color="auto" w:fill="auto"/>
            <w:vAlign w:val="center"/>
          </w:tcPr>
          <w:p w:rsidR="00B34D6A" w:rsidRDefault="00B34D6A" w:rsidP="007136AD">
            <w:pPr>
              <w:widowControl w:val="0"/>
            </w:pPr>
            <w:r>
              <w:lastRenderedPageBreak/>
              <w:t xml:space="preserve">до </w:t>
            </w:r>
            <w:r w:rsidRPr="0053461F">
              <w:t>20</w:t>
            </w:r>
            <w:r>
              <w:t>4</w:t>
            </w:r>
            <w:r w:rsidRPr="0053461F">
              <w:t>3 г.</w:t>
            </w:r>
          </w:p>
        </w:tc>
        <w:tc>
          <w:tcPr>
            <w:tcW w:w="861" w:type="pct"/>
          </w:tcPr>
          <w:p w:rsidR="00B34D6A" w:rsidRPr="0053461F" w:rsidRDefault="00B34D6A" w:rsidP="007136AD">
            <w:pPr>
              <w:widowControl w:val="0"/>
            </w:pPr>
            <w:r w:rsidRPr="00CA6277">
              <w:t xml:space="preserve">Многофункциональная общественно-деловая </w:t>
            </w:r>
            <w:r w:rsidRPr="00CA6277">
              <w:lastRenderedPageBreak/>
              <w:t>зона</w:t>
            </w:r>
          </w:p>
        </w:tc>
        <w:tc>
          <w:tcPr>
            <w:tcW w:w="640" w:type="pct"/>
            <w:vAlign w:val="center"/>
          </w:tcPr>
          <w:p w:rsidR="00B34D6A" w:rsidRDefault="00B34D6A" w:rsidP="007136AD">
            <w:pPr>
              <w:widowControl w:val="0"/>
            </w:pPr>
            <w:r w:rsidRPr="0053461F">
              <w:lastRenderedPageBreak/>
              <w:t>Не устанавливается</w:t>
            </w:r>
          </w:p>
        </w:tc>
      </w:tr>
      <w:tr w:rsidR="00B34D6A" w:rsidRPr="0053461F" w:rsidTr="00D442C6">
        <w:trPr>
          <w:trHeight w:val="340"/>
          <w:jc w:val="center"/>
        </w:trPr>
        <w:tc>
          <w:tcPr>
            <w:tcW w:w="179" w:type="pct"/>
            <w:shd w:val="clear" w:color="auto" w:fill="auto"/>
            <w:vAlign w:val="center"/>
          </w:tcPr>
          <w:p w:rsidR="00B34D6A" w:rsidRDefault="00B34D6A" w:rsidP="007136AD">
            <w:pPr>
              <w:widowControl w:val="0"/>
            </w:pPr>
            <w:r>
              <w:t>6</w:t>
            </w:r>
          </w:p>
        </w:tc>
        <w:tc>
          <w:tcPr>
            <w:tcW w:w="840" w:type="pct"/>
          </w:tcPr>
          <w:p w:rsidR="00B34D6A" w:rsidRPr="009943A4" w:rsidRDefault="00B34D6A" w:rsidP="007136AD">
            <w:r w:rsidRPr="009943A4">
              <w:t>Спортивн</w:t>
            </w:r>
            <w:r>
              <w:t>ые</w:t>
            </w:r>
            <w:r w:rsidRPr="009943A4">
              <w:t xml:space="preserve"> </w:t>
            </w:r>
            <w:r>
              <w:t>площадки</w:t>
            </w:r>
          </w:p>
        </w:tc>
        <w:tc>
          <w:tcPr>
            <w:tcW w:w="756" w:type="pct"/>
            <w:shd w:val="clear" w:color="auto" w:fill="auto"/>
            <w:vAlign w:val="center"/>
          </w:tcPr>
          <w:p w:rsidR="00B34D6A" w:rsidRPr="00D8393B" w:rsidRDefault="00B34D6A" w:rsidP="007136AD">
            <w:pPr>
              <w:autoSpaceDE w:val="0"/>
              <w:autoSpaceDN w:val="0"/>
              <w:adjustRightInd w:val="0"/>
              <w:jc w:val="both"/>
            </w:pPr>
            <w:r>
              <w:t>О</w:t>
            </w:r>
            <w:r w:rsidRPr="00DB2844">
              <w:t xml:space="preserve">рганизация спортивных площадок в </w:t>
            </w:r>
          </w:p>
        </w:tc>
        <w:tc>
          <w:tcPr>
            <w:tcW w:w="657" w:type="pct"/>
            <w:vAlign w:val="center"/>
          </w:tcPr>
          <w:p w:rsidR="00B34D6A" w:rsidRPr="00D8393B" w:rsidRDefault="00B34D6A" w:rsidP="007136AD">
            <w:pPr>
              <w:widowControl w:val="0"/>
              <w:tabs>
                <w:tab w:val="left" w:pos="1418"/>
              </w:tabs>
            </w:pPr>
            <w:r w:rsidRPr="00DB2844">
              <w:t>с.Вассино, п.Пятилетка</w:t>
            </w:r>
          </w:p>
        </w:tc>
        <w:tc>
          <w:tcPr>
            <w:tcW w:w="606" w:type="pct"/>
            <w:shd w:val="clear" w:color="auto" w:fill="auto"/>
          </w:tcPr>
          <w:p w:rsidR="00B34D6A" w:rsidRDefault="00B34D6A" w:rsidP="00B86344">
            <w:pPr>
              <w:jc w:val="center"/>
              <w:rPr>
                <w:color w:val="000000"/>
                <w:vertAlign w:val="superscript"/>
              </w:rPr>
            </w:pPr>
            <w:r>
              <w:rPr>
                <w:color w:val="000000"/>
              </w:rPr>
              <w:t xml:space="preserve">850 </w:t>
            </w:r>
            <w:r w:rsidRPr="008513FB">
              <w:rPr>
                <w:color w:val="000000"/>
              </w:rPr>
              <w:t>м</w:t>
            </w:r>
            <w:r w:rsidRPr="008513FB">
              <w:rPr>
                <w:color w:val="000000"/>
                <w:vertAlign w:val="superscript"/>
              </w:rPr>
              <w:t>2</w:t>
            </w:r>
          </w:p>
          <w:p w:rsidR="00A23682" w:rsidRDefault="00A23682" w:rsidP="00A23682">
            <w:pPr>
              <w:jc w:val="center"/>
              <w:rPr>
                <w:color w:val="000000"/>
              </w:rPr>
            </w:pPr>
            <w:r>
              <w:rPr>
                <w:color w:val="000000"/>
              </w:rPr>
              <w:t>80 человек</w:t>
            </w:r>
          </w:p>
          <w:p w:rsidR="00A23682" w:rsidRPr="007A13BA" w:rsidRDefault="00A23682" w:rsidP="00A23682">
            <w:pPr>
              <w:jc w:val="center"/>
            </w:pPr>
            <w:r>
              <w:t>(единовременная пропускная способность)</w:t>
            </w:r>
          </w:p>
        </w:tc>
        <w:tc>
          <w:tcPr>
            <w:tcW w:w="461" w:type="pct"/>
            <w:shd w:val="clear" w:color="auto" w:fill="auto"/>
            <w:vAlign w:val="center"/>
          </w:tcPr>
          <w:p w:rsidR="00B34D6A" w:rsidRDefault="00B34D6A" w:rsidP="007136AD">
            <w:pPr>
              <w:widowControl w:val="0"/>
            </w:pPr>
            <w:r>
              <w:t>до 2043г.</w:t>
            </w:r>
          </w:p>
        </w:tc>
        <w:tc>
          <w:tcPr>
            <w:tcW w:w="861" w:type="pct"/>
          </w:tcPr>
          <w:p w:rsidR="00B34D6A" w:rsidRPr="0053461F" w:rsidRDefault="00B34D6A" w:rsidP="007136AD">
            <w:pPr>
              <w:widowControl w:val="0"/>
            </w:pPr>
            <w:r w:rsidRPr="00CA6277">
              <w:t>Многофункциональная общественно-деловая зона</w:t>
            </w:r>
          </w:p>
        </w:tc>
        <w:tc>
          <w:tcPr>
            <w:tcW w:w="640" w:type="pct"/>
            <w:vAlign w:val="center"/>
          </w:tcPr>
          <w:p w:rsidR="00B34D6A" w:rsidRDefault="00B34D6A" w:rsidP="007136AD">
            <w:pPr>
              <w:widowControl w:val="0"/>
            </w:pPr>
            <w:r w:rsidRPr="0053461F">
              <w:t>Не устанавливается</w:t>
            </w:r>
          </w:p>
        </w:tc>
      </w:tr>
    </w:tbl>
    <w:p w:rsidR="00985A3A" w:rsidRDefault="00985A3A" w:rsidP="006B58CE">
      <w:pPr>
        <w:keepNext/>
        <w:keepLines/>
        <w:pageBreakBefore/>
        <w:spacing w:after="240" w:line="240" w:lineRule="auto"/>
        <w:ind w:right="-2"/>
        <w:jc w:val="center"/>
        <w:outlineLvl w:val="0"/>
        <w:rPr>
          <w:b/>
          <w:sz w:val="28"/>
          <w:szCs w:val="28"/>
        </w:rPr>
        <w:sectPr w:rsidR="00985A3A" w:rsidSect="00F01EFD">
          <w:pgSz w:w="16838" w:h="11906" w:orient="landscape"/>
          <w:pgMar w:top="1701" w:right="566" w:bottom="851" w:left="1418" w:header="709" w:footer="709" w:gutter="0"/>
          <w:cols w:space="708"/>
          <w:docGrid w:linePitch="360"/>
        </w:sectPr>
      </w:pPr>
    </w:p>
    <w:p w:rsidR="00985A3A" w:rsidRPr="00F01EFD" w:rsidRDefault="00B54464" w:rsidP="00985A3A">
      <w:pPr>
        <w:keepNext/>
        <w:keepLines/>
        <w:pageBreakBefore/>
        <w:spacing w:after="240" w:line="240" w:lineRule="auto"/>
        <w:ind w:right="-2"/>
        <w:jc w:val="center"/>
        <w:outlineLvl w:val="0"/>
        <w:rPr>
          <w:b/>
          <w:sz w:val="28"/>
          <w:szCs w:val="28"/>
        </w:rPr>
      </w:pPr>
      <w:bookmarkStart w:id="4" w:name="_Toc134799602"/>
      <w:r>
        <w:rPr>
          <w:b/>
          <w:sz w:val="28"/>
          <w:szCs w:val="28"/>
        </w:rPr>
        <w:lastRenderedPageBreak/>
        <w:t>2</w:t>
      </w:r>
      <w:r w:rsidR="00985A3A" w:rsidRPr="00F01EFD">
        <w:rPr>
          <w:b/>
          <w:sz w:val="28"/>
          <w:szCs w:val="28"/>
        </w:rPr>
        <w:t>. Сведения о видах, назначении и наименованиях планируемых для размещения объектов федерального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bookmarkEnd w:id="4"/>
    </w:p>
    <w:p w:rsidR="00985A3A" w:rsidRDefault="00985A3A" w:rsidP="00AE7494">
      <w:pPr>
        <w:spacing w:line="240" w:lineRule="auto"/>
        <w:ind w:right="-2" w:firstLine="567"/>
        <w:jc w:val="both"/>
        <w:rPr>
          <w:sz w:val="28"/>
          <w:szCs w:val="28"/>
        </w:rPr>
      </w:pPr>
      <w:r w:rsidRPr="00F01EFD">
        <w:rPr>
          <w:sz w:val="28"/>
          <w:szCs w:val="28"/>
        </w:rPr>
        <w:t xml:space="preserve">Документами территориального планирования Российской Федерации размещение объектов федерального значения в границах </w:t>
      </w:r>
      <w:r w:rsidR="00B34D6A">
        <w:rPr>
          <w:sz w:val="28"/>
          <w:szCs w:val="28"/>
        </w:rPr>
        <w:t>Вассинского</w:t>
      </w:r>
      <w:r>
        <w:rPr>
          <w:sz w:val="28"/>
          <w:szCs w:val="28"/>
        </w:rPr>
        <w:t xml:space="preserve"> </w:t>
      </w:r>
      <w:r w:rsidR="00AE7494">
        <w:rPr>
          <w:sz w:val="28"/>
          <w:szCs w:val="28"/>
        </w:rPr>
        <w:t>сельсовета</w:t>
      </w:r>
      <w:r w:rsidRPr="00F01EFD">
        <w:rPr>
          <w:sz w:val="28"/>
          <w:szCs w:val="28"/>
        </w:rPr>
        <w:t xml:space="preserve"> </w:t>
      </w:r>
      <w:r>
        <w:rPr>
          <w:sz w:val="28"/>
          <w:szCs w:val="28"/>
        </w:rPr>
        <w:t>Тогучинского муниципального района  Новосибирской</w:t>
      </w:r>
      <w:r w:rsidRPr="00F01EFD">
        <w:rPr>
          <w:sz w:val="28"/>
          <w:szCs w:val="28"/>
        </w:rPr>
        <w:t xml:space="preserve"> области не предусмотрено.</w:t>
      </w:r>
    </w:p>
    <w:p w:rsidR="00B54464" w:rsidRDefault="00B54464" w:rsidP="00AE7494">
      <w:pPr>
        <w:spacing w:line="240" w:lineRule="auto"/>
        <w:ind w:right="-2" w:firstLine="567"/>
        <w:jc w:val="both"/>
        <w:rPr>
          <w:sz w:val="28"/>
          <w:szCs w:val="28"/>
        </w:rPr>
      </w:pPr>
    </w:p>
    <w:p w:rsidR="00B54464" w:rsidRDefault="00B54464" w:rsidP="00AE7494">
      <w:pPr>
        <w:spacing w:line="240" w:lineRule="auto"/>
        <w:ind w:right="-2" w:firstLine="567"/>
        <w:jc w:val="both"/>
        <w:rPr>
          <w:sz w:val="28"/>
          <w:szCs w:val="28"/>
        </w:rPr>
      </w:pPr>
    </w:p>
    <w:p w:rsidR="00B54464" w:rsidRPr="00B54464" w:rsidRDefault="00B54464" w:rsidP="00B54464">
      <w:pPr>
        <w:keepNext/>
        <w:keepLines/>
        <w:pageBreakBefore/>
        <w:spacing w:after="240" w:line="240" w:lineRule="auto"/>
        <w:ind w:right="-2"/>
        <w:jc w:val="center"/>
        <w:outlineLvl w:val="0"/>
        <w:rPr>
          <w:b/>
          <w:sz w:val="28"/>
          <w:szCs w:val="28"/>
        </w:rPr>
      </w:pPr>
      <w:bookmarkStart w:id="5" w:name="_Toc134799603"/>
      <w:r>
        <w:rPr>
          <w:b/>
          <w:sz w:val="28"/>
          <w:szCs w:val="28"/>
        </w:rPr>
        <w:lastRenderedPageBreak/>
        <w:t>3</w:t>
      </w:r>
      <w:r w:rsidRPr="00F01EFD">
        <w:rPr>
          <w:b/>
          <w:sz w:val="28"/>
          <w:szCs w:val="28"/>
        </w:rPr>
        <w:t xml:space="preserve">. Сведения о видах, назначении и наименованиях планируемых для размещения объектов </w:t>
      </w:r>
      <w:r>
        <w:rPr>
          <w:b/>
          <w:sz w:val="28"/>
          <w:szCs w:val="28"/>
        </w:rPr>
        <w:t>регионального</w:t>
      </w:r>
      <w:r w:rsidRPr="00F01EFD">
        <w:rPr>
          <w:b/>
          <w:sz w:val="28"/>
          <w:szCs w:val="28"/>
        </w:rPr>
        <w:t xml:space="preserve">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bookmarkEnd w:id="5"/>
    </w:p>
    <w:p w:rsidR="00B54464" w:rsidRDefault="00B54464" w:rsidP="00AE7494">
      <w:pPr>
        <w:spacing w:line="240" w:lineRule="auto"/>
        <w:ind w:right="-2" w:firstLine="567"/>
        <w:jc w:val="both"/>
        <w:rPr>
          <w:sz w:val="28"/>
          <w:szCs w:val="28"/>
        </w:rPr>
      </w:pPr>
    </w:p>
    <w:p w:rsidR="00B54464" w:rsidRDefault="00B54464" w:rsidP="00B54464">
      <w:pPr>
        <w:spacing w:line="240" w:lineRule="auto"/>
        <w:ind w:right="-2" w:firstLine="567"/>
        <w:jc w:val="both"/>
        <w:rPr>
          <w:sz w:val="28"/>
          <w:szCs w:val="28"/>
        </w:rPr>
      </w:pPr>
      <w:r w:rsidRPr="00F01EFD">
        <w:rPr>
          <w:sz w:val="28"/>
          <w:szCs w:val="28"/>
        </w:rPr>
        <w:t xml:space="preserve">Документами территориального планирования Российской Федерации размещение объектов </w:t>
      </w:r>
      <w:r>
        <w:rPr>
          <w:sz w:val="28"/>
          <w:szCs w:val="28"/>
        </w:rPr>
        <w:t>регионального</w:t>
      </w:r>
      <w:r w:rsidRPr="00F01EFD">
        <w:rPr>
          <w:sz w:val="28"/>
          <w:szCs w:val="28"/>
        </w:rPr>
        <w:t xml:space="preserve"> значения в границах </w:t>
      </w:r>
      <w:r w:rsidR="00B34D6A">
        <w:rPr>
          <w:sz w:val="28"/>
          <w:szCs w:val="28"/>
        </w:rPr>
        <w:t>Вассинского</w:t>
      </w:r>
      <w:r>
        <w:rPr>
          <w:sz w:val="28"/>
          <w:szCs w:val="28"/>
        </w:rPr>
        <w:t xml:space="preserve"> сельсовета</w:t>
      </w:r>
      <w:r w:rsidRPr="00F01EFD">
        <w:rPr>
          <w:sz w:val="28"/>
          <w:szCs w:val="28"/>
        </w:rPr>
        <w:t xml:space="preserve"> </w:t>
      </w:r>
      <w:r>
        <w:rPr>
          <w:sz w:val="28"/>
          <w:szCs w:val="28"/>
        </w:rPr>
        <w:t>Тогучинского муниципального района  Новосибирской</w:t>
      </w:r>
      <w:r w:rsidRPr="00F01EFD">
        <w:rPr>
          <w:sz w:val="28"/>
          <w:szCs w:val="28"/>
        </w:rPr>
        <w:t xml:space="preserve"> области не предусмотрено.</w:t>
      </w:r>
    </w:p>
    <w:p w:rsidR="00B54464" w:rsidRPr="00F01EFD" w:rsidRDefault="00B54464" w:rsidP="00AE7494">
      <w:pPr>
        <w:spacing w:line="240" w:lineRule="auto"/>
        <w:ind w:right="-2" w:firstLine="567"/>
        <w:jc w:val="both"/>
        <w:rPr>
          <w:sz w:val="28"/>
          <w:szCs w:val="28"/>
        </w:rPr>
        <w:sectPr w:rsidR="00B54464" w:rsidRPr="00F01EFD" w:rsidSect="00985A3A">
          <w:pgSz w:w="11906" w:h="16838"/>
          <w:pgMar w:top="1440" w:right="1080" w:bottom="1440" w:left="1080" w:header="709" w:footer="709" w:gutter="0"/>
          <w:cols w:space="708"/>
          <w:docGrid w:linePitch="360"/>
        </w:sectPr>
      </w:pPr>
    </w:p>
    <w:p w:rsidR="00C426EA" w:rsidRPr="00F01EFD" w:rsidRDefault="00CD5A7F" w:rsidP="00F01EFD">
      <w:pPr>
        <w:keepNext/>
        <w:keepLines/>
        <w:pageBreakBefore/>
        <w:spacing w:after="240" w:line="240" w:lineRule="auto"/>
        <w:ind w:left="567" w:right="-2"/>
        <w:jc w:val="center"/>
        <w:outlineLvl w:val="0"/>
        <w:rPr>
          <w:b/>
          <w:sz w:val="28"/>
          <w:szCs w:val="28"/>
        </w:rPr>
      </w:pPr>
      <w:bookmarkStart w:id="6" w:name="_Toc134799604"/>
      <w:r w:rsidRPr="00F01EFD">
        <w:rPr>
          <w:b/>
          <w:sz w:val="28"/>
          <w:szCs w:val="28"/>
        </w:rPr>
        <w:lastRenderedPageBreak/>
        <w:t>4</w:t>
      </w:r>
      <w:r w:rsidR="00A9258F" w:rsidRPr="00F01EFD">
        <w:rPr>
          <w:b/>
          <w:sz w:val="28"/>
          <w:szCs w:val="28"/>
        </w:rPr>
        <w:t xml:space="preserve">. </w:t>
      </w:r>
      <w:r w:rsidR="00C00BD3" w:rsidRPr="00C00BD3">
        <w:rPr>
          <w:b/>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bookmarkEnd w:id="6"/>
    </w:p>
    <w:p w:rsidR="00CD5A7F" w:rsidRPr="00F01EFD" w:rsidRDefault="00C00BD3" w:rsidP="00F01EFD">
      <w:pPr>
        <w:spacing w:line="240" w:lineRule="auto"/>
        <w:ind w:right="-2" w:firstLine="567"/>
        <w:jc w:val="both"/>
        <w:rPr>
          <w:sz w:val="28"/>
          <w:szCs w:val="28"/>
        </w:rPr>
      </w:pPr>
      <w:r>
        <w:rPr>
          <w:sz w:val="28"/>
          <w:szCs w:val="28"/>
        </w:rPr>
        <w:t xml:space="preserve">На территории </w:t>
      </w:r>
      <w:r w:rsidR="00B34D6A">
        <w:rPr>
          <w:sz w:val="28"/>
          <w:szCs w:val="28"/>
        </w:rPr>
        <w:t>Вассинского</w:t>
      </w:r>
      <w:r w:rsidR="005D5637">
        <w:rPr>
          <w:sz w:val="28"/>
          <w:szCs w:val="28"/>
        </w:rPr>
        <w:t xml:space="preserve"> </w:t>
      </w:r>
      <w:r w:rsidR="00AE7494">
        <w:rPr>
          <w:sz w:val="28"/>
          <w:szCs w:val="28"/>
        </w:rPr>
        <w:t>сельсовета</w:t>
      </w:r>
      <w:r w:rsidR="005D5637">
        <w:rPr>
          <w:sz w:val="28"/>
          <w:szCs w:val="28"/>
        </w:rPr>
        <w:t xml:space="preserve"> То</w:t>
      </w:r>
      <w:r>
        <w:rPr>
          <w:sz w:val="28"/>
          <w:szCs w:val="28"/>
        </w:rPr>
        <w:t>гучинского</w:t>
      </w:r>
      <w:r w:rsidR="00CD5A7F" w:rsidRPr="00F01EFD">
        <w:rPr>
          <w:sz w:val="28"/>
          <w:szCs w:val="28"/>
        </w:rPr>
        <w:t xml:space="preserve"> района </w:t>
      </w:r>
      <w:r>
        <w:rPr>
          <w:sz w:val="28"/>
          <w:szCs w:val="28"/>
        </w:rPr>
        <w:t>Новосибирской</w:t>
      </w:r>
      <w:r w:rsidR="00CD5A7F" w:rsidRPr="00F01EFD">
        <w:rPr>
          <w:sz w:val="28"/>
          <w:szCs w:val="28"/>
        </w:rPr>
        <w:t xml:space="preserve"> области, установлены следующие функциональные зоны:</w:t>
      </w:r>
    </w:p>
    <w:p w:rsidR="00AE7494" w:rsidRPr="00CB2771" w:rsidRDefault="00AE7494" w:rsidP="00AE7494">
      <w:pPr>
        <w:ind w:firstLine="709"/>
        <w:jc w:val="both"/>
        <w:rPr>
          <w:sz w:val="28"/>
        </w:rPr>
      </w:pPr>
      <w:r w:rsidRPr="00CB2771">
        <w:rPr>
          <w:sz w:val="28"/>
        </w:rPr>
        <w:t>1. Зона застройки индивидуальными жилыми домами</w:t>
      </w:r>
      <w:r w:rsidR="00CA6277">
        <w:rPr>
          <w:sz w:val="28"/>
        </w:rPr>
        <w:t xml:space="preserve"> </w:t>
      </w:r>
      <w:r w:rsidR="00F53043" w:rsidRPr="00E55CFB">
        <w:rPr>
          <w:sz w:val="28"/>
        </w:rPr>
        <w:t>(</w:t>
      </w:r>
      <w:r w:rsidR="00B34D6A" w:rsidRPr="00E55CFB">
        <w:rPr>
          <w:sz w:val="28"/>
        </w:rPr>
        <w:t>33</w:t>
      </w:r>
      <w:r w:rsidR="00A96EC6" w:rsidRPr="00E55CFB">
        <w:rPr>
          <w:sz w:val="28"/>
        </w:rPr>
        <w:t>3</w:t>
      </w:r>
      <w:r w:rsidR="00F53043" w:rsidRPr="00E55CFB">
        <w:rPr>
          <w:sz w:val="28"/>
        </w:rPr>
        <w:t>,</w:t>
      </w:r>
      <w:r w:rsidR="00A96EC6" w:rsidRPr="00E55CFB">
        <w:rPr>
          <w:sz w:val="28"/>
        </w:rPr>
        <w:t>6</w:t>
      </w:r>
      <w:r w:rsidR="00B34D6A" w:rsidRPr="00E55CFB">
        <w:rPr>
          <w:sz w:val="28"/>
        </w:rPr>
        <w:t>6</w:t>
      </w:r>
      <w:r w:rsidR="00F53043" w:rsidRPr="00E55CFB">
        <w:rPr>
          <w:sz w:val="28"/>
        </w:rPr>
        <w:t>га)</w:t>
      </w:r>
      <w:r w:rsidRPr="00CB2771">
        <w:rPr>
          <w:sz w:val="28"/>
        </w:rPr>
        <w:t>;</w:t>
      </w:r>
      <w:r w:rsidR="004656C8">
        <w:rPr>
          <w:sz w:val="28"/>
        </w:rPr>
        <w:t xml:space="preserve"> </w:t>
      </w:r>
    </w:p>
    <w:p w:rsidR="00AE7494" w:rsidRPr="00CB2771" w:rsidRDefault="00AE7494" w:rsidP="00AE7494">
      <w:pPr>
        <w:ind w:firstLine="709"/>
        <w:jc w:val="both"/>
        <w:rPr>
          <w:sz w:val="28"/>
        </w:rPr>
      </w:pPr>
      <w:r w:rsidRPr="00CB2771">
        <w:rPr>
          <w:sz w:val="28"/>
        </w:rPr>
        <w:t>2. Зона застройки малоэтажными жилыми домами</w:t>
      </w:r>
      <w:r w:rsidR="00F53043">
        <w:rPr>
          <w:sz w:val="28"/>
        </w:rPr>
        <w:t xml:space="preserve"> (0,</w:t>
      </w:r>
      <w:r w:rsidR="00B34D6A">
        <w:rPr>
          <w:sz w:val="28"/>
        </w:rPr>
        <w:t>6</w:t>
      </w:r>
      <w:r w:rsidR="00F53043">
        <w:rPr>
          <w:sz w:val="28"/>
        </w:rPr>
        <w:t xml:space="preserve"> га)</w:t>
      </w:r>
      <w:r w:rsidRPr="00CB2771">
        <w:rPr>
          <w:sz w:val="28"/>
        </w:rPr>
        <w:t>;</w:t>
      </w:r>
    </w:p>
    <w:p w:rsidR="00AE7494" w:rsidRPr="00AE7494" w:rsidRDefault="00AE7494" w:rsidP="00AE7494">
      <w:pPr>
        <w:ind w:firstLine="709"/>
        <w:jc w:val="both"/>
        <w:rPr>
          <w:color w:val="FF0000"/>
          <w:sz w:val="28"/>
        </w:rPr>
      </w:pPr>
      <w:r w:rsidRPr="00CB2771">
        <w:rPr>
          <w:sz w:val="28"/>
        </w:rPr>
        <w:t xml:space="preserve">3. </w:t>
      </w:r>
      <w:r w:rsidRPr="00CA6277">
        <w:rPr>
          <w:sz w:val="28"/>
        </w:rPr>
        <w:t xml:space="preserve">Общественно-деловые </w:t>
      </w:r>
      <w:r w:rsidRPr="000D3B64">
        <w:rPr>
          <w:sz w:val="28"/>
        </w:rPr>
        <w:t>зоны</w:t>
      </w:r>
      <w:r w:rsidR="00F53043" w:rsidRPr="000D3B64">
        <w:rPr>
          <w:sz w:val="28"/>
        </w:rPr>
        <w:t xml:space="preserve"> (</w:t>
      </w:r>
      <w:r w:rsidR="000D3B64" w:rsidRPr="000D3B64">
        <w:rPr>
          <w:sz w:val="28"/>
        </w:rPr>
        <w:t>3</w:t>
      </w:r>
      <w:r w:rsidR="00F53043" w:rsidRPr="000D3B64">
        <w:rPr>
          <w:sz w:val="28"/>
        </w:rPr>
        <w:t>,</w:t>
      </w:r>
      <w:r w:rsidR="000D3B64" w:rsidRPr="000D3B64">
        <w:rPr>
          <w:sz w:val="28"/>
        </w:rPr>
        <w:t>59</w:t>
      </w:r>
      <w:r w:rsidR="00F53043" w:rsidRPr="000D3B64">
        <w:rPr>
          <w:sz w:val="28"/>
        </w:rPr>
        <w:t xml:space="preserve"> га)</w:t>
      </w:r>
      <w:r w:rsidRPr="000D3B64">
        <w:rPr>
          <w:sz w:val="28"/>
        </w:rPr>
        <w:t>;</w:t>
      </w:r>
    </w:p>
    <w:p w:rsidR="00AE7494" w:rsidRPr="004656C8" w:rsidRDefault="00AE7494" w:rsidP="00AE7494">
      <w:pPr>
        <w:ind w:firstLine="709"/>
        <w:jc w:val="both"/>
        <w:rPr>
          <w:color w:val="FF0000"/>
          <w:sz w:val="28"/>
        </w:rPr>
      </w:pPr>
      <w:r w:rsidRPr="00CB2771">
        <w:rPr>
          <w:sz w:val="28"/>
        </w:rPr>
        <w:t xml:space="preserve">4. Многофункциональная общественно-деловая </w:t>
      </w:r>
      <w:r w:rsidRPr="000D3B64">
        <w:rPr>
          <w:sz w:val="28"/>
        </w:rPr>
        <w:t>зона</w:t>
      </w:r>
      <w:r w:rsidR="00F53043" w:rsidRPr="000D3B64">
        <w:rPr>
          <w:sz w:val="28"/>
        </w:rPr>
        <w:t xml:space="preserve"> (</w:t>
      </w:r>
      <w:r w:rsidR="000D3B64" w:rsidRPr="000D3B64">
        <w:rPr>
          <w:sz w:val="28"/>
        </w:rPr>
        <w:t>7</w:t>
      </w:r>
      <w:r w:rsidR="00F53043" w:rsidRPr="000D3B64">
        <w:rPr>
          <w:sz w:val="28"/>
        </w:rPr>
        <w:t>,</w:t>
      </w:r>
      <w:r w:rsidR="00E55CFB">
        <w:rPr>
          <w:sz w:val="28"/>
        </w:rPr>
        <w:t>62</w:t>
      </w:r>
      <w:r w:rsidR="00F53043" w:rsidRPr="000D3B64">
        <w:rPr>
          <w:sz w:val="28"/>
        </w:rPr>
        <w:t xml:space="preserve"> га)</w:t>
      </w:r>
      <w:r w:rsidRPr="000D3B64">
        <w:rPr>
          <w:sz w:val="28"/>
        </w:rPr>
        <w:t>;</w:t>
      </w:r>
      <w:r w:rsidR="004656C8">
        <w:rPr>
          <w:sz w:val="28"/>
        </w:rPr>
        <w:t xml:space="preserve"> </w:t>
      </w:r>
    </w:p>
    <w:p w:rsidR="00AE7494" w:rsidRPr="000D3B64" w:rsidRDefault="00AE7494" w:rsidP="00AE7494">
      <w:pPr>
        <w:ind w:firstLine="709"/>
        <w:jc w:val="both"/>
        <w:rPr>
          <w:sz w:val="28"/>
        </w:rPr>
      </w:pPr>
      <w:r w:rsidRPr="000D3B64">
        <w:rPr>
          <w:sz w:val="28"/>
        </w:rPr>
        <w:t>5. Производственная зона</w:t>
      </w:r>
      <w:r w:rsidR="000D3B64" w:rsidRPr="000D3B64">
        <w:rPr>
          <w:sz w:val="28"/>
        </w:rPr>
        <w:t xml:space="preserve"> сельскохозяйственных предприятий</w:t>
      </w:r>
      <w:r w:rsidR="00F53043" w:rsidRPr="000D3B64">
        <w:rPr>
          <w:sz w:val="28"/>
        </w:rPr>
        <w:t xml:space="preserve"> (</w:t>
      </w:r>
      <w:r w:rsidR="000D3B64" w:rsidRPr="000D3B64">
        <w:rPr>
          <w:sz w:val="28"/>
        </w:rPr>
        <w:t>2</w:t>
      </w:r>
      <w:r w:rsidR="00F53043" w:rsidRPr="000D3B64">
        <w:rPr>
          <w:sz w:val="28"/>
        </w:rPr>
        <w:t>,</w:t>
      </w:r>
      <w:r w:rsidR="000D3B64" w:rsidRPr="000D3B64">
        <w:rPr>
          <w:sz w:val="28"/>
        </w:rPr>
        <w:t>65</w:t>
      </w:r>
      <w:r w:rsidR="00F53043" w:rsidRPr="000D3B64">
        <w:rPr>
          <w:sz w:val="28"/>
        </w:rPr>
        <w:t xml:space="preserve"> га)</w:t>
      </w:r>
      <w:r w:rsidRPr="000D3B64">
        <w:rPr>
          <w:sz w:val="28"/>
        </w:rPr>
        <w:t>;</w:t>
      </w:r>
    </w:p>
    <w:p w:rsidR="00AE7494" w:rsidRPr="00CB2771" w:rsidRDefault="00AE7494" w:rsidP="00AE7494">
      <w:pPr>
        <w:ind w:firstLine="709"/>
        <w:jc w:val="both"/>
        <w:rPr>
          <w:sz w:val="28"/>
        </w:rPr>
      </w:pPr>
      <w:r w:rsidRPr="00CB2771">
        <w:rPr>
          <w:sz w:val="28"/>
        </w:rPr>
        <w:t>6. Коммунально-складская зона</w:t>
      </w:r>
      <w:r w:rsidR="00F53043">
        <w:rPr>
          <w:sz w:val="28"/>
        </w:rPr>
        <w:t xml:space="preserve"> (0,</w:t>
      </w:r>
      <w:r w:rsidR="00B34D6A">
        <w:rPr>
          <w:sz w:val="28"/>
        </w:rPr>
        <w:t>25</w:t>
      </w:r>
      <w:r w:rsidR="00F53043">
        <w:rPr>
          <w:sz w:val="28"/>
        </w:rPr>
        <w:t xml:space="preserve"> га)</w:t>
      </w:r>
      <w:r w:rsidRPr="00CB2771">
        <w:rPr>
          <w:sz w:val="28"/>
        </w:rPr>
        <w:t>;</w:t>
      </w:r>
    </w:p>
    <w:p w:rsidR="00E55CFB" w:rsidRPr="00E55CFB" w:rsidRDefault="00AE7494" w:rsidP="00AE7494">
      <w:pPr>
        <w:ind w:firstLine="709"/>
        <w:jc w:val="both"/>
        <w:rPr>
          <w:sz w:val="28"/>
        </w:rPr>
      </w:pPr>
      <w:r w:rsidRPr="00CB2771">
        <w:rPr>
          <w:sz w:val="28"/>
        </w:rPr>
        <w:t xml:space="preserve">7. </w:t>
      </w:r>
      <w:r w:rsidRPr="000D3B64">
        <w:rPr>
          <w:sz w:val="28"/>
        </w:rPr>
        <w:t>Зона инженерной инфраструктуры</w:t>
      </w:r>
      <w:r w:rsidR="00F53043" w:rsidRPr="000D3B64">
        <w:rPr>
          <w:sz w:val="28"/>
        </w:rPr>
        <w:t xml:space="preserve"> </w:t>
      </w:r>
      <w:r w:rsidR="00F53043" w:rsidRPr="00E55CFB">
        <w:rPr>
          <w:sz w:val="28"/>
        </w:rPr>
        <w:t>(</w:t>
      </w:r>
      <w:r w:rsidR="000D3B64" w:rsidRPr="00E55CFB">
        <w:rPr>
          <w:sz w:val="28"/>
        </w:rPr>
        <w:t>1</w:t>
      </w:r>
      <w:r w:rsidR="00F53043" w:rsidRPr="00E55CFB">
        <w:rPr>
          <w:sz w:val="28"/>
        </w:rPr>
        <w:t>,</w:t>
      </w:r>
      <w:r w:rsidR="000D3B64" w:rsidRPr="00E55CFB">
        <w:rPr>
          <w:sz w:val="28"/>
        </w:rPr>
        <w:t>25</w:t>
      </w:r>
      <w:r w:rsidR="00F53043" w:rsidRPr="00E55CFB">
        <w:rPr>
          <w:sz w:val="28"/>
        </w:rPr>
        <w:t xml:space="preserve"> га)</w:t>
      </w:r>
      <w:r w:rsidRPr="00E55CFB">
        <w:rPr>
          <w:sz w:val="28"/>
        </w:rPr>
        <w:t>;</w:t>
      </w:r>
    </w:p>
    <w:p w:rsidR="00AE7494" w:rsidRPr="00CB2771" w:rsidRDefault="00E55CFB" w:rsidP="00AE7494">
      <w:pPr>
        <w:ind w:firstLine="709"/>
        <w:jc w:val="both"/>
        <w:rPr>
          <w:sz w:val="28"/>
        </w:rPr>
      </w:pPr>
      <w:r w:rsidRPr="00E55CFB">
        <w:rPr>
          <w:sz w:val="28"/>
        </w:rPr>
        <w:t xml:space="preserve"> </w:t>
      </w:r>
      <w:r w:rsidR="00AE7494" w:rsidRPr="00E55CFB">
        <w:rPr>
          <w:sz w:val="28"/>
        </w:rPr>
        <w:t>8. Зона транспортной инфраструктуры</w:t>
      </w:r>
      <w:r w:rsidR="00F53043" w:rsidRPr="00E55CFB">
        <w:rPr>
          <w:sz w:val="28"/>
        </w:rPr>
        <w:t xml:space="preserve"> (</w:t>
      </w:r>
      <w:r w:rsidR="00B34D6A" w:rsidRPr="00E55CFB">
        <w:rPr>
          <w:sz w:val="28"/>
        </w:rPr>
        <w:t>75</w:t>
      </w:r>
      <w:r w:rsidR="00F53043" w:rsidRPr="00E55CFB">
        <w:rPr>
          <w:sz w:val="28"/>
        </w:rPr>
        <w:t>,7</w:t>
      </w:r>
      <w:r w:rsidR="00B34D6A" w:rsidRPr="00E55CFB">
        <w:rPr>
          <w:sz w:val="28"/>
        </w:rPr>
        <w:t>8</w:t>
      </w:r>
      <w:r w:rsidR="00F53043">
        <w:rPr>
          <w:sz w:val="28"/>
        </w:rPr>
        <w:t xml:space="preserve"> га)</w:t>
      </w:r>
      <w:r w:rsidR="00AE7494" w:rsidRPr="00CB2771">
        <w:rPr>
          <w:sz w:val="28"/>
        </w:rPr>
        <w:t>;</w:t>
      </w:r>
    </w:p>
    <w:p w:rsidR="00E55CFB" w:rsidRPr="00E55CFB" w:rsidRDefault="00AE7494" w:rsidP="00AE7494">
      <w:pPr>
        <w:ind w:firstLine="709"/>
        <w:jc w:val="both"/>
        <w:rPr>
          <w:sz w:val="28"/>
        </w:rPr>
      </w:pPr>
      <w:r w:rsidRPr="00CB2771">
        <w:rPr>
          <w:sz w:val="28"/>
        </w:rPr>
        <w:t xml:space="preserve">9. </w:t>
      </w:r>
      <w:r w:rsidRPr="00E55CFB">
        <w:rPr>
          <w:sz w:val="28"/>
        </w:rPr>
        <w:t>Зоны сельскохозяйственного использования</w:t>
      </w:r>
      <w:r w:rsidR="00F53043" w:rsidRPr="00E55CFB">
        <w:rPr>
          <w:sz w:val="28"/>
        </w:rPr>
        <w:t xml:space="preserve"> (</w:t>
      </w:r>
      <w:r w:rsidR="00E55CFB" w:rsidRPr="00E55CFB">
        <w:rPr>
          <w:sz w:val="28"/>
        </w:rPr>
        <w:t>263,93</w:t>
      </w:r>
      <w:r w:rsidR="00F53043" w:rsidRPr="00E55CFB">
        <w:rPr>
          <w:sz w:val="28"/>
        </w:rPr>
        <w:t xml:space="preserve"> га)</w:t>
      </w:r>
      <w:r w:rsidRPr="00E55CFB">
        <w:rPr>
          <w:sz w:val="28"/>
        </w:rPr>
        <w:t>;</w:t>
      </w:r>
      <w:r w:rsidR="004656C8" w:rsidRPr="00E55CFB">
        <w:rPr>
          <w:sz w:val="28"/>
        </w:rPr>
        <w:t xml:space="preserve"> </w:t>
      </w:r>
    </w:p>
    <w:p w:rsidR="00AE7494" w:rsidRPr="00E55CFB" w:rsidRDefault="00AE7494" w:rsidP="00AE7494">
      <w:pPr>
        <w:ind w:firstLine="709"/>
        <w:jc w:val="both"/>
        <w:rPr>
          <w:sz w:val="28"/>
        </w:rPr>
      </w:pPr>
      <w:r w:rsidRPr="00E55CFB">
        <w:rPr>
          <w:sz w:val="28"/>
        </w:rPr>
        <w:t>10. Зона сельскохозяйственных угодий</w:t>
      </w:r>
      <w:r w:rsidR="00F53043" w:rsidRPr="00E55CFB">
        <w:rPr>
          <w:sz w:val="28"/>
        </w:rPr>
        <w:t xml:space="preserve"> (</w:t>
      </w:r>
      <w:r w:rsidR="00E55CFB" w:rsidRPr="00E55CFB">
        <w:rPr>
          <w:sz w:val="28"/>
        </w:rPr>
        <w:t>34710,02</w:t>
      </w:r>
      <w:r w:rsidR="00F53043" w:rsidRPr="00E55CFB">
        <w:rPr>
          <w:sz w:val="28"/>
        </w:rPr>
        <w:t xml:space="preserve"> га)</w:t>
      </w:r>
      <w:r w:rsidRPr="00E55CFB">
        <w:rPr>
          <w:sz w:val="28"/>
        </w:rPr>
        <w:t>;</w:t>
      </w:r>
      <w:r w:rsidR="004656C8" w:rsidRPr="00E55CFB">
        <w:rPr>
          <w:sz w:val="28"/>
        </w:rPr>
        <w:t xml:space="preserve"> </w:t>
      </w:r>
    </w:p>
    <w:p w:rsidR="00AE7494" w:rsidRPr="00CB2771" w:rsidRDefault="00AE7494" w:rsidP="00AE7494">
      <w:pPr>
        <w:ind w:firstLine="709"/>
        <w:jc w:val="both"/>
        <w:rPr>
          <w:sz w:val="28"/>
        </w:rPr>
      </w:pPr>
      <w:r w:rsidRPr="00CB2771">
        <w:rPr>
          <w:sz w:val="28"/>
        </w:rPr>
        <w:t>11. Зона кладбищ</w:t>
      </w:r>
      <w:r w:rsidR="00F53043">
        <w:rPr>
          <w:sz w:val="28"/>
        </w:rPr>
        <w:t xml:space="preserve"> (</w:t>
      </w:r>
      <w:r w:rsidR="00B34D6A">
        <w:rPr>
          <w:sz w:val="28"/>
        </w:rPr>
        <w:t>8</w:t>
      </w:r>
      <w:r w:rsidR="00F53043">
        <w:rPr>
          <w:sz w:val="28"/>
        </w:rPr>
        <w:t>,</w:t>
      </w:r>
      <w:r w:rsidR="00B34D6A">
        <w:rPr>
          <w:sz w:val="28"/>
        </w:rPr>
        <w:t>2</w:t>
      </w:r>
      <w:r w:rsidR="00F53043">
        <w:rPr>
          <w:sz w:val="28"/>
        </w:rPr>
        <w:t xml:space="preserve"> га)</w:t>
      </w:r>
      <w:r w:rsidRPr="00CB2771">
        <w:rPr>
          <w:sz w:val="28"/>
        </w:rPr>
        <w:t>;</w:t>
      </w:r>
    </w:p>
    <w:p w:rsidR="00AE7494" w:rsidRPr="00E55CFB" w:rsidRDefault="00AE7494" w:rsidP="00AE7494">
      <w:pPr>
        <w:ind w:firstLine="709"/>
        <w:jc w:val="both"/>
        <w:rPr>
          <w:sz w:val="28"/>
        </w:rPr>
      </w:pPr>
      <w:r w:rsidRPr="00CB2771">
        <w:rPr>
          <w:sz w:val="28"/>
        </w:rPr>
        <w:t xml:space="preserve">12. Зона </w:t>
      </w:r>
      <w:r w:rsidRPr="00E55CFB">
        <w:rPr>
          <w:sz w:val="28"/>
        </w:rPr>
        <w:t>озелененных территорий общего пользования</w:t>
      </w:r>
      <w:r w:rsidR="00F53043" w:rsidRPr="00E55CFB">
        <w:rPr>
          <w:sz w:val="28"/>
        </w:rPr>
        <w:t xml:space="preserve"> (</w:t>
      </w:r>
      <w:r w:rsidR="00B34D6A" w:rsidRPr="00E55CFB">
        <w:rPr>
          <w:sz w:val="28"/>
        </w:rPr>
        <w:t>0</w:t>
      </w:r>
      <w:r w:rsidR="00F53043" w:rsidRPr="00E55CFB">
        <w:rPr>
          <w:sz w:val="28"/>
        </w:rPr>
        <w:t>,</w:t>
      </w:r>
      <w:r w:rsidR="00B34D6A" w:rsidRPr="00E55CFB">
        <w:rPr>
          <w:sz w:val="28"/>
        </w:rPr>
        <w:t>27</w:t>
      </w:r>
      <w:r w:rsidR="00F53043" w:rsidRPr="00E55CFB">
        <w:rPr>
          <w:sz w:val="28"/>
        </w:rPr>
        <w:t xml:space="preserve"> га)</w:t>
      </w:r>
      <w:r w:rsidRPr="00E55CFB">
        <w:rPr>
          <w:sz w:val="28"/>
        </w:rPr>
        <w:t>;</w:t>
      </w:r>
    </w:p>
    <w:p w:rsidR="00AE7494" w:rsidRPr="00E55CFB" w:rsidRDefault="00AE7494" w:rsidP="00AE7494">
      <w:pPr>
        <w:ind w:firstLine="709"/>
        <w:jc w:val="both"/>
        <w:rPr>
          <w:sz w:val="28"/>
        </w:rPr>
      </w:pPr>
      <w:r w:rsidRPr="00E55CFB">
        <w:rPr>
          <w:sz w:val="28"/>
        </w:rPr>
        <w:t>13. Зона лесов</w:t>
      </w:r>
      <w:r w:rsidR="00F53043" w:rsidRPr="00E55CFB">
        <w:rPr>
          <w:sz w:val="28"/>
        </w:rPr>
        <w:t xml:space="preserve"> (</w:t>
      </w:r>
      <w:r w:rsidR="00B34D6A" w:rsidRPr="00E55CFB">
        <w:rPr>
          <w:sz w:val="28"/>
        </w:rPr>
        <w:t>3864,45</w:t>
      </w:r>
      <w:r w:rsidR="00F53043" w:rsidRPr="00E55CFB">
        <w:rPr>
          <w:sz w:val="28"/>
        </w:rPr>
        <w:t xml:space="preserve"> га)</w:t>
      </w:r>
      <w:r w:rsidRPr="00E55CFB">
        <w:rPr>
          <w:sz w:val="28"/>
        </w:rPr>
        <w:t>;</w:t>
      </w:r>
      <w:r w:rsidR="004656C8" w:rsidRPr="00E55CFB">
        <w:rPr>
          <w:sz w:val="28"/>
        </w:rPr>
        <w:t xml:space="preserve"> </w:t>
      </w:r>
    </w:p>
    <w:p w:rsidR="00E55CFB" w:rsidRPr="00E55CFB" w:rsidRDefault="00AE7494" w:rsidP="00AE7494">
      <w:pPr>
        <w:ind w:firstLine="709"/>
        <w:jc w:val="both"/>
        <w:rPr>
          <w:sz w:val="28"/>
        </w:rPr>
      </w:pPr>
      <w:r w:rsidRPr="00E55CFB">
        <w:rPr>
          <w:sz w:val="28"/>
        </w:rPr>
        <w:t>14. Зоны специального назначения</w:t>
      </w:r>
      <w:r w:rsidR="00F53043" w:rsidRPr="00E55CFB">
        <w:rPr>
          <w:sz w:val="28"/>
        </w:rPr>
        <w:t xml:space="preserve"> (17,76 га)</w:t>
      </w:r>
      <w:r w:rsidRPr="00E55CFB">
        <w:rPr>
          <w:sz w:val="28"/>
        </w:rPr>
        <w:t>;</w:t>
      </w:r>
      <w:r w:rsidR="004656C8" w:rsidRPr="00E55CFB">
        <w:rPr>
          <w:sz w:val="28"/>
        </w:rPr>
        <w:t xml:space="preserve"> </w:t>
      </w:r>
    </w:p>
    <w:p w:rsidR="00AE7494" w:rsidRPr="00E55CFB" w:rsidRDefault="00AE7494" w:rsidP="00AE7494">
      <w:pPr>
        <w:ind w:firstLine="709"/>
        <w:jc w:val="both"/>
        <w:rPr>
          <w:sz w:val="28"/>
        </w:rPr>
      </w:pPr>
      <w:r w:rsidRPr="00E55CFB">
        <w:rPr>
          <w:sz w:val="28"/>
        </w:rPr>
        <w:t>15. Иные зоны</w:t>
      </w:r>
      <w:r w:rsidR="00F53043" w:rsidRPr="00E55CFB">
        <w:rPr>
          <w:sz w:val="28"/>
        </w:rPr>
        <w:t xml:space="preserve"> (</w:t>
      </w:r>
      <w:r w:rsidR="00B34D6A" w:rsidRPr="00E55CFB">
        <w:rPr>
          <w:sz w:val="28"/>
        </w:rPr>
        <w:t>7</w:t>
      </w:r>
      <w:r w:rsidR="00F53043" w:rsidRPr="00E55CFB">
        <w:rPr>
          <w:sz w:val="28"/>
        </w:rPr>
        <w:t>,</w:t>
      </w:r>
      <w:r w:rsidR="00B34D6A" w:rsidRPr="00E55CFB">
        <w:rPr>
          <w:sz w:val="28"/>
        </w:rPr>
        <w:t>97</w:t>
      </w:r>
      <w:r w:rsidR="00F53043" w:rsidRPr="00E55CFB">
        <w:rPr>
          <w:sz w:val="28"/>
        </w:rPr>
        <w:t xml:space="preserve"> га)</w:t>
      </w:r>
      <w:r w:rsidRPr="00E55CFB">
        <w:rPr>
          <w:sz w:val="28"/>
        </w:rPr>
        <w:t>.</w:t>
      </w:r>
      <w:r w:rsidR="004656C8" w:rsidRPr="00E55CFB">
        <w:rPr>
          <w:sz w:val="28"/>
        </w:rPr>
        <w:t xml:space="preserve"> </w:t>
      </w:r>
    </w:p>
    <w:p w:rsidR="00CD5A7F" w:rsidRPr="00F01EFD" w:rsidRDefault="00CD5A7F" w:rsidP="00F01EFD">
      <w:pPr>
        <w:spacing w:line="240" w:lineRule="auto"/>
        <w:ind w:right="-2" w:firstLine="567"/>
        <w:jc w:val="both"/>
        <w:rPr>
          <w:b/>
          <w:sz w:val="28"/>
          <w:szCs w:val="28"/>
        </w:rPr>
      </w:pPr>
      <w:r w:rsidRPr="00F01EFD">
        <w:rPr>
          <w:b/>
          <w:sz w:val="28"/>
          <w:szCs w:val="28"/>
        </w:rPr>
        <w:t>Зона застройки индивидуальными жилыми домами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жилого дома, (отдельно стоящего здания количеством надземных этажей не более чем три, высотой не более дв</w:t>
      </w:r>
      <w:r w:rsidR="00CC0D43" w:rsidRPr="00F01EFD">
        <w:rPr>
          <w:sz w:val="28"/>
          <w:szCs w:val="28"/>
        </w:rPr>
        <w:t>енадцати</w:t>
      </w:r>
      <w:r w:rsidRPr="00F01EFD">
        <w:rPr>
          <w:sz w:val="28"/>
          <w:szCs w:val="28"/>
        </w:rPr>
        <w:t xml:space="preserve"> метров,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D5A7F" w:rsidRPr="00F01EFD" w:rsidRDefault="00CD5A7F" w:rsidP="00F01EFD">
      <w:pPr>
        <w:spacing w:line="240" w:lineRule="auto"/>
        <w:ind w:right="-2" w:firstLine="567"/>
        <w:jc w:val="both"/>
        <w:rPr>
          <w:sz w:val="28"/>
          <w:szCs w:val="28"/>
        </w:rPr>
      </w:pPr>
      <w:r w:rsidRPr="00F01EFD">
        <w:rPr>
          <w:sz w:val="28"/>
          <w:szCs w:val="28"/>
        </w:rPr>
        <w:t>- для выращивания иных декоративных или сельскохозяйственных культур;</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индивидуальных гаражей и хозяйственных построек.</w:t>
      </w:r>
    </w:p>
    <w:p w:rsidR="00CD5A7F" w:rsidRPr="00F01EFD" w:rsidRDefault="00CD5A7F" w:rsidP="00F01EFD">
      <w:pPr>
        <w:spacing w:line="240" w:lineRule="auto"/>
        <w:ind w:right="-2" w:firstLine="567"/>
        <w:jc w:val="both"/>
        <w:rPr>
          <w:b/>
          <w:sz w:val="28"/>
          <w:szCs w:val="28"/>
        </w:rPr>
      </w:pPr>
      <w:r w:rsidRPr="00F01EFD">
        <w:rPr>
          <w:b/>
          <w:sz w:val="28"/>
          <w:szCs w:val="28"/>
        </w:rPr>
        <w:t>Зона застройки малоэтажными жилыми домами (до 4 этажей, включая мансардный) предназначена:</w:t>
      </w:r>
    </w:p>
    <w:p w:rsidR="001A6B0C" w:rsidRPr="00F01EFD" w:rsidRDefault="001A6B0C" w:rsidP="00F01EFD">
      <w:pPr>
        <w:spacing w:line="240" w:lineRule="auto"/>
        <w:ind w:right="-2" w:firstLine="567"/>
        <w:jc w:val="both"/>
        <w:rPr>
          <w:sz w:val="28"/>
          <w:szCs w:val="28"/>
        </w:rPr>
      </w:pPr>
      <w:r w:rsidRPr="00F01EFD">
        <w:rPr>
          <w:sz w:val="28"/>
          <w:szCs w:val="28"/>
        </w:rPr>
        <w:t>- для размещения жилого дома, (отдельно стоящего здания количеством надземных этажей не более чем т</w:t>
      </w:r>
      <w:r w:rsidR="00660247">
        <w:rPr>
          <w:sz w:val="28"/>
          <w:szCs w:val="28"/>
        </w:rPr>
        <w:t>ри, высотой не более двенадцати</w:t>
      </w:r>
      <w:r w:rsidRPr="00F01EFD">
        <w:rPr>
          <w:sz w:val="28"/>
          <w:szCs w:val="28"/>
        </w:rPr>
        <w:t xml:space="preserve"> метров,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D5A7F" w:rsidRPr="00F01EFD" w:rsidRDefault="00CD5A7F" w:rsidP="00F01EFD">
      <w:pPr>
        <w:spacing w:line="240" w:lineRule="auto"/>
        <w:ind w:right="-2" w:firstLine="567"/>
        <w:jc w:val="both"/>
        <w:rPr>
          <w:sz w:val="28"/>
          <w:szCs w:val="28"/>
        </w:rPr>
      </w:pPr>
      <w:r w:rsidRPr="00F01EFD">
        <w:rPr>
          <w:sz w:val="28"/>
          <w:szCs w:val="28"/>
        </w:rPr>
        <w:t>- для размещения малоэтажных многоквартирных домов (многоквартирные дома высотой до 4 этажей, включая мансардный);</w:t>
      </w:r>
    </w:p>
    <w:p w:rsidR="001A6B0C" w:rsidRDefault="00CD5A7F" w:rsidP="00F01EFD">
      <w:pPr>
        <w:spacing w:line="240" w:lineRule="auto"/>
        <w:ind w:right="-2" w:firstLine="567"/>
        <w:jc w:val="both"/>
        <w:rPr>
          <w:sz w:val="28"/>
          <w:szCs w:val="28"/>
        </w:rPr>
      </w:pPr>
      <w:r w:rsidRPr="00F01EFD">
        <w:rPr>
          <w:sz w:val="28"/>
          <w:szCs w:val="28"/>
        </w:rPr>
        <w:t>- для обустройства спортивных и детски</w:t>
      </w:r>
      <w:r w:rsidR="001A6B0C" w:rsidRPr="00F01EFD">
        <w:rPr>
          <w:sz w:val="28"/>
          <w:szCs w:val="28"/>
        </w:rPr>
        <w:t>х площадок, площадок для отдыха.</w:t>
      </w:r>
    </w:p>
    <w:p w:rsidR="00CD5A7F" w:rsidRPr="00F01EFD" w:rsidRDefault="001A6B0C" w:rsidP="00F01EFD">
      <w:pPr>
        <w:spacing w:line="240" w:lineRule="auto"/>
        <w:ind w:right="-2" w:firstLine="567"/>
        <w:jc w:val="both"/>
        <w:rPr>
          <w:b/>
          <w:sz w:val="28"/>
          <w:szCs w:val="28"/>
        </w:rPr>
      </w:pPr>
      <w:r w:rsidRPr="00F01EFD">
        <w:rPr>
          <w:b/>
          <w:sz w:val="28"/>
          <w:szCs w:val="28"/>
        </w:rPr>
        <w:t>Многофункциональная о</w:t>
      </w:r>
      <w:r w:rsidR="00CD5A7F" w:rsidRPr="00F01EFD">
        <w:rPr>
          <w:b/>
          <w:sz w:val="28"/>
          <w:szCs w:val="28"/>
        </w:rPr>
        <w:t>бщественно-деловая зона предназначена:</w:t>
      </w:r>
    </w:p>
    <w:p w:rsidR="00CD5A7F" w:rsidRPr="00F01EFD" w:rsidRDefault="00CD5A7F" w:rsidP="00F01EFD">
      <w:pPr>
        <w:spacing w:line="240" w:lineRule="auto"/>
        <w:ind w:right="-2" w:firstLine="567"/>
        <w:jc w:val="both"/>
        <w:rPr>
          <w:sz w:val="28"/>
          <w:szCs w:val="28"/>
        </w:rPr>
      </w:pPr>
      <w:r w:rsidRPr="00F01EFD">
        <w:rPr>
          <w:sz w:val="28"/>
          <w:szCs w:val="28"/>
        </w:rPr>
        <w:lastRenderedPageBreak/>
        <w:t>- для размещения объектов капитального строительства в целях обеспечения удовлетворения бытовых, социальных и духовных потребностей человека, в целях извлечения прибыли на основании торговой, банковской и иной предпринимательской деятельности, иных зданий и сооружений общественного использования</w:t>
      </w:r>
      <w:r w:rsidR="00660247">
        <w:rPr>
          <w:sz w:val="28"/>
          <w:szCs w:val="28"/>
        </w:rPr>
        <w:t>, а так</w:t>
      </w:r>
      <w:r w:rsidR="00712AC8" w:rsidRPr="00F01EFD">
        <w:rPr>
          <w:sz w:val="28"/>
          <w:szCs w:val="28"/>
        </w:rPr>
        <w:t>же объектов здравоохранения</w:t>
      </w:r>
      <w:r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Производственная зона предназначена:</w:t>
      </w:r>
    </w:p>
    <w:p w:rsidR="00CD5A7F" w:rsidRPr="00F01EFD" w:rsidRDefault="00CD5A7F" w:rsidP="00F01EFD">
      <w:pPr>
        <w:spacing w:line="240" w:lineRule="auto"/>
        <w:ind w:right="-2" w:firstLine="567"/>
        <w:jc w:val="both"/>
        <w:rPr>
          <w:sz w:val="28"/>
          <w:szCs w:val="28"/>
        </w:rPr>
      </w:pPr>
      <w:r w:rsidRPr="00F01EFD">
        <w:rPr>
          <w:sz w:val="28"/>
          <w:szCs w:val="28"/>
        </w:rPr>
        <w:t xml:space="preserve">- для размещения объектов капитального строительства </w:t>
      </w:r>
      <w:r w:rsidR="00AE2613" w:rsidRPr="00F01EFD">
        <w:rPr>
          <w:sz w:val="28"/>
          <w:szCs w:val="28"/>
        </w:rPr>
        <w:t>различных отра</w:t>
      </w:r>
      <w:r w:rsidR="00806D19" w:rsidRPr="00F01EFD">
        <w:rPr>
          <w:sz w:val="28"/>
          <w:szCs w:val="28"/>
        </w:rPr>
        <w:t>слей промышленного производства</w:t>
      </w:r>
      <w:r w:rsidRPr="00F01EFD">
        <w:rPr>
          <w:sz w:val="28"/>
          <w:szCs w:val="28"/>
        </w:rPr>
        <w:t>.</w:t>
      </w:r>
    </w:p>
    <w:p w:rsidR="00CD5A7F" w:rsidRPr="00F01EFD" w:rsidRDefault="00CD5A7F" w:rsidP="00F01EFD">
      <w:pPr>
        <w:spacing w:line="240" w:lineRule="auto"/>
        <w:ind w:right="-2" w:firstLine="567"/>
        <w:jc w:val="both"/>
        <w:rPr>
          <w:b/>
          <w:sz w:val="28"/>
          <w:szCs w:val="28"/>
        </w:rPr>
      </w:pPr>
      <w:r w:rsidRPr="00F01EFD">
        <w:rPr>
          <w:b/>
          <w:sz w:val="28"/>
          <w:szCs w:val="28"/>
        </w:rPr>
        <w:t>Коммунально-складская зона предназначена:</w:t>
      </w:r>
    </w:p>
    <w:p w:rsidR="00806D19" w:rsidRPr="00F01EFD" w:rsidRDefault="00CD5A7F" w:rsidP="00F01EFD">
      <w:pPr>
        <w:spacing w:line="240" w:lineRule="auto"/>
        <w:ind w:right="-2" w:firstLine="567"/>
        <w:jc w:val="both"/>
        <w:rPr>
          <w:sz w:val="28"/>
          <w:szCs w:val="28"/>
        </w:rPr>
      </w:pPr>
      <w:r w:rsidRPr="00F01EFD">
        <w:rPr>
          <w:sz w:val="28"/>
          <w:szCs w:val="28"/>
        </w:rPr>
        <w:t>- для размещения зданий и сооружений в целях обеспечения физических и юридических лиц коммунальными услугами в том числе для размещения зданий и соор</w:t>
      </w:r>
      <w:r w:rsidR="00806D19" w:rsidRPr="00F01EFD">
        <w:rPr>
          <w:sz w:val="28"/>
          <w:szCs w:val="28"/>
        </w:rPr>
        <w:t xml:space="preserve">ужений, обеспечивающих поставку энергоресурсов. </w:t>
      </w:r>
      <w:r w:rsidRPr="00F01EFD">
        <w:rPr>
          <w:sz w:val="28"/>
          <w:szCs w:val="28"/>
        </w:rPr>
        <w:t>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06D19" w:rsidRPr="00F01EFD" w:rsidRDefault="00806D19" w:rsidP="00F01EFD">
      <w:pPr>
        <w:spacing w:line="240" w:lineRule="auto"/>
        <w:ind w:right="-2" w:firstLine="567"/>
        <w:jc w:val="both"/>
        <w:rPr>
          <w:b/>
          <w:sz w:val="28"/>
          <w:szCs w:val="28"/>
        </w:rPr>
      </w:pPr>
      <w:r w:rsidRPr="00F01EFD">
        <w:rPr>
          <w:b/>
          <w:sz w:val="28"/>
          <w:szCs w:val="28"/>
        </w:rPr>
        <w:t>Зона инженерной инфраструктуры предназначена:</w:t>
      </w:r>
    </w:p>
    <w:p w:rsidR="00806D19" w:rsidRPr="00F01EFD" w:rsidRDefault="00806D19" w:rsidP="00F01EFD">
      <w:pPr>
        <w:spacing w:line="240" w:lineRule="auto"/>
        <w:ind w:right="-2" w:firstLine="567"/>
        <w:jc w:val="both"/>
        <w:rPr>
          <w:sz w:val="28"/>
          <w:szCs w:val="28"/>
        </w:rPr>
      </w:pPr>
      <w:r w:rsidRPr="00F01EFD">
        <w:rPr>
          <w:sz w:val="28"/>
          <w:szCs w:val="28"/>
        </w:rPr>
        <w:t>- для размещения линейных объектов обеспечивающих поставку воды, тепла, электричества, газа, отвод канализационных стоков, линий связи, телекоммуникационных сооружений.</w:t>
      </w:r>
    </w:p>
    <w:p w:rsidR="00806D19" w:rsidRPr="00F01EFD" w:rsidRDefault="00806D19" w:rsidP="00F01EFD">
      <w:pPr>
        <w:spacing w:line="240" w:lineRule="auto"/>
        <w:ind w:right="-2" w:firstLine="567"/>
        <w:jc w:val="both"/>
        <w:rPr>
          <w:b/>
          <w:sz w:val="28"/>
          <w:szCs w:val="28"/>
        </w:rPr>
      </w:pPr>
      <w:r w:rsidRPr="00F01EFD">
        <w:rPr>
          <w:b/>
          <w:sz w:val="28"/>
          <w:szCs w:val="28"/>
        </w:rPr>
        <w:t>Зона транспортной инфраструктуры предназначена:</w:t>
      </w:r>
    </w:p>
    <w:p w:rsidR="005225EA" w:rsidRPr="00F01EFD" w:rsidRDefault="00806D19" w:rsidP="00F01EFD">
      <w:pPr>
        <w:spacing w:line="240" w:lineRule="auto"/>
        <w:ind w:right="-2" w:firstLine="567"/>
        <w:jc w:val="both"/>
        <w:rPr>
          <w:sz w:val="28"/>
          <w:szCs w:val="28"/>
        </w:rPr>
      </w:pPr>
      <w:r w:rsidRPr="00F01EFD">
        <w:rPr>
          <w:sz w:val="28"/>
          <w:szCs w:val="28"/>
        </w:rPr>
        <w:t xml:space="preserve">- </w:t>
      </w:r>
      <w:r w:rsidR="005225EA" w:rsidRPr="00F01EFD">
        <w:rPr>
          <w:sz w:val="28"/>
          <w:szCs w:val="28"/>
        </w:rPr>
        <w:t>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w:t>
      </w:r>
    </w:p>
    <w:p w:rsidR="005225EA" w:rsidRPr="00F01EFD" w:rsidRDefault="005225EA" w:rsidP="00F01EFD">
      <w:pPr>
        <w:spacing w:line="240" w:lineRule="auto"/>
        <w:ind w:right="-2" w:firstLine="567"/>
        <w:jc w:val="both"/>
        <w:rPr>
          <w:b/>
          <w:sz w:val="28"/>
          <w:szCs w:val="28"/>
        </w:rPr>
      </w:pPr>
      <w:r w:rsidRPr="00F01EFD">
        <w:rPr>
          <w:b/>
          <w:sz w:val="28"/>
          <w:szCs w:val="28"/>
        </w:rPr>
        <w:t>Зона сельскохозяйственных угодий:</w:t>
      </w:r>
    </w:p>
    <w:p w:rsidR="00D330B2" w:rsidRDefault="005225EA" w:rsidP="00F01EFD">
      <w:pPr>
        <w:spacing w:line="240" w:lineRule="auto"/>
        <w:ind w:right="-2" w:firstLine="567"/>
        <w:jc w:val="both"/>
        <w:rPr>
          <w:sz w:val="28"/>
          <w:szCs w:val="28"/>
        </w:rPr>
      </w:pPr>
      <w:r w:rsidRPr="00F01EFD">
        <w:rPr>
          <w:sz w:val="28"/>
          <w:szCs w:val="28"/>
        </w:rPr>
        <w:t xml:space="preserve">- </w:t>
      </w:r>
      <w:r w:rsidR="002656C0" w:rsidRPr="00F01EFD">
        <w:rPr>
          <w:sz w:val="28"/>
          <w:szCs w:val="28"/>
        </w:rPr>
        <w:t>для ведения сельскохозяйственного производства, научно-исследовательских, учебных и иных связанных с сельскохозяйственным производством целей и для целей ак</w:t>
      </w:r>
      <w:r w:rsidR="00660247">
        <w:rPr>
          <w:sz w:val="28"/>
          <w:szCs w:val="28"/>
        </w:rPr>
        <w:t>вакультуры (рыбоводства), а так</w:t>
      </w:r>
      <w:r w:rsidR="002656C0" w:rsidRPr="00F01EFD">
        <w:rPr>
          <w:sz w:val="28"/>
          <w:szCs w:val="28"/>
        </w:rPr>
        <w:t xml:space="preserve">же </w:t>
      </w:r>
      <w:r w:rsidR="002656C0" w:rsidRPr="00F01EFD">
        <w:rPr>
          <w:rFonts w:eastAsia="Calibri"/>
          <w:kern w:val="0"/>
          <w:sz w:val="28"/>
          <w:szCs w:val="28"/>
          <w:lang w:eastAsia="ru-RU"/>
        </w:rPr>
        <w:t>строительства, реконструкции и эксплуатации линейных объектов</w:t>
      </w:r>
      <w:r w:rsidRPr="00F01EFD">
        <w:rPr>
          <w:sz w:val="28"/>
          <w:szCs w:val="28"/>
        </w:rPr>
        <w:t>.</w:t>
      </w:r>
    </w:p>
    <w:p w:rsidR="001E4B1D" w:rsidRPr="001E4B1D" w:rsidRDefault="001E4B1D" w:rsidP="00F01EFD">
      <w:pPr>
        <w:spacing w:line="240" w:lineRule="auto"/>
        <w:ind w:right="-2" w:firstLine="567"/>
        <w:jc w:val="both"/>
        <w:rPr>
          <w:b/>
          <w:sz w:val="28"/>
          <w:szCs w:val="28"/>
        </w:rPr>
      </w:pPr>
      <w:r w:rsidRPr="001E4B1D">
        <w:rPr>
          <w:b/>
          <w:sz w:val="28"/>
          <w:szCs w:val="28"/>
        </w:rPr>
        <w:t>Зоны сельскохозяйственного использования:</w:t>
      </w:r>
    </w:p>
    <w:p w:rsidR="001E4B1D" w:rsidRPr="00F01EFD" w:rsidRDefault="001E4B1D" w:rsidP="00F01EFD">
      <w:pPr>
        <w:spacing w:line="240" w:lineRule="auto"/>
        <w:ind w:right="-2" w:firstLine="567"/>
        <w:jc w:val="both"/>
        <w:rPr>
          <w:sz w:val="28"/>
          <w:szCs w:val="28"/>
        </w:rPr>
      </w:pPr>
      <w:r>
        <w:rPr>
          <w:sz w:val="28"/>
          <w:szCs w:val="28"/>
        </w:rPr>
        <w:t>- з</w:t>
      </w:r>
      <w:r w:rsidRPr="001E4B1D">
        <w:rPr>
          <w:sz w:val="28"/>
          <w:szCs w:val="28"/>
        </w:rPr>
        <w:t>она предназначена для обеспечения правовых условий в части использования территорий, обеспечивающих развитие определенных видов сельскохозяйственной деятельности и объектов, обеспечивающих ее инфраструктуру.</w:t>
      </w:r>
    </w:p>
    <w:p w:rsidR="00AE7494" w:rsidRPr="00F01EFD" w:rsidRDefault="00AE7494" w:rsidP="00AE7494">
      <w:pPr>
        <w:spacing w:line="240" w:lineRule="auto"/>
        <w:ind w:right="-2" w:firstLine="567"/>
        <w:jc w:val="both"/>
        <w:rPr>
          <w:b/>
          <w:sz w:val="28"/>
          <w:szCs w:val="28"/>
        </w:rPr>
      </w:pPr>
      <w:r w:rsidRPr="00F01EFD">
        <w:rPr>
          <w:b/>
          <w:sz w:val="28"/>
          <w:szCs w:val="28"/>
        </w:rPr>
        <w:t>Зона кладбищ предназначена:</w:t>
      </w:r>
    </w:p>
    <w:p w:rsidR="00AE7494" w:rsidRPr="00F01EFD" w:rsidRDefault="00AE7494" w:rsidP="00AE7494">
      <w:pPr>
        <w:spacing w:line="240" w:lineRule="auto"/>
        <w:ind w:right="-2" w:firstLine="567"/>
        <w:jc w:val="both"/>
        <w:rPr>
          <w:sz w:val="28"/>
          <w:szCs w:val="28"/>
        </w:rPr>
      </w:pPr>
      <w:r w:rsidRPr="00F01EFD">
        <w:rPr>
          <w:sz w:val="28"/>
          <w:szCs w:val="28"/>
        </w:rPr>
        <w:t>- для размещения кладбищ и мест захоронения при условии установления соответствующих санитарно-защитных зон, размещения объектов капитального строительства, предназначенных для отправления религиозных обрядов.</w:t>
      </w:r>
    </w:p>
    <w:p w:rsidR="00AE7494" w:rsidRPr="00F01EFD" w:rsidRDefault="00AE7494" w:rsidP="00AE7494">
      <w:pPr>
        <w:spacing w:line="240" w:lineRule="auto"/>
        <w:ind w:right="-2" w:firstLine="567"/>
        <w:jc w:val="both"/>
        <w:rPr>
          <w:b/>
          <w:sz w:val="28"/>
          <w:szCs w:val="28"/>
        </w:rPr>
      </w:pPr>
      <w:r>
        <w:rPr>
          <w:b/>
          <w:sz w:val="28"/>
          <w:szCs w:val="28"/>
        </w:rPr>
        <w:t>З</w:t>
      </w:r>
      <w:r w:rsidRPr="009F3D6C">
        <w:rPr>
          <w:b/>
          <w:sz w:val="28"/>
          <w:szCs w:val="28"/>
        </w:rPr>
        <w:t>она озелененных территорий общего пользования (лесопарки, парки, сады, скверы, бульвары, городские леса);</w:t>
      </w:r>
    </w:p>
    <w:p w:rsidR="00AE7494" w:rsidRPr="00F01EFD" w:rsidRDefault="00AE7494" w:rsidP="00AE7494">
      <w:pPr>
        <w:spacing w:line="240" w:lineRule="auto"/>
        <w:ind w:right="-2" w:firstLine="567"/>
        <w:jc w:val="both"/>
        <w:rPr>
          <w:sz w:val="28"/>
          <w:szCs w:val="28"/>
        </w:rPr>
      </w:pPr>
      <w:r w:rsidRPr="00F01EFD">
        <w:rPr>
          <w:sz w:val="28"/>
          <w:szCs w:val="28"/>
        </w:rPr>
        <w:t xml:space="preserve">- </w:t>
      </w:r>
      <w:r>
        <w:rPr>
          <w:sz w:val="28"/>
          <w:szCs w:val="28"/>
        </w:rPr>
        <w:t>к</w:t>
      </w:r>
      <w:r w:rsidRPr="009F3D6C">
        <w:rPr>
          <w:sz w:val="28"/>
          <w:szCs w:val="28"/>
        </w:rPr>
        <w:t xml:space="preserve"> озелененной территории общего пользования относятся лесопарки, парки, сады, скверы, бульвары, городские леса.</w:t>
      </w:r>
    </w:p>
    <w:p w:rsidR="00AE7494" w:rsidRPr="00F01EFD" w:rsidRDefault="00AE7494" w:rsidP="00AE7494">
      <w:pPr>
        <w:spacing w:line="240" w:lineRule="auto"/>
        <w:ind w:right="-2" w:firstLine="567"/>
        <w:jc w:val="both"/>
        <w:rPr>
          <w:b/>
          <w:sz w:val="28"/>
          <w:szCs w:val="28"/>
        </w:rPr>
      </w:pPr>
      <w:r w:rsidRPr="00F01EFD">
        <w:rPr>
          <w:b/>
          <w:sz w:val="28"/>
          <w:szCs w:val="28"/>
        </w:rPr>
        <w:t>Зона лесов:</w:t>
      </w:r>
    </w:p>
    <w:p w:rsidR="00AE7494" w:rsidRPr="00F01EFD" w:rsidRDefault="00AE7494" w:rsidP="00AE7494">
      <w:pPr>
        <w:spacing w:line="240" w:lineRule="auto"/>
        <w:ind w:right="-2" w:firstLine="567"/>
        <w:jc w:val="both"/>
        <w:rPr>
          <w:sz w:val="28"/>
          <w:szCs w:val="28"/>
        </w:rPr>
      </w:pPr>
      <w:r w:rsidRPr="00F01EFD">
        <w:rPr>
          <w:sz w:val="28"/>
          <w:szCs w:val="28"/>
        </w:rPr>
        <w:lastRenderedPageBreak/>
        <w:t>- территория размещения лесов, территорий зеленого фонда в границах населенного пункта, которые прилегают к указанным лесам или составляют с ними единую естественную экологическую систему.</w:t>
      </w:r>
    </w:p>
    <w:p w:rsidR="00AE7494" w:rsidRDefault="00AE7494" w:rsidP="00AE7494">
      <w:pPr>
        <w:spacing w:line="240" w:lineRule="auto"/>
        <w:ind w:right="-2" w:firstLine="567"/>
        <w:jc w:val="both"/>
        <w:rPr>
          <w:b/>
          <w:sz w:val="28"/>
          <w:szCs w:val="28"/>
        </w:rPr>
      </w:pPr>
      <w:r>
        <w:rPr>
          <w:b/>
          <w:sz w:val="28"/>
          <w:szCs w:val="28"/>
        </w:rPr>
        <w:t>Зона специального назначения:</w:t>
      </w:r>
    </w:p>
    <w:p w:rsidR="00AE7494" w:rsidRPr="00660247" w:rsidRDefault="00AE7494" w:rsidP="00AE7494">
      <w:pPr>
        <w:spacing w:line="240" w:lineRule="auto"/>
        <w:ind w:right="-2" w:firstLine="567"/>
        <w:jc w:val="both"/>
        <w:rPr>
          <w:b/>
          <w:sz w:val="28"/>
          <w:szCs w:val="28"/>
        </w:rPr>
      </w:pPr>
      <w:r>
        <w:rPr>
          <w:sz w:val="28"/>
          <w:szCs w:val="28"/>
        </w:rPr>
        <w:t xml:space="preserve">- </w:t>
      </w:r>
      <w:r w:rsidRPr="00660247">
        <w:rPr>
          <w:sz w:val="28"/>
          <w:szCs w:val="28"/>
        </w:rPr>
        <w:t>зона, в которую включаются земельные участки, занятые кладбищами, скотомогильниками, объектами размещения отходов</w:t>
      </w:r>
      <w:r>
        <w:rPr>
          <w:sz w:val="28"/>
          <w:szCs w:val="28"/>
        </w:rPr>
        <w:t xml:space="preserve"> потребления и иными объектами.</w:t>
      </w:r>
    </w:p>
    <w:p w:rsidR="00CA6277" w:rsidRPr="00CA6277" w:rsidRDefault="00AE7494" w:rsidP="00CA6277">
      <w:pPr>
        <w:spacing w:line="240" w:lineRule="auto"/>
        <w:ind w:right="-2" w:firstLine="567"/>
        <w:rPr>
          <w:b/>
          <w:sz w:val="28"/>
          <w:szCs w:val="28"/>
        </w:rPr>
      </w:pPr>
      <w:r w:rsidRPr="00CA6277">
        <w:rPr>
          <w:b/>
          <w:sz w:val="28"/>
          <w:szCs w:val="28"/>
        </w:rPr>
        <w:t xml:space="preserve">Иные </w:t>
      </w:r>
      <w:r w:rsidR="00CA6277" w:rsidRPr="00CA6277">
        <w:rPr>
          <w:b/>
          <w:sz w:val="28"/>
          <w:szCs w:val="28"/>
        </w:rPr>
        <w:t xml:space="preserve"> зоны:</w:t>
      </w:r>
    </w:p>
    <w:p w:rsidR="00E73976" w:rsidRPr="00F01EFD" w:rsidRDefault="00CA6277" w:rsidP="005D6601">
      <w:pPr>
        <w:spacing w:line="240" w:lineRule="auto"/>
        <w:ind w:right="-2" w:firstLine="567"/>
        <w:rPr>
          <w:sz w:val="28"/>
          <w:szCs w:val="28"/>
        </w:rPr>
      </w:pPr>
      <w:r w:rsidRPr="00CA6277">
        <w:rPr>
          <w:sz w:val="28"/>
          <w:szCs w:val="28"/>
        </w:rPr>
        <w:t>- зоны  естественного   ландшафта</w:t>
      </w:r>
      <w:r w:rsidR="005D6601">
        <w:rPr>
          <w:sz w:val="28"/>
          <w:szCs w:val="28"/>
        </w:rPr>
        <w:t>.</w:t>
      </w:r>
      <w:r w:rsidR="005D6601" w:rsidRPr="00F01EFD">
        <w:rPr>
          <w:sz w:val="28"/>
          <w:szCs w:val="28"/>
        </w:rPr>
        <w:t xml:space="preserve"> </w:t>
      </w:r>
    </w:p>
    <w:sectPr w:rsidR="00E73976" w:rsidRPr="00F01EFD" w:rsidSect="005D6601">
      <w:pgSz w:w="11906" w:h="16838"/>
      <w:pgMar w:top="568"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B9" w:rsidRDefault="000A3CB9" w:rsidP="00CE5A1B">
      <w:pPr>
        <w:spacing w:line="240" w:lineRule="auto"/>
      </w:pPr>
      <w:r>
        <w:separator/>
      </w:r>
    </w:p>
  </w:endnote>
  <w:endnote w:type="continuationSeparator" w:id="0">
    <w:p w:rsidR="000A3CB9" w:rsidRDefault="000A3CB9" w:rsidP="00CE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553988"/>
      <w:docPartObj>
        <w:docPartGallery w:val="Page Numbers (Bottom of Page)"/>
        <w:docPartUnique/>
      </w:docPartObj>
    </w:sdtPr>
    <w:sdtEndPr/>
    <w:sdtContent>
      <w:p w:rsidR="00DD3979" w:rsidRDefault="00DD3979">
        <w:pPr>
          <w:pStyle w:val="a8"/>
          <w:jc w:val="right"/>
        </w:pPr>
        <w:r>
          <w:fldChar w:fldCharType="begin"/>
        </w:r>
        <w:r>
          <w:instrText>PAGE   \* MERGEFORMAT</w:instrText>
        </w:r>
        <w:r>
          <w:fldChar w:fldCharType="separate"/>
        </w:r>
        <w:r w:rsidR="00E55CFB">
          <w:rPr>
            <w:noProof/>
          </w:rPr>
          <w:t>2</w:t>
        </w:r>
        <w:r>
          <w:fldChar w:fldCharType="end"/>
        </w:r>
      </w:p>
    </w:sdtContent>
  </w:sdt>
  <w:p w:rsidR="009744FC" w:rsidRDefault="009744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B9" w:rsidRDefault="000A3CB9" w:rsidP="00CE5A1B">
      <w:pPr>
        <w:spacing w:line="240" w:lineRule="auto"/>
      </w:pPr>
      <w:r>
        <w:separator/>
      </w:r>
    </w:p>
  </w:footnote>
  <w:footnote w:type="continuationSeparator" w:id="0">
    <w:p w:rsidR="000A3CB9" w:rsidRDefault="000A3CB9" w:rsidP="00CE5A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2" w15:restartNumberingAfterBreak="0">
    <w:nsid w:val="02594849"/>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3476"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09413BDE"/>
    <w:multiLevelType w:val="hybridMultilevel"/>
    <w:tmpl w:val="35205F0A"/>
    <w:lvl w:ilvl="0" w:tplc="CF3A83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622AD9"/>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C150AF"/>
    <w:multiLevelType w:val="hybridMultilevel"/>
    <w:tmpl w:val="F0ACABE0"/>
    <w:lvl w:ilvl="0" w:tplc="E2BE1D2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520BB7"/>
    <w:multiLevelType w:val="multilevel"/>
    <w:tmpl w:val="44E8D43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205F0380"/>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BD3076"/>
    <w:multiLevelType w:val="hybridMultilevel"/>
    <w:tmpl w:val="A672D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373E7A59"/>
    <w:multiLevelType w:val="multilevel"/>
    <w:tmpl w:val="53008C6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A52AC6"/>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891F9D"/>
    <w:multiLevelType w:val="hybridMultilevel"/>
    <w:tmpl w:val="E64C7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8318D"/>
    <w:multiLevelType w:val="hybridMultilevel"/>
    <w:tmpl w:val="1E889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7F24D5"/>
    <w:multiLevelType w:val="hybridMultilevel"/>
    <w:tmpl w:val="07500C2A"/>
    <w:lvl w:ilvl="0" w:tplc="15DE3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EC7F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B80A42"/>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EA7605"/>
    <w:multiLevelType w:val="hybridMultilevel"/>
    <w:tmpl w:val="53008C62"/>
    <w:lvl w:ilvl="0" w:tplc="FFEA3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8664FC"/>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15:restartNumberingAfterBreak="0">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15:restartNumberingAfterBreak="0">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7" w15:restartNumberingAfterBreak="0">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0" w15:restartNumberingAfterBreak="0">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3" w15:restartNumberingAfterBreak="0">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4" w15:restartNumberingAfterBreak="0">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3" w15:restartNumberingAfterBreak="0">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15:restartNumberingAfterBreak="0">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15:restartNumberingAfterBreak="0">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15:restartNumberingAfterBreak="0">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7" w15:restartNumberingAfterBreak="0">
    <w:nsid w:val="58AC7E80"/>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5D7DC3"/>
    <w:multiLevelType w:val="multilevel"/>
    <w:tmpl w:val="E4B6A500"/>
    <w:lvl w:ilvl="0">
      <w:start w:val="1"/>
      <w:numFmt w:val="decimal"/>
      <w:lvlText w:val="%1."/>
      <w:lvlJc w:val="left"/>
      <w:pPr>
        <w:ind w:left="720"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9" w15:restartNumberingAfterBreak="0">
    <w:nsid w:val="5BB60FA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71" w15:restartNumberingAfterBreak="0">
    <w:nsid w:val="66397107"/>
    <w:multiLevelType w:val="hybridMultilevel"/>
    <w:tmpl w:val="97C87490"/>
    <w:lvl w:ilvl="0" w:tplc="E1EA8BA4">
      <w:start w:val="1"/>
      <w:numFmt w:val="decimal"/>
      <w:lvlText w:val="%1."/>
      <w:lvlJc w:val="left"/>
      <w:pPr>
        <w:ind w:left="600" w:hanging="360"/>
      </w:pPr>
      <w:rPr>
        <w:rFonts w:eastAsia="Times New Roman" w:hint="default"/>
        <w:color w:val="0000FF"/>
        <w:u w:val="single"/>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2" w15:restartNumberingAfterBreak="0">
    <w:nsid w:val="66C01121"/>
    <w:multiLevelType w:val="hybridMultilevel"/>
    <w:tmpl w:val="E814D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7D6412E"/>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91C1A50"/>
    <w:multiLevelType w:val="hybridMultilevel"/>
    <w:tmpl w:val="FB22CDB4"/>
    <w:lvl w:ilvl="0" w:tplc="3F866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15:restartNumberingAfterBreak="0">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77" w15:restartNumberingAfterBreak="0">
    <w:nsid w:val="7523167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B9F68C5"/>
    <w:multiLevelType w:val="multilevel"/>
    <w:tmpl w:val="5B72C28C"/>
    <w:lvl w:ilvl="0">
      <w:start w:val="1"/>
      <w:numFmt w:val="decimal"/>
      <w:suff w:val="space"/>
      <w:lvlText w:val="%1."/>
      <w:lvlJc w:val="left"/>
      <w:pPr>
        <w:ind w:left="4253" w:firstLine="0"/>
      </w:pPr>
      <w:rPr>
        <w:rFonts w:hint="default"/>
        <w:sz w:val="20"/>
        <w:szCs w:val="20"/>
      </w:rPr>
    </w:lvl>
    <w:lvl w:ilvl="1">
      <w:start w:val="1"/>
      <w:numFmt w:val="decimal"/>
      <w:suff w:val="space"/>
      <w:lvlText w:val="%2."/>
      <w:lvlJc w:val="left"/>
      <w:pPr>
        <w:ind w:left="0" w:firstLine="568"/>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5"/>
  </w:num>
  <w:num w:numId="2">
    <w:abstractNumId w:val="76"/>
  </w:num>
  <w:num w:numId="3">
    <w:abstractNumId w:val="69"/>
  </w:num>
  <w:num w:numId="4">
    <w:abstractNumId w:val="73"/>
  </w:num>
  <w:num w:numId="5">
    <w:abstractNumId w:val="67"/>
  </w:num>
  <w:num w:numId="6">
    <w:abstractNumId w:val="78"/>
  </w:num>
  <w:num w:numId="7">
    <w:abstractNumId w:val="19"/>
  </w:num>
  <w:num w:numId="8">
    <w:abstractNumId w:val="17"/>
  </w:num>
  <w:num w:numId="9">
    <w:abstractNumId w:val="8"/>
  </w:num>
  <w:num w:numId="10">
    <w:abstractNumId w:val="77"/>
  </w:num>
  <w:num w:numId="11">
    <w:abstractNumId w:val="12"/>
  </w:num>
  <w:num w:numId="12">
    <w:abstractNumId w:val="2"/>
  </w:num>
  <w:num w:numId="13">
    <w:abstractNumId w:val="15"/>
  </w:num>
  <w:num w:numId="14">
    <w:abstractNumId w:val="9"/>
  </w:num>
  <w:num w:numId="15">
    <w:abstractNumId w:val="72"/>
  </w:num>
  <w:num w:numId="16">
    <w:abstractNumId w:val="1"/>
  </w:num>
  <w:num w:numId="17">
    <w:abstractNumId w:val="70"/>
  </w:num>
  <w:num w:numId="18">
    <w:abstractNumId w:val="14"/>
  </w:num>
  <w:num w:numId="19">
    <w:abstractNumId w:val="7"/>
  </w:num>
  <w:num w:numId="20">
    <w:abstractNumId w:val="74"/>
  </w:num>
  <w:num w:numId="21">
    <w:abstractNumId w:val="13"/>
  </w:num>
  <w:num w:numId="22">
    <w:abstractNumId w:val="16"/>
  </w:num>
  <w:num w:numId="23">
    <w:abstractNumId w:val="18"/>
  </w:num>
  <w:num w:numId="24">
    <w:abstractNumId w:val="11"/>
  </w:num>
  <w:num w:numId="25">
    <w:abstractNumId w:val="4"/>
  </w:num>
  <w:num w:numId="26">
    <w:abstractNumId w:val="71"/>
  </w:num>
  <w:num w:numId="27">
    <w:abstractNumId w:val="6"/>
  </w:num>
  <w:num w:numId="28">
    <w:abstractNumId w:val="5"/>
  </w:num>
  <w:num w:numId="29">
    <w:abstractNumId w:val="3"/>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B9"/>
    <w:rsid w:val="00000A0B"/>
    <w:rsid w:val="00001595"/>
    <w:rsid w:val="000020CF"/>
    <w:rsid w:val="000035D5"/>
    <w:rsid w:val="000037EC"/>
    <w:rsid w:val="00003CE4"/>
    <w:rsid w:val="000049E9"/>
    <w:rsid w:val="00004EF0"/>
    <w:rsid w:val="000058BA"/>
    <w:rsid w:val="00005B6C"/>
    <w:rsid w:val="00007332"/>
    <w:rsid w:val="00012254"/>
    <w:rsid w:val="000124DC"/>
    <w:rsid w:val="00012834"/>
    <w:rsid w:val="00013130"/>
    <w:rsid w:val="000137F5"/>
    <w:rsid w:val="0001474D"/>
    <w:rsid w:val="00015E9E"/>
    <w:rsid w:val="00016C9A"/>
    <w:rsid w:val="00016F52"/>
    <w:rsid w:val="0001723F"/>
    <w:rsid w:val="000207AC"/>
    <w:rsid w:val="00020A24"/>
    <w:rsid w:val="0002112D"/>
    <w:rsid w:val="0002149D"/>
    <w:rsid w:val="00021DD5"/>
    <w:rsid w:val="00021FE4"/>
    <w:rsid w:val="000222ED"/>
    <w:rsid w:val="000226CB"/>
    <w:rsid w:val="000229BA"/>
    <w:rsid w:val="000230DA"/>
    <w:rsid w:val="00023823"/>
    <w:rsid w:val="00024B2F"/>
    <w:rsid w:val="0002562F"/>
    <w:rsid w:val="00025FDE"/>
    <w:rsid w:val="00027F34"/>
    <w:rsid w:val="00027F39"/>
    <w:rsid w:val="0003126D"/>
    <w:rsid w:val="00031652"/>
    <w:rsid w:val="00032539"/>
    <w:rsid w:val="00032F1C"/>
    <w:rsid w:val="00034378"/>
    <w:rsid w:val="00034871"/>
    <w:rsid w:val="00034C2C"/>
    <w:rsid w:val="00035E6C"/>
    <w:rsid w:val="00036A36"/>
    <w:rsid w:val="0003744C"/>
    <w:rsid w:val="00037C6F"/>
    <w:rsid w:val="00041A0A"/>
    <w:rsid w:val="00041ABD"/>
    <w:rsid w:val="00041B22"/>
    <w:rsid w:val="00041B53"/>
    <w:rsid w:val="0004215B"/>
    <w:rsid w:val="0004247E"/>
    <w:rsid w:val="00042BCF"/>
    <w:rsid w:val="000430F9"/>
    <w:rsid w:val="00043E43"/>
    <w:rsid w:val="00044D15"/>
    <w:rsid w:val="000451CA"/>
    <w:rsid w:val="000470CC"/>
    <w:rsid w:val="000473AB"/>
    <w:rsid w:val="00050D8C"/>
    <w:rsid w:val="00050F0D"/>
    <w:rsid w:val="00052827"/>
    <w:rsid w:val="000542CD"/>
    <w:rsid w:val="000545F9"/>
    <w:rsid w:val="00054606"/>
    <w:rsid w:val="00054D7A"/>
    <w:rsid w:val="00055229"/>
    <w:rsid w:val="00055986"/>
    <w:rsid w:val="00057412"/>
    <w:rsid w:val="00060526"/>
    <w:rsid w:val="000609DC"/>
    <w:rsid w:val="00060D69"/>
    <w:rsid w:val="00061608"/>
    <w:rsid w:val="000627E6"/>
    <w:rsid w:val="0006287D"/>
    <w:rsid w:val="000635F6"/>
    <w:rsid w:val="0006413D"/>
    <w:rsid w:val="00064BE7"/>
    <w:rsid w:val="000655BD"/>
    <w:rsid w:val="00065E90"/>
    <w:rsid w:val="0006602D"/>
    <w:rsid w:val="00066BB6"/>
    <w:rsid w:val="000703E2"/>
    <w:rsid w:val="00070499"/>
    <w:rsid w:val="000714B9"/>
    <w:rsid w:val="000716DA"/>
    <w:rsid w:val="000731E3"/>
    <w:rsid w:val="00073AC2"/>
    <w:rsid w:val="00074A59"/>
    <w:rsid w:val="0007515A"/>
    <w:rsid w:val="000751E1"/>
    <w:rsid w:val="0007620F"/>
    <w:rsid w:val="000770E3"/>
    <w:rsid w:val="00080A89"/>
    <w:rsid w:val="00080D1E"/>
    <w:rsid w:val="00081286"/>
    <w:rsid w:val="00081B67"/>
    <w:rsid w:val="00081D03"/>
    <w:rsid w:val="00082323"/>
    <w:rsid w:val="00082464"/>
    <w:rsid w:val="00082509"/>
    <w:rsid w:val="00082767"/>
    <w:rsid w:val="00083BDB"/>
    <w:rsid w:val="00083DE8"/>
    <w:rsid w:val="00085005"/>
    <w:rsid w:val="00085CE4"/>
    <w:rsid w:val="00085E14"/>
    <w:rsid w:val="0008678F"/>
    <w:rsid w:val="00087350"/>
    <w:rsid w:val="0008748D"/>
    <w:rsid w:val="00090048"/>
    <w:rsid w:val="0009011E"/>
    <w:rsid w:val="000901F6"/>
    <w:rsid w:val="000912C2"/>
    <w:rsid w:val="00091813"/>
    <w:rsid w:val="00091CE0"/>
    <w:rsid w:val="00092DCA"/>
    <w:rsid w:val="0009303B"/>
    <w:rsid w:val="000939E2"/>
    <w:rsid w:val="0009407B"/>
    <w:rsid w:val="00095239"/>
    <w:rsid w:val="000969DC"/>
    <w:rsid w:val="00096A20"/>
    <w:rsid w:val="000A0162"/>
    <w:rsid w:val="000A03C6"/>
    <w:rsid w:val="000A0435"/>
    <w:rsid w:val="000A0EBB"/>
    <w:rsid w:val="000A0F0D"/>
    <w:rsid w:val="000A11BE"/>
    <w:rsid w:val="000A1713"/>
    <w:rsid w:val="000A1DC4"/>
    <w:rsid w:val="000A1DF7"/>
    <w:rsid w:val="000A272B"/>
    <w:rsid w:val="000A3CB9"/>
    <w:rsid w:val="000A4117"/>
    <w:rsid w:val="000A4374"/>
    <w:rsid w:val="000A4B49"/>
    <w:rsid w:val="000A5A82"/>
    <w:rsid w:val="000A5B1B"/>
    <w:rsid w:val="000A7AC6"/>
    <w:rsid w:val="000A7DFF"/>
    <w:rsid w:val="000A7FBD"/>
    <w:rsid w:val="000B112D"/>
    <w:rsid w:val="000B122D"/>
    <w:rsid w:val="000B16E3"/>
    <w:rsid w:val="000B1CA0"/>
    <w:rsid w:val="000B2D58"/>
    <w:rsid w:val="000B2D65"/>
    <w:rsid w:val="000B3619"/>
    <w:rsid w:val="000B3889"/>
    <w:rsid w:val="000B4473"/>
    <w:rsid w:val="000B4C70"/>
    <w:rsid w:val="000B62F1"/>
    <w:rsid w:val="000B64E8"/>
    <w:rsid w:val="000B73AE"/>
    <w:rsid w:val="000B7BAB"/>
    <w:rsid w:val="000C0294"/>
    <w:rsid w:val="000C0A00"/>
    <w:rsid w:val="000C0A24"/>
    <w:rsid w:val="000C0DA8"/>
    <w:rsid w:val="000C184A"/>
    <w:rsid w:val="000C1B9D"/>
    <w:rsid w:val="000C31EB"/>
    <w:rsid w:val="000C46B8"/>
    <w:rsid w:val="000C4D7C"/>
    <w:rsid w:val="000C4F8E"/>
    <w:rsid w:val="000C518B"/>
    <w:rsid w:val="000C5DDB"/>
    <w:rsid w:val="000C6B76"/>
    <w:rsid w:val="000D0D20"/>
    <w:rsid w:val="000D23AD"/>
    <w:rsid w:val="000D24A2"/>
    <w:rsid w:val="000D2FA2"/>
    <w:rsid w:val="000D3B64"/>
    <w:rsid w:val="000D4DD2"/>
    <w:rsid w:val="000D52B2"/>
    <w:rsid w:val="000D6418"/>
    <w:rsid w:val="000D6E9E"/>
    <w:rsid w:val="000D7B5A"/>
    <w:rsid w:val="000E024B"/>
    <w:rsid w:val="000E0887"/>
    <w:rsid w:val="000E0990"/>
    <w:rsid w:val="000E0E1E"/>
    <w:rsid w:val="000E269F"/>
    <w:rsid w:val="000E2ABA"/>
    <w:rsid w:val="000E35EF"/>
    <w:rsid w:val="000E3854"/>
    <w:rsid w:val="000E3B6F"/>
    <w:rsid w:val="000E4D0A"/>
    <w:rsid w:val="000E5A4B"/>
    <w:rsid w:val="000E5FEF"/>
    <w:rsid w:val="000E63CA"/>
    <w:rsid w:val="000E63F0"/>
    <w:rsid w:val="000E6AE3"/>
    <w:rsid w:val="000E6FA0"/>
    <w:rsid w:val="000F0161"/>
    <w:rsid w:val="000F117F"/>
    <w:rsid w:val="000F1CDC"/>
    <w:rsid w:val="000F1E65"/>
    <w:rsid w:val="000F2060"/>
    <w:rsid w:val="000F374D"/>
    <w:rsid w:val="000F3CCB"/>
    <w:rsid w:val="000F400F"/>
    <w:rsid w:val="000F7CC0"/>
    <w:rsid w:val="000F7F51"/>
    <w:rsid w:val="000F7FC1"/>
    <w:rsid w:val="00100579"/>
    <w:rsid w:val="00101E33"/>
    <w:rsid w:val="00102F69"/>
    <w:rsid w:val="00103F32"/>
    <w:rsid w:val="00104217"/>
    <w:rsid w:val="00104898"/>
    <w:rsid w:val="00104BE2"/>
    <w:rsid w:val="00104CD5"/>
    <w:rsid w:val="00104E32"/>
    <w:rsid w:val="00105C3F"/>
    <w:rsid w:val="00110AC8"/>
    <w:rsid w:val="00110C67"/>
    <w:rsid w:val="0011168C"/>
    <w:rsid w:val="001126EE"/>
    <w:rsid w:val="0011325C"/>
    <w:rsid w:val="001144E5"/>
    <w:rsid w:val="00114BFE"/>
    <w:rsid w:val="001150F5"/>
    <w:rsid w:val="00117B8E"/>
    <w:rsid w:val="00117C96"/>
    <w:rsid w:val="00117F46"/>
    <w:rsid w:val="001202A2"/>
    <w:rsid w:val="00120718"/>
    <w:rsid w:val="00121445"/>
    <w:rsid w:val="001233FA"/>
    <w:rsid w:val="0012381D"/>
    <w:rsid w:val="00123FCC"/>
    <w:rsid w:val="00124927"/>
    <w:rsid w:val="00124E6A"/>
    <w:rsid w:val="00131375"/>
    <w:rsid w:val="00132881"/>
    <w:rsid w:val="001330BE"/>
    <w:rsid w:val="00133997"/>
    <w:rsid w:val="00133E64"/>
    <w:rsid w:val="001344B9"/>
    <w:rsid w:val="001348BC"/>
    <w:rsid w:val="0013573B"/>
    <w:rsid w:val="00140703"/>
    <w:rsid w:val="00140ABC"/>
    <w:rsid w:val="001411C8"/>
    <w:rsid w:val="00141509"/>
    <w:rsid w:val="001426BE"/>
    <w:rsid w:val="001431FA"/>
    <w:rsid w:val="00143F35"/>
    <w:rsid w:val="00144751"/>
    <w:rsid w:val="00145B96"/>
    <w:rsid w:val="001462B1"/>
    <w:rsid w:val="001470AC"/>
    <w:rsid w:val="00147EC3"/>
    <w:rsid w:val="0015094F"/>
    <w:rsid w:val="00151B6B"/>
    <w:rsid w:val="00152944"/>
    <w:rsid w:val="00153AEA"/>
    <w:rsid w:val="00154D6C"/>
    <w:rsid w:val="00155676"/>
    <w:rsid w:val="001560FE"/>
    <w:rsid w:val="00156BA5"/>
    <w:rsid w:val="00156DA0"/>
    <w:rsid w:val="001628ED"/>
    <w:rsid w:val="00163CEB"/>
    <w:rsid w:val="00163E89"/>
    <w:rsid w:val="00163F9A"/>
    <w:rsid w:val="0016407B"/>
    <w:rsid w:val="001640B0"/>
    <w:rsid w:val="00164512"/>
    <w:rsid w:val="00164D4C"/>
    <w:rsid w:val="00165EAB"/>
    <w:rsid w:val="00165EB6"/>
    <w:rsid w:val="001669DD"/>
    <w:rsid w:val="00170070"/>
    <w:rsid w:val="00170166"/>
    <w:rsid w:val="00170911"/>
    <w:rsid w:val="0017204A"/>
    <w:rsid w:val="00172FF8"/>
    <w:rsid w:val="00174224"/>
    <w:rsid w:val="001743D8"/>
    <w:rsid w:val="001751C1"/>
    <w:rsid w:val="001753A2"/>
    <w:rsid w:val="001754A3"/>
    <w:rsid w:val="001759EC"/>
    <w:rsid w:val="00175FEB"/>
    <w:rsid w:val="00176586"/>
    <w:rsid w:val="00176ABA"/>
    <w:rsid w:val="00180D90"/>
    <w:rsid w:val="001826A5"/>
    <w:rsid w:val="00183D86"/>
    <w:rsid w:val="0018489A"/>
    <w:rsid w:val="00185E59"/>
    <w:rsid w:val="00186A6F"/>
    <w:rsid w:val="001870AE"/>
    <w:rsid w:val="001876CA"/>
    <w:rsid w:val="00187887"/>
    <w:rsid w:val="00191072"/>
    <w:rsid w:val="001949CE"/>
    <w:rsid w:val="00195C58"/>
    <w:rsid w:val="0019774F"/>
    <w:rsid w:val="00197F76"/>
    <w:rsid w:val="001A0018"/>
    <w:rsid w:val="001A0C57"/>
    <w:rsid w:val="001A0E46"/>
    <w:rsid w:val="001A23FB"/>
    <w:rsid w:val="001A2429"/>
    <w:rsid w:val="001A6806"/>
    <w:rsid w:val="001A6B0C"/>
    <w:rsid w:val="001A7428"/>
    <w:rsid w:val="001A7601"/>
    <w:rsid w:val="001A7FC3"/>
    <w:rsid w:val="001B17B4"/>
    <w:rsid w:val="001B1AE1"/>
    <w:rsid w:val="001B1F81"/>
    <w:rsid w:val="001B2F2E"/>
    <w:rsid w:val="001B3441"/>
    <w:rsid w:val="001B3510"/>
    <w:rsid w:val="001B4425"/>
    <w:rsid w:val="001B4713"/>
    <w:rsid w:val="001B4BAD"/>
    <w:rsid w:val="001B4CF3"/>
    <w:rsid w:val="001B57DA"/>
    <w:rsid w:val="001B5D05"/>
    <w:rsid w:val="001B5D23"/>
    <w:rsid w:val="001B6AE2"/>
    <w:rsid w:val="001B7D05"/>
    <w:rsid w:val="001C0AC9"/>
    <w:rsid w:val="001C1B6F"/>
    <w:rsid w:val="001C1B93"/>
    <w:rsid w:val="001C483B"/>
    <w:rsid w:val="001C6F8B"/>
    <w:rsid w:val="001C7AF8"/>
    <w:rsid w:val="001C7CDB"/>
    <w:rsid w:val="001D0E62"/>
    <w:rsid w:val="001D19FB"/>
    <w:rsid w:val="001D3425"/>
    <w:rsid w:val="001D3E7D"/>
    <w:rsid w:val="001D3F26"/>
    <w:rsid w:val="001D4C85"/>
    <w:rsid w:val="001D4D07"/>
    <w:rsid w:val="001D5AA5"/>
    <w:rsid w:val="001D6206"/>
    <w:rsid w:val="001D7CD3"/>
    <w:rsid w:val="001E0633"/>
    <w:rsid w:val="001E076F"/>
    <w:rsid w:val="001E07EA"/>
    <w:rsid w:val="001E0BB5"/>
    <w:rsid w:val="001E0D36"/>
    <w:rsid w:val="001E18AF"/>
    <w:rsid w:val="001E277C"/>
    <w:rsid w:val="001E31FB"/>
    <w:rsid w:val="001E3399"/>
    <w:rsid w:val="001E4103"/>
    <w:rsid w:val="001E4222"/>
    <w:rsid w:val="001E46B0"/>
    <w:rsid w:val="001E4B1D"/>
    <w:rsid w:val="001E586D"/>
    <w:rsid w:val="001E59F5"/>
    <w:rsid w:val="001E6C71"/>
    <w:rsid w:val="001E7311"/>
    <w:rsid w:val="001F0FB7"/>
    <w:rsid w:val="001F2162"/>
    <w:rsid w:val="001F3765"/>
    <w:rsid w:val="001F3D67"/>
    <w:rsid w:val="001F4D13"/>
    <w:rsid w:val="001F6BCC"/>
    <w:rsid w:val="001F7098"/>
    <w:rsid w:val="00200E20"/>
    <w:rsid w:val="00201B12"/>
    <w:rsid w:val="00201BCF"/>
    <w:rsid w:val="002022F3"/>
    <w:rsid w:val="002024ED"/>
    <w:rsid w:val="0020375A"/>
    <w:rsid w:val="00203F44"/>
    <w:rsid w:val="00204695"/>
    <w:rsid w:val="00205783"/>
    <w:rsid w:val="00205B01"/>
    <w:rsid w:val="0020643E"/>
    <w:rsid w:val="002069D1"/>
    <w:rsid w:val="00210E01"/>
    <w:rsid w:val="00210E1B"/>
    <w:rsid w:val="00211AAB"/>
    <w:rsid w:val="002127E5"/>
    <w:rsid w:val="00214176"/>
    <w:rsid w:val="00214B65"/>
    <w:rsid w:val="0022333B"/>
    <w:rsid w:val="00223B39"/>
    <w:rsid w:val="0022411C"/>
    <w:rsid w:val="00225BCE"/>
    <w:rsid w:val="00226246"/>
    <w:rsid w:val="00226767"/>
    <w:rsid w:val="00227843"/>
    <w:rsid w:val="00227E44"/>
    <w:rsid w:val="00230CFA"/>
    <w:rsid w:val="0023393F"/>
    <w:rsid w:val="00236AC7"/>
    <w:rsid w:val="00236D9E"/>
    <w:rsid w:val="00237F23"/>
    <w:rsid w:val="00237F55"/>
    <w:rsid w:val="00240162"/>
    <w:rsid w:val="00240560"/>
    <w:rsid w:val="002410CE"/>
    <w:rsid w:val="002417E8"/>
    <w:rsid w:val="00241D1C"/>
    <w:rsid w:val="00242BB0"/>
    <w:rsid w:val="002465D4"/>
    <w:rsid w:val="002466B7"/>
    <w:rsid w:val="00247EED"/>
    <w:rsid w:val="00250002"/>
    <w:rsid w:val="00250F9A"/>
    <w:rsid w:val="002526B7"/>
    <w:rsid w:val="00252F3C"/>
    <w:rsid w:val="00254005"/>
    <w:rsid w:val="0025587A"/>
    <w:rsid w:val="00257A7E"/>
    <w:rsid w:val="00260502"/>
    <w:rsid w:val="00263219"/>
    <w:rsid w:val="00263C4A"/>
    <w:rsid w:val="00264646"/>
    <w:rsid w:val="002649EB"/>
    <w:rsid w:val="002656C0"/>
    <w:rsid w:val="0027025D"/>
    <w:rsid w:val="002718C1"/>
    <w:rsid w:val="002761C2"/>
    <w:rsid w:val="00276578"/>
    <w:rsid w:val="0027797A"/>
    <w:rsid w:val="002800D8"/>
    <w:rsid w:val="00280CA1"/>
    <w:rsid w:val="0028151C"/>
    <w:rsid w:val="00281E0F"/>
    <w:rsid w:val="002823AE"/>
    <w:rsid w:val="002831E3"/>
    <w:rsid w:val="0028351A"/>
    <w:rsid w:val="00284872"/>
    <w:rsid w:val="00284AE7"/>
    <w:rsid w:val="00285657"/>
    <w:rsid w:val="002857A9"/>
    <w:rsid w:val="00285F52"/>
    <w:rsid w:val="00286721"/>
    <w:rsid w:val="0028719C"/>
    <w:rsid w:val="0028795D"/>
    <w:rsid w:val="00290040"/>
    <w:rsid w:val="002903E4"/>
    <w:rsid w:val="002903F5"/>
    <w:rsid w:val="0029158D"/>
    <w:rsid w:val="0029158E"/>
    <w:rsid w:val="002921BC"/>
    <w:rsid w:val="0029300F"/>
    <w:rsid w:val="0029395A"/>
    <w:rsid w:val="002939CC"/>
    <w:rsid w:val="00293B8C"/>
    <w:rsid w:val="00295276"/>
    <w:rsid w:val="002957A4"/>
    <w:rsid w:val="0029592F"/>
    <w:rsid w:val="00295EE7"/>
    <w:rsid w:val="00296414"/>
    <w:rsid w:val="00296713"/>
    <w:rsid w:val="00296792"/>
    <w:rsid w:val="002979C8"/>
    <w:rsid w:val="002979EA"/>
    <w:rsid w:val="002A0359"/>
    <w:rsid w:val="002A11F5"/>
    <w:rsid w:val="002A2757"/>
    <w:rsid w:val="002A3361"/>
    <w:rsid w:val="002A3677"/>
    <w:rsid w:val="002A3D0A"/>
    <w:rsid w:val="002A3EE8"/>
    <w:rsid w:val="002A3FC0"/>
    <w:rsid w:val="002A50DA"/>
    <w:rsid w:val="002A667D"/>
    <w:rsid w:val="002B062E"/>
    <w:rsid w:val="002B13B8"/>
    <w:rsid w:val="002B1E54"/>
    <w:rsid w:val="002B22C8"/>
    <w:rsid w:val="002B3F0A"/>
    <w:rsid w:val="002B43D9"/>
    <w:rsid w:val="002B47C9"/>
    <w:rsid w:val="002B4F95"/>
    <w:rsid w:val="002B567C"/>
    <w:rsid w:val="002B6C50"/>
    <w:rsid w:val="002C0123"/>
    <w:rsid w:val="002C0200"/>
    <w:rsid w:val="002C162C"/>
    <w:rsid w:val="002C3E17"/>
    <w:rsid w:val="002C4EB5"/>
    <w:rsid w:val="002C5A4E"/>
    <w:rsid w:val="002C5BF2"/>
    <w:rsid w:val="002C6292"/>
    <w:rsid w:val="002C749C"/>
    <w:rsid w:val="002C7D71"/>
    <w:rsid w:val="002D06E6"/>
    <w:rsid w:val="002D082F"/>
    <w:rsid w:val="002D0E40"/>
    <w:rsid w:val="002D0E6A"/>
    <w:rsid w:val="002D1114"/>
    <w:rsid w:val="002D14B9"/>
    <w:rsid w:val="002D2AFA"/>
    <w:rsid w:val="002D5B04"/>
    <w:rsid w:val="002D7844"/>
    <w:rsid w:val="002D7D93"/>
    <w:rsid w:val="002E0361"/>
    <w:rsid w:val="002E154D"/>
    <w:rsid w:val="002E1590"/>
    <w:rsid w:val="002E36ED"/>
    <w:rsid w:val="002E414C"/>
    <w:rsid w:val="002E4A5F"/>
    <w:rsid w:val="002E561C"/>
    <w:rsid w:val="002E5708"/>
    <w:rsid w:val="002E623B"/>
    <w:rsid w:val="002E79C7"/>
    <w:rsid w:val="002F0267"/>
    <w:rsid w:val="002F08EF"/>
    <w:rsid w:val="002F0E7B"/>
    <w:rsid w:val="002F18B9"/>
    <w:rsid w:val="002F2935"/>
    <w:rsid w:val="002F3745"/>
    <w:rsid w:val="002F418F"/>
    <w:rsid w:val="002F4B19"/>
    <w:rsid w:val="002F6FDB"/>
    <w:rsid w:val="003010B9"/>
    <w:rsid w:val="003014B5"/>
    <w:rsid w:val="00301862"/>
    <w:rsid w:val="00301AE2"/>
    <w:rsid w:val="00302E76"/>
    <w:rsid w:val="00302FD3"/>
    <w:rsid w:val="003050D0"/>
    <w:rsid w:val="00305730"/>
    <w:rsid w:val="003058DB"/>
    <w:rsid w:val="00305B32"/>
    <w:rsid w:val="003065A7"/>
    <w:rsid w:val="003070D4"/>
    <w:rsid w:val="003073CB"/>
    <w:rsid w:val="00307BAB"/>
    <w:rsid w:val="00310E8A"/>
    <w:rsid w:val="00312ABF"/>
    <w:rsid w:val="00315682"/>
    <w:rsid w:val="00315791"/>
    <w:rsid w:val="00315A2E"/>
    <w:rsid w:val="00316AE1"/>
    <w:rsid w:val="00317826"/>
    <w:rsid w:val="003178F7"/>
    <w:rsid w:val="00317DFB"/>
    <w:rsid w:val="003201AB"/>
    <w:rsid w:val="00320A03"/>
    <w:rsid w:val="00320DF1"/>
    <w:rsid w:val="00320F61"/>
    <w:rsid w:val="00321284"/>
    <w:rsid w:val="00321319"/>
    <w:rsid w:val="00321F17"/>
    <w:rsid w:val="00322671"/>
    <w:rsid w:val="003228EF"/>
    <w:rsid w:val="00324C69"/>
    <w:rsid w:val="00325A98"/>
    <w:rsid w:val="0032662D"/>
    <w:rsid w:val="0033081A"/>
    <w:rsid w:val="0033287D"/>
    <w:rsid w:val="00333420"/>
    <w:rsid w:val="00333DF9"/>
    <w:rsid w:val="00333E38"/>
    <w:rsid w:val="003370D0"/>
    <w:rsid w:val="00337301"/>
    <w:rsid w:val="003376F0"/>
    <w:rsid w:val="003378C2"/>
    <w:rsid w:val="00337B9B"/>
    <w:rsid w:val="003408C1"/>
    <w:rsid w:val="003412A6"/>
    <w:rsid w:val="00341571"/>
    <w:rsid w:val="00341C9A"/>
    <w:rsid w:val="00341CBF"/>
    <w:rsid w:val="0034323F"/>
    <w:rsid w:val="00345198"/>
    <w:rsid w:val="003457C5"/>
    <w:rsid w:val="003467A9"/>
    <w:rsid w:val="0034696E"/>
    <w:rsid w:val="00352DE3"/>
    <w:rsid w:val="00354296"/>
    <w:rsid w:val="003555A1"/>
    <w:rsid w:val="00355AB1"/>
    <w:rsid w:val="0035693E"/>
    <w:rsid w:val="003579FE"/>
    <w:rsid w:val="00360AF5"/>
    <w:rsid w:val="00363B24"/>
    <w:rsid w:val="00363FB5"/>
    <w:rsid w:val="003640F5"/>
    <w:rsid w:val="00364FA8"/>
    <w:rsid w:val="0036673D"/>
    <w:rsid w:val="0036707D"/>
    <w:rsid w:val="0036749B"/>
    <w:rsid w:val="00370429"/>
    <w:rsid w:val="00370EE4"/>
    <w:rsid w:val="0037116C"/>
    <w:rsid w:val="00372A10"/>
    <w:rsid w:val="00372DFA"/>
    <w:rsid w:val="00375444"/>
    <w:rsid w:val="0037572F"/>
    <w:rsid w:val="00380EFD"/>
    <w:rsid w:val="003810C0"/>
    <w:rsid w:val="00382A70"/>
    <w:rsid w:val="00386346"/>
    <w:rsid w:val="00386E5D"/>
    <w:rsid w:val="0038751C"/>
    <w:rsid w:val="00387D2D"/>
    <w:rsid w:val="0039065B"/>
    <w:rsid w:val="00390DA1"/>
    <w:rsid w:val="00392135"/>
    <w:rsid w:val="003925B2"/>
    <w:rsid w:val="003931E3"/>
    <w:rsid w:val="003933DD"/>
    <w:rsid w:val="00396B47"/>
    <w:rsid w:val="003974DF"/>
    <w:rsid w:val="00397D2C"/>
    <w:rsid w:val="003A07B0"/>
    <w:rsid w:val="003A0D24"/>
    <w:rsid w:val="003A2594"/>
    <w:rsid w:val="003A2C56"/>
    <w:rsid w:val="003A3B93"/>
    <w:rsid w:val="003A45CF"/>
    <w:rsid w:val="003A5590"/>
    <w:rsid w:val="003A5CD9"/>
    <w:rsid w:val="003A5D1E"/>
    <w:rsid w:val="003A62BB"/>
    <w:rsid w:val="003A650C"/>
    <w:rsid w:val="003B21C8"/>
    <w:rsid w:val="003B52C7"/>
    <w:rsid w:val="003B5460"/>
    <w:rsid w:val="003B6ACD"/>
    <w:rsid w:val="003B7090"/>
    <w:rsid w:val="003B758F"/>
    <w:rsid w:val="003B7966"/>
    <w:rsid w:val="003B7D40"/>
    <w:rsid w:val="003C112C"/>
    <w:rsid w:val="003C1905"/>
    <w:rsid w:val="003C205E"/>
    <w:rsid w:val="003C27D4"/>
    <w:rsid w:val="003C47B8"/>
    <w:rsid w:val="003C568B"/>
    <w:rsid w:val="003C5814"/>
    <w:rsid w:val="003C6E5C"/>
    <w:rsid w:val="003C72D0"/>
    <w:rsid w:val="003C770D"/>
    <w:rsid w:val="003C7B63"/>
    <w:rsid w:val="003C7DF9"/>
    <w:rsid w:val="003D049A"/>
    <w:rsid w:val="003D09DE"/>
    <w:rsid w:val="003D0CFF"/>
    <w:rsid w:val="003D1340"/>
    <w:rsid w:val="003D1392"/>
    <w:rsid w:val="003D38AC"/>
    <w:rsid w:val="003D3AC9"/>
    <w:rsid w:val="003D48D7"/>
    <w:rsid w:val="003D50A8"/>
    <w:rsid w:val="003D5B28"/>
    <w:rsid w:val="003D5E72"/>
    <w:rsid w:val="003D6356"/>
    <w:rsid w:val="003D63CA"/>
    <w:rsid w:val="003D666C"/>
    <w:rsid w:val="003D69B0"/>
    <w:rsid w:val="003D6F36"/>
    <w:rsid w:val="003D6F7E"/>
    <w:rsid w:val="003D74BE"/>
    <w:rsid w:val="003E045C"/>
    <w:rsid w:val="003E0923"/>
    <w:rsid w:val="003E1484"/>
    <w:rsid w:val="003E1B68"/>
    <w:rsid w:val="003E2411"/>
    <w:rsid w:val="003E39FA"/>
    <w:rsid w:val="003E3D00"/>
    <w:rsid w:val="003E3D9B"/>
    <w:rsid w:val="003E4906"/>
    <w:rsid w:val="003E4BE6"/>
    <w:rsid w:val="003E618A"/>
    <w:rsid w:val="003F0E86"/>
    <w:rsid w:val="003F3C3D"/>
    <w:rsid w:val="003F4569"/>
    <w:rsid w:val="003F4F00"/>
    <w:rsid w:val="003F55F2"/>
    <w:rsid w:val="003F5D70"/>
    <w:rsid w:val="003F60D8"/>
    <w:rsid w:val="003F659A"/>
    <w:rsid w:val="003F65A5"/>
    <w:rsid w:val="003F65AA"/>
    <w:rsid w:val="003F7837"/>
    <w:rsid w:val="00400E11"/>
    <w:rsid w:val="00403602"/>
    <w:rsid w:val="00405025"/>
    <w:rsid w:val="00405CA8"/>
    <w:rsid w:val="0040615B"/>
    <w:rsid w:val="004063BF"/>
    <w:rsid w:val="004067CD"/>
    <w:rsid w:val="00406B15"/>
    <w:rsid w:val="00406E5C"/>
    <w:rsid w:val="004105E4"/>
    <w:rsid w:val="00411DE7"/>
    <w:rsid w:val="00413E5D"/>
    <w:rsid w:val="00415315"/>
    <w:rsid w:val="004171AB"/>
    <w:rsid w:val="00417947"/>
    <w:rsid w:val="00420049"/>
    <w:rsid w:val="004200BC"/>
    <w:rsid w:val="004216F0"/>
    <w:rsid w:val="00421AC2"/>
    <w:rsid w:val="00423571"/>
    <w:rsid w:val="004255A3"/>
    <w:rsid w:val="004269A4"/>
    <w:rsid w:val="00426CCF"/>
    <w:rsid w:val="004276E7"/>
    <w:rsid w:val="0043046F"/>
    <w:rsid w:val="00430B2A"/>
    <w:rsid w:val="00430F62"/>
    <w:rsid w:val="0043287C"/>
    <w:rsid w:val="00432A85"/>
    <w:rsid w:val="004330F5"/>
    <w:rsid w:val="00433386"/>
    <w:rsid w:val="004333CD"/>
    <w:rsid w:val="00433CD5"/>
    <w:rsid w:val="00435947"/>
    <w:rsid w:val="00435BFB"/>
    <w:rsid w:val="00436D9C"/>
    <w:rsid w:val="004370FA"/>
    <w:rsid w:val="00437181"/>
    <w:rsid w:val="00437E85"/>
    <w:rsid w:val="0044168E"/>
    <w:rsid w:val="00442722"/>
    <w:rsid w:val="00442A72"/>
    <w:rsid w:val="004435A1"/>
    <w:rsid w:val="004449EA"/>
    <w:rsid w:val="00444FA6"/>
    <w:rsid w:val="00445C9C"/>
    <w:rsid w:val="00446789"/>
    <w:rsid w:val="00447171"/>
    <w:rsid w:val="00447C74"/>
    <w:rsid w:val="00450219"/>
    <w:rsid w:val="00450C88"/>
    <w:rsid w:val="004510C2"/>
    <w:rsid w:val="0045134D"/>
    <w:rsid w:val="00452372"/>
    <w:rsid w:val="00452894"/>
    <w:rsid w:val="004540BD"/>
    <w:rsid w:val="00454729"/>
    <w:rsid w:val="004549E3"/>
    <w:rsid w:val="00455B4C"/>
    <w:rsid w:val="00460AC4"/>
    <w:rsid w:val="004644EA"/>
    <w:rsid w:val="004656C8"/>
    <w:rsid w:val="00465DD2"/>
    <w:rsid w:val="00465E4F"/>
    <w:rsid w:val="00466DCC"/>
    <w:rsid w:val="004673B7"/>
    <w:rsid w:val="00467942"/>
    <w:rsid w:val="00467AAC"/>
    <w:rsid w:val="00470165"/>
    <w:rsid w:val="00470514"/>
    <w:rsid w:val="00471AE9"/>
    <w:rsid w:val="00472597"/>
    <w:rsid w:val="0047278B"/>
    <w:rsid w:val="00472816"/>
    <w:rsid w:val="00472E4A"/>
    <w:rsid w:val="004739E6"/>
    <w:rsid w:val="00473F57"/>
    <w:rsid w:val="0047498C"/>
    <w:rsid w:val="00475717"/>
    <w:rsid w:val="00477438"/>
    <w:rsid w:val="004776F9"/>
    <w:rsid w:val="00480670"/>
    <w:rsid w:val="004822D4"/>
    <w:rsid w:val="00482596"/>
    <w:rsid w:val="00482799"/>
    <w:rsid w:val="00484172"/>
    <w:rsid w:val="004847AE"/>
    <w:rsid w:val="0048486D"/>
    <w:rsid w:val="00485E06"/>
    <w:rsid w:val="00485FEC"/>
    <w:rsid w:val="00486795"/>
    <w:rsid w:val="004869F2"/>
    <w:rsid w:val="00486EC3"/>
    <w:rsid w:val="004871EE"/>
    <w:rsid w:val="004875EC"/>
    <w:rsid w:val="0049012C"/>
    <w:rsid w:val="0049084B"/>
    <w:rsid w:val="00490A72"/>
    <w:rsid w:val="00490CCC"/>
    <w:rsid w:val="00490E62"/>
    <w:rsid w:val="00491465"/>
    <w:rsid w:val="00491638"/>
    <w:rsid w:val="00491DCD"/>
    <w:rsid w:val="00492408"/>
    <w:rsid w:val="00492BB1"/>
    <w:rsid w:val="00493810"/>
    <w:rsid w:val="00494833"/>
    <w:rsid w:val="00494939"/>
    <w:rsid w:val="00496800"/>
    <w:rsid w:val="00497F47"/>
    <w:rsid w:val="004A0194"/>
    <w:rsid w:val="004A1ABF"/>
    <w:rsid w:val="004A1D40"/>
    <w:rsid w:val="004A2A2D"/>
    <w:rsid w:val="004A2D30"/>
    <w:rsid w:val="004A310A"/>
    <w:rsid w:val="004A33A8"/>
    <w:rsid w:val="004A3402"/>
    <w:rsid w:val="004A4019"/>
    <w:rsid w:val="004A4ACA"/>
    <w:rsid w:val="004A761F"/>
    <w:rsid w:val="004B0717"/>
    <w:rsid w:val="004B10EB"/>
    <w:rsid w:val="004B1E20"/>
    <w:rsid w:val="004B4330"/>
    <w:rsid w:val="004B439B"/>
    <w:rsid w:val="004B492C"/>
    <w:rsid w:val="004B50CB"/>
    <w:rsid w:val="004B685C"/>
    <w:rsid w:val="004B72B0"/>
    <w:rsid w:val="004B78DD"/>
    <w:rsid w:val="004C00A8"/>
    <w:rsid w:val="004C01EE"/>
    <w:rsid w:val="004C03A3"/>
    <w:rsid w:val="004C1163"/>
    <w:rsid w:val="004C1583"/>
    <w:rsid w:val="004C2BD4"/>
    <w:rsid w:val="004C3448"/>
    <w:rsid w:val="004C38DE"/>
    <w:rsid w:val="004C3D2E"/>
    <w:rsid w:val="004C440F"/>
    <w:rsid w:val="004C48D4"/>
    <w:rsid w:val="004C4D3F"/>
    <w:rsid w:val="004C50F0"/>
    <w:rsid w:val="004C5499"/>
    <w:rsid w:val="004C5F3D"/>
    <w:rsid w:val="004C6E30"/>
    <w:rsid w:val="004C7D7C"/>
    <w:rsid w:val="004C7E72"/>
    <w:rsid w:val="004D0E02"/>
    <w:rsid w:val="004D1084"/>
    <w:rsid w:val="004D3C97"/>
    <w:rsid w:val="004D3D57"/>
    <w:rsid w:val="004D6C29"/>
    <w:rsid w:val="004D6D48"/>
    <w:rsid w:val="004D7017"/>
    <w:rsid w:val="004D7516"/>
    <w:rsid w:val="004D75D3"/>
    <w:rsid w:val="004D76B5"/>
    <w:rsid w:val="004E1AD4"/>
    <w:rsid w:val="004E3111"/>
    <w:rsid w:val="004E5D3F"/>
    <w:rsid w:val="004E6CF4"/>
    <w:rsid w:val="004E79A1"/>
    <w:rsid w:val="004E79B0"/>
    <w:rsid w:val="004F0285"/>
    <w:rsid w:val="004F0D55"/>
    <w:rsid w:val="004F1153"/>
    <w:rsid w:val="004F22B2"/>
    <w:rsid w:val="004F295F"/>
    <w:rsid w:val="004F2CBE"/>
    <w:rsid w:val="004F6365"/>
    <w:rsid w:val="004F67FF"/>
    <w:rsid w:val="005002A2"/>
    <w:rsid w:val="00500806"/>
    <w:rsid w:val="0050134D"/>
    <w:rsid w:val="005023D9"/>
    <w:rsid w:val="00502C96"/>
    <w:rsid w:val="00502D09"/>
    <w:rsid w:val="005039D3"/>
    <w:rsid w:val="00505A18"/>
    <w:rsid w:val="00505F9D"/>
    <w:rsid w:val="005073F4"/>
    <w:rsid w:val="00507BF7"/>
    <w:rsid w:val="00511880"/>
    <w:rsid w:val="0051294F"/>
    <w:rsid w:val="00514A94"/>
    <w:rsid w:val="00514ED5"/>
    <w:rsid w:val="00517AC5"/>
    <w:rsid w:val="00517EB7"/>
    <w:rsid w:val="0052133A"/>
    <w:rsid w:val="0052209F"/>
    <w:rsid w:val="005225EA"/>
    <w:rsid w:val="00523BD4"/>
    <w:rsid w:val="00523F6B"/>
    <w:rsid w:val="00524A00"/>
    <w:rsid w:val="005250E4"/>
    <w:rsid w:val="00526E19"/>
    <w:rsid w:val="0053049F"/>
    <w:rsid w:val="00530CBE"/>
    <w:rsid w:val="00530F2F"/>
    <w:rsid w:val="00531433"/>
    <w:rsid w:val="005315A8"/>
    <w:rsid w:val="00531CEF"/>
    <w:rsid w:val="00532277"/>
    <w:rsid w:val="005324E8"/>
    <w:rsid w:val="005328BD"/>
    <w:rsid w:val="005328FA"/>
    <w:rsid w:val="00532CB5"/>
    <w:rsid w:val="00533793"/>
    <w:rsid w:val="00535257"/>
    <w:rsid w:val="00537AD9"/>
    <w:rsid w:val="0054090F"/>
    <w:rsid w:val="00540DA5"/>
    <w:rsid w:val="005411FE"/>
    <w:rsid w:val="0054143D"/>
    <w:rsid w:val="00542537"/>
    <w:rsid w:val="00542D8E"/>
    <w:rsid w:val="00543454"/>
    <w:rsid w:val="00543792"/>
    <w:rsid w:val="00544772"/>
    <w:rsid w:val="00544B34"/>
    <w:rsid w:val="00544B8B"/>
    <w:rsid w:val="00544FE4"/>
    <w:rsid w:val="00545FC6"/>
    <w:rsid w:val="00546C69"/>
    <w:rsid w:val="005474F3"/>
    <w:rsid w:val="005477FC"/>
    <w:rsid w:val="005479B7"/>
    <w:rsid w:val="00547DE7"/>
    <w:rsid w:val="00550C65"/>
    <w:rsid w:val="00551D09"/>
    <w:rsid w:val="0055253D"/>
    <w:rsid w:val="005538A8"/>
    <w:rsid w:val="005538BE"/>
    <w:rsid w:val="00553C12"/>
    <w:rsid w:val="00555455"/>
    <w:rsid w:val="005560CE"/>
    <w:rsid w:val="00557BE4"/>
    <w:rsid w:val="00561084"/>
    <w:rsid w:val="005616FB"/>
    <w:rsid w:val="005618FD"/>
    <w:rsid w:val="00562F47"/>
    <w:rsid w:val="00562F51"/>
    <w:rsid w:val="00564DC5"/>
    <w:rsid w:val="00565B86"/>
    <w:rsid w:val="00565DE7"/>
    <w:rsid w:val="005666C6"/>
    <w:rsid w:val="00566C16"/>
    <w:rsid w:val="00566D65"/>
    <w:rsid w:val="00567D4E"/>
    <w:rsid w:val="005708ED"/>
    <w:rsid w:val="00572931"/>
    <w:rsid w:val="00574616"/>
    <w:rsid w:val="005779EC"/>
    <w:rsid w:val="00582ABC"/>
    <w:rsid w:val="00582C37"/>
    <w:rsid w:val="00583B3E"/>
    <w:rsid w:val="00584B04"/>
    <w:rsid w:val="00584E89"/>
    <w:rsid w:val="00585513"/>
    <w:rsid w:val="00586751"/>
    <w:rsid w:val="00586F6E"/>
    <w:rsid w:val="00590BCE"/>
    <w:rsid w:val="00591E57"/>
    <w:rsid w:val="00592452"/>
    <w:rsid w:val="00592735"/>
    <w:rsid w:val="00594273"/>
    <w:rsid w:val="00594A63"/>
    <w:rsid w:val="00594E48"/>
    <w:rsid w:val="00595F19"/>
    <w:rsid w:val="00596B9E"/>
    <w:rsid w:val="005A0160"/>
    <w:rsid w:val="005A1A0A"/>
    <w:rsid w:val="005A2E4E"/>
    <w:rsid w:val="005A3473"/>
    <w:rsid w:val="005A4BAC"/>
    <w:rsid w:val="005A4D89"/>
    <w:rsid w:val="005A6DE0"/>
    <w:rsid w:val="005A744F"/>
    <w:rsid w:val="005B1C26"/>
    <w:rsid w:val="005B28DA"/>
    <w:rsid w:val="005B3AD7"/>
    <w:rsid w:val="005B454B"/>
    <w:rsid w:val="005B6320"/>
    <w:rsid w:val="005B68ED"/>
    <w:rsid w:val="005B6B45"/>
    <w:rsid w:val="005B7D15"/>
    <w:rsid w:val="005C0765"/>
    <w:rsid w:val="005C2733"/>
    <w:rsid w:val="005C31A5"/>
    <w:rsid w:val="005C3343"/>
    <w:rsid w:val="005C41EE"/>
    <w:rsid w:val="005C4B62"/>
    <w:rsid w:val="005C6661"/>
    <w:rsid w:val="005C6893"/>
    <w:rsid w:val="005C6F37"/>
    <w:rsid w:val="005D1162"/>
    <w:rsid w:val="005D26D8"/>
    <w:rsid w:val="005D4A01"/>
    <w:rsid w:val="005D4B04"/>
    <w:rsid w:val="005D5637"/>
    <w:rsid w:val="005D5954"/>
    <w:rsid w:val="005D6601"/>
    <w:rsid w:val="005D6984"/>
    <w:rsid w:val="005D764D"/>
    <w:rsid w:val="005D7E22"/>
    <w:rsid w:val="005D7E5B"/>
    <w:rsid w:val="005E04CC"/>
    <w:rsid w:val="005E1205"/>
    <w:rsid w:val="005E1DE9"/>
    <w:rsid w:val="005E2079"/>
    <w:rsid w:val="005E398C"/>
    <w:rsid w:val="005E3D2E"/>
    <w:rsid w:val="005E4340"/>
    <w:rsid w:val="005E43A7"/>
    <w:rsid w:val="005E43B4"/>
    <w:rsid w:val="005E52B9"/>
    <w:rsid w:val="005E5ED5"/>
    <w:rsid w:val="005E611F"/>
    <w:rsid w:val="005E631B"/>
    <w:rsid w:val="005E66EB"/>
    <w:rsid w:val="005E6C4E"/>
    <w:rsid w:val="005E713E"/>
    <w:rsid w:val="005E76C2"/>
    <w:rsid w:val="005F0DD8"/>
    <w:rsid w:val="005F10E5"/>
    <w:rsid w:val="005F13ED"/>
    <w:rsid w:val="005F16E2"/>
    <w:rsid w:val="005F179B"/>
    <w:rsid w:val="005F3321"/>
    <w:rsid w:val="005F4418"/>
    <w:rsid w:val="005F4E30"/>
    <w:rsid w:val="005F633B"/>
    <w:rsid w:val="005F6428"/>
    <w:rsid w:val="005F71F9"/>
    <w:rsid w:val="005F7895"/>
    <w:rsid w:val="00600F37"/>
    <w:rsid w:val="00602007"/>
    <w:rsid w:val="006024A1"/>
    <w:rsid w:val="00604FEF"/>
    <w:rsid w:val="00605098"/>
    <w:rsid w:val="0060564B"/>
    <w:rsid w:val="0060726F"/>
    <w:rsid w:val="0061027D"/>
    <w:rsid w:val="00611C1D"/>
    <w:rsid w:val="006123C5"/>
    <w:rsid w:val="00613839"/>
    <w:rsid w:val="00614FED"/>
    <w:rsid w:val="00615908"/>
    <w:rsid w:val="00615BB7"/>
    <w:rsid w:val="00616797"/>
    <w:rsid w:val="00617366"/>
    <w:rsid w:val="006204E6"/>
    <w:rsid w:val="00620ACB"/>
    <w:rsid w:val="00620C4C"/>
    <w:rsid w:val="00620F56"/>
    <w:rsid w:val="00622081"/>
    <w:rsid w:val="00622661"/>
    <w:rsid w:val="00622A12"/>
    <w:rsid w:val="00623B9C"/>
    <w:rsid w:val="00624CB1"/>
    <w:rsid w:val="00624D50"/>
    <w:rsid w:val="006250B8"/>
    <w:rsid w:val="006255B8"/>
    <w:rsid w:val="00625A2A"/>
    <w:rsid w:val="00626B20"/>
    <w:rsid w:val="00630E62"/>
    <w:rsid w:val="0063159E"/>
    <w:rsid w:val="0063175B"/>
    <w:rsid w:val="006325A5"/>
    <w:rsid w:val="0063545C"/>
    <w:rsid w:val="00635B0C"/>
    <w:rsid w:val="0063621D"/>
    <w:rsid w:val="00636271"/>
    <w:rsid w:val="00636535"/>
    <w:rsid w:val="00636CBB"/>
    <w:rsid w:val="00636EC9"/>
    <w:rsid w:val="00637C47"/>
    <w:rsid w:val="00640259"/>
    <w:rsid w:val="006412CD"/>
    <w:rsid w:val="00642874"/>
    <w:rsid w:val="00642FB0"/>
    <w:rsid w:val="00643029"/>
    <w:rsid w:val="00643370"/>
    <w:rsid w:val="006447E1"/>
    <w:rsid w:val="006447FC"/>
    <w:rsid w:val="0064486E"/>
    <w:rsid w:val="00645486"/>
    <w:rsid w:val="00645B2A"/>
    <w:rsid w:val="0064634E"/>
    <w:rsid w:val="00646E21"/>
    <w:rsid w:val="00647435"/>
    <w:rsid w:val="0064777D"/>
    <w:rsid w:val="00653360"/>
    <w:rsid w:val="00653597"/>
    <w:rsid w:val="0065539B"/>
    <w:rsid w:val="00655853"/>
    <w:rsid w:val="00655F2F"/>
    <w:rsid w:val="0065676D"/>
    <w:rsid w:val="00656938"/>
    <w:rsid w:val="0065720B"/>
    <w:rsid w:val="00657592"/>
    <w:rsid w:val="00660247"/>
    <w:rsid w:val="00661AC2"/>
    <w:rsid w:val="006632AC"/>
    <w:rsid w:val="00663560"/>
    <w:rsid w:val="00666269"/>
    <w:rsid w:val="00666545"/>
    <w:rsid w:val="006667D9"/>
    <w:rsid w:val="006672B2"/>
    <w:rsid w:val="00670F2E"/>
    <w:rsid w:val="00671840"/>
    <w:rsid w:val="00672404"/>
    <w:rsid w:val="0067286E"/>
    <w:rsid w:val="00672F34"/>
    <w:rsid w:val="00673362"/>
    <w:rsid w:val="00673419"/>
    <w:rsid w:val="00674790"/>
    <w:rsid w:val="00674C32"/>
    <w:rsid w:val="00674D17"/>
    <w:rsid w:val="00675B73"/>
    <w:rsid w:val="0067636B"/>
    <w:rsid w:val="006774A0"/>
    <w:rsid w:val="00680F67"/>
    <w:rsid w:val="00681288"/>
    <w:rsid w:val="00682C66"/>
    <w:rsid w:val="006831BC"/>
    <w:rsid w:val="00683CCC"/>
    <w:rsid w:val="00683FD3"/>
    <w:rsid w:val="00684FDA"/>
    <w:rsid w:val="0068509E"/>
    <w:rsid w:val="006856A3"/>
    <w:rsid w:val="00691019"/>
    <w:rsid w:val="00691A04"/>
    <w:rsid w:val="00692E37"/>
    <w:rsid w:val="0069331E"/>
    <w:rsid w:val="00693EE8"/>
    <w:rsid w:val="0069656F"/>
    <w:rsid w:val="00696E6A"/>
    <w:rsid w:val="00697723"/>
    <w:rsid w:val="006A0046"/>
    <w:rsid w:val="006A0A3C"/>
    <w:rsid w:val="006A2D2F"/>
    <w:rsid w:val="006A2FDA"/>
    <w:rsid w:val="006A4EA7"/>
    <w:rsid w:val="006A7E00"/>
    <w:rsid w:val="006B16C4"/>
    <w:rsid w:val="006B1F84"/>
    <w:rsid w:val="006B211C"/>
    <w:rsid w:val="006B3067"/>
    <w:rsid w:val="006B56D6"/>
    <w:rsid w:val="006B58CE"/>
    <w:rsid w:val="006B730B"/>
    <w:rsid w:val="006B7ED9"/>
    <w:rsid w:val="006C0151"/>
    <w:rsid w:val="006C0E54"/>
    <w:rsid w:val="006C19B0"/>
    <w:rsid w:val="006C1B8A"/>
    <w:rsid w:val="006C29FD"/>
    <w:rsid w:val="006C2B5B"/>
    <w:rsid w:val="006C3DFB"/>
    <w:rsid w:val="006C4710"/>
    <w:rsid w:val="006C475E"/>
    <w:rsid w:val="006C52A0"/>
    <w:rsid w:val="006C5BAD"/>
    <w:rsid w:val="006C673A"/>
    <w:rsid w:val="006C706C"/>
    <w:rsid w:val="006D1242"/>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707"/>
    <w:rsid w:val="006F0952"/>
    <w:rsid w:val="006F0F59"/>
    <w:rsid w:val="006F2053"/>
    <w:rsid w:val="006F2916"/>
    <w:rsid w:val="006F30B5"/>
    <w:rsid w:val="006F3404"/>
    <w:rsid w:val="006F3DF6"/>
    <w:rsid w:val="006F4A1B"/>
    <w:rsid w:val="006F5050"/>
    <w:rsid w:val="006F5F70"/>
    <w:rsid w:val="006F6AA1"/>
    <w:rsid w:val="006F6C71"/>
    <w:rsid w:val="007008AD"/>
    <w:rsid w:val="00700AF7"/>
    <w:rsid w:val="00700D3B"/>
    <w:rsid w:val="0070100B"/>
    <w:rsid w:val="0070123E"/>
    <w:rsid w:val="00701EDF"/>
    <w:rsid w:val="0070331F"/>
    <w:rsid w:val="007046BC"/>
    <w:rsid w:val="00704B21"/>
    <w:rsid w:val="0070532B"/>
    <w:rsid w:val="00706366"/>
    <w:rsid w:val="0071161D"/>
    <w:rsid w:val="00712AC8"/>
    <w:rsid w:val="00712FC7"/>
    <w:rsid w:val="0071397C"/>
    <w:rsid w:val="00713C04"/>
    <w:rsid w:val="00713EBB"/>
    <w:rsid w:val="00714366"/>
    <w:rsid w:val="00714A9F"/>
    <w:rsid w:val="00714B96"/>
    <w:rsid w:val="00715693"/>
    <w:rsid w:val="00715CC8"/>
    <w:rsid w:val="00717B2C"/>
    <w:rsid w:val="007202B9"/>
    <w:rsid w:val="007210A4"/>
    <w:rsid w:val="00721582"/>
    <w:rsid w:val="00721ECD"/>
    <w:rsid w:val="007229BD"/>
    <w:rsid w:val="00723351"/>
    <w:rsid w:val="00724C59"/>
    <w:rsid w:val="007263D2"/>
    <w:rsid w:val="00726715"/>
    <w:rsid w:val="00726F73"/>
    <w:rsid w:val="00727229"/>
    <w:rsid w:val="00731953"/>
    <w:rsid w:val="00731D7A"/>
    <w:rsid w:val="00732897"/>
    <w:rsid w:val="00732AB7"/>
    <w:rsid w:val="00732ED5"/>
    <w:rsid w:val="00733155"/>
    <w:rsid w:val="007340A6"/>
    <w:rsid w:val="00734850"/>
    <w:rsid w:val="007353FD"/>
    <w:rsid w:val="00736101"/>
    <w:rsid w:val="00736370"/>
    <w:rsid w:val="0074009E"/>
    <w:rsid w:val="0074065F"/>
    <w:rsid w:val="00740ADC"/>
    <w:rsid w:val="00742EC1"/>
    <w:rsid w:val="00743A0B"/>
    <w:rsid w:val="00744775"/>
    <w:rsid w:val="00745123"/>
    <w:rsid w:val="0074543F"/>
    <w:rsid w:val="00745973"/>
    <w:rsid w:val="007460E6"/>
    <w:rsid w:val="00747C88"/>
    <w:rsid w:val="00747CB8"/>
    <w:rsid w:val="007502E8"/>
    <w:rsid w:val="00752B3B"/>
    <w:rsid w:val="007530F2"/>
    <w:rsid w:val="00753DDE"/>
    <w:rsid w:val="00754471"/>
    <w:rsid w:val="007545CB"/>
    <w:rsid w:val="00754F39"/>
    <w:rsid w:val="00755822"/>
    <w:rsid w:val="00757092"/>
    <w:rsid w:val="00757FC8"/>
    <w:rsid w:val="00760770"/>
    <w:rsid w:val="007610EE"/>
    <w:rsid w:val="0076242A"/>
    <w:rsid w:val="0076246C"/>
    <w:rsid w:val="0076333B"/>
    <w:rsid w:val="007636D5"/>
    <w:rsid w:val="0076431C"/>
    <w:rsid w:val="007648C2"/>
    <w:rsid w:val="00765379"/>
    <w:rsid w:val="00766015"/>
    <w:rsid w:val="007669A3"/>
    <w:rsid w:val="00766E3D"/>
    <w:rsid w:val="00766ECC"/>
    <w:rsid w:val="00767242"/>
    <w:rsid w:val="00770278"/>
    <w:rsid w:val="00771FC8"/>
    <w:rsid w:val="007728A4"/>
    <w:rsid w:val="00772E84"/>
    <w:rsid w:val="00773E6D"/>
    <w:rsid w:val="00775A1F"/>
    <w:rsid w:val="00775F91"/>
    <w:rsid w:val="00776DA4"/>
    <w:rsid w:val="00776EA1"/>
    <w:rsid w:val="0077721E"/>
    <w:rsid w:val="0077734B"/>
    <w:rsid w:val="00777898"/>
    <w:rsid w:val="007802C2"/>
    <w:rsid w:val="00780533"/>
    <w:rsid w:val="00780EC8"/>
    <w:rsid w:val="00781587"/>
    <w:rsid w:val="00781625"/>
    <w:rsid w:val="007830F6"/>
    <w:rsid w:val="00784702"/>
    <w:rsid w:val="00787899"/>
    <w:rsid w:val="0079102B"/>
    <w:rsid w:val="00791E13"/>
    <w:rsid w:val="00792319"/>
    <w:rsid w:val="007936FE"/>
    <w:rsid w:val="00794224"/>
    <w:rsid w:val="007942B9"/>
    <w:rsid w:val="00794A40"/>
    <w:rsid w:val="0079522D"/>
    <w:rsid w:val="00797C87"/>
    <w:rsid w:val="007A32B3"/>
    <w:rsid w:val="007A39CB"/>
    <w:rsid w:val="007A4343"/>
    <w:rsid w:val="007A5418"/>
    <w:rsid w:val="007A63E7"/>
    <w:rsid w:val="007A65E0"/>
    <w:rsid w:val="007A6AAA"/>
    <w:rsid w:val="007A6EDC"/>
    <w:rsid w:val="007A7264"/>
    <w:rsid w:val="007B2000"/>
    <w:rsid w:val="007B2394"/>
    <w:rsid w:val="007B2FA7"/>
    <w:rsid w:val="007B3A98"/>
    <w:rsid w:val="007B3DE0"/>
    <w:rsid w:val="007B44AE"/>
    <w:rsid w:val="007B4A68"/>
    <w:rsid w:val="007B4FCE"/>
    <w:rsid w:val="007B54C4"/>
    <w:rsid w:val="007B7431"/>
    <w:rsid w:val="007C04AD"/>
    <w:rsid w:val="007C170C"/>
    <w:rsid w:val="007C1D76"/>
    <w:rsid w:val="007C1EE6"/>
    <w:rsid w:val="007C21A3"/>
    <w:rsid w:val="007C28A3"/>
    <w:rsid w:val="007C32EE"/>
    <w:rsid w:val="007C3544"/>
    <w:rsid w:val="007C3AAD"/>
    <w:rsid w:val="007C4D17"/>
    <w:rsid w:val="007C51D8"/>
    <w:rsid w:val="007C541E"/>
    <w:rsid w:val="007C5E95"/>
    <w:rsid w:val="007C640D"/>
    <w:rsid w:val="007C6FE4"/>
    <w:rsid w:val="007C72C6"/>
    <w:rsid w:val="007C7FE7"/>
    <w:rsid w:val="007D1F45"/>
    <w:rsid w:val="007D2FEA"/>
    <w:rsid w:val="007D3DFA"/>
    <w:rsid w:val="007D4D63"/>
    <w:rsid w:val="007D4FBE"/>
    <w:rsid w:val="007D6AA7"/>
    <w:rsid w:val="007D6B1A"/>
    <w:rsid w:val="007D6EFF"/>
    <w:rsid w:val="007D767C"/>
    <w:rsid w:val="007D77D9"/>
    <w:rsid w:val="007E015B"/>
    <w:rsid w:val="007E04E9"/>
    <w:rsid w:val="007E172C"/>
    <w:rsid w:val="007E1BD0"/>
    <w:rsid w:val="007E1DAF"/>
    <w:rsid w:val="007E207F"/>
    <w:rsid w:val="007E2CF3"/>
    <w:rsid w:val="007E315A"/>
    <w:rsid w:val="007E3CF7"/>
    <w:rsid w:val="007E4692"/>
    <w:rsid w:val="007E4C90"/>
    <w:rsid w:val="007E4CD5"/>
    <w:rsid w:val="007E4E97"/>
    <w:rsid w:val="007F0727"/>
    <w:rsid w:val="007F0995"/>
    <w:rsid w:val="007F1ABF"/>
    <w:rsid w:val="007F38C3"/>
    <w:rsid w:val="007F4D08"/>
    <w:rsid w:val="007F50EF"/>
    <w:rsid w:val="007F576F"/>
    <w:rsid w:val="0080038A"/>
    <w:rsid w:val="008004F3"/>
    <w:rsid w:val="0080132E"/>
    <w:rsid w:val="00803833"/>
    <w:rsid w:val="00804872"/>
    <w:rsid w:val="00804AAE"/>
    <w:rsid w:val="00804B73"/>
    <w:rsid w:val="00805F74"/>
    <w:rsid w:val="00806C3B"/>
    <w:rsid w:val="00806D19"/>
    <w:rsid w:val="00811448"/>
    <w:rsid w:val="008128C1"/>
    <w:rsid w:val="00812A9F"/>
    <w:rsid w:val="00813116"/>
    <w:rsid w:val="008136F6"/>
    <w:rsid w:val="008145FF"/>
    <w:rsid w:val="00814EB1"/>
    <w:rsid w:val="00815007"/>
    <w:rsid w:val="0081533B"/>
    <w:rsid w:val="00815471"/>
    <w:rsid w:val="00815B35"/>
    <w:rsid w:val="0081795D"/>
    <w:rsid w:val="0082043E"/>
    <w:rsid w:val="0082059D"/>
    <w:rsid w:val="008210EF"/>
    <w:rsid w:val="0082130A"/>
    <w:rsid w:val="00822493"/>
    <w:rsid w:val="00822EA5"/>
    <w:rsid w:val="00823824"/>
    <w:rsid w:val="0082429F"/>
    <w:rsid w:val="00825301"/>
    <w:rsid w:val="00825642"/>
    <w:rsid w:val="00825F85"/>
    <w:rsid w:val="00830625"/>
    <w:rsid w:val="00830FC7"/>
    <w:rsid w:val="008310CA"/>
    <w:rsid w:val="0083195F"/>
    <w:rsid w:val="00832531"/>
    <w:rsid w:val="00832EB4"/>
    <w:rsid w:val="0083483F"/>
    <w:rsid w:val="008359F8"/>
    <w:rsid w:val="00835D2C"/>
    <w:rsid w:val="00837FA0"/>
    <w:rsid w:val="00840070"/>
    <w:rsid w:val="00840559"/>
    <w:rsid w:val="00840A8A"/>
    <w:rsid w:val="0084575E"/>
    <w:rsid w:val="00847CA8"/>
    <w:rsid w:val="008503AE"/>
    <w:rsid w:val="008506B3"/>
    <w:rsid w:val="00851CC9"/>
    <w:rsid w:val="00851F8B"/>
    <w:rsid w:val="00852135"/>
    <w:rsid w:val="00852509"/>
    <w:rsid w:val="0085283C"/>
    <w:rsid w:val="008539A5"/>
    <w:rsid w:val="00853F63"/>
    <w:rsid w:val="0085412D"/>
    <w:rsid w:val="008542DA"/>
    <w:rsid w:val="00854C97"/>
    <w:rsid w:val="00855A75"/>
    <w:rsid w:val="00855CAB"/>
    <w:rsid w:val="0086074B"/>
    <w:rsid w:val="00860886"/>
    <w:rsid w:val="00860928"/>
    <w:rsid w:val="008619F4"/>
    <w:rsid w:val="00861BCF"/>
    <w:rsid w:val="0086296C"/>
    <w:rsid w:val="00864E34"/>
    <w:rsid w:val="00865A22"/>
    <w:rsid w:val="008660CC"/>
    <w:rsid w:val="008669B3"/>
    <w:rsid w:val="00866D65"/>
    <w:rsid w:val="008675A2"/>
    <w:rsid w:val="00867ADD"/>
    <w:rsid w:val="00867B40"/>
    <w:rsid w:val="00867F7F"/>
    <w:rsid w:val="008712D2"/>
    <w:rsid w:val="00871F15"/>
    <w:rsid w:val="008724A7"/>
    <w:rsid w:val="008754FF"/>
    <w:rsid w:val="00876E63"/>
    <w:rsid w:val="008775B0"/>
    <w:rsid w:val="00881A69"/>
    <w:rsid w:val="00882E2F"/>
    <w:rsid w:val="008833B9"/>
    <w:rsid w:val="0088368E"/>
    <w:rsid w:val="00884160"/>
    <w:rsid w:val="008849F7"/>
    <w:rsid w:val="00885709"/>
    <w:rsid w:val="00885F8F"/>
    <w:rsid w:val="00886412"/>
    <w:rsid w:val="00886551"/>
    <w:rsid w:val="00887DE0"/>
    <w:rsid w:val="008906EB"/>
    <w:rsid w:val="00890B82"/>
    <w:rsid w:val="00891390"/>
    <w:rsid w:val="00893617"/>
    <w:rsid w:val="008956C4"/>
    <w:rsid w:val="0089576B"/>
    <w:rsid w:val="00895A09"/>
    <w:rsid w:val="00897043"/>
    <w:rsid w:val="008972FF"/>
    <w:rsid w:val="00897422"/>
    <w:rsid w:val="00897CF5"/>
    <w:rsid w:val="00897F27"/>
    <w:rsid w:val="008A050F"/>
    <w:rsid w:val="008A0593"/>
    <w:rsid w:val="008A1430"/>
    <w:rsid w:val="008A23CB"/>
    <w:rsid w:val="008A27E0"/>
    <w:rsid w:val="008A2A8C"/>
    <w:rsid w:val="008A33D6"/>
    <w:rsid w:val="008A451C"/>
    <w:rsid w:val="008A480D"/>
    <w:rsid w:val="008A48AC"/>
    <w:rsid w:val="008A4D52"/>
    <w:rsid w:val="008A549F"/>
    <w:rsid w:val="008A66E9"/>
    <w:rsid w:val="008A688A"/>
    <w:rsid w:val="008A6AD2"/>
    <w:rsid w:val="008A7240"/>
    <w:rsid w:val="008A7824"/>
    <w:rsid w:val="008B2074"/>
    <w:rsid w:val="008B66FB"/>
    <w:rsid w:val="008B68F4"/>
    <w:rsid w:val="008B6A4B"/>
    <w:rsid w:val="008B6C82"/>
    <w:rsid w:val="008B701A"/>
    <w:rsid w:val="008B7583"/>
    <w:rsid w:val="008C1883"/>
    <w:rsid w:val="008C2828"/>
    <w:rsid w:val="008C2A6A"/>
    <w:rsid w:val="008C2DE9"/>
    <w:rsid w:val="008C556A"/>
    <w:rsid w:val="008C5D29"/>
    <w:rsid w:val="008C74EC"/>
    <w:rsid w:val="008D0708"/>
    <w:rsid w:val="008D0D4F"/>
    <w:rsid w:val="008D0E29"/>
    <w:rsid w:val="008D1E13"/>
    <w:rsid w:val="008D22BC"/>
    <w:rsid w:val="008D2FC6"/>
    <w:rsid w:val="008D341A"/>
    <w:rsid w:val="008D3CC3"/>
    <w:rsid w:val="008D3DFB"/>
    <w:rsid w:val="008D50B7"/>
    <w:rsid w:val="008D54CD"/>
    <w:rsid w:val="008D555B"/>
    <w:rsid w:val="008D6C72"/>
    <w:rsid w:val="008D7A0C"/>
    <w:rsid w:val="008E08F2"/>
    <w:rsid w:val="008E1223"/>
    <w:rsid w:val="008E1EA2"/>
    <w:rsid w:val="008E22DC"/>
    <w:rsid w:val="008E2B50"/>
    <w:rsid w:val="008E30CC"/>
    <w:rsid w:val="008E4095"/>
    <w:rsid w:val="008E4784"/>
    <w:rsid w:val="008E4ADA"/>
    <w:rsid w:val="008E6359"/>
    <w:rsid w:val="008E72FE"/>
    <w:rsid w:val="008F010C"/>
    <w:rsid w:val="008F359F"/>
    <w:rsid w:val="008F42D6"/>
    <w:rsid w:val="008F4B24"/>
    <w:rsid w:val="008F5259"/>
    <w:rsid w:val="008F6849"/>
    <w:rsid w:val="008F68DD"/>
    <w:rsid w:val="008F7916"/>
    <w:rsid w:val="0090030E"/>
    <w:rsid w:val="0090080D"/>
    <w:rsid w:val="009016FC"/>
    <w:rsid w:val="00901B20"/>
    <w:rsid w:val="00902A3F"/>
    <w:rsid w:val="009031DE"/>
    <w:rsid w:val="00903A32"/>
    <w:rsid w:val="00903BBB"/>
    <w:rsid w:val="00904AB8"/>
    <w:rsid w:val="00905C9A"/>
    <w:rsid w:val="0090604D"/>
    <w:rsid w:val="009062F6"/>
    <w:rsid w:val="00910462"/>
    <w:rsid w:val="009115A4"/>
    <w:rsid w:val="00911C1D"/>
    <w:rsid w:val="0091247B"/>
    <w:rsid w:val="00912C27"/>
    <w:rsid w:val="00913CC6"/>
    <w:rsid w:val="0091423C"/>
    <w:rsid w:val="0091487E"/>
    <w:rsid w:val="0091520B"/>
    <w:rsid w:val="00915327"/>
    <w:rsid w:val="0091557C"/>
    <w:rsid w:val="00915670"/>
    <w:rsid w:val="00915F84"/>
    <w:rsid w:val="009160DF"/>
    <w:rsid w:val="00916EA0"/>
    <w:rsid w:val="00920EFA"/>
    <w:rsid w:val="00921E94"/>
    <w:rsid w:val="009228D2"/>
    <w:rsid w:val="00923314"/>
    <w:rsid w:val="00924411"/>
    <w:rsid w:val="00924F6F"/>
    <w:rsid w:val="009254E3"/>
    <w:rsid w:val="00925820"/>
    <w:rsid w:val="009260CA"/>
    <w:rsid w:val="0092630E"/>
    <w:rsid w:val="009266BF"/>
    <w:rsid w:val="00926ED9"/>
    <w:rsid w:val="00927268"/>
    <w:rsid w:val="009276A4"/>
    <w:rsid w:val="00927848"/>
    <w:rsid w:val="00930BEC"/>
    <w:rsid w:val="009314E6"/>
    <w:rsid w:val="00931DBA"/>
    <w:rsid w:val="0093216B"/>
    <w:rsid w:val="00932EDB"/>
    <w:rsid w:val="00934148"/>
    <w:rsid w:val="00934771"/>
    <w:rsid w:val="00934A4A"/>
    <w:rsid w:val="009364A5"/>
    <w:rsid w:val="009365C7"/>
    <w:rsid w:val="00936974"/>
    <w:rsid w:val="009378AF"/>
    <w:rsid w:val="00941381"/>
    <w:rsid w:val="00942767"/>
    <w:rsid w:val="0094385F"/>
    <w:rsid w:val="00944B4C"/>
    <w:rsid w:val="00944CE4"/>
    <w:rsid w:val="00946543"/>
    <w:rsid w:val="00946BA5"/>
    <w:rsid w:val="009471D3"/>
    <w:rsid w:val="00951BF6"/>
    <w:rsid w:val="009525B4"/>
    <w:rsid w:val="00952C47"/>
    <w:rsid w:val="0095301A"/>
    <w:rsid w:val="009531A8"/>
    <w:rsid w:val="009532B1"/>
    <w:rsid w:val="00953A9B"/>
    <w:rsid w:val="00954EC9"/>
    <w:rsid w:val="00955AAE"/>
    <w:rsid w:val="00956980"/>
    <w:rsid w:val="009572DB"/>
    <w:rsid w:val="00957768"/>
    <w:rsid w:val="00957F1A"/>
    <w:rsid w:val="0096095C"/>
    <w:rsid w:val="009631B2"/>
    <w:rsid w:val="009631FB"/>
    <w:rsid w:val="00963E7A"/>
    <w:rsid w:val="00964492"/>
    <w:rsid w:val="009665FF"/>
    <w:rsid w:val="009667FC"/>
    <w:rsid w:val="00967C12"/>
    <w:rsid w:val="00967F71"/>
    <w:rsid w:val="00970E18"/>
    <w:rsid w:val="0097166D"/>
    <w:rsid w:val="009717D3"/>
    <w:rsid w:val="0097332B"/>
    <w:rsid w:val="0097391D"/>
    <w:rsid w:val="00973FA1"/>
    <w:rsid w:val="00974049"/>
    <w:rsid w:val="00974486"/>
    <w:rsid w:val="009744FC"/>
    <w:rsid w:val="00977B68"/>
    <w:rsid w:val="009800D6"/>
    <w:rsid w:val="0098043C"/>
    <w:rsid w:val="009808F4"/>
    <w:rsid w:val="009810AD"/>
    <w:rsid w:val="0098112C"/>
    <w:rsid w:val="00981ED6"/>
    <w:rsid w:val="00982000"/>
    <w:rsid w:val="009820D1"/>
    <w:rsid w:val="0098284B"/>
    <w:rsid w:val="00983F72"/>
    <w:rsid w:val="00984646"/>
    <w:rsid w:val="00984BB2"/>
    <w:rsid w:val="00984E91"/>
    <w:rsid w:val="0098501D"/>
    <w:rsid w:val="00985A3A"/>
    <w:rsid w:val="00986646"/>
    <w:rsid w:val="0098685D"/>
    <w:rsid w:val="00987B30"/>
    <w:rsid w:val="009914CD"/>
    <w:rsid w:val="00991F70"/>
    <w:rsid w:val="00992292"/>
    <w:rsid w:val="009934DB"/>
    <w:rsid w:val="009936E2"/>
    <w:rsid w:val="00993BD0"/>
    <w:rsid w:val="009948F3"/>
    <w:rsid w:val="0099497F"/>
    <w:rsid w:val="00995183"/>
    <w:rsid w:val="00995F6E"/>
    <w:rsid w:val="009962E5"/>
    <w:rsid w:val="009965A1"/>
    <w:rsid w:val="00996686"/>
    <w:rsid w:val="009978C2"/>
    <w:rsid w:val="00997F10"/>
    <w:rsid w:val="009A0432"/>
    <w:rsid w:val="009A1A2A"/>
    <w:rsid w:val="009A2401"/>
    <w:rsid w:val="009A2DC8"/>
    <w:rsid w:val="009A4174"/>
    <w:rsid w:val="009A4714"/>
    <w:rsid w:val="009A4886"/>
    <w:rsid w:val="009A5DDE"/>
    <w:rsid w:val="009A5FDB"/>
    <w:rsid w:val="009A6602"/>
    <w:rsid w:val="009A6EC4"/>
    <w:rsid w:val="009A7FE8"/>
    <w:rsid w:val="009B2BEA"/>
    <w:rsid w:val="009B407B"/>
    <w:rsid w:val="009B42CF"/>
    <w:rsid w:val="009B536D"/>
    <w:rsid w:val="009B6814"/>
    <w:rsid w:val="009B6AB2"/>
    <w:rsid w:val="009B72FF"/>
    <w:rsid w:val="009C0734"/>
    <w:rsid w:val="009C0742"/>
    <w:rsid w:val="009C389C"/>
    <w:rsid w:val="009C3D35"/>
    <w:rsid w:val="009C5AA1"/>
    <w:rsid w:val="009D0D64"/>
    <w:rsid w:val="009D12D7"/>
    <w:rsid w:val="009D1957"/>
    <w:rsid w:val="009D24C1"/>
    <w:rsid w:val="009D24EC"/>
    <w:rsid w:val="009D2AD7"/>
    <w:rsid w:val="009D4F3D"/>
    <w:rsid w:val="009D50DB"/>
    <w:rsid w:val="009D6008"/>
    <w:rsid w:val="009D6C8D"/>
    <w:rsid w:val="009D79C8"/>
    <w:rsid w:val="009E035C"/>
    <w:rsid w:val="009E050E"/>
    <w:rsid w:val="009E056F"/>
    <w:rsid w:val="009E2289"/>
    <w:rsid w:val="009E25CC"/>
    <w:rsid w:val="009E2649"/>
    <w:rsid w:val="009E2734"/>
    <w:rsid w:val="009E32DA"/>
    <w:rsid w:val="009E3A57"/>
    <w:rsid w:val="009E46B6"/>
    <w:rsid w:val="009E4864"/>
    <w:rsid w:val="009E4E59"/>
    <w:rsid w:val="009E4F67"/>
    <w:rsid w:val="009E587C"/>
    <w:rsid w:val="009E7AE7"/>
    <w:rsid w:val="009E7C38"/>
    <w:rsid w:val="009F14F7"/>
    <w:rsid w:val="009F168D"/>
    <w:rsid w:val="009F1ED3"/>
    <w:rsid w:val="009F2A24"/>
    <w:rsid w:val="009F2AC5"/>
    <w:rsid w:val="009F2E21"/>
    <w:rsid w:val="009F3032"/>
    <w:rsid w:val="009F3104"/>
    <w:rsid w:val="009F3945"/>
    <w:rsid w:val="009F3D6C"/>
    <w:rsid w:val="009F4877"/>
    <w:rsid w:val="009F52D8"/>
    <w:rsid w:val="009F5419"/>
    <w:rsid w:val="009F5614"/>
    <w:rsid w:val="009F5EA8"/>
    <w:rsid w:val="009F60CB"/>
    <w:rsid w:val="009F6717"/>
    <w:rsid w:val="009F74A4"/>
    <w:rsid w:val="009F76B5"/>
    <w:rsid w:val="009F7839"/>
    <w:rsid w:val="009F7E60"/>
    <w:rsid w:val="00A00AC8"/>
    <w:rsid w:val="00A011A7"/>
    <w:rsid w:val="00A028E6"/>
    <w:rsid w:val="00A03412"/>
    <w:rsid w:val="00A03D79"/>
    <w:rsid w:val="00A03DDA"/>
    <w:rsid w:val="00A03FB2"/>
    <w:rsid w:val="00A0433E"/>
    <w:rsid w:val="00A047D0"/>
    <w:rsid w:val="00A05618"/>
    <w:rsid w:val="00A05B90"/>
    <w:rsid w:val="00A065D1"/>
    <w:rsid w:val="00A07984"/>
    <w:rsid w:val="00A1053D"/>
    <w:rsid w:val="00A12412"/>
    <w:rsid w:val="00A12B0F"/>
    <w:rsid w:val="00A13255"/>
    <w:rsid w:val="00A13BF2"/>
    <w:rsid w:val="00A15315"/>
    <w:rsid w:val="00A15510"/>
    <w:rsid w:val="00A16F28"/>
    <w:rsid w:val="00A17FF4"/>
    <w:rsid w:val="00A20264"/>
    <w:rsid w:val="00A208DD"/>
    <w:rsid w:val="00A21FAC"/>
    <w:rsid w:val="00A22FA9"/>
    <w:rsid w:val="00A233CC"/>
    <w:rsid w:val="00A23682"/>
    <w:rsid w:val="00A24FD5"/>
    <w:rsid w:val="00A25AE4"/>
    <w:rsid w:val="00A25DB3"/>
    <w:rsid w:val="00A25EAC"/>
    <w:rsid w:val="00A2632C"/>
    <w:rsid w:val="00A26A17"/>
    <w:rsid w:val="00A2776B"/>
    <w:rsid w:val="00A30E65"/>
    <w:rsid w:val="00A32137"/>
    <w:rsid w:val="00A32160"/>
    <w:rsid w:val="00A32227"/>
    <w:rsid w:val="00A35225"/>
    <w:rsid w:val="00A3534B"/>
    <w:rsid w:val="00A354F7"/>
    <w:rsid w:val="00A36266"/>
    <w:rsid w:val="00A363E4"/>
    <w:rsid w:val="00A36D9A"/>
    <w:rsid w:val="00A374F8"/>
    <w:rsid w:val="00A37BDB"/>
    <w:rsid w:val="00A40BC7"/>
    <w:rsid w:val="00A40DFF"/>
    <w:rsid w:val="00A412E6"/>
    <w:rsid w:val="00A435DE"/>
    <w:rsid w:val="00A465D6"/>
    <w:rsid w:val="00A472A0"/>
    <w:rsid w:val="00A50146"/>
    <w:rsid w:val="00A50B2A"/>
    <w:rsid w:val="00A50B6A"/>
    <w:rsid w:val="00A50D43"/>
    <w:rsid w:val="00A513FF"/>
    <w:rsid w:val="00A517AA"/>
    <w:rsid w:val="00A537D8"/>
    <w:rsid w:val="00A573C1"/>
    <w:rsid w:val="00A5742E"/>
    <w:rsid w:val="00A603E1"/>
    <w:rsid w:val="00A61159"/>
    <w:rsid w:val="00A616FB"/>
    <w:rsid w:val="00A62443"/>
    <w:rsid w:val="00A62574"/>
    <w:rsid w:val="00A62784"/>
    <w:rsid w:val="00A629F7"/>
    <w:rsid w:val="00A62A57"/>
    <w:rsid w:val="00A6488B"/>
    <w:rsid w:val="00A64B09"/>
    <w:rsid w:val="00A64D2C"/>
    <w:rsid w:val="00A6531A"/>
    <w:rsid w:val="00A65B0A"/>
    <w:rsid w:val="00A65E18"/>
    <w:rsid w:val="00A666A2"/>
    <w:rsid w:val="00A70804"/>
    <w:rsid w:val="00A721D0"/>
    <w:rsid w:val="00A7226A"/>
    <w:rsid w:val="00A740F8"/>
    <w:rsid w:val="00A74B03"/>
    <w:rsid w:val="00A7573D"/>
    <w:rsid w:val="00A764BC"/>
    <w:rsid w:val="00A7677D"/>
    <w:rsid w:val="00A777AE"/>
    <w:rsid w:val="00A77EE6"/>
    <w:rsid w:val="00A81817"/>
    <w:rsid w:val="00A839A8"/>
    <w:rsid w:val="00A841B1"/>
    <w:rsid w:val="00A844D9"/>
    <w:rsid w:val="00A849E7"/>
    <w:rsid w:val="00A857E5"/>
    <w:rsid w:val="00A85FC5"/>
    <w:rsid w:val="00A860A3"/>
    <w:rsid w:val="00A8623B"/>
    <w:rsid w:val="00A8645C"/>
    <w:rsid w:val="00A86D97"/>
    <w:rsid w:val="00A90075"/>
    <w:rsid w:val="00A924B6"/>
    <w:rsid w:val="00A9258F"/>
    <w:rsid w:val="00A9273A"/>
    <w:rsid w:val="00A9289D"/>
    <w:rsid w:val="00A92AAA"/>
    <w:rsid w:val="00A92E2D"/>
    <w:rsid w:val="00A93CEE"/>
    <w:rsid w:val="00A940D4"/>
    <w:rsid w:val="00A9476E"/>
    <w:rsid w:val="00A94C8D"/>
    <w:rsid w:val="00A95CD2"/>
    <w:rsid w:val="00A96751"/>
    <w:rsid w:val="00A96EC6"/>
    <w:rsid w:val="00A97738"/>
    <w:rsid w:val="00AA0615"/>
    <w:rsid w:val="00AA09C4"/>
    <w:rsid w:val="00AA0E88"/>
    <w:rsid w:val="00AA13C2"/>
    <w:rsid w:val="00AA2048"/>
    <w:rsid w:val="00AA20C8"/>
    <w:rsid w:val="00AA3919"/>
    <w:rsid w:val="00AA4079"/>
    <w:rsid w:val="00AA5027"/>
    <w:rsid w:val="00AA58F6"/>
    <w:rsid w:val="00AA5B73"/>
    <w:rsid w:val="00AA60B2"/>
    <w:rsid w:val="00AA6A04"/>
    <w:rsid w:val="00AA6F1A"/>
    <w:rsid w:val="00AA6FAA"/>
    <w:rsid w:val="00AA6FB5"/>
    <w:rsid w:val="00AA72FF"/>
    <w:rsid w:val="00AA7941"/>
    <w:rsid w:val="00AA7E7A"/>
    <w:rsid w:val="00AB147A"/>
    <w:rsid w:val="00AB2E23"/>
    <w:rsid w:val="00AB3D31"/>
    <w:rsid w:val="00AB6296"/>
    <w:rsid w:val="00AB6B4F"/>
    <w:rsid w:val="00AB6D64"/>
    <w:rsid w:val="00AB73D5"/>
    <w:rsid w:val="00AC0D2C"/>
    <w:rsid w:val="00AC1147"/>
    <w:rsid w:val="00AC16A1"/>
    <w:rsid w:val="00AC1F3C"/>
    <w:rsid w:val="00AC28E0"/>
    <w:rsid w:val="00AC2EF3"/>
    <w:rsid w:val="00AC39C1"/>
    <w:rsid w:val="00AC3C02"/>
    <w:rsid w:val="00AC3ECC"/>
    <w:rsid w:val="00AC541E"/>
    <w:rsid w:val="00AC59A5"/>
    <w:rsid w:val="00AC5A2E"/>
    <w:rsid w:val="00AC6918"/>
    <w:rsid w:val="00AC6B3C"/>
    <w:rsid w:val="00AC7439"/>
    <w:rsid w:val="00AC7483"/>
    <w:rsid w:val="00AC770C"/>
    <w:rsid w:val="00AD012E"/>
    <w:rsid w:val="00AD12AB"/>
    <w:rsid w:val="00AD1C19"/>
    <w:rsid w:val="00AD3A67"/>
    <w:rsid w:val="00AD49D8"/>
    <w:rsid w:val="00AD50AD"/>
    <w:rsid w:val="00AD5FEE"/>
    <w:rsid w:val="00AD6678"/>
    <w:rsid w:val="00AD7303"/>
    <w:rsid w:val="00AD7794"/>
    <w:rsid w:val="00AD7D8C"/>
    <w:rsid w:val="00AD7FC2"/>
    <w:rsid w:val="00AE1311"/>
    <w:rsid w:val="00AE170C"/>
    <w:rsid w:val="00AE18B2"/>
    <w:rsid w:val="00AE2613"/>
    <w:rsid w:val="00AE2AD1"/>
    <w:rsid w:val="00AE54BD"/>
    <w:rsid w:val="00AE7494"/>
    <w:rsid w:val="00AF00D7"/>
    <w:rsid w:val="00AF10CC"/>
    <w:rsid w:val="00AF14FD"/>
    <w:rsid w:val="00AF17F0"/>
    <w:rsid w:val="00AF19EA"/>
    <w:rsid w:val="00AF2658"/>
    <w:rsid w:val="00AF3B10"/>
    <w:rsid w:val="00AF3E67"/>
    <w:rsid w:val="00AF430F"/>
    <w:rsid w:val="00AF4A00"/>
    <w:rsid w:val="00AF66C6"/>
    <w:rsid w:val="00AF67C5"/>
    <w:rsid w:val="00AF6EAB"/>
    <w:rsid w:val="00B00AEA"/>
    <w:rsid w:val="00B00F0D"/>
    <w:rsid w:val="00B01B44"/>
    <w:rsid w:val="00B0207C"/>
    <w:rsid w:val="00B020C5"/>
    <w:rsid w:val="00B02669"/>
    <w:rsid w:val="00B02D82"/>
    <w:rsid w:val="00B036E7"/>
    <w:rsid w:val="00B045D7"/>
    <w:rsid w:val="00B05D7B"/>
    <w:rsid w:val="00B0601C"/>
    <w:rsid w:val="00B0649A"/>
    <w:rsid w:val="00B074A8"/>
    <w:rsid w:val="00B10777"/>
    <w:rsid w:val="00B14116"/>
    <w:rsid w:val="00B14E4F"/>
    <w:rsid w:val="00B15177"/>
    <w:rsid w:val="00B15518"/>
    <w:rsid w:val="00B16944"/>
    <w:rsid w:val="00B17846"/>
    <w:rsid w:val="00B20CE2"/>
    <w:rsid w:val="00B20E6E"/>
    <w:rsid w:val="00B2245E"/>
    <w:rsid w:val="00B22574"/>
    <w:rsid w:val="00B22B68"/>
    <w:rsid w:val="00B300A1"/>
    <w:rsid w:val="00B32450"/>
    <w:rsid w:val="00B33D34"/>
    <w:rsid w:val="00B34353"/>
    <w:rsid w:val="00B344EA"/>
    <w:rsid w:val="00B346C3"/>
    <w:rsid w:val="00B34D6A"/>
    <w:rsid w:val="00B356EE"/>
    <w:rsid w:val="00B35C11"/>
    <w:rsid w:val="00B35C36"/>
    <w:rsid w:val="00B36519"/>
    <w:rsid w:val="00B36A63"/>
    <w:rsid w:val="00B37BEB"/>
    <w:rsid w:val="00B37EF2"/>
    <w:rsid w:val="00B40887"/>
    <w:rsid w:val="00B424AC"/>
    <w:rsid w:val="00B428F7"/>
    <w:rsid w:val="00B42F8B"/>
    <w:rsid w:val="00B44ED5"/>
    <w:rsid w:val="00B51BC7"/>
    <w:rsid w:val="00B520F6"/>
    <w:rsid w:val="00B53BDB"/>
    <w:rsid w:val="00B53DD1"/>
    <w:rsid w:val="00B54464"/>
    <w:rsid w:val="00B57F5F"/>
    <w:rsid w:val="00B613F6"/>
    <w:rsid w:val="00B62D03"/>
    <w:rsid w:val="00B630EE"/>
    <w:rsid w:val="00B63EC4"/>
    <w:rsid w:val="00B6475E"/>
    <w:rsid w:val="00B647AD"/>
    <w:rsid w:val="00B65DA6"/>
    <w:rsid w:val="00B67CB5"/>
    <w:rsid w:val="00B702B2"/>
    <w:rsid w:val="00B714F0"/>
    <w:rsid w:val="00B717AC"/>
    <w:rsid w:val="00B71A44"/>
    <w:rsid w:val="00B72638"/>
    <w:rsid w:val="00B73C2B"/>
    <w:rsid w:val="00B749D9"/>
    <w:rsid w:val="00B74F3C"/>
    <w:rsid w:val="00B754DE"/>
    <w:rsid w:val="00B757FF"/>
    <w:rsid w:val="00B75B54"/>
    <w:rsid w:val="00B75BF1"/>
    <w:rsid w:val="00B765AB"/>
    <w:rsid w:val="00B76D36"/>
    <w:rsid w:val="00B80907"/>
    <w:rsid w:val="00B82374"/>
    <w:rsid w:val="00B830EE"/>
    <w:rsid w:val="00B843EE"/>
    <w:rsid w:val="00B85558"/>
    <w:rsid w:val="00B85975"/>
    <w:rsid w:val="00B85D51"/>
    <w:rsid w:val="00B86344"/>
    <w:rsid w:val="00B86E51"/>
    <w:rsid w:val="00B87251"/>
    <w:rsid w:val="00B877C3"/>
    <w:rsid w:val="00B87D39"/>
    <w:rsid w:val="00B87DA3"/>
    <w:rsid w:val="00B90B41"/>
    <w:rsid w:val="00B90D17"/>
    <w:rsid w:val="00B90FFE"/>
    <w:rsid w:val="00B91D3E"/>
    <w:rsid w:val="00B925E9"/>
    <w:rsid w:val="00B930BE"/>
    <w:rsid w:val="00B94F21"/>
    <w:rsid w:val="00B950AF"/>
    <w:rsid w:val="00B953FB"/>
    <w:rsid w:val="00B967E1"/>
    <w:rsid w:val="00B96E81"/>
    <w:rsid w:val="00BA0C80"/>
    <w:rsid w:val="00BA2CD5"/>
    <w:rsid w:val="00BA30FC"/>
    <w:rsid w:val="00BA3411"/>
    <w:rsid w:val="00BA367C"/>
    <w:rsid w:val="00BA3815"/>
    <w:rsid w:val="00BA59ED"/>
    <w:rsid w:val="00BA6B38"/>
    <w:rsid w:val="00BB00CB"/>
    <w:rsid w:val="00BB0B17"/>
    <w:rsid w:val="00BB1042"/>
    <w:rsid w:val="00BB15F3"/>
    <w:rsid w:val="00BB24E2"/>
    <w:rsid w:val="00BB428B"/>
    <w:rsid w:val="00BB4C83"/>
    <w:rsid w:val="00BB4CB9"/>
    <w:rsid w:val="00BB5500"/>
    <w:rsid w:val="00BB6A43"/>
    <w:rsid w:val="00BB6CDF"/>
    <w:rsid w:val="00BB71E5"/>
    <w:rsid w:val="00BB7228"/>
    <w:rsid w:val="00BC00B3"/>
    <w:rsid w:val="00BC0D50"/>
    <w:rsid w:val="00BC2695"/>
    <w:rsid w:val="00BC292E"/>
    <w:rsid w:val="00BC2DCD"/>
    <w:rsid w:val="00BC3F09"/>
    <w:rsid w:val="00BC4A42"/>
    <w:rsid w:val="00BC5419"/>
    <w:rsid w:val="00BC7335"/>
    <w:rsid w:val="00BC757F"/>
    <w:rsid w:val="00BD107D"/>
    <w:rsid w:val="00BD1FCA"/>
    <w:rsid w:val="00BD2D4C"/>
    <w:rsid w:val="00BD3B41"/>
    <w:rsid w:val="00BD5AE4"/>
    <w:rsid w:val="00BD7B78"/>
    <w:rsid w:val="00BE3297"/>
    <w:rsid w:val="00BE3CD8"/>
    <w:rsid w:val="00BE4030"/>
    <w:rsid w:val="00BE4E43"/>
    <w:rsid w:val="00BE581F"/>
    <w:rsid w:val="00BE5B07"/>
    <w:rsid w:val="00BE6270"/>
    <w:rsid w:val="00BE675E"/>
    <w:rsid w:val="00BE68CE"/>
    <w:rsid w:val="00BE6FE8"/>
    <w:rsid w:val="00BE7F18"/>
    <w:rsid w:val="00BF0481"/>
    <w:rsid w:val="00BF1AFE"/>
    <w:rsid w:val="00BF20E8"/>
    <w:rsid w:val="00BF2246"/>
    <w:rsid w:val="00BF466E"/>
    <w:rsid w:val="00BF4940"/>
    <w:rsid w:val="00BF4C4F"/>
    <w:rsid w:val="00BF583B"/>
    <w:rsid w:val="00BF5A35"/>
    <w:rsid w:val="00BF5ACC"/>
    <w:rsid w:val="00BF5F72"/>
    <w:rsid w:val="00BF6E9E"/>
    <w:rsid w:val="00BF78B3"/>
    <w:rsid w:val="00C008C0"/>
    <w:rsid w:val="00C0096D"/>
    <w:rsid w:val="00C00AD2"/>
    <w:rsid w:val="00C00BD3"/>
    <w:rsid w:val="00C01B50"/>
    <w:rsid w:val="00C01EF2"/>
    <w:rsid w:val="00C02168"/>
    <w:rsid w:val="00C02F6A"/>
    <w:rsid w:val="00C040BA"/>
    <w:rsid w:val="00C0685D"/>
    <w:rsid w:val="00C0728B"/>
    <w:rsid w:val="00C07A85"/>
    <w:rsid w:val="00C1062C"/>
    <w:rsid w:val="00C10B52"/>
    <w:rsid w:val="00C10F83"/>
    <w:rsid w:val="00C139AE"/>
    <w:rsid w:val="00C139DA"/>
    <w:rsid w:val="00C15221"/>
    <w:rsid w:val="00C164FE"/>
    <w:rsid w:val="00C21C27"/>
    <w:rsid w:val="00C22206"/>
    <w:rsid w:val="00C228F1"/>
    <w:rsid w:val="00C240BB"/>
    <w:rsid w:val="00C24161"/>
    <w:rsid w:val="00C24449"/>
    <w:rsid w:val="00C24B08"/>
    <w:rsid w:val="00C25359"/>
    <w:rsid w:val="00C25FBB"/>
    <w:rsid w:val="00C26575"/>
    <w:rsid w:val="00C274D2"/>
    <w:rsid w:val="00C27876"/>
    <w:rsid w:val="00C30ABB"/>
    <w:rsid w:val="00C31E46"/>
    <w:rsid w:val="00C31F63"/>
    <w:rsid w:val="00C35E48"/>
    <w:rsid w:val="00C3659C"/>
    <w:rsid w:val="00C372E0"/>
    <w:rsid w:val="00C37847"/>
    <w:rsid w:val="00C37900"/>
    <w:rsid w:val="00C37B32"/>
    <w:rsid w:val="00C40800"/>
    <w:rsid w:val="00C412EF"/>
    <w:rsid w:val="00C422E5"/>
    <w:rsid w:val="00C426EA"/>
    <w:rsid w:val="00C45991"/>
    <w:rsid w:val="00C46C0C"/>
    <w:rsid w:val="00C47AE1"/>
    <w:rsid w:val="00C47B25"/>
    <w:rsid w:val="00C505FA"/>
    <w:rsid w:val="00C5113A"/>
    <w:rsid w:val="00C52380"/>
    <w:rsid w:val="00C531D7"/>
    <w:rsid w:val="00C5444C"/>
    <w:rsid w:val="00C544ED"/>
    <w:rsid w:val="00C54E08"/>
    <w:rsid w:val="00C562D4"/>
    <w:rsid w:val="00C564EB"/>
    <w:rsid w:val="00C56598"/>
    <w:rsid w:val="00C56AD5"/>
    <w:rsid w:val="00C571D9"/>
    <w:rsid w:val="00C5725C"/>
    <w:rsid w:val="00C57540"/>
    <w:rsid w:val="00C577FF"/>
    <w:rsid w:val="00C602E8"/>
    <w:rsid w:val="00C60378"/>
    <w:rsid w:val="00C605C1"/>
    <w:rsid w:val="00C6160B"/>
    <w:rsid w:val="00C638C2"/>
    <w:rsid w:val="00C6563D"/>
    <w:rsid w:val="00C704BA"/>
    <w:rsid w:val="00C70F41"/>
    <w:rsid w:val="00C713F6"/>
    <w:rsid w:val="00C72BC5"/>
    <w:rsid w:val="00C730A0"/>
    <w:rsid w:val="00C73486"/>
    <w:rsid w:val="00C73758"/>
    <w:rsid w:val="00C740DC"/>
    <w:rsid w:val="00C74467"/>
    <w:rsid w:val="00C747D7"/>
    <w:rsid w:val="00C777F0"/>
    <w:rsid w:val="00C779E5"/>
    <w:rsid w:val="00C80142"/>
    <w:rsid w:val="00C812CC"/>
    <w:rsid w:val="00C82F90"/>
    <w:rsid w:val="00C83F84"/>
    <w:rsid w:val="00C84143"/>
    <w:rsid w:val="00C84CDE"/>
    <w:rsid w:val="00C853A7"/>
    <w:rsid w:val="00C85E38"/>
    <w:rsid w:val="00C861D0"/>
    <w:rsid w:val="00C872AE"/>
    <w:rsid w:val="00C87513"/>
    <w:rsid w:val="00C90509"/>
    <w:rsid w:val="00C91180"/>
    <w:rsid w:val="00C9133E"/>
    <w:rsid w:val="00C92E45"/>
    <w:rsid w:val="00C960C9"/>
    <w:rsid w:val="00C97362"/>
    <w:rsid w:val="00CA03D3"/>
    <w:rsid w:val="00CA1B10"/>
    <w:rsid w:val="00CA2517"/>
    <w:rsid w:val="00CA2CA5"/>
    <w:rsid w:val="00CA2E8D"/>
    <w:rsid w:val="00CA3398"/>
    <w:rsid w:val="00CA38AE"/>
    <w:rsid w:val="00CA4138"/>
    <w:rsid w:val="00CA6277"/>
    <w:rsid w:val="00CA6CA1"/>
    <w:rsid w:val="00CA7012"/>
    <w:rsid w:val="00CA7AD8"/>
    <w:rsid w:val="00CB0169"/>
    <w:rsid w:val="00CB0AFD"/>
    <w:rsid w:val="00CB18DF"/>
    <w:rsid w:val="00CB1D9B"/>
    <w:rsid w:val="00CB20C0"/>
    <w:rsid w:val="00CB2B7C"/>
    <w:rsid w:val="00CB3076"/>
    <w:rsid w:val="00CB5D6D"/>
    <w:rsid w:val="00CB5E6A"/>
    <w:rsid w:val="00CC07F0"/>
    <w:rsid w:val="00CC089C"/>
    <w:rsid w:val="00CC0D43"/>
    <w:rsid w:val="00CC2A8C"/>
    <w:rsid w:val="00CC2C43"/>
    <w:rsid w:val="00CC318F"/>
    <w:rsid w:val="00CC369C"/>
    <w:rsid w:val="00CC3A85"/>
    <w:rsid w:val="00CC53BE"/>
    <w:rsid w:val="00CC6242"/>
    <w:rsid w:val="00CC7E1B"/>
    <w:rsid w:val="00CD134D"/>
    <w:rsid w:val="00CD1501"/>
    <w:rsid w:val="00CD1AC3"/>
    <w:rsid w:val="00CD2B45"/>
    <w:rsid w:val="00CD37D6"/>
    <w:rsid w:val="00CD3887"/>
    <w:rsid w:val="00CD444C"/>
    <w:rsid w:val="00CD4EB9"/>
    <w:rsid w:val="00CD4ED6"/>
    <w:rsid w:val="00CD501B"/>
    <w:rsid w:val="00CD5A7F"/>
    <w:rsid w:val="00CD66D5"/>
    <w:rsid w:val="00CE071A"/>
    <w:rsid w:val="00CE111C"/>
    <w:rsid w:val="00CE1553"/>
    <w:rsid w:val="00CE1957"/>
    <w:rsid w:val="00CE2F1A"/>
    <w:rsid w:val="00CE3D77"/>
    <w:rsid w:val="00CE43F4"/>
    <w:rsid w:val="00CE446D"/>
    <w:rsid w:val="00CE4D7E"/>
    <w:rsid w:val="00CE5127"/>
    <w:rsid w:val="00CE5959"/>
    <w:rsid w:val="00CE5A1B"/>
    <w:rsid w:val="00CE5FFE"/>
    <w:rsid w:val="00CE644D"/>
    <w:rsid w:val="00CF0002"/>
    <w:rsid w:val="00CF0BBD"/>
    <w:rsid w:val="00CF1381"/>
    <w:rsid w:val="00CF1476"/>
    <w:rsid w:val="00CF202F"/>
    <w:rsid w:val="00CF2357"/>
    <w:rsid w:val="00CF2476"/>
    <w:rsid w:val="00CF2F79"/>
    <w:rsid w:val="00CF39FF"/>
    <w:rsid w:val="00CF3A58"/>
    <w:rsid w:val="00CF4290"/>
    <w:rsid w:val="00CF46A6"/>
    <w:rsid w:val="00CF5857"/>
    <w:rsid w:val="00CF5F19"/>
    <w:rsid w:val="00CF78B1"/>
    <w:rsid w:val="00D00138"/>
    <w:rsid w:val="00D003BF"/>
    <w:rsid w:val="00D0060B"/>
    <w:rsid w:val="00D03E20"/>
    <w:rsid w:val="00D045A0"/>
    <w:rsid w:val="00D065ED"/>
    <w:rsid w:val="00D06F3C"/>
    <w:rsid w:val="00D1061F"/>
    <w:rsid w:val="00D10B03"/>
    <w:rsid w:val="00D11298"/>
    <w:rsid w:val="00D125FB"/>
    <w:rsid w:val="00D127B0"/>
    <w:rsid w:val="00D12D34"/>
    <w:rsid w:val="00D12DAD"/>
    <w:rsid w:val="00D12FDB"/>
    <w:rsid w:val="00D1419D"/>
    <w:rsid w:val="00D159AC"/>
    <w:rsid w:val="00D165A1"/>
    <w:rsid w:val="00D165AF"/>
    <w:rsid w:val="00D174EB"/>
    <w:rsid w:val="00D17C26"/>
    <w:rsid w:val="00D20015"/>
    <w:rsid w:val="00D208EC"/>
    <w:rsid w:val="00D20C20"/>
    <w:rsid w:val="00D21DAD"/>
    <w:rsid w:val="00D22B32"/>
    <w:rsid w:val="00D23074"/>
    <w:rsid w:val="00D2309D"/>
    <w:rsid w:val="00D249EA"/>
    <w:rsid w:val="00D25101"/>
    <w:rsid w:val="00D25D61"/>
    <w:rsid w:val="00D260DE"/>
    <w:rsid w:val="00D2696E"/>
    <w:rsid w:val="00D30315"/>
    <w:rsid w:val="00D30C89"/>
    <w:rsid w:val="00D3114F"/>
    <w:rsid w:val="00D31ACE"/>
    <w:rsid w:val="00D31E37"/>
    <w:rsid w:val="00D330B2"/>
    <w:rsid w:val="00D33505"/>
    <w:rsid w:val="00D33970"/>
    <w:rsid w:val="00D33E95"/>
    <w:rsid w:val="00D344D4"/>
    <w:rsid w:val="00D34CC1"/>
    <w:rsid w:val="00D34E1C"/>
    <w:rsid w:val="00D3545C"/>
    <w:rsid w:val="00D358CC"/>
    <w:rsid w:val="00D36D75"/>
    <w:rsid w:val="00D36E8D"/>
    <w:rsid w:val="00D36F53"/>
    <w:rsid w:val="00D37D1F"/>
    <w:rsid w:val="00D40B92"/>
    <w:rsid w:val="00D40E6A"/>
    <w:rsid w:val="00D410AA"/>
    <w:rsid w:val="00D42A7F"/>
    <w:rsid w:val="00D43EB9"/>
    <w:rsid w:val="00D442C6"/>
    <w:rsid w:val="00D45704"/>
    <w:rsid w:val="00D46181"/>
    <w:rsid w:val="00D46C9B"/>
    <w:rsid w:val="00D47104"/>
    <w:rsid w:val="00D4795C"/>
    <w:rsid w:val="00D5002F"/>
    <w:rsid w:val="00D502F7"/>
    <w:rsid w:val="00D50794"/>
    <w:rsid w:val="00D51925"/>
    <w:rsid w:val="00D5201B"/>
    <w:rsid w:val="00D52869"/>
    <w:rsid w:val="00D52B7C"/>
    <w:rsid w:val="00D53E35"/>
    <w:rsid w:val="00D53E62"/>
    <w:rsid w:val="00D559AB"/>
    <w:rsid w:val="00D56170"/>
    <w:rsid w:val="00D61B04"/>
    <w:rsid w:val="00D625E7"/>
    <w:rsid w:val="00D6267A"/>
    <w:rsid w:val="00D638D1"/>
    <w:rsid w:val="00D639DE"/>
    <w:rsid w:val="00D6438F"/>
    <w:rsid w:val="00D64529"/>
    <w:rsid w:val="00D64CFC"/>
    <w:rsid w:val="00D65017"/>
    <w:rsid w:val="00D65D39"/>
    <w:rsid w:val="00D65D6C"/>
    <w:rsid w:val="00D662DD"/>
    <w:rsid w:val="00D6705D"/>
    <w:rsid w:val="00D672D9"/>
    <w:rsid w:val="00D67B10"/>
    <w:rsid w:val="00D73D4A"/>
    <w:rsid w:val="00D76F46"/>
    <w:rsid w:val="00D8054C"/>
    <w:rsid w:val="00D807B8"/>
    <w:rsid w:val="00D80BCA"/>
    <w:rsid w:val="00D8288F"/>
    <w:rsid w:val="00D8322B"/>
    <w:rsid w:val="00D838F5"/>
    <w:rsid w:val="00D844C4"/>
    <w:rsid w:val="00D84F93"/>
    <w:rsid w:val="00D85C60"/>
    <w:rsid w:val="00D8738A"/>
    <w:rsid w:val="00D875C7"/>
    <w:rsid w:val="00D877BC"/>
    <w:rsid w:val="00D87BDB"/>
    <w:rsid w:val="00D90583"/>
    <w:rsid w:val="00D90F94"/>
    <w:rsid w:val="00D91B1A"/>
    <w:rsid w:val="00D92B5B"/>
    <w:rsid w:val="00D94563"/>
    <w:rsid w:val="00D957C7"/>
    <w:rsid w:val="00D95BC5"/>
    <w:rsid w:val="00DA0FE1"/>
    <w:rsid w:val="00DA119A"/>
    <w:rsid w:val="00DA2C21"/>
    <w:rsid w:val="00DA422C"/>
    <w:rsid w:val="00DA4413"/>
    <w:rsid w:val="00DA4A84"/>
    <w:rsid w:val="00DA6941"/>
    <w:rsid w:val="00DA76AC"/>
    <w:rsid w:val="00DA7A28"/>
    <w:rsid w:val="00DB09F8"/>
    <w:rsid w:val="00DB13B6"/>
    <w:rsid w:val="00DB1C9D"/>
    <w:rsid w:val="00DB2550"/>
    <w:rsid w:val="00DB27F8"/>
    <w:rsid w:val="00DB2BBC"/>
    <w:rsid w:val="00DB3638"/>
    <w:rsid w:val="00DB3F72"/>
    <w:rsid w:val="00DB5126"/>
    <w:rsid w:val="00DB58FC"/>
    <w:rsid w:val="00DB5E69"/>
    <w:rsid w:val="00DB6AC9"/>
    <w:rsid w:val="00DB7459"/>
    <w:rsid w:val="00DB7F36"/>
    <w:rsid w:val="00DC1283"/>
    <w:rsid w:val="00DC2573"/>
    <w:rsid w:val="00DC5881"/>
    <w:rsid w:val="00DC5F85"/>
    <w:rsid w:val="00DC6495"/>
    <w:rsid w:val="00DC6543"/>
    <w:rsid w:val="00DC674D"/>
    <w:rsid w:val="00DC687F"/>
    <w:rsid w:val="00DC6E92"/>
    <w:rsid w:val="00DC7F09"/>
    <w:rsid w:val="00DD04C9"/>
    <w:rsid w:val="00DD156B"/>
    <w:rsid w:val="00DD18AB"/>
    <w:rsid w:val="00DD1CFE"/>
    <w:rsid w:val="00DD2E81"/>
    <w:rsid w:val="00DD3286"/>
    <w:rsid w:val="00DD3979"/>
    <w:rsid w:val="00DD559E"/>
    <w:rsid w:val="00DD783F"/>
    <w:rsid w:val="00DD7943"/>
    <w:rsid w:val="00DD7E55"/>
    <w:rsid w:val="00DE00DC"/>
    <w:rsid w:val="00DE15FC"/>
    <w:rsid w:val="00DE1FBB"/>
    <w:rsid w:val="00DE45AC"/>
    <w:rsid w:val="00DE7061"/>
    <w:rsid w:val="00DE7DDB"/>
    <w:rsid w:val="00DF085F"/>
    <w:rsid w:val="00DF0AC1"/>
    <w:rsid w:val="00DF1FC1"/>
    <w:rsid w:val="00DF2398"/>
    <w:rsid w:val="00DF26DC"/>
    <w:rsid w:val="00DF538A"/>
    <w:rsid w:val="00DF55C1"/>
    <w:rsid w:val="00DF5847"/>
    <w:rsid w:val="00DF67ED"/>
    <w:rsid w:val="00DF6F70"/>
    <w:rsid w:val="00E00494"/>
    <w:rsid w:val="00E026B0"/>
    <w:rsid w:val="00E02D6A"/>
    <w:rsid w:val="00E04E76"/>
    <w:rsid w:val="00E05115"/>
    <w:rsid w:val="00E05164"/>
    <w:rsid w:val="00E058A5"/>
    <w:rsid w:val="00E11AEE"/>
    <w:rsid w:val="00E124AB"/>
    <w:rsid w:val="00E135C1"/>
    <w:rsid w:val="00E1364B"/>
    <w:rsid w:val="00E14FD0"/>
    <w:rsid w:val="00E1561D"/>
    <w:rsid w:val="00E21104"/>
    <w:rsid w:val="00E21B30"/>
    <w:rsid w:val="00E22163"/>
    <w:rsid w:val="00E2259F"/>
    <w:rsid w:val="00E23004"/>
    <w:rsid w:val="00E2321B"/>
    <w:rsid w:val="00E23351"/>
    <w:rsid w:val="00E249CC"/>
    <w:rsid w:val="00E25DA2"/>
    <w:rsid w:val="00E276BB"/>
    <w:rsid w:val="00E301B5"/>
    <w:rsid w:val="00E31901"/>
    <w:rsid w:val="00E31E14"/>
    <w:rsid w:val="00E3318A"/>
    <w:rsid w:val="00E337EB"/>
    <w:rsid w:val="00E33B66"/>
    <w:rsid w:val="00E345EF"/>
    <w:rsid w:val="00E37197"/>
    <w:rsid w:val="00E37AB7"/>
    <w:rsid w:val="00E37DE2"/>
    <w:rsid w:val="00E40882"/>
    <w:rsid w:val="00E40AA8"/>
    <w:rsid w:val="00E4262A"/>
    <w:rsid w:val="00E431EC"/>
    <w:rsid w:val="00E43776"/>
    <w:rsid w:val="00E44A1F"/>
    <w:rsid w:val="00E44D4C"/>
    <w:rsid w:val="00E450F4"/>
    <w:rsid w:val="00E461ED"/>
    <w:rsid w:val="00E467AD"/>
    <w:rsid w:val="00E4713E"/>
    <w:rsid w:val="00E50300"/>
    <w:rsid w:val="00E50514"/>
    <w:rsid w:val="00E5184D"/>
    <w:rsid w:val="00E52C7F"/>
    <w:rsid w:val="00E5350A"/>
    <w:rsid w:val="00E54EDA"/>
    <w:rsid w:val="00E55CFB"/>
    <w:rsid w:val="00E57187"/>
    <w:rsid w:val="00E57527"/>
    <w:rsid w:val="00E60C1F"/>
    <w:rsid w:val="00E6133B"/>
    <w:rsid w:val="00E61837"/>
    <w:rsid w:val="00E61B81"/>
    <w:rsid w:val="00E61DE3"/>
    <w:rsid w:val="00E61ECF"/>
    <w:rsid w:val="00E621D6"/>
    <w:rsid w:val="00E62269"/>
    <w:rsid w:val="00E624FC"/>
    <w:rsid w:val="00E62A5A"/>
    <w:rsid w:val="00E64091"/>
    <w:rsid w:val="00E65558"/>
    <w:rsid w:val="00E65580"/>
    <w:rsid w:val="00E6597B"/>
    <w:rsid w:val="00E65D00"/>
    <w:rsid w:val="00E66EAA"/>
    <w:rsid w:val="00E70044"/>
    <w:rsid w:val="00E70EDF"/>
    <w:rsid w:val="00E7134E"/>
    <w:rsid w:val="00E7138C"/>
    <w:rsid w:val="00E72000"/>
    <w:rsid w:val="00E727DE"/>
    <w:rsid w:val="00E73507"/>
    <w:rsid w:val="00E73976"/>
    <w:rsid w:val="00E73AFA"/>
    <w:rsid w:val="00E73DEA"/>
    <w:rsid w:val="00E740FB"/>
    <w:rsid w:val="00E75E8E"/>
    <w:rsid w:val="00E80605"/>
    <w:rsid w:val="00E80CD1"/>
    <w:rsid w:val="00E8141F"/>
    <w:rsid w:val="00E81566"/>
    <w:rsid w:val="00E82556"/>
    <w:rsid w:val="00E83D8A"/>
    <w:rsid w:val="00E84030"/>
    <w:rsid w:val="00E84511"/>
    <w:rsid w:val="00E846D7"/>
    <w:rsid w:val="00E848BE"/>
    <w:rsid w:val="00E8573B"/>
    <w:rsid w:val="00E86A5C"/>
    <w:rsid w:val="00E86E8A"/>
    <w:rsid w:val="00E92468"/>
    <w:rsid w:val="00E9263D"/>
    <w:rsid w:val="00E932E0"/>
    <w:rsid w:val="00E93305"/>
    <w:rsid w:val="00E940BE"/>
    <w:rsid w:val="00E96A5B"/>
    <w:rsid w:val="00E96FE7"/>
    <w:rsid w:val="00EA01E1"/>
    <w:rsid w:val="00EA0992"/>
    <w:rsid w:val="00EA2909"/>
    <w:rsid w:val="00EA3936"/>
    <w:rsid w:val="00EA42AC"/>
    <w:rsid w:val="00EA47C1"/>
    <w:rsid w:val="00EA542B"/>
    <w:rsid w:val="00EA6098"/>
    <w:rsid w:val="00EA77A7"/>
    <w:rsid w:val="00EB03E3"/>
    <w:rsid w:val="00EB1132"/>
    <w:rsid w:val="00EB1380"/>
    <w:rsid w:val="00EB230B"/>
    <w:rsid w:val="00EB4B88"/>
    <w:rsid w:val="00EB57CF"/>
    <w:rsid w:val="00EB5918"/>
    <w:rsid w:val="00EB5BA4"/>
    <w:rsid w:val="00EB70DC"/>
    <w:rsid w:val="00EC2958"/>
    <w:rsid w:val="00EC34DC"/>
    <w:rsid w:val="00EC4942"/>
    <w:rsid w:val="00EC5D73"/>
    <w:rsid w:val="00EC634E"/>
    <w:rsid w:val="00EC67AA"/>
    <w:rsid w:val="00EC7C73"/>
    <w:rsid w:val="00ED054E"/>
    <w:rsid w:val="00ED06AC"/>
    <w:rsid w:val="00ED35DB"/>
    <w:rsid w:val="00ED39EF"/>
    <w:rsid w:val="00ED4879"/>
    <w:rsid w:val="00ED4CC0"/>
    <w:rsid w:val="00ED4E89"/>
    <w:rsid w:val="00ED6FFF"/>
    <w:rsid w:val="00ED7509"/>
    <w:rsid w:val="00EE0677"/>
    <w:rsid w:val="00EE1CFF"/>
    <w:rsid w:val="00EE282F"/>
    <w:rsid w:val="00EE2B4D"/>
    <w:rsid w:val="00EE323D"/>
    <w:rsid w:val="00EE4893"/>
    <w:rsid w:val="00EE499A"/>
    <w:rsid w:val="00EE4F25"/>
    <w:rsid w:val="00EE53E7"/>
    <w:rsid w:val="00EE585B"/>
    <w:rsid w:val="00EE5BEF"/>
    <w:rsid w:val="00EE5F54"/>
    <w:rsid w:val="00EE69BF"/>
    <w:rsid w:val="00EF09F5"/>
    <w:rsid w:val="00EF2322"/>
    <w:rsid w:val="00EF51D1"/>
    <w:rsid w:val="00EF62D3"/>
    <w:rsid w:val="00EF6B23"/>
    <w:rsid w:val="00EF713E"/>
    <w:rsid w:val="00F0004C"/>
    <w:rsid w:val="00F00249"/>
    <w:rsid w:val="00F011A2"/>
    <w:rsid w:val="00F01E6B"/>
    <w:rsid w:val="00F01E94"/>
    <w:rsid w:val="00F01EFD"/>
    <w:rsid w:val="00F03EEE"/>
    <w:rsid w:val="00F04323"/>
    <w:rsid w:val="00F04833"/>
    <w:rsid w:val="00F05459"/>
    <w:rsid w:val="00F06059"/>
    <w:rsid w:val="00F0763B"/>
    <w:rsid w:val="00F07756"/>
    <w:rsid w:val="00F07767"/>
    <w:rsid w:val="00F07B6C"/>
    <w:rsid w:val="00F07F3C"/>
    <w:rsid w:val="00F07F7E"/>
    <w:rsid w:val="00F11502"/>
    <w:rsid w:val="00F11707"/>
    <w:rsid w:val="00F1213F"/>
    <w:rsid w:val="00F12A34"/>
    <w:rsid w:val="00F12CD0"/>
    <w:rsid w:val="00F1390C"/>
    <w:rsid w:val="00F15161"/>
    <w:rsid w:val="00F15857"/>
    <w:rsid w:val="00F15A0C"/>
    <w:rsid w:val="00F16666"/>
    <w:rsid w:val="00F20A63"/>
    <w:rsid w:val="00F20DDE"/>
    <w:rsid w:val="00F2146F"/>
    <w:rsid w:val="00F217B3"/>
    <w:rsid w:val="00F21E85"/>
    <w:rsid w:val="00F22553"/>
    <w:rsid w:val="00F233E5"/>
    <w:rsid w:val="00F23944"/>
    <w:rsid w:val="00F239E6"/>
    <w:rsid w:val="00F23C87"/>
    <w:rsid w:val="00F24414"/>
    <w:rsid w:val="00F24991"/>
    <w:rsid w:val="00F26896"/>
    <w:rsid w:val="00F27040"/>
    <w:rsid w:val="00F275D8"/>
    <w:rsid w:val="00F277CC"/>
    <w:rsid w:val="00F27F2A"/>
    <w:rsid w:val="00F30A27"/>
    <w:rsid w:val="00F313F6"/>
    <w:rsid w:val="00F32678"/>
    <w:rsid w:val="00F33740"/>
    <w:rsid w:val="00F33BD2"/>
    <w:rsid w:val="00F344B7"/>
    <w:rsid w:val="00F3457A"/>
    <w:rsid w:val="00F3554B"/>
    <w:rsid w:val="00F359CB"/>
    <w:rsid w:val="00F3666B"/>
    <w:rsid w:val="00F3666E"/>
    <w:rsid w:val="00F36BBA"/>
    <w:rsid w:val="00F36FEA"/>
    <w:rsid w:val="00F372F3"/>
    <w:rsid w:val="00F373F8"/>
    <w:rsid w:val="00F40CF4"/>
    <w:rsid w:val="00F4356B"/>
    <w:rsid w:val="00F4378F"/>
    <w:rsid w:val="00F44884"/>
    <w:rsid w:val="00F44ACC"/>
    <w:rsid w:val="00F47F71"/>
    <w:rsid w:val="00F510D3"/>
    <w:rsid w:val="00F51B29"/>
    <w:rsid w:val="00F521D7"/>
    <w:rsid w:val="00F53043"/>
    <w:rsid w:val="00F53F55"/>
    <w:rsid w:val="00F53F63"/>
    <w:rsid w:val="00F56108"/>
    <w:rsid w:val="00F5611A"/>
    <w:rsid w:val="00F569BA"/>
    <w:rsid w:val="00F5714D"/>
    <w:rsid w:val="00F57426"/>
    <w:rsid w:val="00F610A7"/>
    <w:rsid w:val="00F61336"/>
    <w:rsid w:val="00F616E4"/>
    <w:rsid w:val="00F61E38"/>
    <w:rsid w:val="00F6349F"/>
    <w:rsid w:val="00F6359B"/>
    <w:rsid w:val="00F63EFA"/>
    <w:rsid w:val="00F66B03"/>
    <w:rsid w:val="00F66B07"/>
    <w:rsid w:val="00F67305"/>
    <w:rsid w:val="00F6795B"/>
    <w:rsid w:val="00F70929"/>
    <w:rsid w:val="00F70C9E"/>
    <w:rsid w:val="00F711AA"/>
    <w:rsid w:val="00F71571"/>
    <w:rsid w:val="00F723C0"/>
    <w:rsid w:val="00F72D0F"/>
    <w:rsid w:val="00F74335"/>
    <w:rsid w:val="00F75169"/>
    <w:rsid w:val="00F751B9"/>
    <w:rsid w:val="00F75879"/>
    <w:rsid w:val="00F76165"/>
    <w:rsid w:val="00F77025"/>
    <w:rsid w:val="00F8033D"/>
    <w:rsid w:val="00F8135E"/>
    <w:rsid w:val="00F81959"/>
    <w:rsid w:val="00F82769"/>
    <w:rsid w:val="00F828E2"/>
    <w:rsid w:val="00F82E8F"/>
    <w:rsid w:val="00F83669"/>
    <w:rsid w:val="00F83AF2"/>
    <w:rsid w:val="00F84512"/>
    <w:rsid w:val="00F84546"/>
    <w:rsid w:val="00F84920"/>
    <w:rsid w:val="00F84BA1"/>
    <w:rsid w:val="00F85C93"/>
    <w:rsid w:val="00F86735"/>
    <w:rsid w:val="00F9068D"/>
    <w:rsid w:val="00F91C94"/>
    <w:rsid w:val="00F934AC"/>
    <w:rsid w:val="00F9368E"/>
    <w:rsid w:val="00F946D2"/>
    <w:rsid w:val="00F952A9"/>
    <w:rsid w:val="00F96178"/>
    <w:rsid w:val="00F963D7"/>
    <w:rsid w:val="00F975E9"/>
    <w:rsid w:val="00F97686"/>
    <w:rsid w:val="00F97EBB"/>
    <w:rsid w:val="00FA050E"/>
    <w:rsid w:val="00FA0C9A"/>
    <w:rsid w:val="00FA0E4E"/>
    <w:rsid w:val="00FA1B88"/>
    <w:rsid w:val="00FA60FD"/>
    <w:rsid w:val="00FA68E8"/>
    <w:rsid w:val="00FA7006"/>
    <w:rsid w:val="00FA79BF"/>
    <w:rsid w:val="00FB09F1"/>
    <w:rsid w:val="00FB0CE6"/>
    <w:rsid w:val="00FB1B61"/>
    <w:rsid w:val="00FB2212"/>
    <w:rsid w:val="00FB226F"/>
    <w:rsid w:val="00FB2798"/>
    <w:rsid w:val="00FB2DD0"/>
    <w:rsid w:val="00FB35AD"/>
    <w:rsid w:val="00FB4243"/>
    <w:rsid w:val="00FB5ADB"/>
    <w:rsid w:val="00FB7391"/>
    <w:rsid w:val="00FB742A"/>
    <w:rsid w:val="00FB7517"/>
    <w:rsid w:val="00FC05BD"/>
    <w:rsid w:val="00FC0609"/>
    <w:rsid w:val="00FC09F7"/>
    <w:rsid w:val="00FC26B8"/>
    <w:rsid w:val="00FC2860"/>
    <w:rsid w:val="00FC2FB0"/>
    <w:rsid w:val="00FC484E"/>
    <w:rsid w:val="00FC58BA"/>
    <w:rsid w:val="00FC6D71"/>
    <w:rsid w:val="00FC7188"/>
    <w:rsid w:val="00FC766C"/>
    <w:rsid w:val="00FC7A4C"/>
    <w:rsid w:val="00FC7CA8"/>
    <w:rsid w:val="00FC7DDF"/>
    <w:rsid w:val="00FD0448"/>
    <w:rsid w:val="00FD1667"/>
    <w:rsid w:val="00FD1910"/>
    <w:rsid w:val="00FD1B62"/>
    <w:rsid w:val="00FD2718"/>
    <w:rsid w:val="00FD2CF6"/>
    <w:rsid w:val="00FD3896"/>
    <w:rsid w:val="00FD44C6"/>
    <w:rsid w:val="00FD50E2"/>
    <w:rsid w:val="00FD5698"/>
    <w:rsid w:val="00FD6638"/>
    <w:rsid w:val="00FD6C19"/>
    <w:rsid w:val="00FD6C86"/>
    <w:rsid w:val="00FD7D74"/>
    <w:rsid w:val="00FE2154"/>
    <w:rsid w:val="00FE234B"/>
    <w:rsid w:val="00FE2569"/>
    <w:rsid w:val="00FE4868"/>
    <w:rsid w:val="00FE550A"/>
    <w:rsid w:val="00FE6264"/>
    <w:rsid w:val="00FF0B51"/>
    <w:rsid w:val="00FF0D13"/>
    <w:rsid w:val="00FF16B1"/>
    <w:rsid w:val="00FF1A15"/>
    <w:rsid w:val="00FF1CB7"/>
    <w:rsid w:val="00FF1EF2"/>
    <w:rsid w:val="00FF2503"/>
    <w:rsid w:val="00FF29E9"/>
    <w:rsid w:val="00FF4837"/>
    <w:rsid w:val="00FF665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8961586-EA83-48DC-875F-724B6D7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4CDE"/>
    <w:pPr>
      <w:spacing w:line="276" w:lineRule="auto"/>
    </w:pPr>
    <w:rPr>
      <w:rFonts w:eastAsia="Times New Roman"/>
      <w:kern w:val="2"/>
      <w:sz w:val="24"/>
      <w:szCs w:val="24"/>
      <w:lang w:eastAsia="en-US"/>
    </w:rPr>
  </w:style>
  <w:style w:type="paragraph" w:styleId="10">
    <w:name w:val="heading 1"/>
    <w:aliases w:val="Т3"/>
    <w:basedOn w:val="a0"/>
    <w:next w:val="a0"/>
    <w:link w:val="11"/>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Т4,OG Heading 2"/>
    <w:basedOn w:val="a0"/>
    <w:next w:val="a0"/>
    <w:link w:val="21"/>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70100B"/>
    <w:pPr>
      <w:keepNext/>
      <w:keepLines/>
      <w:spacing w:before="200"/>
      <w:jc w:val="center"/>
      <w:outlineLvl w:val="2"/>
    </w:pPr>
    <w:rPr>
      <w:rFonts w:eastAsia="Calibri"/>
      <w:b/>
      <w:bCs/>
      <w:color w:val="000000" w:themeColor="text1"/>
      <w:sz w:val="28"/>
    </w:rPr>
  </w:style>
  <w:style w:type="paragraph" w:styleId="4">
    <w:name w:val="heading 4"/>
    <w:aliases w:val="Tab_name Знак"/>
    <w:basedOn w:val="a0"/>
    <w:next w:val="a0"/>
    <w:link w:val="41"/>
    <w:qFormat/>
    <w:rsid w:val="00981ED6"/>
    <w:pPr>
      <w:keepNext/>
      <w:spacing w:line="240" w:lineRule="auto"/>
      <w:jc w:val="center"/>
      <w:outlineLvl w:val="3"/>
    </w:pPr>
    <w:rPr>
      <w:rFonts w:eastAsia="Calibri"/>
      <w:b/>
      <w:bCs/>
      <w:sz w:val="28"/>
      <w:szCs w:val="28"/>
      <w:lang w:eastAsia="ru-RU"/>
    </w:rPr>
  </w:style>
  <w:style w:type="paragraph" w:styleId="5">
    <w:name w:val="heading 5"/>
    <w:basedOn w:val="a0"/>
    <w:next w:val="a0"/>
    <w:link w:val="50"/>
    <w:qFormat/>
    <w:rsid w:val="00584B04"/>
    <w:pPr>
      <w:keepNext/>
      <w:keepLines/>
      <w:spacing w:before="20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locked/>
    <w:rsid w:val="00D43EB9"/>
    <w:rPr>
      <w:rFonts w:ascii="Arial" w:hAnsi="Arial" w:cs="Arial"/>
      <w:b/>
      <w:bCs/>
      <w:kern w:val="32"/>
      <w:sz w:val="32"/>
      <w:szCs w:val="32"/>
      <w:lang w:eastAsia="ru-RU"/>
    </w:rPr>
  </w:style>
  <w:style w:type="paragraph" w:styleId="a4">
    <w:name w:val="Document Map"/>
    <w:basedOn w:val="a0"/>
    <w:link w:val="a5"/>
    <w:rsid w:val="00D43EB9"/>
    <w:pPr>
      <w:spacing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70100B"/>
    <w:rPr>
      <w:b/>
      <w:bCs/>
      <w:color w:val="000000" w:themeColor="text1"/>
      <w:kern w:val="2"/>
      <w:sz w:val="28"/>
      <w:szCs w:val="24"/>
      <w:lang w:eastAsia="en-US"/>
    </w:rPr>
  </w:style>
  <w:style w:type="character" w:customStyle="1" w:styleId="21">
    <w:name w:val="Заголовок 2 Знак"/>
    <w:aliases w:val="Т4 Знак,OG Heading 2 Знак"/>
    <w:basedOn w:val="a1"/>
    <w:link w:val="20"/>
    <w:locked/>
    <w:rsid w:val="00D43EB9"/>
    <w:rPr>
      <w:rFonts w:ascii="Arial" w:hAnsi="Arial" w:cs="Arial"/>
      <w:b/>
      <w:bCs/>
      <w:i/>
      <w:iCs/>
      <w:sz w:val="28"/>
      <w:szCs w:val="28"/>
      <w:lang w:eastAsia="ru-RU"/>
    </w:rPr>
  </w:style>
  <w:style w:type="paragraph" w:customStyle="1" w:styleId="12">
    <w:name w:val="Абзац списка1"/>
    <w:basedOn w:val="a0"/>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81ED6"/>
    <w:rPr>
      <w:b/>
      <w:bCs/>
      <w:kern w:val="2"/>
      <w:sz w:val="28"/>
      <w:szCs w:val="28"/>
    </w:rPr>
  </w:style>
  <w:style w:type="paragraph" w:styleId="a6">
    <w:name w:val="header"/>
    <w:basedOn w:val="a0"/>
    <w:link w:val="a7"/>
    <w:rsid w:val="00CE5A1B"/>
    <w:pPr>
      <w:tabs>
        <w:tab w:val="center" w:pos="4677"/>
        <w:tab w:val="right" w:pos="9355"/>
      </w:tabs>
      <w:spacing w:line="240" w:lineRule="auto"/>
    </w:pPr>
  </w:style>
  <w:style w:type="character" w:customStyle="1" w:styleId="a7">
    <w:name w:val="Верхний колонтитул Знак"/>
    <w:basedOn w:val="a1"/>
    <w:link w:val="a6"/>
    <w:locked/>
    <w:rsid w:val="00CE5A1B"/>
    <w:rPr>
      <w:rFonts w:cs="Times New Roman"/>
    </w:rPr>
  </w:style>
  <w:style w:type="paragraph" w:styleId="a8">
    <w:name w:val="footer"/>
    <w:basedOn w:val="a0"/>
    <w:link w:val="a9"/>
    <w:uiPriority w:val="99"/>
    <w:rsid w:val="00CE5A1B"/>
    <w:pPr>
      <w:tabs>
        <w:tab w:val="center" w:pos="4677"/>
        <w:tab w:val="right" w:pos="9355"/>
      </w:tabs>
      <w:spacing w:line="240" w:lineRule="auto"/>
    </w:pPr>
  </w:style>
  <w:style w:type="character" w:customStyle="1" w:styleId="a9">
    <w:name w:val="Нижний колонтитул Знак"/>
    <w:basedOn w:val="a1"/>
    <w:link w:val="a8"/>
    <w:uiPriority w:val="99"/>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3">
    <w:name w:val="toc 1"/>
    <w:basedOn w:val="a0"/>
    <w:next w:val="a0"/>
    <w:autoRedefine/>
    <w:uiPriority w:val="39"/>
    <w:rsid w:val="002979C8"/>
    <w:pPr>
      <w:spacing w:before="360"/>
    </w:pPr>
    <w:rPr>
      <w:rFonts w:asciiTheme="majorHAnsi" w:hAnsiTheme="majorHAnsi"/>
      <w:b/>
      <w:bCs/>
      <w:caps/>
    </w:rPr>
  </w:style>
  <w:style w:type="paragraph" w:styleId="22">
    <w:name w:val="toc 2"/>
    <w:basedOn w:val="a0"/>
    <w:next w:val="a0"/>
    <w:autoRedefine/>
    <w:uiPriority w:val="39"/>
    <w:rsid w:val="009D24C1"/>
    <w:pPr>
      <w:spacing w:before="240"/>
    </w:pPr>
    <w:rPr>
      <w:rFonts w:asciiTheme="minorHAnsi" w:hAnsiTheme="minorHAnsi"/>
      <w:b/>
      <w:bCs/>
      <w:sz w:val="20"/>
      <w:szCs w:val="20"/>
    </w:rPr>
  </w:style>
  <w:style w:type="paragraph" w:styleId="31">
    <w:name w:val="toc 3"/>
    <w:basedOn w:val="a0"/>
    <w:next w:val="a0"/>
    <w:autoRedefine/>
    <w:uiPriority w:val="39"/>
    <w:rsid w:val="009D24C1"/>
    <w:pPr>
      <w:ind w:left="240"/>
    </w:pPr>
    <w:rPr>
      <w:rFonts w:asciiTheme="minorHAnsi" w:hAnsiTheme="minorHAnsi"/>
      <w:sz w:val="20"/>
      <w:szCs w:val="20"/>
    </w:rPr>
  </w:style>
  <w:style w:type="paragraph" w:styleId="42">
    <w:name w:val="toc 4"/>
    <w:basedOn w:val="a0"/>
    <w:next w:val="a0"/>
    <w:autoRedefine/>
    <w:rsid w:val="009D24C1"/>
    <w:pPr>
      <w:ind w:left="480"/>
    </w:pPr>
    <w:rPr>
      <w:rFonts w:asciiTheme="minorHAnsi" w:hAnsiTheme="minorHAnsi"/>
      <w:sz w:val="20"/>
      <w:szCs w:val="20"/>
    </w:rPr>
  </w:style>
  <w:style w:type="paragraph" w:styleId="51">
    <w:name w:val="toc 5"/>
    <w:basedOn w:val="a0"/>
    <w:next w:val="a0"/>
    <w:autoRedefine/>
    <w:rsid w:val="009D24C1"/>
    <w:pPr>
      <w:ind w:left="720"/>
    </w:pPr>
    <w:rPr>
      <w:rFonts w:asciiTheme="minorHAnsi" w:hAnsiTheme="minorHAnsi"/>
      <w:sz w:val="20"/>
      <w:szCs w:val="20"/>
    </w:rPr>
  </w:style>
  <w:style w:type="paragraph" w:styleId="6">
    <w:name w:val="toc 6"/>
    <w:basedOn w:val="a0"/>
    <w:next w:val="a0"/>
    <w:autoRedefine/>
    <w:rsid w:val="009D24C1"/>
    <w:pPr>
      <w:ind w:left="960"/>
    </w:pPr>
    <w:rPr>
      <w:rFonts w:asciiTheme="minorHAnsi" w:hAnsiTheme="minorHAnsi"/>
      <w:sz w:val="20"/>
      <w:szCs w:val="20"/>
    </w:rPr>
  </w:style>
  <w:style w:type="paragraph" w:styleId="71">
    <w:name w:val="toc 7"/>
    <w:basedOn w:val="a0"/>
    <w:next w:val="a0"/>
    <w:autoRedefine/>
    <w:rsid w:val="009D24C1"/>
    <w:pPr>
      <w:ind w:left="1200"/>
    </w:pPr>
    <w:rPr>
      <w:rFonts w:asciiTheme="minorHAnsi" w:hAnsiTheme="minorHAnsi"/>
      <w:sz w:val="20"/>
      <w:szCs w:val="20"/>
    </w:rPr>
  </w:style>
  <w:style w:type="paragraph" w:styleId="81">
    <w:name w:val="toc 8"/>
    <w:basedOn w:val="a0"/>
    <w:next w:val="a0"/>
    <w:autoRedefine/>
    <w:rsid w:val="009D24C1"/>
    <w:pPr>
      <w:ind w:left="1440"/>
    </w:pPr>
    <w:rPr>
      <w:rFonts w:asciiTheme="minorHAnsi" w:hAnsiTheme="minorHAnsi"/>
      <w:sz w:val="20"/>
      <w:szCs w:val="20"/>
    </w:rPr>
  </w:style>
  <w:style w:type="paragraph" w:styleId="9">
    <w:name w:val="toc 9"/>
    <w:basedOn w:val="a0"/>
    <w:next w:val="a0"/>
    <w:autoRedefine/>
    <w:rsid w:val="009D24C1"/>
    <w:pPr>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0"/>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4"/>
    <w:qFormat/>
    <w:rsid w:val="00446789"/>
    <w:pPr>
      <w:spacing w:before="100" w:beforeAutospacing="1" w:after="100" w:afterAutospacing="1" w:line="240" w:lineRule="auto"/>
    </w:pPr>
    <w:rPr>
      <w:rFonts w:eastAsia="Calibri"/>
      <w:kern w:val="0"/>
      <w:lang w:eastAsia="ru-RU"/>
    </w:rPr>
  </w:style>
  <w:style w:type="paragraph" w:customStyle="1" w:styleId="15">
    <w:name w:val="Заголовок оглавления1"/>
    <w:basedOn w:val="10"/>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f9"/>
    <w:qFormat/>
    <w:rsid w:val="00037C6F"/>
    <w:pPr>
      <w:spacing w:line="240" w:lineRule="auto"/>
    </w:pPr>
    <w:rPr>
      <w:b/>
      <w:bCs/>
      <w:color w:val="4F81BD"/>
      <w:sz w:val="18"/>
      <w:szCs w:val="18"/>
    </w:rPr>
  </w:style>
  <w:style w:type="paragraph" w:customStyle="1" w:styleId="ConsPlusTitle">
    <w:name w:val="ConsPlusTitle"/>
    <w:uiPriority w:val="99"/>
    <w:rsid w:val="00E96A5B"/>
    <w:pPr>
      <w:widowControl w:val="0"/>
      <w:autoSpaceDE w:val="0"/>
      <w:autoSpaceDN w:val="0"/>
      <w:adjustRightInd w:val="0"/>
    </w:pPr>
    <w:rPr>
      <w:rFonts w:ascii="Arial" w:hAnsi="Arial" w:cs="Arial"/>
      <w:b/>
      <w:bCs/>
    </w:rPr>
  </w:style>
  <w:style w:type="paragraph" w:customStyle="1" w:styleId="16">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a">
    <w:name w:val="Заголовок статьи"/>
    <w:basedOn w:val="a0"/>
    <w:next w:val="a0"/>
    <w:rsid w:val="00386E5D"/>
    <w:pPr>
      <w:widowControl w:val="0"/>
      <w:autoSpaceDE w:val="0"/>
      <w:autoSpaceDN w:val="0"/>
      <w:adjustRightInd w:val="0"/>
      <w:spacing w:line="240" w:lineRule="auto"/>
      <w:ind w:left="1612" w:hanging="892"/>
      <w:jc w:val="both"/>
    </w:pPr>
    <w:rPr>
      <w:rFonts w:ascii="Arial" w:hAnsi="Arial"/>
      <w:kern w:val="0"/>
      <w:sz w:val="20"/>
      <w:szCs w:val="20"/>
      <w:lang w:eastAsia="ru-RU"/>
    </w:rPr>
  </w:style>
  <w:style w:type="paragraph" w:styleId="afb">
    <w:name w:val="List Paragraph"/>
    <w:aliases w:val="Варианты ответов,Нумерованый список,Абзац списка11"/>
    <w:basedOn w:val="a0"/>
    <w:link w:val="afc"/>
    <w:qFormat/>
    <w:rsid w:val="00043E43"/>
    <w:pPr>
      <w:ind w:left="720"/>
      <w:contextualSpacing/>
    </w:pPr>
    <w:rPr>
      <w:rFonts w:eastAsia="Calibri"/>
    </w:rPr>
  </w:style>
  <w:style w:type="table" w:styleId="afd">
    <w:name w:val="Table Grid"/>
    <w:basedOn w:val="a2"/>
    <w:uiPriority w:val="59"/>
    <w:locked/>
    <w:rsid w:val="008A5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1"/>
    <w:rsid w:val="00E96FE7"/>
    <w:rPr>
      <w:sz w:val="24"/>
      <w:szCs w:val="24"/>
    </w:rPr>
  </w:style>
  <w:style w:type="paragraph" w:styleId="afe">
    <w:name w:val="Subtitle"/>
    <w:basedOn w:val="a0"/>
    <w:link w:val="aff"/>
    <w:qFormat/>
    <w:locked/>
    <w:rsid w:val="009572DB"/>
    <w:pPr>
      <w:spacing w:line="240" w:lineRule="auto"/>
    </w:pPr>
    <w:rPr>
      <w:b/>
      <w:bCs/>
      <w:kern w:val="0"/>
      <w:lang w:eastAsia="ru-RU"/>
    </w:rPr>
  </w:style>
  <w:style w:type="character" w:customStyle="1" w:styleId="aff">
    <w:name w:val="Подзаголовок Знак"/>
    <w:basedOn w:val="a1"/>
    <w:link w:val="afe"/>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1"/>
    <w:uiPriority w:val="99"/>
    <w:qFormat/>
    <w:rsid w:val="00480670"/>
    <w:pPr>
      <w:spacing w:line="240" w:lineRule="auto"/>
    </w:pPr>
    <w:rPr>
      <w:kern w:val="0"/>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0"/>
    <w:uiPriority w:val="99"/>
    <w:rsid w:val="00480670"/>
    <w:rPr>
      <w:rFonts w:eastAsia="Times New Roman"/>
    </w:rPr>
  </w:style>
  <w:style w:type="character" w:styleId="aff2">
    <w:name w:val="footnote reference"/>
    <w:basedOn w:val="a1"/>
    <w:uiPriority w:val="99"/>
    <w:rsid w:val="00480670"/>
    <w:rPr>
      <w:vertAlign w:val="superscript"/>
    </w:rPr>
  </w:style>
  <w:style w:type="paragraph" w:styleId="aff3">
    <w:name w:val="Body Text Indent"/>
    <w:basedOn w:val="a0"/>
    <w:link w:val="aff4"/>
    <w:unhideWhenUsed/>
    <w:rsid w:val="00B428F7"/>
    <w:pPr>
      <w:spacing w:after="120"/>
      <w:ind w:left="283"/>
    </w:pPr>
    <w:rPr>
      <w:rFonts w:eastAsiaTheme="minorHAnsi"/>
    </w:rPr>
  </w:style>
  <w:style w:type="character" w:customStyle="1" w:styleId="aff4">
    <w:name w:val="Основной текст с отступом Знак"/>
    <w:basedOn w:val="a1"/>
    <w:link w:val="aff3"/>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5">
    <w:name w:val="Основной"/>
    <w:basedOn w:val="a0"/>
    <w:link w:val="aff6"/>
    <w:rsid w:val="00121445"/>
    <w:pPr>
      <w:spacing w:line="360" w:lineRule="auto"/>
      <w:ind w:firstLine="720"/>
      <w:jc w:val="both"/>
    </w:pPr>
    <w:rPr>
      <w:kern w:val="0"/>
      <w:sz w:val="28"/>
      <w:szCs w:val="28"/>
    </w:rPr>
  </w:style>
  <w:style w:type="character" w:customStyle="1" w:styleId="aff6">
    <w:name w:val="Основной Знак"/>
    <w:link w:val="aff5"/>
    <w:rsid w:val="00121445"/>
    <w:rPr>
      <w:rFonts w:eastAsia="Times New Roman"/>
      <w:sz w:val="28"/>
      <w:szCs w:val="28"/>
      <w:lang w:eastAsia="en-US"/>
    </w:rPr>
  </w:style>
  <w:style w:type="character" w:styleId="aff7">
    <w:name w:val="Emphasis"/>
    <w:basedOn w:val="a1"/>
    <w:qFormat/>
    <w:locked/>
    <w:rsid w:val="00AC7439"/>
    <w:rPr>
      <w:i/>
      <w:iCs/>
    </w:rPr>
  </w:style>
  <w:style w:type="paragraph" w:customStyle="1" w:styleId="23">
    <w:name w:val="Абзац списка2"/>
    <w:basedOn w:val="a0"/>
    <w:rsid w:val="0007515A"/>
    <w:pPr>
      <w:ind w:left="720"/>
    </w:pPr>
  </w:style>
  <w:style w:type="table" w:customStyle="1" w:styleId="17">
    <w:name w:val="Сетка таблицы1"/>
    <w:basedOn w:val="a2"/>
    <w:next w:val="afd"/>
    <w:rsid w:val="00822493"/>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1"/>
    <w:link w:val="7"/>
    <w:rsid w:val="0011168C"/>
    <w:rPr>
      <w:rFonts w:ascii="Calibri" w:eastAsia="Times New Roman" w:hAnsi="Calibri"/>
    </w:rPr>
  </w:style>
  <w:style w:type="numbering" w:customStyle="1" w:styleId="18">
    <w:name w:val="Нет списка1"/>
    <w:next w:val="a3"/>
    <w:uiPriority w:val="99"/>
    <w:semiHidden/>
    <w:unhideWhenUsed/>
    <w:rsid w:val="0011168C"/>
  </w:style>
  <w:style w:type="table" w:customStyle="1" w:styleId="24">
    <w:name w:val="Сетка таблицы2"/>
    <w:basedOn w:val="a2"/>
    <w:next w:val="afd"/>
    <w:rsid w:val="0011168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a">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a"/>
    <w:rsid w:val="0011168C"/>
    <w:rPr>
      <w:rFonts w:eastAsia="Times New Roman"/>
    </w:rPr>
  </w:style>
  <w:style w:type="paragraph" w:customStyle="1" w:styleId="Style5">
    <w:name w:val="Style5"/>
    <w:basedOn w:val="a0"/>
    <w:rsid w:val="0011168C"/>
    <w:pPr>
      <w:widowControl w:val="0"/>
      <w:autoSpaceDE w:val="0"/>
      <w:autoSpaceDN w:val="0"/>
      <w:adjustRightInd w:val="0"/>
      <w:spacing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5">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6"/>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5"/>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8">
    <w:name w:val="Strong"/>
    <w:basedOn w:val="a1"/>
    <w:qFormat/>
    <w:locked/>
    <w:rsid w:val="0011168C"/>
    <w:rPr>
      <w:b/>
      <w:bCs/>
    </w:rPr>
  </w:style>
  <w:style w:type="character" w:styleId="aff9">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a">
    <w:name w:val="А_текст"/>
    <w:link w:val="affb"/>
    <w:autoRedefine/>
    <w:rsid w:val="0011168C"/>
    <w:pPr>
      <w:widowControl w:val="0"/>
      <w:adjustRightInd w:val="0"/>
      <w:spacing w:line="360" w:lineRule="auto"/>
      <w:ind w:firstLine="851"/>
      <w:jc w:val="both"/>
      <w:textAlignment w:val="baseline"/>
    </w:pPr>
    <w:rPr>
      <w:rFonts w:eastAsia="Times New Roman"/>
    </w:rPr>
  </w:style>
  <w:style w:type="character" w:customStyle="1" w:styleId="affb">
    <w:name w:val="А_текст Знак"/>
    <w:basedOn w:val="a1"/>
    <w:link w:val="affa"/>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c">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d"/>
    <w:uiPriority w:val="59"/>
    <w:rsid w:val="001116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Текст Знак"/>
    <w:basedOn w:val="a1"/>
    <w:link w:val="affe"/>
    <w:rsid w:val="0011168C"/>
    <w:rPr>
      <w:rFonts w:ascii="Courier New" w:eastAsia="Times New Roman" w:hAnsi="Courier New" w:cs="Courier New"/>
    </w:rPr>
  </w:style>
  <w:style w:type="paragraph" w:styleId="affe">
    <w:name w:val="Plain Text"/>
    <w:basedOn w:val="a0"/>
    <w:link w:val="affd"/>
    <w:rsid w:val="0011168C"/>
    <w:pPr>
      <w:widowControl w:val="0"/>
      <w:adjustRightInd w:val="0"/>
      <w:spacing w:line="240" w:lineRule="auto"/>
      <w:jc w:val="both"/>
      <w:textAlignment w:val="baseline"/>
    </w:pPr>
    <w:rPr>
      <w:rFonts w:ascii="Courier New" w:hAnsi="Courier New" w:cs="Courier New"/>
      <w:kern w:val="0"/>
      <w:sz w:val="20"/>
      <w:szCs w:val="20"/>
      <w:lang w:eastAsia="ru-RU"/>
    </w:rPr>
  </w:style>
  <w:style w:type="character" w:customStyle="1" w:styleId="1b">
    <w:name w:val="Текст Знак1"/>
    <w:basedOn w:val="a1"/>
    <w:rsid w:val="0011168C"/>
    <w:rPr>
      <w:rFonts w:ascii="Consolas" w:eastAsia="Times New Roman" w:hAnsi="Consolas"/>
      <w:kern w:val="2"/>
      <w:sz w:val="21"/>
      <w:szCs w:val="21"/>
      <w:lang w:eastAsia="en-US"/>
    </w:rPr>
  </w:style>
  <w:style w:type="character" w:customStyle="1" w:styleId="27">
    <w:name w:val="Основной текст 2 Знак"/>
    <w:basedOn w:val="a1"/>
    <w:link w:val="28"/>
    <w:rsid w:val="0011168C"/>
    <w:rPr>
      <w:rFonts w:eastAsia="Times New Roman"/>
    </w:rPr>
  </w:style>
  <w:style w:type="paragraph" w:styleId="28">
    <w:name w:val="Body Text 2"/>
    <w:basedOn w:val="a0"/>
    <w:link w:val="27"/>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3"/>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f">
    <w:name w:val="Красная строка Знак"/>
    <w:basedOn w:val="af7"/>
    <w:link w:val="afff0"/>
    <w:rsid w:val="0011168C"/>
    <w:rPr>
      <w:rFonts w:eastAsia="Times New Roman" w:cs="Times New Roman"/>
      <w:b/>
      <w:snapToGrid w:val="0"/>
      <w:kern w:val="0"/>
      <w:sz w:val="28"/>
      <w:lang w:eastAsia="ru-RU"/>
    </w:rPr>
  </w:style>
  <w:style w:type="paragraph" w:styleId="afff0">
    <w:name w:val="Body Text First Indent"/>
    <w:basedOn w:val="af6"/>
    <w:link w:val="afff"/>
    <w:rsid w:val="0011168C"/>
    <w:pPr>
      <w:adjustRightInd w:val="0"/>
      <w:ind w:firstLine="210"/>
      <w:jc w:val="left"/>
      <w:textAlignment w:val="baseline"/>
    </w:pPr>
    <w:rPr>
      <w:rFonts w:eastAsia="Times New Roman"/>
      <w:b/>
      <w:snapToGrid w:val="0"/>
      <w:sz w:val="28"/>
      <w:szCs w:val="20"/>
    </w:rPr>
  </w:style>
  <w:style w:type="character" w:customStyle="1" w:styleId="1c">
    <w:name w:val="Красная строка Знак1"/>
    <w:basedOn w:val="af7"/>
    <w:rsid w:val="0011168C"/>
    <w:rPr>
      <w:rFonts w:eastAsia="Times New Roman" w:cs="Times New Roman"/>
      <w:kern w:val="2"/>
      <w:sz w:val="24"/>
      <w:szCs w:val="24"/>
      <w:lang w:eastAsia="en-US"/>
    </w:rPr>
  </w:style>
  <w:style w:type="paragraph" w:styleId="afff1">
    <w:name w:val="Title"/>
    <w:basedOn w:val="a0"/>
    <w:next w:val="a0"/>
    <w:link w:val="afff2"/>
    <w:qFormat/>
    <w:locked/>
    <w:rsid w:val="002D5B04"/>
    <w:pPr>
      <w:widowControl w:val="0"/>
      <w:adjustRightInd w:val="0"/>
      <w:spacing w:line="360" w:lineRule="atLeast"/>
      <w:jc w:val="center"/>
      <w:textAlignment w:val="baseline"/>
      <w:outlineLvl w:val="0"/>
    </w:pPr>
    <w:rPr>
      <w:b/>
      <w:bCs/>
      <w:kern w:val="28"/>
      <w:sz w:val="28"/>
      <w:szCs w:val="32"/>
      <w:lang w:eastAsia="ru-RU"/>
    </w:rPr>
  </w:style>
  <w:style w:type="character" w:customStyle="1" w:styleId="afff2">
    <w:name w:val="Название Знак"/>
    <w:basedOn w:val="a1"/>
    <w:link w:val="afff1"/>
    <w:rsid w:val="002D5B04"/>
    <w:rPr>
      <w:rFonts w:eastAsia="Times New Roman"/>
      <w:b/>
      <w:bCs/>
      <w:kern w:val="28"/>
      <w:sz w:val="28"/>
      <w:szCs w:val="32"/>
    </w:rPr>
  </w:style>
  <w:style w:type="paragraph" w:customStyle="1" w:styleId="100">
    <w:name w:val="Стиль 10 пт По центру"/>
    <w:basedOn w:val="a0"/>
    <w:qFormat/>
    <w:rsid w:val="0011168C"/>
    <w:pPr>
      <w:widowControl w:val="0"/>
      <w:adjustRightInd w:val="0"/>
      <w:spacing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3">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line="240" w:lineRule="auto"/>
    </w:pPr>
    <w:rPr>
      <w:rFonts w:ascii="Arial" w:eastAsia="Lucida Sans Unicode" w:hAnsi="Arial"/>
      <w:b/>
      <w:bCs/>
      <w:kern w:val="1"/>
      <w:sz w:val="28"/>
      <w:lang w:eastAsia="ar-SA"/>
    </w:rPr>
  </w:style>
  <w:style w:type="paragraph" w:customStyle="1" w:styleId="29">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a">
    <w:name w:val="Нет списка2"/>
    <w:next w:val="a3"/>
    <w:uiPriority w:val="99"/>
    <w:semiHidden/>
    <w:unhideWhenUsed/>
    <w:rsid w:val="004435A1"/>
  </w:style>
  <w:style w:type="table" w:customStyle="1" w:styleId="35">
    <w:name w:val="Сетка таблицы3"/>
    <w:basedOn w:val="a2"/>
    <w:next w:val="afd"/>
    <w:rsid w:val="004435A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next w:val="afd"/>
    <w:uiPriority w:val="59"/>
    <w:rsid w:val="004435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d"/>
    <w:rsid w:val="005616FB"/>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d"/>
    <w:rsid w:val="00AB3D3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2"/>
    <w:next w:val="afd"/>
    <w:uiPriority w:val="59"/>
    <w:rsid w:val="00AB3D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d"/>
    <w:rsid w:val="00FC6D71"/>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d"/>
    <w:rsid w:val="00F239E6"/>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2"/>
    <w:next w:val="afd"/>
    <w:uiPriority w:val="59"/>
    <w:rsid w:val="00F239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аголовок1"/>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4">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d"/>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d"/>
    <w:rsid w:val="00032F1C"/>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fd"/>
    <w:uiPriority w:val="59"/>
    <w:rsid w:val="00032F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d"/>
    <w:rsid w:val="00C74467"/>
    <w:rPr>
      <w:rFonts w:eastAsiaTheme="minorHAnsi"/>
      <w:kern w:val="2"/>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next w:val="afd"/>
    <w:uiPriority w:val="59"/>
    <w:rsid w:val="00C744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d"/>
    <w:uiPriority w:val="59"/>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5">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5"/>
    <w:rsid w:val="008D0708"/>
    <w:pPr>
      <w:widowControl w:val="0"/>
      <w:shd w:val="clear" w:color="auto" w:fill="FFFFFF"/>
      <w:spacing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e">
    <w:name w:val="Заголовок №1_"/>
    <w:link w:val="1f"/>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b">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line="0" w:lineRule="atLeast"/>
    </w:pPr>
    <w:rPr>
      <w:b/>
      <w:bCs/>
      <w:spacing w:val="-4"/>
      <w:kern w:val="0"/>
      <w:sz w:val="25"/>
      <w:szCs w:val="25"/>
      <w:lang w:eastAsia="ru-RU"/>
    </w:rPr>
  </w:style>
  <w:style w:type="paragraph" w:customStyle="1" w:styleId="1f">
    <w:name w:val="Заголовок №1"/>
    <w:basedOn w:val="a0"/>
    <w:link w:val="1e"/>
    <w:rsid w:val="008D0708"/>
    <w:pPr>
      <w:widowControl w:val="0"/>
      <w:shd w:val="clear" w:color="auto" w:fill="FFFFFF"/>
      <w:spacing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6">
    <w:name w:val="No Spacing"/>
    <w:link w:val="afff7"/>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8">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9">
    <w:name w:val="Текстовка"/>
    <w:rsid w:val="008D0708"/>
    <w:pPr>
      <w:suppressAutoHyphens/>
      <w:ind w:firstLine="851"/>
      <w:jc w:val="both"/>
    </w:pPr>
    <w:rPr>
      <w:rFonts w:eastAsia="Arial"/>
      <w:kern w:val="1"/>
      <w:sz w:val="28"/>
      <w:lang w:eastAsia="ar-SA"/>
    </w:rPr>
  </w:style>
  <w:style w:type="paragraph" w:customStyle="1" w:styleId="afffa">
    <w:name w:val="Абзац"/>
    <w:basedOn w:val="a0"/>
    <w:link w:val="afffb"/>
    <w:qFormat/>
    <w:rsid w:val="008D0708"/>
    <w:pPr>
      <w:suppressAutoHyphens/>
      <w:spacing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d"/>
    <w:uiPriority w:val="59"/>
    <w:rsid w:val="008D0708"/>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fd"/>
    <w:uiPriority w:val="59"/>
    <w:rsid w:val="008D0708"/>
    <w:pPr>
      <w:ind w:firstLine="851"/>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d"/>
    <w:uiPriority w:val="59"/>
    <w:rsid w:val="008D0708"/>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d">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d"/>
    <w:autoRedefine/>
    <w:rsid w:val="008D0708"/>
    <w:pPr>
      <w:widowControl w:val="0"/>
      <w:numPr>
        <w:numId w:val="1"/>
      </w:numPr>
      <w:autoSpaceDE w:val="0"/>
      <w:autoSpaceDN w:val="0"/>
      <w:adjustRightInd w:val="0"/>
      <w:spacing w:before="120" w:line="240" w:lineRule="auto"/>
      <w:ind w:left="357" w:hanging="357"/>
      <w:jc w:val="both"/>
    </w:pPr>
    <w:rPr>
      <w:rFonts w:eastAsia="Calibri"/>
      <w:kern w:val="0"/>
      <w:sz w:val="26"/>
      <w:szCs w:val="26"/>
    </w:rPr>
  </w:style>
  <w:style w:type="table" w:customStyle="1" w:styleId="610">
    <w:name w:val="Сетка таблицы61"/>
    <w:basedOn w:val="a2"/>
    <w:next w:val="afd"/>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d"/>
    <w:rsid w:val="008D07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d"/>
    <w:uiPriority w:val="59"/>
    <w:rsid w:val="008D070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0"/>
    <w:rsid w:val="008D0708"/>
    <w:pPr>
      <w:suppressAutoHyphens/>
      <w:spacing w:line="240" w:lineRule="auto"/>
    </w:pPr>
    <w:rPr>
      <w:b/>
      <w:bCs/>
      <w:kern w:val="0"/>
      <w:sz w:val="28"/>
      <w:lang w:eastAsia="ar-SA"/>
    </w:rPr>
  </w:style>
  <w:style w:type="table" w:customStyle="1" w:styleId="91">
    <w:name w:val="Сетка таблицы91"/>
    <w:basedOn w:val="a2"/>
    <w:next w:val="afd"/>
    <w:rsid w:val="008D0708"/>
    <w:rPr>
      <w:kern w:val="2"/>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f0">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e">
    <w:name w:val="TOC Heading"/>
    <w:basedOn w:val="10"/>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7">
    <w:name w:val="Без интервала Знак"/>
    <w:link w:val="afff6"/>
    <w:uiPriority w:val="1"/>
    <w:rsid w:val="00CD3887"/>
    <w:rPr>
      <w:rFonts w:ascii="Calibri" w:eastAsia="Times New Roman" w:hAnsi="Calibri"/>
      <w:sz w:val="22"/>
      <w:szCs w:val="22"/>
    </w:rPr>
  </w:style>
  <w:style w:type="paragraph" w:customStyle="1" w:styleId="affff">
    <w:name w:val="Содержимое таблицы"/>
    <w:basedOn w:val="a0"/>
    <w:rsid w:val="00CD3887"/>
    <w:pPr>
      <w:widowControl w:val="0"/>
      <w:suppressLineNumbers/>
      <w:suppressAutoHyphens/>
      <w:spacing w:line="240" w:lineRule="auto"/>
    </w:pPr>
    <w:rPr>
      <w:kern w:val="0"/>
      <w:lang w:val="en-US" w:eastAsia="ru-RU"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f0">
    <w:name w:val="обычный"/>
    <w:basedOn w:val="a0"/>
    <w:rsid w:val="00CD3887"/>
    <w:pPr>
      <w:spacing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character" w:customStyle="1" w:styleId="af9">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f8"/>
    <w:locked/>
    <w:rsid w:val="00565DE7"/>
    <w:rPr>
      <w:rFonts w:eastAsia="Times New Roman"/>
      <w:b/>
      <w:bCs/>
      <w:color w:val="4F81BD"/>
      <w:kern w:val="2"/>
      <w:sz w:val="18"/>
      <w:szCs w:val="18"/>
      <w:lang w:eastAsia="en-US"/>
    </w:rPr>
  </w:style>
  <w:style w:type="paragraph" w:customStyle="1" w:styleId="-">
    <w:name w:val="Таблица - текст основной"/>
    <w:basedOn w:val="af6"/>
    <w:link w:val="-0"/>
    <w:qFormat/>
    <w:rsid w:val="00AB6D64"/>
    <w:pPr>
      <w:suppressAutoHyphens/>
      <w:spacing w:before="40" w:after="40"/>
      <w:jc w:val="left"/>
    </w:pPr>
    <w:rPr>
      <w:rFonts w:ascii="Arial" w:eastAsia="Times New Roman" w:hAnsi="Arial" w:cs="Arial"/>
      <w:sz w:val="20"/>
      <w:szCs w:val="20"/>
    </w:rPr>
  </w:style>
  <w:style w:type="character" w:customStyle="1" w:styleId="-0">
    <w:name w:val="Таблица - текст основной Знак"/>
    <w:basedOn w:val="a1"/>
    <w:link w:val="-"/>
    <w:rsid w:val="00AB6D64"/>
    <w:rPr>
      <w:rFonts w:ascii="Arial" w:eastAsia="Times New Roman" w:hAnsi="Arial" w:cs="Arial"/>
    </w:rPr>
  </w:style>
  <w:style w:type="paragraph" w:customStyle="1" w:styleId="-1">
    <w:name w:val="Таблица - шапка"/>
    <w:basedOn w:val="a0"/>
    <w:qFormat/>
    <w:rsid w:val="00AB6D64"/>
    <w:pPr>
      <w:suppressAutoHyphens/>
      <w:spacing w:before="40" w:after="40" w:line="240" w:lineRule="auto"/>
      <w:jc w:val="center"/>
    </w:pPr>
    <w:rPr>
      <w:rFonts w:ascii="Arial" w:hAnsi="Arial" w:cs="Arial"/>
      <w:b/>
      <w:kern w:val="0"/>
      <w:sz w:val="20"/>
      <w:szCs w:val="20"/>
      <w:lang w:eastAsia="ru-RU"/>
    </w:rPr>
  </w:style>
  <w:style w:type="character" w:customStyle="1" w:styleId="afc">
    <w:name w:val="Абзац списка Знак"/>
    <w:aliases w:val="Варианты ответов Знак,Нумерованый список Знак,Абзац списка11 Знак"/>
    <w:basedOn w:val="a1"/>
    <w:link w:val="afb"/>
    <w:uiPriority w:val="34"/>
    <w:rsid w:val="00EC634E"/>
    <w:rPr>
      <w:kern w:val="2"/>
      <w:sz w:val="24"/>
      <w:szCs w:val="24"/>
      <w:lang w:eastAsia="en-US"/>
    </w:rPr>
  </w:style>
  <w:style w:type="character" w:customStyle="1" w:styleId="2c">
    <w:name w:val="Основной текст (2)_"/>
    <w:basedOn w:val="a1"/>
    <w:link w:val="2d"/>
    <w:rsid w:val="00BD7B78"/>
    <w:rPr>
      <w:rFonts w:eastAsia="Times New Roman"/>
      <w:sz w:val="28"/>
      <w:szCs w:val="28"/>
      <w:shd w:val="clear" w:color="auto" w:fill="FFFFFF"/>
    </w:rPr>
  </w:style>
  <w:style w:type="character" w:customStyle="1" w:styleId="affff1">
    <w:name w:val="Колонтитул_"/>
    <w:basedOn w:val="a1"/>
    <w:rsid w:val="00BD7B78"/>
    <w:rPr>
      <w:rFonts w:ascii="Times New Roman" w:eastAsia="Times New Roman" w:hAnsi="Times New Roman" w:cs="Times New Roman"/>
      <w:b w:val="0"/>
      <w:bCs w:val="0"/>
      <w:i w:val="0"/>
      <w:iCs w:val="0"/>
      <w:smallCaps w:val="0"/>
      <w:strike w:val="0"/>
      <w:sz w:val="8"/>
      <w:szCs w:val="8"/>
      <w:u w:val="none"/>
    </w:rPr>
  </w:style>
  <w:style w:type="character" w:customStyle="1" w:styleId="affff2">
    <w:name w:val="Колонтитул"/>
    <w:basedOn w:val="affff1"/>
    <w:rsid w:val="00BD7B7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2pt1pt">
    <w:name w:val="Колонтитул + 12 pt;Интервал 1 pt"/>
    <w:basedOn w:val="affff1"/>
    <w:rsid w:val="00BD7B7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2d">
    <w:name w:val="Основной текст (2)"/>
    <w:basedOn w:val="a0"/>
    <w:link w:val="2c"/>
    <w:rsid w:val="00BD7B78"/>
    <w:pPr>
      <w:widowControl w:val="0"/>
      <w:shd w:val="clear" w:color="auto" w:fill="FFFFFF"/>
      <w:spacing w:after="300" w:line="299" w:lineRule="exact"/>
      <w:ind w:hanging="600"/>
    </w:pPr>
    <w:rPr>
      <w:kern w:val="0"/>
      <w:sz w:val="28"/>
      <w:szCs w:val="28"/>
      <w:lang w:eastAsia="ru-RU"/>
    </w:rPr>
  </w:style>
  <w:style w:type="character" w:styleId="affff3">
    <w:name w:val="Book Title"/>
    <w:basedOn w:val="a1"/>
    <w:uiPriority w:val="33"/>
    <w:qFormat/>
    <w:rsid w:val="003974DF"/>
    <w:rPr>
      <w:b/>
      <w:bCs/>
      <w:smallCaps/>
      <w:spacing w:val="5"/>
    </w:rPr>
  </w:style>
  <w:style w:type="character" w:customStyle="1" w:styleId="TrebuchetMS11pt">
    <w:name w:val="Колонтитул + Trebuchet MS;11 pt"/>
    <w:basedOn w:val="affff1"/>
    <w:rsid w:val="004A2D30"/>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CenturyGothic12pt">
    <w:name w:val="Основной текст (2) + Century Gothic;12 pt"/>
    <w:basedOn w:val="2c"/>
    <w:rsid w:val="00034378"/>
    <w:rPr>
      <w:rFonts w:ascii="Century Gothic" w:eastAsia="Century Gothic" w:hAnsi="Century Gothic" w:cs="Century Gothic"/>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ambria8pt">
    <w:name w:val="Основной текст (2) + Cambria;8 pt;Полужирный"/>
    <w:basedOn w:val="2c"/>
    <w:rsid w:val="00034378"/>
    <w:rPr>
      <w:rFonts w:ascii="Cambria" w:eastAsia="Cambria" w:hAnsi="Cambria" w:cs="Cambria"/>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b">
    <w:name w:val="Абзац Знак"/>
    <w:link w:val="afffa"/>
    <w:qFormat/>
    <w:locked/>
    <w:rsid w:val="00794224"/>
    <w:rPr>
      <w:rFonts w:eastAsia="Times New Roman"/>
      <w:sz w:val="26"/>
      <w:lang w:eastAsia="ar-SA"/>
    </w:rPr>
  </w:style>
  <w:style w:type="paragraph" w:customStyle="1" w:styleId="2">
    <w:name w:val="Список_маркерный_2_уровень"/>
    <w:basedOn w:val="1"/>
    <w:rsid w:val="00794224"/>
    <w:pPr>
      <w:numPr>
        <w:ilvl w:val="1"/>
      </w:numPr>
      <w:tabs>
        <w:tab w:val="num" w:pos="1692"/>
      </w:tabs>
      <w:ind w:left="1004" w:hanging="720"/>
    </w:pPr>
  </w:style>
  <w:style w:type="paragraph" w:customStyle="1" w:styleId="1">
    <w:name w:val="Список_маркерный_1_уровень"/>
    <w:link w:val="1f1"/>
    <w:uiPriority w:val="99"/>
    <w:qFormat/>
    <w:rsid w:val="00794224"/>
    <w:pPr>
      <w:numPr>
        <w:numId w:val="2"/>
      </w:numPr>
      <w:spacing w:before="60" w:after="100"/>
      <w:jc w:val="both"/>
    </w:pPr>
    <w:rPr>
      <w:rFonts w:eastAsia="Times New Roman"/>
      <w:sz w:val="24"/>
      <w:szCs w:val="24"/>
    </w:rPr>
  </w:style>
  <w:style w:type="character" w:customStyle="1" w:styleId="1f1">
    <w:name w:val="Список_маркерный_1_уровень Знак"/>
    <w:link w:val="1"/>
    <w:uiPriority w:val="99"/>
    <w:locked/>
    <w:rsid w:val="00794224"/>
    <w:rPr>
      <w:rFonts w:eastAsia="Times New Roman"/>
      <w:sz w:val="24"/>
      <w:szCs w:val="24"/>
    </w:rPr>
  </w:style>
  <w:style w:type="character" w:customStyle="1" w:styleId="affff4">
    <w:name w:val="Текст_Жирный"/>
    <w:uiPriority w:val="1"/>
    <w:qFormat/>
    <w:rsid w:val="00635B0C"/>
    <w:rPr>
      <w:rFonts w:ascii="Times New Roman" w:hAnsi="Times New Roman" w:cs="Times New Roman"/>
      <w:b/>
      <w:bCs/>
    </w:rPr>
  </w:style>
  <w:style w:type="paragraph" w:customStyle="1" w:styleId="S">
    <w:name w:val="S_Обычный жирный"/>
    <w:basedOn w:val="a0"/>
    <w:link w:val="S0"/>
    <w:qFormat/>
    <w:rsid w:val="00985A3A"/>
    <w:pPr>
      <w:spacing w:line="240" w:lineRule="auto"/>
      <w:ind w:firstLine="709"/>
      <w:jc w:val="both"/>
    </w:pPr>
    <w:rPr>
      <w:kern w:val="0"/>
      <w:sz w:val="28"/>
      <w:lang w:val="x-none" w:eastAsia="x-none"/>
    </w:rPr>
  </w:style>
  <w:style w:type="character" w:customStyle="1" w:styleId="S0">
    <w:name w:val="S_Обычный жирный Знак"/>
    <w:link w:val="S"/>
    <w:rsid w:val="00985A3A"/>
    <w:rPr>
      <w:rFonts w:eastAsia="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495328">
      <w:bodyDiv w:val="1"/>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511797691">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43505483">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921985289">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414E-0AF4-4BAE-B23D-67865DEF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10</Pages>
  <Words>1477</Words>
  <Characters>8421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Надя</cp:lastModifiedBy>
  <cp:revision>87</cp:revision>
  <cp:lastPrinted>2022-03-29T11:02:00Z</cp:lastPrinted>
  <dcterms:created xsi:type="dcterms:W3CDTF">2022-01-24T05:11:00Z</dcterms:created>
  <dcterms:modified xsi:type="dcterms:W3CDTF">2025-08-20T10:44:00Z</dcterms:modified>
</cp:coreProperties>
</file>