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3DA" w:rsidRPr="002660FC" w:rsidRDefault="009143DA" w:rsidP="002660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9143DA" w:rsidRPr="002660FC" w:rsidRDefault="009143DA" w:rsidP="002660FC">
      <w:pPr>
        <w:pStyle w:val="Title"/>
        <w:rPr>
          <w:sz w:val="28"/>
          <w:szCs w:val="28"/>
        </w:rPr>
      </w:pPr>
      <w:r w:rsidRPr="002660FC">
        <w:rPr>
          <w:b/>
          <w:bCs/>
          <w:sz w:val="28"/>
          <w:szCs w:val="28"/>
        </w:rPr>
        <w:t>Совет депутатов</w:t>
      </w:r>
    </w:p>
    <w:p w:rsidR="009143DA" w:rsidRPr="002660FC" w:rsidRDefault="009143DA" w:rsidP="002660FC">
      <w:pPr>
        <w:pStyle w:val="Subtitle"/>
        <w:rPr>
          <w:sz w:val="28"/>
          <w:szCs w:val="28"/>
        </w:rPr>
      </w:pPr>
      <w:r w:rsidRPr="002660FC">
        <w:rPr>
          <w:sz w:val="28"/>
          <w:szCs w:val="28"/>
        </w:rPr>
        <w:t>Тогучинского района</w:t>
      </w:r>
    </w:p>
    <w:p w:rsidR="009143DA" w:rsidRPr="002660FC" w:rsidRDefault="009143DA" w:rsidP="002660F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660FC">
        <w:rPr>
          <w:rFonts w:ascii="Times New Roman" w:hAnsi="Times New Roman"/>
          <w:b/>
          <w:bCs/>
          <w:sz w:val="28"/>
          <w:szCs w:val="28"/>
        </w:rPr>
        <w:t>Новосибирской области</w:t>
      </w:r>
    </w:p>
    <w:p w:rsidR="009143DA" w:rsidRPr="002660FC" w:rsidRDefault="009143DA" w:rsidP="002660FC">
      <w:pPr>
        <w:tabs>
          <w:tab w:val="left" w:pos="4785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9143DA" w:rsidRDefault="009143DA" w:rsidP="00B77706">
      <w:pPr>
        <w:pStyle w:val="Heading1"/>
        <w:spacing w:after="200"/>
        <w:ind w:left="431" w:hanging="431"/>
        <w:rPr>
          <w:b w:val="0"/>
          <w:bCs w:val="0"/>
          <w:szCs w:val="28"/>
        </w:rPr>
      </w:pPr>
      <w:r w:rsidRPr="002660FC">
        <w:rPr>
          <w:b w:val="0"/>
          <w:bCs w:val="0"/>
          <w:szCs w:val="28"/>
        </w:rPr>
        <w:t>РЕШЕНИЕ</w:t>
      </w:r>
    </w:p>
    <w:p w:rsidR="009143DA" w:rsidRPr="00B77706" w:rsidRDefault="009143DA" w:rsidP="00B77706">
      <w:pPr>
        <w:pStyle w:val="Heading1"/>
        <w:spacing w:after="200"/>
        <w:ind w:left="431" w:hanging="431"/>
        <w:rPr>
          <w:b w:val="0"/>
          <w:szCs w:val="28"/>
        </w:rPr>
      </w:pPr>
      <w:r>
        <w:rPr>
          <w:b w:val="0"/>
          <w:bCs w:val="0"/>
          <w:szCs w:val="28"/>
        </w:rPr>
        <w:t>д</w:t>
      </w:r>
      <w:r w:rsidRPr="00B77706">
        <w:rPr>
          <w:b w:val="0"/>
          <w:bCs w:val="0"/>
          <w:szCs w:val="28"/>
        </w:rPr>
        <w:t xml:space="preserve">вадцать девятой сессии </w:t>
      </w:r>
      <w:r w:rsidRPr="00B77706">
        <w:rPr>
          <w:b w:val="0"/>
          <w:color w:val="000000"/>
          <w:szCs w:val="28"/>
        </w:rPr>
        <w:t>второго созыва</w:t>
      </w:r>
    </w:p>
    <w:p w:rsidR="009143DA" w:rsidRPr="002660FC" w:rsidRDefault="009143DA" w:rsidP="002660FC">
      <w:pPr>
        <w:spacing w:after="0"/>
        <w:rPr>
          <w:rFonts w:ascii="Times New Roman" w:hAnsi="Times New Roman"/>
          <w:sz w:val="28"/>
          <w:szCs w:val="28"/>
        </w:rPr>
      </w:pPr>
    </w:p>
    <w:p w:rsidR="009143DA" w:rsidRPr="002660FC" w:rsidRDefault="009143DA" w:rsidP="002660F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24.12.</w:t>
      </w:r>
      <w:r w:rsidRPr="002660F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4</w:t>
      </w:r>
      <w:r w:rsidRPr="002660FC">
        <w:rPr>
          <w:rFonts w:ascii="Times New Roman" w:hAnsi="Times New Roman"/>
          <w:sz w:val="28"/>
          <w:szCs w:val="28"/>
        </w:rPr>
        <w:t xml:space="preserve">года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2660FC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279</w:t>
      </w:r>
    </w:p>
    <w:p w:rsidR="009143DA" w:rsidRDefault="009143DA" w:rsidP="002660F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660FC">
        <w:rPr>
          <w:rFonts w:ascii="Times New Roman" w:hAnsi="Times New Roman"/>
          <w:sz w:val="28"/>
          <w:szCs w:val="28"/>
        </w:rPr>
        <w:t>г.Тогучин</w:t>
      </w:r>
    </w:p>
    <w:p w:rsidR="009143DA" w:rsidRPr="002660FC" w:rsidRDefault="009143DA" w:rsidP="002660F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143DA" w:rsidRPr="002660FC" w:rsidRDefault="009143DA" w:rsidP="0005180D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бюджете Тогучинского района  </w:t>
      </w:r>
      <w:r w:rsidRPr="002660FC">
        <w:rPr>
          <w:rFonts w:ascii="Times New Roman" w:hAnsi="Times New Roman"/>
          <w:sz w:val="28"/>
          <w:szCs w:val="28"/>
        </w:rPr>
        <w:t>Новосибирской области на 201</w:t>
      </w:r>
      <w:r>
        <w:rPr>
          <w:rFonts w:ascii="Times New Roman" w:hAnsi="Times New Roman"/>
          <w:sz w:val="28"/>
          <w:szCs w:val="28"/>
        </w:rPr>
        <w:t>5</w:t>
      </w:r>
      <w:r w:rsidRPr="002660FC">
        <w:rPr>
          <w:rFonts w:ascii="Times New Roman" w:hAnsi="Times New Roman"/>
          <w:sz w:val="28"/>
          <w:szCs w:val="28"/>
        </w:rPr>
        <w:t xml:space="preserve"> год </w:t>
      </w:r>
    </w:p>
    <w:p w:rsidR="009143DA" w:rsidRDefault="009143DA" w:rsidP="0078473A">
      <w:pPr>
        <w:spacing w:after="0"/>
        <w:rPr>
          <w:rFonts w:ascii="Times New Roman" w:hAnsi="Times New Roman"/>
          <w:sz w:val="28"/>
          <w:szCs w:val="28"/>
        </w:rPr>
      </w:pPr>
      <w:r w:rsidRPr="002660FC">
        <w:rPr>
          <w:rFonts w:ascii="Times New Roman" w:hAnsi="Times New Roman"/>
          <w:sz w:val="28"/>
          <w:szCs w:val="28"/>
        </w:rPr>
        <w:t>и плановый период 201</w:t>
      </w:r>
      <w:r>
        <w:rPr>
          <w:rFonts w:ascii="Times New Roman" w:hAnsi="Times New Roman"/>
          <w:sz w:val="28"/>
          <w:szCs w:val="28"/>
        </w:rPr>
        <w:t>6</w:t>
      </w:r>
      <w:r w:rsidRPr="002660FC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 xml:space="preserve">7 годов </w:t>
      </w:r>
    </w:p>
    <w:p w:rsidR="009143DA" w:rsidRDefault="009143DA" w:rsidP="0078473A">
      <w:pPr>
        <w:spacing w:after="0"/>
        <w:rPr>
          <w:rFonts w:ascii="Times New Roman" w:hAnsi="Times New Roman"/>
          <w:sz w:val="28"/>
          <w:szCs w:val="28"/>
        </w:rPr>
      </w:pPr>
    </w:p>
    <w:p w:rsidR="009143DA" w:rsidRPr="002660FC" w:rsidRDefault="009143DA" w:rsidP="0078473A">
      <w:pPr>
        <w:spacing w:after="0"/>
        <w:rPr>
          <w:rFonts w:ascii="Times New Roman" w:hAnsi="Times New Roman"/>
          <w:sz w:val="28"/>
          <w:szCs w:val="28"/>
        </w:rPr>
      </w:pPr>
    </w:p>
    <w:p w:rsidR="009143DA" w:rsidRPr="002660FC" w:rsidRDefault="009143DA" w:rsidP="00B77706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 w:rsidRPr="002660FC">
        <w:rPr>
          <w:rFonts w:ascii="Times New Roman" w:hAnsi="Times New Roman"/>
          <w:sz w:val="28"/>
          <w:szCs w:val="28"/>
        </w:rPr>
        <w:t>Совет депутатов Тогучинского района</w:t>
      </w:r>
    </w:p>
    <w:p w:rsidR="009143DA" w:rsidRPr="002660FC" w:rsidRDefault="009143DA" w:rsidP="002660F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РЕШИЛ: </w:t>
      </w:r>
    </w:p>
    <w:p w:rsidR="009143DA" w:rsidRPr="008164BC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Par16"/>
      <w:bookmarkEnd w:id="0"/>
      <w:r w:rsidRPr="008164BC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Утвердить основные характеристики </w:t>
      </w:r>
      <w:r>
        <w:rPr>
          <w:rFonts w:ascii="Times New Roman" w:hAnsi="Times New Roman"/>
          <w:color w:val="000000"/>
          <w:sz w:val="28"/>
          <w:szCs w:val="28"/>
        </w:rPr>
        <w:t xml:space="preserve">бюджетаТогучинского района </w:t>
      </w:r>
      <w:r w:rsidRPr="008164BC"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Times New Roman" w:hAnsi="Times New Roman"/>
          <w:color w:val="000000"/>
          <w:sz w:val="28"/>
          <w:szCs w:val="28"/>
        </w:rPr>
        <w:t>восибирской области (далее -  бюджет района)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/>
          <w:color w:val="000000"/>
          <w:sz w:val="28"/>
          <w:szCs w:val="28"/>
        </w:rPr>
        <w:t>2015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год:</w:t>
      </w:r>
    </w:p>
    <w:p w:rsidR="009143DA" w:rsidRPr="008164BC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1)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BD41B3">
        <w:rPr>
          <w:rFonts w:ascii="Times New Roman" w:hAnsi="Times New Roman"/>
          <w:sz w:val="28"/>
          <w:szCs w:val="28"/>
        </w:rPr>
        <w:t>прогнозируемый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64BC">
        <w:rPr>
          <w:rFonts w:ascii="Times New Roman" w:hAnsi="Times New Roman"/>
          <w:color w:val="000000"/>
          <w:sz w:val="28"/>
          <w:szCs w:val="28"/>
        </w:rPr>
        <w:t>общий объем доходов бюджета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района 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>
        <w:rPr>
          <w:rFonts w:ascii="Times New Roman" w:hAnsi="Times New Roman"/>
          <w:color w:val="000000"/>
          <w:sz w:val="28"/>
          <w:szCs w:val="28"/>
        </w:rPr>
        <w:t>1385888,0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тыс. рублей, в том числе объем безвозмездных поступлений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 1235184,5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тысрублей,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 1235184,5</w:t>
      </w:r>
      <w:r w:rsidRPr="008164BC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9143DA" w:rsidRPr="008164BC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общий объем расходов 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бюджета 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района 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в сумме </w:t>
      </w:r>
      <w:r>
        <w:rPr>
          <w:rFonts w:ascii="Times New Roman" w:hAnsi="Times New Roman"/>
          <w:color w:val="000000"/>
          <w:sz w:val="28"/>
          <w:szCs w:val="28"/>
        </w:rPr>
        <w:t>1392631,6</w:t>
      </w:r>
      <w:r w:rsidRPr="008164BC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9143DA" w:rsidRPr="008164BC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>дефицит бюджета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>
        <w:rPr>
          <w:rFonts w:ascii="Times New Roman" w:hAnsi="Times New Roman"/>
          <w:color w:val="000000"/>
          <w:sz w:val="28"/>
          <w:szCs w:val="28"/>
        </w:rPr>
        <w:t>6743,6</w:t>
      </w:r>
      <w:r w:rsidRPr="008164BC">
        <w:rPr>
          <w:rFonts w:ascii="Times New Roman" w:hAnsi="Times New Roman"/>
          <w:color w:val="000000"/>
          <w:sz w:val="28"/>
          <w:szCs w:val="28"/>
        </w:rPr>
        <w:t>тыс. рублей.</w:t>
      </w:r>
    </w:p>
    <w:p w:rsidR="009143DA" w:rsidRPr="008164BC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>Утвердить основные характеристики бюджета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района на 2016 год и на 2017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год:</w:t>
      </w:r>
    </w:p>
    <w:p w:rsidR="009143DA" w:rsidRPr="008164BC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>прогнозируемый общий объем доходо</w:t>
      </w: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бюджета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района на 2016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1369551,2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тыс. рублей, в том числе объем безвозмездных поступлений в сумме </w:t>
      </w:r>
      <w:r>
        <w:rPr>
          <w:rFonts w:ascii="Times New Roman" w:hAnsi="Times New Roman"/>
          <w:color w:val="000000"/>
          <w:sz w:val="28"/>
          <w:szCs w:val="28"/>
        </w:rPr>
        <w:t>1212941,2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/>
          <w:color w:val="000000"/>
          <w:sz w:val="28"/>
          <w:szCs w:val="28"/>
        </w:rPr>
        <w:t>1212941,2 тыс. рублей, и на 2017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 1536780,0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тыс. рублей, в том числе объем безвозмездных поступлений в сумме </w:t>
      </w:r>
      <w:r>
        <w:rPr>
          <w:rFonts w:ascii="Times New Roman" w:hAnsi="Times New Roman"/>
          <w:color w:val="000000"/>
          <w:sz w:val="28"/>
          <w:szCs w:val="28"/>
        </w:rPr>
        <w:t>1371843,2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/>
          <w:color w:val="000000"/>
          <w:sz w:val="28"/>
          <w:szCs w:val="28"/>
        </w:rPr>
        <w:t>1371843,2</w:t>
      </w:r>
      <w:r w:rsidRPr="008164BC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9143DA" w:rsidRPr="008164BC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>общий объем рас</w:t>
      </w:r>
      <w:r>
        <w:rPr>
          <w:rFonts w:ascii="Times New Roman" w:hAnsi="Times New Roman"/>
          <w:color w:val="000000"/>
          <w:sz w:val="28"/>
          <w:szCs w:val="28"/>
        </w:rPr>
        <w:t xml:space="preserve">ходов </w:t>
      </w:r>
      <w:r w:rsidRPr="008164BC">
        <w:rPr>
          <w:rFonts w:ascii="Times New Roman" w:hAnsi="Times New Roman"/>
          <w:color w:val="000000"/>
          <w:sz w:val="28"/>
          <w:szCs w:val="28"/>
        </w:rPr>
        <w:t>бюджета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района  на 2016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1369551,2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 8136,9тыс. рублей, и на 2017 год в сумме 1536780,0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rFonts w:ascii="Times New Roman" w:hAnsi="Times New Roman"/>
          <w:color w:val="000000"/>
          <w:sz w:val="28"/>
          <w:szCs w:val="28"/>
        </w:rPr>
        <w:t xml:space="preserve"> 43882,0</w:t>
      </w:r>
      <w:r w:rsidRPr="008164BC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9143DA" w:rsidRPr="008164BC" w:rsidRDefault="009143DA" w:rsidP="00BD41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>де</w:t>
      </w:r>
      <w:r>
        <w:rPr>
          <w:rFonts w:ascii="Times New Roman" w:hAnsi="Times New Roman"/>
          <w:color w:val="000000"/>
          <w:sz w:val="28"/>
          <w:szCs w:val="28"/>
        </w:rPr>
        <w:t xml:space="preserve">фицит 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бюджета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района  на 2016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0тыс. рублей и на 2017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8164BC">
        <w:rPr>
          <w:rFonts w:ascii="Times New Roman" w:hAnsi="Times New Roman"/>
          <w:color w:val="000000"/>
          <w:sz w:val="28"/>
          <w:szCs w:val="28"/>
        </w:rPr>
        <w:t>тыс. рублей.</w:t>
      </w:r>
      <w:bookmarkStart w:id="1" w:name="Par27"/>
      <w:bookmarkEnd w:id="1"/>
    </w:p>
    <w:p w:rsidR="009143DA" w:rsidRPr="008164BC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8164BC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Установить </w:t>
      </w:r>
      <w:hyperlink w:anchor="Par377" w:history="1">
        <w:r w:rsidRPr="008164BC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164BC">
        <w:rPr>
          <w:rFonts w:ascii="Times New Roman" w:hAnsi="Times New Roman"/>
          <w:color w:val="000000"/>
          <w:sz w:val="28"/>
          <w:szCs w:val="28"/>
        </w:rPr>
        <w:t xml:space="preserve"> главных администраторов доходов бюджета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района </w:t>
      </w:r>
      <w:r w:rsidRPr="008164BC">
        <w:rPr>
          <w:rFonts w:ascii="Times New Roman" w:hAnsi="Times New Roman"/>
          <w:color w:val="000000"/>
          <w:sz w:val="28"/>
          <w:szCs w:val="28"/>
        </w:rPr>
        <w:t>согласно приложению</w:t>
      </w:r>
      <w:r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Pr="008164BC">
        <w:rPr>
          <w:rFonts w:ascii="Times New Roman" w:hAnsi="Times New Roman"/>
          <w:color w:val="000000"/>
          <w:sz w:val="28"/>
          <w:szCs w:val="28"/>
        </w:rPr>
        <w:t>1кнас</w:t>
      </w:r>
      <w:r>
        <w:rPr>
          <w:rFonts w:ascii="Times New Roman" w:hAnsi="Times New Roman"/>
          <w:color w:val="000000"/>
          <w:sz w:val="28"/>
          <w:szCs w:val="28"/>
        </w:rPr>
        <w:t>тоящему Решению</w:t>
      </w:r>
      <w:r w:rsidRPr="008164BC">
        <w:rPr>
          <w:rFonts w:ascii="Times New Roman" w:hAnsi="Times New Roman"/>
          <w:color w:val="000000"/>
          <w:sz w:val="28"/>
          <w:szCs w:val="28"/>
        </w:rPr>
        <w:t>, в том числе:</w:t>
      </w:r>
    </w:p>
    <w:p w:rsidR="009143DA" w:rsidRPr="008164BC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w:anchor="Par382" w:history="1">
        <w:r w:rsidRPr="008164BC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164BC">
        <w:rPr>
          <w:rFonts w:ascii="Times New Roman" w:hAnsi="Times New Roman"/>
          <w:color w:val="000000"/>
          <w:sz w:val="28"/>
          <w:szCs w:val="28"/>
        </w:rPr>
        <w:t xml:space="preserve"> главных администраторов налоговых и неналоговых доходов </w:t>
      </w:r>
      <w:r>
        <w:rPr>
          <w:rFonts w:ascii="Times New Roman" w:hAnsi="Times New Roman"/>
          <w:color w:val="000000"/>
          <w:sz w:val="28"/>
          <w:szCs w:val="28"/>
        </w:rPr>
        <w:t>районного бюджета согласно таблице 1</w:t>
      </w:r>
      <w:r w:rsidRPr="008164BC">
        <w:rPr>
          <w:rFonts w:ascii="Times New Roman" w:hAnsi="Times New Roman"/>
          <w:color w:val="000000"/>
          <w:sz w:val="28"/>
          <w:szCs w:val="28"/>
        </w:rPr>
        <w:t>;</w:t>
      </w:r>
    </w:p>
    <w:p w:rsidR="009143DA" w:rsidRPr="008164BC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 </w:t>
      </w:r>
      <w:hyperlink w:anchor="Par1849" w:history="1">
        <w:r w:rsidRPr="008164BC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164BC">
        <w:rPr>
          <w:rFonts w:ascii="Times New Roman" w:hAnsi="Times New Roman"/>
          <w:color w:val="000000"/>
          <w:sz w:val="28"/>
          <w:szCs w:val="28"/>
        </w:rPr>
        <w:t xml:space="preserve"> главных администраторов безвозмездных поступлений согласно таблице 2.</w:t>
      </w:r>
    </w:p>
    <w:p w:rsidR="009143DA" w:rsidRPr="00C26A88" w:rsidRDefault="009143DA" w:rsidP="00C26A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8164BC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Установить </w:t>
      </w:r>
      <w:hyperlink w:anchor="Par3192" w:history="1">
        <w:r w:rsidRPr="008164BC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164BC">
        <w:rPr>
          <w:rFonts w:ascii="Times New Roman" w:hAnsi="Times New Roman"/>
          <w:color w:val="000000"/>
          <w:sz w:val="28"/>
          <w:szCs w:val="28"/>
        </w:rPr>
        <w:t xml:space="preserve"> главных администраторов источников финансирования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дефицита бюджета района </w:t>
      </w:r>
      <w:r w:rsidRPr="008164BC">
        <w:rPr>
          <w:rFonts w:ascii="Times New Roman" w:hAnsi="Times New Roman"/>
          <w:color w:val="000000"/>
          <w:sz w:val="28"/>
          <w:szCs w:val="28"/>
        </w:rPr>
        <w:t>согласно приложению 2 к настоящему</w:t>
      </w:r>
      <w:r>
        <w:rPr>
          <w:rFonts w:ascii="Times New Roman" w:hAnsi="Times New Roman"/>
          <w:color w:val="000000"/>
          <w:sz w:val="28"/>
          <w:szCs w:val="28"/>
        </w:rPr>
        <w:t xml:space="preserve"> Решению</w:t>
      </w:r>
      <w:r w:rsidRPr="008164BC">
        <w:rPr>
          <w:rFonts w:ascii="Times New Roman" w:hAnsi="Times New Roman"/>
          <w:color w:val="000000"/>
          <w:sz w:val="28"/>
          <w:szCs w:val="28"/>
        </w:rPr>
        <w:t>.</w:t>
      </w:r>
      <w:bookmarkStart w:id="2" w:name="Par34"/>
      <w:bookmarkEnd w:id="2"/>
    </w:p>
    <w:p w:rsidR="009143DA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626CBE">
        <w:rPr>
          <w:rFonts w:ascii="Times New Roman" w:hAnsi="Times New Roman"/>
          <w:sz w:val="28"/>
          <w:szCs w:val="28"/>
        </w:rPr>
        <w:t>. Установить, что доходы бюджета</w:t>
      </w:r>
      <w:r>
        <w:rPr>
          <w:rFonts w:ascii="Times New Roman" w:hAnsi="Times New Roman"/>
          <w:sz w:val="28"/>
          <w:szCs w:val="28"/>
        </w:rPr>
        <w:t xml:space="preserve"> района на 2015 год и плановый период 2016 и 2017</w:t>
      </w:r>
      <w:r w:rsidRPr="00626CBE">
        <w:rPr>
          <w:rFonts w:ascii="Times New Roman" w:hAnsi="Times New Roman"/>
          <w:sz w:val="28"/>
          <w:szCs w:val="28"/>
        </w:rPr>
        <w:t xml:space="preserve">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CBE">
        <w:rPr>
          <w:rFonts w:ascii="Times New Roman" w:hAnsi="Times New Roman"/>
          <w:sz w:val="28"/>
          <w:szCs w:val="28"/>
        </w:rPr>
        <w:t xml:space="preserve">образований Новосибирской области (далее - местные бюджеты) от налога на доходы физических лиц, установленных </w:t>
      </w:r>
      <w:hyperlink r:id="rId7" w:history="1">
        <w:r w:rsidRPr="00626CBE">
          <w:rPr>
            <w:rFonts w:ascii="Times New Roman" w:hAnsi="Times New Roman"/>
            <w:sz w:val="28"/>
            <w:szCs w:val="28"/>
          </w:rPr>
          <w:t>частью 1 статьи 1</w:t>
        </w:r>
      </w:hyperlink>
      <w:r w:rsidRPr="00626CBE">
        <w:rPr>
          <w:rFonts w:ascii="Times New Roman" w:hAnsi="Times New Roman"/>
          <w:sz w:val="28"/>
          <w:szCs w:val="28"/>
        </w:rPr>
        <w:t xml:space="preserve"> Закона Новосибирской области от 7 ноября 2011 года № 132-ОЗ «О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области».</w:t>
      </w:r>
    </w:p>
    <w:p w:rsidR="009143DA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3" w:name="Par39"/>
      <w:bookmarkEnd w:id="3"/>
      <w:r>
        <w:rPr>
          <w:rFonts w:ascii="Times New Roman" w:hAnsi="Times New Roman"/>
          <w:sz w:val="28"/>
          <w:szCs w:val="28"/>
        </w:rPr>
        <w:t>6</w:t>
      </w:r>
      <w:r w:rsidRPr="00B06489">
        <w:rPr>
          <w:rFonts w:ascii="Times New Roman" w:hAnsi="Times New Roman"/>
          <w:sz w:val="28"/>
          <w:szCs w:val="28"/>
        </w:rPr>
        <w:t>. </w:t>
      </w:r>
      <w:r w:rsidRPr="004F7028">
        <w:rPr>
          <w:rFonts w:ascii="Times New Roman" w:hAnsi="Times New Roman"/>
          <w:sz w:val="28"/>
          <w:szCs w:val="28"/>
        </w:rPr>
        <w:t>Утвердить дополнительные нормативы отчислений в бюджеты поселений</w:t>
      </w:r>
      <w:r>
        <w:rPr>
          <w:rFonts w:ascii="Times New Roman" w:hAnsi="Times New Roman"/>
          <w:sz w:val="28"/>
          <w:szCs w:val="28"/>
        </w:rPr>
        <w:t xml:space="preserve"> Тогучинского района Новосибирской области</w:t>
      </w:r>
      <w:r w:rsidRPr="004F7028">
        <w:rPr>
          <w:rFonts w:ascii="Times New Roman" w:hAnsi="Times New Roman"/>
          <w:sz w:val="28"/>
          <w:szCs w:val="28"/>
        </w:rPr>
        <w:t xml:space="preserve"> от налога на доходы физических лиц, подлежащего зачислению в бюджет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4F7028">
        <w:rPr>
          <w:rFonts w:ascii="Times New Roman" w:hAnsi="Times New Roman"/>
          <w:sz w:val="28"/>
          <w:szCs w:val="28"/>
        </w:rPr>
        <w:t>, на 2</w:t>
      </w:r>
      <w:r>
        <w:rPr>
          <w:rFonts w:ascii="Times New Roman" w:hAnsi="Times New Roman"/>
          <w:sz w:val="28"/>
          <w:szCs w:val="28"/>
        </w:rPr>
        <w:t>015 год и плановый период 2016 и 2017</w:t>
      </w:r>
      <w:r w:rsidRPr="004F7028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</w:rPr>
        <w:t>3 к настоящему Решению.</w:t>
      </w:r>
    </w:p>
    <w:p w:rsidR="009143DA" w:rsidRPr="009D0A04" w:rsidRDefault="009143DA" w:rsidP="00D3218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3218F">
        <w:rPr>
          <w:rFonts w:ascii="Times New Roman" w:hAnsi="Times New Roman"/>
          <w:sz w:val="28"/>
          <w:szCs w:val="28"/>
        </w:rPr>
        <w:t>7. Утвердить нормативы распределения доходов между бюджетами бюджетной  системы Российской Федерации на 2015 год и на плановый период 2016 и 2017 годов согласно приложению 4 к настоящему Решению.</w:t>
      </w:r>
    </w:p>
    <w:p w:rsidR="009143DA" w:rsidRPr="00E42134" w:rsidRDefault="009143DA" w:rsidP="009D0A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D0A04">
        <w:rPr>
          <w:rFonts w:ascii="Times New Roman" w:hAnsi="Times New Roman"/>
          <w:sz w:val="28"/>
          <w:szCs w:val="28"/>
        </w:rPr>
        <w:t xml:space="preserve">.Утвердить </w:t>
      </w:r>
      <w:hyperlink w:anchor="Par4073" w:history="1">
        <w:r w:rsidRPr="009D0A04">
          <w:rPr>
            <w:rFonts w:ascii="Times New Roman" w:hAnsi="Times New Roman"/>
            <w:sz w:val="28"/>
            <w:szCs w:val="28"/>
          </w:rPr>
          <w:t>прогнозный план</w:t>
        </w:r>
      </w:hyperlink>
      <w:r w:rsidRPr="009D0A04">
        <w:rPr>
          <w:rFonts w:ascii="Times New Roman" w:hAnsi="Times New Roman"/>
          <w:sz w:val="28"/>
          <w:szCs w:val="28"/>
        </w:rPr>
        <w:t xml:space="preserve"> приватизации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0E84">
        <w:rPr>
          <w:rFonts w:ascii="Times New Roman" w:hAnsi="Times New Roman"/>
          <w:sz w:val="28"/>
          <w:szCs w:val="28"/>
        </w:rPr>
        <w:t xml:space="preserve">имущества </w:t>
      </w:r>
      <w:r>
        <w:rPr>
          <w:rFonts w:ascii="Times New Roman" w:hAnsi="Times New Roman"/>
          <w:sz w:val="28"/>
          <w:szCs w:val="28"/>
        </w:rPr>
        <w:t xml:space="preserve">Тогучинского района </w:t>
      </w:r>
      <w:r w:rsidRPr="00200E84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 xml:space="preserve"> на 2015 год </w:t>
      </w:r>
      <w:r w:rsidRPr="00BA1C0C">
        <w:rPr>
          <w:rFonts w:ascii="Times New Roman" w:hAnsi="Times New Roman"/>
          <w:sz w:val="28"/>
          <w:szCs w:val="28"/>
        </w:rPr>
        <w:t>согласно приложению 5 к настоящему Решению.</w:t>
      </w:r>
      <w:bookmarkStart w:id="4" w:name="Par51"/>
      <w:bookmarkStart w:id="5" w:name="Par57"/>
      <w:bookmarkEnd w:id="4"/>
      <w:bookmarkEnd w:id="5"/>
    </w:p>
    <w:p w:rsidR="009143DA" w:rsidRPr="00E42134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E42134">
        <w:rPr>
          <w:rFonts w:ascii="Times New Roman" w:hAnsi="Times New Roman"/>
          <w:sz w:val="28"/>
          <w:szCs w:val="28"/>
        </w:rPr>
        <w:t xml:space="preserve">. Установить в пределах общего объема расходов, </w:t>
      </w:r>
      <w:r w:rsidRPr="00592B8F">
        <w:rPr>
          <w:rFonts w:ascii="Times New Roman" w:hAnsi="Times New Roman"/>
          <w:sz w:val="28"/>
          <w:szCs w:val="28"/>
        </w:rPr>
        <w:t xml:space="preserve">установленного пунктом 1 и 2  </w:t>
      </w:r>
      <w:r>
        <w:rPr>
          <w:rFonts w:ascii="Times New Roman" w:hAnsi="Times New Roman"/>
          <w:sz w:val="28"/>
          <w:szCs w:val="28"/>
        </w:rPr>
        <w:t>настоящего Решения</w:t>
      </w:r>
      <w:r w:rsidRPr="00E42134">
        <w:rPr>
          <w:rFonts w:ascii="Times New Roman" w:hAnsi="Times New Roman"/>
          <w:sz w:val="28"/>
          <w:szCs w:val="28"/>
        </w:rPr>
        <w:t xml:space="preserve"> распределение бюджетных ассигнований по разделам, подразделам, целевым статьям (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E42134">
        <w:rPr>
          <w:rFonts w:ascii="Times New Roman" w:hAnsi="Times New Roman"/>
          <w:sz w:val="28"/>
          <w:szCs w:val="28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9143DA" w:rsidRPr="00BA1C0C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2134">
        <w:rPr>
          <w:rFonts w:ascii="Times New Roman" w:hAnsi="Times New Roman"/>
          <w:sz w:val="28"/>
          <w:szCs w:val="28"/>
        </w:rPr>
        <w:t>1) </w:t>
      </w:r>
      <w:r>
        <w:rPr>
          <w:rFonts w:ascii="Times New Roman" w:hAnsi="Times New Roman"/>
          <w:sz w:val="28"/>
          <w:szCs w:val="28"/>
        </w:rPr>
        <w:t>на 2015</w:t>
      </w:r>
      <w:r w:rsidRPr="00E42134">
        <w:rPr>
          <w:rFonts w:ascii="Times New Roman" w:hAnsi="Times New Roman"/>
          <w:sz w:val="28"/>
          <w:szCs w:val="28"/>
        </w:rPr>
        <w:t xml:space="preserve"> год </w:t>
      </w:r>
      <w:r w:rsidRPr="00BA1C0C">
        <w:rPr>
          <w:rFonts w:ascii="Times New Roman" w:hAnsi="Times New Roman"/>
          <w:sz w:val="28"/>
          <w:szCs w:val="28"/>
        </w:rPr>
        <w:t xml:space="preserve">согласно </w:t>
      </w:r>
      <w:hyperlink w:anchor="Par4485" w:history="1">
        <w:r w:rsidRPr="00BA1C0C">
          <w:rPr>
            <w:rFonts w:ascii="Times New Roman" w:hAnsi="Times New Roman"/>
            <w:sz w:val="28"/>
            <w:szCs w:val="28"/>
          </w:rPr>
          <w:t>таблице 1</w:t>
        </w:r>
      </w:hyperlink>
      <w:r w:rsidRPr="00BA1C0C">
        <w:rPr>
          <w:rFonts w:ascii="Times New Roman" w:hAnsi="Times New Roman"/>
          <w:sz w:val="28"/>
          <w:szCs w:val="28"/>
        </w:rPr>
        <w:t xml:space="preserve"> приложения 6 к настоящему Решению;</w:t>
      </w:r>
    </w:p>
    <w:p w:rsidR="009143DA" w:rsidRPr="00262EAD" w:rsidRDefault="009143DA" w:rsidP="00262E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1C0C">
        <w:rPr>
          <w:rFonts w:ascii="Times New Roman" w:hAnsi="Times New Roman"/>
          <w:sz w:val="28"/>
          <w:szCs w:val="28"/>
        </w:rPr>
        <w:t>2) </w:t>
      </w:r>
      <w:r>
        <w:rPr>
          <w:rFonts w:ascii="Times New Roman" w:hAnsi="Times New Roman"/>
          <w:sz w:val="28"/>
          <w:szCs w:val="28"/>
        </w:rPr>
        <w:t>на 2016 - 2017</w:t>
      </w:r>
      <w:r w:rsidRPr="00BA1C0C">
        <w:rPr>
          <w:rFonts w:ascii="Times New Roman" w:hAnsi="Times New Roman"/>
          <w:sz w:val="28"/>
          <w:szCs w:val="28"/>
        </w:rPr>
        <w:t xml:space="preserve"> годы согласно </w:t>
      </w:r>
      <w:hyperlink w:anchor="Par15401" w:history="1">
        <w:r w:rsidRPr="00BA1C0C">
          <w:rPr>
            <w:rFonts w:ascii="Times New Roman" w:hAnsi="Times New Roman"/>
            <w:sz w:val="28"/>
            <w:szCs w:val="28"/>
          </w:rPr>
          <w:t>таблице 2</w:t>
        </w:r>
      </w:hyperlink>
      <w:r w:rsidRPr="00BA1C0C">
        <w:rPr>
          <w:rFonts w:ascii="Times New Roman" w:hAnsi="Times New Roman"/>
          <w:sz w:val="28"/>
          <w:szCs w:val="28"/>
        </w:rPr>
        <w:t xml:space="preserve"> приложения 6 к настоящему Решению.</w:t>
      </w:r>
    </w:p>
    <w:p w:rsidR="009143DA" w:rsidRPr="00262EAD" w:rsidRDefault="009143DA" w:rsidP="00F35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EAD">
        <w:rPr>
          <w:rFonts w:ascii="Times New Roman" w:hAnsi="Times New Roman"/>
          <w:sz w:val="28"/>
          <w:szCs w:val="28"/>
        </w:rPr>
        <w:t>10. Утвердить ведомственную структуру расходов бюджета района:</w:t>
      </w:r>
    </w:p>
    <w:p w:rsidR="009143DA" w:rsidRPr="00262EAD" w:rsidRDefault="009143DA" w:rsidP="00F35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EAD">
        <w:rPr>
          <w:rFonts w:ascii="Times New Roman" w:hAnsi="Times New Roman"/>
          <w:sz w:val="28"/>
          <w:szCs w:val="28"/>
        </w:rPr>
        <w:t xml:space="preserve">1) на 2015 год согласно </w:t>
      </w:r>
      <w:hyperlink w:anchor="Par24636" w:history="1">
        <w:r w:rsidRPr="00262EAD">
          <w:rPr>
            <w:rFonts w:ascii="Times New Roman" w:hAnsi="Times New Roman"/>
            <w:sz w:val="28"/>
            <w:szCs w:val="28"/>
          </w:rPr>
          <w:t>таблице 1</w:t>
        </w:r>
      </w:hyperlink>
      <w:r w:rsidRPr="00262EAD">
        <w:rPr>
          <w:rFonts w:ascii="Times New Roman" w:hAnsi="Times New Roman"/>
          <w:sz w:val="28"/>
          <w:szCs w:val="28"/>
        </w:rPr>
        <w:t xml:space="preserve"> приложения 7 к настоящему Решению;</w:t>
      </w:r>
    </w:p>
    <w:p w:rsidR="009143DA" w:rsidRPr="00262EAD" w:rsidRDefault="009143DA" w:rsidP="00F35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2EAD">
        <w:rPr>
          <w:rFonts w:ascii="Times New Roman" w:hAnsi="Times New Roman"/>
          <w:sz w:val="28"/>
          <w:szCs w:val="28"/>
        </w:rPr>
        <w:t xml:space="preserve">2) на 2016 ‒ 2017 годы согласно </w:t>
      </w:r>
      <w:hyperlink w:anchor="Par38447" w:history="1">
        <w:r w:rsidRPr="00262EAD">
          <w:rPr>
            <w:rFonts w:ascii="Times New Roman" w:hAnsi="Times New Roman"/>
            <w:sz w:val="28"/>
            <w:szCs w:val="28"/>
          </w:rPr>
          <w:t>таблице 2</w:t>
        </w:r>
      </w:hyperlink>
      <w:r>
        <w:rPr>
          <w:rFonts w:ascii="Times New Roman" w:hAnsi="Times New Roman"/>
          <w:sz w:val="28"/>
          <w:szCs w:val="28"/>
        </w:rPr>
        <w:t>приложения 7</w:t>
      </w:r>
      <w:r w:rsidRPr="00262EA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143DA" w:rsidRPr="00E42134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E42134">
        <w:rPr>
          <w:rFonts w:ascii="Times New Roman" w:hAnsi="Times New Roman"/>
          <w:sz w:val="28"/>
          <w:szCs w:val="28"/>
        </w:rPr>
        <w:t>. Установить общий объем бюджетных ассигнований, направляемых на исполнение публичных н</w:t>
      </w:r>
      <w:r>
        <w:rPr>
          <w:rFonts w:ascii="Times New Roman" w:hAnsi="Times New Roman"/>
          <w:sz w:val="28"/>
          <w:szCs w:val="28"/>
        </w:rPr>
        <w:t>ормативных обязательств, на 2015</w:t>
      </w:r>
      <w:r w:rsidRPr="00E42134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468,0тыс. рублей, на 2017</w:t>
      </w:r>
      <w:r w:rsidRPr="00E42134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468,0т</w:t>
      </w:r>
      <w:r w:rsidRPr="00E42134">
        <w:rPr>
          <w:rFonts w:ascii="Times New Roman" w:hAnsi="Times New Roman"/>
          <w:sz w:val="28"/>
          <w:szCs w:val="28"/>
        </w:rPr>
        <w:t>ыс. рублей.</w:t>
      </w:r>
    </w:p>
    <w:p w:rsidR="009143DA" w:rsidRPr="00E42134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E42134">
        <w:rPr>
          <w:rFonts w:ascii="Times New Roman" w:hAnsi="Times New Roman"/>
          <w:sz w:val="28"/>
          <w:szCs w:val="28"/>
        </w:rPr>
        <w:t>.</w:t>
      </w:r>
      <w:r w:rsidRPr="00E42134">
        <w:rPr>
          <w:rFonts w:ascii="Times New Roman" w:hAnsi="Times New Roman"/>
          <w:sz w:val="28"/>
          <w:szCs w:val="28"/>
          <w:lang w:val="en-US"/>
        </w:rPr>
        <w:t> </w:t>
      </w:r>
      <w:r w:rsidRPr="00E42134">
        <w:rPr>
          <w:rFonts w:ascii="Times New Roman" w:hAnsi="Times New Roman"/>
          <w:sz w:val="28"/>
          <w:szCs w:val="28"/>
        </w:rPr>
        <w:t>Утвердить перечень публичных нормативных обязательств, подлежа</w:t>
      </w:r>
      <w:r>
        <w:rPr>
          <w:rFonts w:ascii="Times New Roman" w:hAnsi="Times New Roman"/>
          <w:sz w:val="28"/>
          <w:szCs w:val="28"/>
        </w:rPr>
        <w:t xml:space="preserve">щих исполнению за счет средств </w:t>
      </w:r>
      <w:r w:rsidRPr="00E42134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E42134">
        <w:rPr>
          <w:rFonts w:ascii="Times New Roman" w:hAnsi="Times New Roman"/>
          <w:sz w:val="28"/>
          <w:szCs w:val="28"/>
        </w:rPr>
        <w:t>:</w:t>
      </w:r>
    </w:p>
    <w:p w:rsidR="009143DA" w:rsidRPr="00E42134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2134">
        <w:rPr>
          <w:rFonts w:ascii="Times New Roman" w:hAnsi="Times New Roman"/>
          <w:sz w:val="28"/>
          <w:szCs w:val="28"/>
        </w:rPr>
        <w:t>1)</w:t>
      </w:r>
      <w:r w:rsidRPr="00E42134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 2015</w:t>
      </w:r>
      <w:r w:rsidRPr="00E42134">
        <w:rPr>
          <w:rFonts w:ascii="Times New Roman" w:hAnsi="Times New Roman"/>
          <w:sz w:val="28"/>
          <w:szCs w:val="28"/>
        </w:rPr>
        <w:t xml:space="preserve"> год согласно </w:t>
      </w:r>
      <w:hyperlink w:anchor="Par50229" w:history="1">
        <w:r w:rsidRPr="00E42134">
          <w:rPr>
            <w:rFonts w:ascii="Times New Roman" w:hAnsi="Times New Roman"/>
            <w:sz w:val="28"/>
            <w:szCs w:val="28"/>
          </w:rPr>
          <w:t>таблице 1</w:t>
        </w:r>
      </w:hyperlink>
      <w:r w:rsidRPr="00E42134">
        <w:rPr>
          <w:rFonts w:ascii="Times New Roman" w:hAnsi="Times New Roman"/>
          <w:sz w:val="28"/>
          <w:szCs w:val="28"/>
        </w:rPr>
        <w:t xml:space="preserve"> приложения </w:t>
      </w:r>
      <w:r>
        <w:rPr>
          <w:rFonts w:ascii="Times New Roman" w:hAnsi="Times New Roman"/>
          <w:sz w:val="28"/>
          <w:szCs w:val="28"/>
        </w:rPr>
        <w:t>8 к настоящему Решению</w:t>
      </w:r>
      <w:r w:rsidRPr="00E42134">
        <w:rPr>
          <w:rFonts w:ascii="Times New Roman" w:hAnsi="Times New Roman"/>
          <w:sz w:val="28"/>
          <w:szCs w:val="28"/>
        </w:rPr>
        <w:t>;</w:t>
      </w:r>
    </w:p>
    <w:p w:rsidR="009143DA" w:rsidRPr="00E42134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2134">
        <w:rPr>
          <w:rFonts w:ascii="Times New Roman" w:hAnsi="Times New Roman"/>
          <w:sz w:val="28"/>
          <w:szCs w:val="28"/>
        </w:rPr>
        <w:t>2)</w:t>
      </w:r>
      <w:r w:rsidRPr="00E42134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  2017 год</w:t>
      </w:r>
      <w:r w:rsidRPr="00E42134">
        <w:rPr>
          <w:rFonts w:ascii="Times New Roman" w:hAnsi="Times New Roman"/>
          <w:sz w:val="28"/>
          <w:szCs w:val="28"/>
        </w:rPr>
        <w:t xml:space="preserve"> согласно </w:t>
      </w:r>
      <w:hyperlink w:anchor="Par50369" w:history="1">
        <w:r w:rsidRPr="00E42134">
          <w:rPr>
            <w:rFonts w:ascii="Times New Roman" w:hAnsi="Times New Roman"/>
            <w:sz w:val="28"/>
            <w:szCs w:val="28"/>
          </w:rPr>
          <w:t>таблице 2</w:t>
        </w:r>
      </w:hyperlink>
      <w:r w:rsidRPr="00E42134">
        <w:rPr>
          <w:rFonts w:ascii="Times New Roman" w:hAnsi="Times New Roman"/>
          <w:sz w:val="28"/>
          <w:szCs w:val="28"/>
        </w:rPr>
        <w:t xml:space="preserve"> приложения </w:t>
      </w:r>
      <w:r>
        <w:rPr>
          <w:rFonts w:ascii="Times New Roman" w:hAnsi="Times New Roman"/>
          <w:sz w:val="28"/>
          <w:szCs w:val="28"/>
        </w:rPr>
        <w:t>8 к настоящему Решению</w:t>
      </w:r>
      <w:r w:rsidRPr="00E42134">
        <w:rPr>
          <w:rFonts w:ascii="Times New Roman" w:hAnsi="Times New Roman"/>
          <w:sz w:val="28"/>
          <w:szCs w:val="28"/>
        </w:rPr>
        <w:t>.</w:t>
      </w:r>
    </w:p>
    <w:p w:rsidR="009143DA" w:rsidRDefault="009143DA" w:rsidP="00FD68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4575CD">
        <w:rPr>
          <w:rFonts w:ascii="Times New Roman" w:hAnsi="Times New Roman"/>
          <w:sz w:val="28"/>
          <w:szCs w:val="28"/>
        </w:rPr>
        <w:t>.</w:t>
      </w:r>
      <w:r w:rsidRPr="004575CD">
        <w:rPr>
          <w:rFonts w:ascii="Times New Roman" w:hAnsi="Times New Roman"/>
          <w:sz w:val="28"/>
          <w:szCs w:val="28"/>
          <w:lang w:val="en-US"/>
        </w:rPr>
        <w:t> </w:t>
      </w:r>
      <w:r w:rsidRPr="004575CD">
        <w:rPr>
          <w:rFonts w:ascii="Times New Roman" w:hAnsi="Times New Roman"/>
          <w:sz w:val="28"/>
          <w:szCs w:val="28"/>
        </w:rPr>
        <w:t>Субсидии,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</w:t>
      </w:r>
      <w:r>
        <w:rPr>
          <w:rFonts w:ascii="Times New Roman" w:hAnsi="Times New Roman"/>
          <w:sz w:val="28"/>
          <w:szCs w:val="28"/>
        </w:rPr>
        <w:t xml:space="preserve">х федеральным законодательством, </w:t>
      </w:r>
      <w:r w:rsidRPr="004575CD">
        <w:rPr>
          <w:rFonts w:ascii="Times New Roman" w:hAnsi="Times New Roman"/>
          <w:sz w:val="28"/>
          <w:szCs w:val="28"/>
        </w:rPr>
        <w:t>законодательством Новосибирск</w:t>
      </w:r>
      <w:r>
        <w:rPr>
          <w:rFonts w:ascii="Times New Roman" w:hAnsi="Times New Roman"/>
          <w:sz w:val="28"/>
          <w:szCs w:val="28"/>
        </w:rPr>
        <w:t>ой области и (или) нормативно- правовыми актами органов местного самоуправления Тогучинского района Новосибирской области,</w:t>
      </w:r>
      <w:r w:rsidRPr="004575CD">
        <w:rPr>
          <w:rFonts w:ascii="Times New Roman" w:hAnsi="Times New Roman"/>
          <w:sz w:val="28"/>
          <w:szCs w:val="28"/>
        </w:rPr>
        <w:t xml:space="preserve"> и в пределах бюджетных ассигнований, предусмотренных </w:t>
      </w:r>
      <w:r>
        <w:rPr>
          <w:rFonts w:ascii="Times New Roman" w:hAnsi="Times New Roman"/>
          <w:sz w:val="28"/>
          <w:szCs w:val="28"/>
        </w:rPr>
        <w:t xml:space="preserve"> расходами бюджета района на 2015 год и на 2016 - 2017</w:t>
      </w:r>
      <w:r w:rsidRPr="004575CD">
        <w:rPr>
          <w:rFonts w:ascii="Times New Roman" w:hAnsi="Times New Roman"/>
          <w:sz w:val="28"/>
          <w:szCs w:val="28"/>
        </w:rPr>
        <w:t xml:space="preserve"> годы по соответствующим целевым статьям и виду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68E5">
        <w:rPr>
          <w:rFonts w:ascii="Times New Roman" w:hAnsi="Times New Roman"/>
          <w:sz w:val="28"/>
          <w:szCs w:val="28"/>
        </w:rPr>
        <w:t xml:space="preserve">расходов согласно </w:t>
      </w:r>
      <w:r>
        <w:rPr>
          <w:rFonts w:ascii="Times New Roman" w:hAnsi="Times New Roman"/>
          <w:sz w:val="28"/>
          <w:szCs w:val="28"/>
        </w:rPr>
        <w:t xml:space="preserve"> приложению </w:t>
      </w:r>
      <w:hyperlink w:anchor="Par24631" w:history="1">
        <w:r w:rsidRPr="00FD68E5">
          <w:rPr>
            <w:rFonts w:ascii="Times New Roman" w:hAnsi="Times New Roman"/>
            <w:sz w:val="28"/>
            <w:szCs w:val="28"/>
          </w:rPr>
          <w:t>7</w:t>
        </w:r>
      </w:hyperlink>
      <w:r w:rsidRPr="00FD68E5">
        <w:rPr>
          <w:rFonts w:ascii="Times New Roman" w:hAnsi="Times New Roman"/>
          <w:sz w:val="28"/>
          <w:szCs w:val="28"/>
        </w:rPr>
        <w:t xml:space="preserve"> к настоящему Решению в порядке, установленном админист</w:t>
      </w:r>
      <w:r>
        <w:rPr>
          <w:rFonts w:ascii="Times New Roman" w:hAnsi="Times New Roman"/>
          <w:sz w:val="28"/>
          <w:szCs w:val="28"/>
        </w:rPr>
        <w:t xml:space="preserve">рацией Тогучинского района </w:t>
      </w:r>
      <w:r w:rsidRPr="004575CD">
        <w:rPr>
          <w:rFonts w:ascii="Times New Roman" w:hAnsi="Times New Roman"/>
          <w:sz w:val="28"/>
          <w:szCs w:val="28"/>
        </w:rPr>
        <w:t>Новосибирской области.</w:t>
      </w:r>
    </w:p>
    <w:p w:rsidR="009143DA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0E5802">
        <w:rPr>
          <w:rFonts w:ascii="Times New Roman" w:hAnsi="Times New Roman"/>
          <w:sz w:val="28"/>
          <w:szCs w:val="28"/>
        </w:rPr>
        <w:t>.</w:t>
      </w:r>
      <w:r w:rsidRPr="000E5802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Установить, что в 2015</w:t>
      </w:r>
      <w:r w:rsidRPr="000E5802">
        <w:rPr>
          <w:rFonts w:ascii="Times New Roman" w:hAnsi="Times New Roman"/>
          <w:sz w:val="28"/>
          <w:szCs w:val="28"/>
        </w:rPr>
        <w:t xml:space="preserve"> - 2016</w:t>
      </w:r>
      <w:r>
        <w:rPr>
          <w:rFonts w:ascii="Times New Roman" w:hAnsi="Times New Roman"/>
          <w:sz w:val="28"/>
          <w:szCs w:val="28"/>
        </w:rPr>
        <w:t xml:space="preserve">годах за счет средств </w:t>
      </w:r>
      <w:r w:rsidRPr="000E5802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0E5802">
        <w:rPr>
          <w:rFonts w:ascii="Times New Roman" w:hAnsi="Times New Roman"/>
          <w:sz w:val="28"/>
          <w:szCs w:val="28"/>
        </w:rPr>
        <w:t xml:space="preserve">оказываются </w:t>
      </w:r>
      <w:r>
        <w:rPr>
          <w:rFonts w:ascii="Times New Roman" w:hAnsi="Times New Roman"/>
          <w:sz w:val="28"/>
          <w:szCs w:val="28"/>
        </w:rPr>
        <w:t xml:space="preserve">муниципальные </w:t>
      </w:r>
      <w:r w:rsidRPr="000E5802">
        <w:rPr>
          <w:rFonts w:ascii="Times New Roman" w:hAnsi="Times New Roman"/>
          <w:sz w:val="28"/>
          <w:szCs w:val="28"/>
        </w:rPr>
        <w:t xml:space="preserve">услуги (выполняются работы) в соответствии с перечнем и объемом </w:t>
      </w:r>
      <w:r>
        <w:rPr>
          <w:rFonts w:ascii="Times New Roman" w:hAnsi="Times New Roman"/>
          <w:sz w:val="28"/>
          <w:szCs w:val="28"/>
        </w:rPr>
        <w:t xml:space="preserve">муниципальных услуг (работ) </w:t>
      </w:r>
      <w:r w:rsidRPr="000E5802">
        <w:rPr>
          <w:rFonts w:ascii="Times New Roman" w:hAnsi="Times New Roman"/>
          <w:sz w:val="28"/>
          <w:szCs w:val="28"/>
        </w:rPr>
        <w:t xml:space="preserve"> и нормативами финансовых затрат (стоимостью)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0E5802">
        <w:rPr>
          <w:rFonts w:ascii="Times New Roman" w:hAnsi="Times New Roman"/>
          <w:sz w:val="28"/>
          <w:szCs w:val="28"/>
        </w:rPr>
        <w:t xml:space="preserve">услуг (работ),  утвержденными </w:t>
      </w:r>
      <w:r>
        <w:rPr>
          <w:rFonts w:ascii="Times New Roman" w:hAnsi="Times New Roman"/>
          <w:sz w:val="28"/>
          <w:szCs w:val="28"/>
        </w:rPr>
        <w:t>администрацией Тогучинского района Новосибирской области.</w:t>
      </w:r>
      <w:r w:rsidRPr="000E5802">
        <w:rPr>
          <w:rFonts w:ascii="Times New Roman" w:hAnsi="Times New Roman"/>
          <w:sz w:val="28"/>
          <w:szCs w:val="28"/>
        </w:rPr>
        <w:t xml:space="preserve"> Оказание </w:t>
      </w:r>
      <w:r>
        <w:rPr>
          <w:rFonts w:ascii="Times New Roman" w:hAnsi="Times New Roman"/>
          <w:sz w:val="28"/>
          <w:szCs w:val="28"/>
        </w:rPr>
        <w:t>муниципальны</w:t>
      </w:r>
      <w:r w:rsidRPr="000E5802">
        <w:rPr>
          <w:rFonts w:ascii="Times New Roman" w:hAnsi="Times New Roman"/>
          <w:sz w:val="28"/>
          <w:szCs w:val="28"/>
        </w:rPr>
        <w:t xml:space="preserve">х услуг (выполнение работ) осуществляется в соответствии с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0E5802">
        <w:rPr>
          <w:rFonts w:ascii="Times New Roman" w:hAnsi="Times New Roman"/>
          <w:sz w:val="28"/>
          <w:szCs w:val="28"/>
        </w:rPr>
        <w:t xml:space="preserve">заданием, сформированным в порядке, установленном </w:t>
      </w:r>
      <w:r>
        <w:rPr>
          <w:rFonts w:ascii="Times New Roman" w:hAnsi="Times New Roman"/>
          <w:sz w:val="28"/>
          <w:szCs w:val="28"/>
        </w:rPr>
        <w:t xml:space="preserve">администрацией Тогучинского района </w:t>
      </w:r>
      <w:r w:rsidRPr="000E5802">
        <w:rPr>
          <w:rFonts w:ascii="Times New Roman" w:hAnsi="Times New Roman"/>
          <w:sz w:val="28"/>
          <w:szCs w:val="28"/>
        </w:rPr>
        <w:t>Новосибирской области.</w:t>
      </w:r>
    </w:p>
    <w:p w:rsidR="009143DA" w:rsidRDefault="009143DA" w:rsidP="00FD68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40C7">
        <w:rPr>
          <w:rFonts w:ascii="Times New Roman" w:hAnsi="Times New Roman"/>
          <w:sz w:val="28"/>
          <w:szCs w:val="28"/>
        </w:rPr>
        <w:t xml:space="preserve">15. Использование бюджетных ассигнований, предусмотренных администрации Тогучинского района Новосибирской в целях реализации Указов Президента Российской Федерации от 7 мая 2012 года </w:t>
      </w:r>
      <w:hyperlink r:id="rId8" w:history="1">
        <w:r w:rsidRPr="00FF40C7">
          <w:rPr>
            <w:rFonts w:ascii="Times New Roman" w:hAnsi="Times New Roman"/>
            <w:sz w:val="28"/>
            <w:szCs w:val="28"/>
          </w:rPr>
          <w:t>№</w:t>
        </w:r>
      </w:hyperlink>
      <w:r w:rsidRPr="00FF40C7">
        <w:rPr>
          <w:rFonts w:ascii="Times New Roman" w:hAnsi="Times New Roman"/>
          <w:sz w:val="28"/>
          <w:szCs w:val="28"/>
        </w:rPr>
        <w:t xml:space="preserve"> 597 «О мероприятиях по реализации государственной социальной политики», в части повышения оплаты труда отдельных категорий работников, осуществляется в порядке, установленном администрацией Тогучинского района Новосибирской области.</w:t>
      </w:r>
    </w:p>
    <w:p w:rsidR="009143DA" w:rsidRDefault="009143DA" w:rsidP="006963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16. </w:t>
      </w:r>
      <w:r w:rsidRPr="00073230">
        <w:rPr>
          <w:rFonts w:ascii="Times New Roman" w:hAnsi="Times New Roman"/>
          <w:sz w:val="28"/>
          <w:szCs w:val="28"/>
        </w:rPr>
        <w:t xml:space="preserve">Заключение и оплата </w:t>
      </w:r>
      <w:r>
        <w:rPr>
          <w:rFonts w:ascii="Times New Roman" w:hAnsi="Times New Roman"/>
          <w:sz w:val="28"/>
          <w:szCs w:val="28"/>
        </w:rPr>
        <w:t xml:space="preserve">муниципальными </w:t>
      </w:r>
      <w:r w:rsidRPr="00073230">
        <w:rPr>
          <w:rFonts w:ascii="Times New Roman" w:hAnsi="Times New Roman"/>
          <w:sz w:val="28"/>
          <w:szCs w:val="28"/>
        </w:rPr>
        <w:t xml:space="preserve">казенными учреждениями </w:t>
      </w:r>
      <w:r>
        <w:rPr>
          <w:rFonts w:ascii="Times New Roman" w:hAnsi="Times New Roman"/>
          <w:sz w:val="28"/>
          <w:szCs w:val="28"/>
        </w:rPr>
        <w:t xml:space="preserve">Тогучинского района </w:t>
      </w:r>
      <w:r w:rsidRPr="0007323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овосибирской области, органами  местного самоуправления Тогучинского района </w:t>
      </w:r>
      <w:r w:rsidRPr="00073230">
        <w:rPr>
          <w:rFonts w:ascii="Times New Roman" w:hAnsi="Times New Roman"/>
          <w:sz w:val="28"/>
          <w:szCs w:val="28"/>
        </w:rPr>
        <w:t>Новосибирской области договоров</w:t>
      </w:r>
      <w:r>
        <w:rPr>
          <w:rFonts w:ascii="Times New Roman" w:hAnsi="Times New Roman"/>
          <w:sz w:val="28"/>
          <w:szCs w:val="28"/>
        </w:rPr>
        <w:t>(муниципальных контрактов)</w:t>
      </w:r>
      <w:r w:rsidRPr="00073230">
        <w:rPr>
          <w:rFonts w:ascii="Times New Roman" w:hAnsi="Times New Roman"/>
          <w:sz w:val="28"/>
          <w:szCs w:val="28"/>
        </w:rPr>
        <w:t>, исполнение которых осуществляется за счет средств 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073230">
        <w:rPr>
          <w:rFonts w:ascii="Times New Roman" w:hAnsi="Times New Roman"/>
          <w:sz w:val="28"/>
          <w:szCs w:val="28"/>
        </w:rPr>
        <w:t>, производятся в пределах доведенных им лимитов бюджетных обязательств в соответствии с классификацией расходов бюджетов и с учетом принятых и неисполненных обязательств.</w:t>
      </w:r>
    </w:p>
    <w:p w:rsidR="009143DA" w:rsidRPr="00073230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Pr="00073230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Установить, что муниципальные</w:t>
      </w:r>
      <w:r w:rsidRPr="00073230">
        <w:rPr>
          <w:rFonts w:ascii="Times New Roman" w:hAnsi="Times New Roman"/>
          <w:sz w:val="28"/>
          <w:szCs w:val="28"/>
        </w:rPr>
        <w:t xml:space="preserve"> учреждения </w:t>
      </w:r>
      <w:r>
        <w:rPr>
          <w:rFonts w:ascii="Times New Roman" w:hAnsi="Times New Roman"/>
          <w:sz w:val="28"/>
          <w:szCs w:val="28"/>
        </w:rPr>
        <w:t xml:space="preserve">Тогучинского района Новосибирской области, органы местного самоуправления Тогучинского района </w:t>
      </w:r>
      <w:r w:rsidRPr="00073230">
        <w:rPr>
          <w:rFonts w:ascii="Times New Roman" w:hAnsi="Times New Roman"/>
          <w:sz w:val="28"/>
          <w:szCs w:val="28"/>
        </w:rPr>
        <w:t>Новосибирской области при заключении договоров (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073230">
        <w:rPr>
          <w:rFonts w:ascii="Times New Roman" w:hAnsi="Times New Roman"/>
          <w:sz w:val="28"/>
          <w:szCs w:val="28"/>
        </w:rPr>
        <w:t>контрактов) на поставку товаров (работ, услуг) вправе предусматривать авансовые платежи:</w:t>
      </w:r>
    </w:p>
    <w:p w:rsidR="009143DA" w:rsidRPr="00073230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>1) в размере</w:t>
      </w:r>
      <w:r>
        <w:rPr>
          <w:rFonts w:ascii="Times New Roman" w:hAnsi="Times New Roman"/>
          <w:sz w:val="28"/>
          <w:szCs w:val="28"/>
        </w:rPr>
        <w:t xml:space="preserve"> 100 процентов суммы договора (муниципального </w:t>
      </w:r>
      <w:r w:rsidRPr="00073230">
        <w:rPr>
          <w:rFonts w:ascii="Times New Roman" w:hAnsi="Times New Roman"/>
          <w:sz w:val="28"/>
          <w:szCs w:val="28"/>
        </w:rPr>
        <w:t>контракта) - по договорам (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073230">
        <w:rPr>
          <w:rFonts w:ascii="Times New Roman" w:hAnsi="Times New Roman"/>
          <w:sz w:val="28"/>
          <w:szCs w:val="28"/>
        </w:rPr>
        <w:t>контрактам):</w:t>
      </w:r>
    </w:p>
    <w:p w:rsidR="009143DA" w:rsidRPr="00073230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>а) о предоставлении услуг связи, услуг проживания в гостиницах;</w:t>
      </w:r>
    </w:p>
    <w:p w:rsidR="009143DA" w:rsidRPr="00073230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>б) о подписке на печатные издания и об их приобретении;</w:t>
      </w:r>
    </w:p>
    <w:p w:rsidR="009143DA" w:rsidRPr="00073230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>в) об обучении на курсах повышения квалификации;</w:t>
      </w:r>
    </w:p>
    <w:p w:rsidR="009143DA" w:rsidRPr="00073230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>г) 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9143DA" w:rsidRPr="00073230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>д) страхования;</w:t>
      </w:r>
    </w:p>
    <w:p w:rsidR="009143DA" w:rsidRPr="00073230" w:rsidRDefault="009143DA" w:rsidP="00CA3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:rsidR="009143DA" w:rsidRPr="00073230" w:rsidRDefault="009143DA" w:rsidP="00CA3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>2) в размер</w:t>
      </w:r>
      <w:r>
        <w:rPr>
          <w:rFonts w:ascii="Times New Roman" w:hAnsi="Times New Roman"/>
          <w:sz w:val="28"/>
          <w:szCs w:val="28"/>
        </w:rPr>
        <w:t>е 90 процентов суммы договора (муниципального контракта) по договорам (муниципальным</w:t>
      </w:r>
      <w:r w:rsidRPr="00073230">
        <w:rPr>
          <w:rFonts w:ascii="Times New Roman" w:hAnsi="Times New Roman"/>
          <w:sz w:val="28"/>
          <w:szCs w:val="28"/>
        </w:rPr>
        <w:t xml:space="preserve"> контрактам) об осуществлении технологического присоединения к электрическим сетям;</w:t>
      </w:r>
    </w:p>
    <w:p w:rsidR="009143DA" w:rsidRPr="00073230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>в размере 2</w:t>
      </w:r>
      <w:r w:rsidRPr="00073230">
        <w:rPr>
          <w:rFonts w:ascii="Times New Roman" w:hAnsi="Times New Roman"/>
          <w:sz w:val="28"/>
          <w:szCs w:val="28"/>
        </w:rPr>
        <w:t>0 процентов суммы договора (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073230">
        <w:rPr>
          <w:rFonts w:ascii="Times New Roman" w:hAnsi="Times New Roman"/>
          <w:sz w:val="28"/>
          <w:szCs w:val="28"/>
        </w:rPr>
        <w:t>контракта), если иное не предусмотрено законодательством Российской Федера</w:t>
      </w:r>
      <w:r>
        <w:rPr>
          <w:rFonts w:ascii="Times New Roman" w:hAnsi="Times New Roman"/>
          <w:sz w:val="28"/>
          <w:szCs w:val="28"/>
        </w:rPr>
        <w:t>ции, - по остальным договорам (муниципальным</w:t>
      </w:r>
      <w:r w:rsidRPr="00073230">
        <w:rPr>
          <w:rFonts w:ascii="Times New Roman" w:hAnsi="Times New Roman"/>
          <w:sz w:val="28"/>
          <w:szCs w:val="28"/>
        </w:rPr>
        <w:t xml:space="preserve"> контрактам);</w:t>
      </w:r>
    </w:p>
    <w:p w:rsidR="009143DA" w:rsidRPr="00073230" w:rsidRDefault="009143DA" w:rsidP="000301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>4) в размере 100 процентов суммы договора (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073230">
        <w:rPr>
          <w:rFonts w:ascii="Times New Roman" w:hAnsi="Times New Roman"/>
          <w:sz w:val="28"/>
          <w:szCs w:val="28"/>
        </w:rPr>
        <w:t>контракта) - по распоряжению</w:t>
      </w:r>
      <w:r>
        <w:rPr>
          <w:rFonts w:ascii="Times New Roman" w:hAnsi="Times New Roman"/>
          <w:sz w:val="28"/>
          <w:szCs w:val="28"/>
        </w:rPr>
        <w:t xml:space="preserve"> администрации Тогучинского района  Новосибирской области.</w:t>
      </w:r>
    </w:p>
    <w:p w:rsidR="009143DA" w:rsidRPr="00030139" w:rsidRDefault="009143DA" w:rsidP="000301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6" w:name="Par91"/>
      <w:bookmarkEnd w:id="6"/>
      <w:r>
        <w:rPr>
          <w:rFonts w:ascii="Times New Roman" w:hAnsi="Times New Roman"/>
          <w:sz w:val="28"/>
          <w:szCs w:val="28"/>
        </w:rPr>
        <w:t>18.</w:t>
      </w:r>
      <w:r w:rsidRPr="00B37EB6">
        <w:rPr>
          <w:rFonts w:ascii="Times New Roman" w:hAnsi="Times New Roman"/>
          <w:sz w:val="28"/>
          <w:szCs w:val="28"/>
        </w:rPr>
        <w:t xml:space="preserve">Установить, что средства, поступающие во временное распоряжение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B37EB6">
        <w:rPr>
          <w:rFonts w:ascii="Times New Roman" w:hAnsi="Times New Roman"/>
          <w:sz w:val="28"/>
          <w:szCs w:val="28"/>
        </w:rPr>
        <w:t xml:space="preserve">учреждений </w:t>
      </w:r>
      <w:r>
        <w:rPr>
          <w:rFonts w:ascii="Times New Roman" w:hAnsi="Times New Roman"/>
          <w:sz w:val="28"/>
          <w:szCs w:val="28"/>
        </w:rPr>
        <w:t xml:space="preserve">Тогучинского района </w:t>
      </w:r>
      <w:r w:rsidRPr="00B37EB6">
        <w:rPr>
          <w:rFonts w:ascii="Times New Roman" w:hAnsi="Times New Roman"/>
          <w:sz w:val="28"/>
          <w:szCs w:val="28"/>
        </w:rPr>
        <w:t>Новосибирской области, учитываются на лицевых счетах, открытых им в</w:t>
      </w:r>
      <w:r>
        <w:rPr>
          <w:rFonts w:ascii="Times New Roman" w:hAnsi="Times New Roman"/>
          <w:sz w:val="28"/>
          <w:szCs w:val="28"/>
        </w:rPr>
        <w:t xml:space="preserve"> органе осуществляющим</w:t>
      </w:r>
      <w:r w:rsidRPr="00030139">
        <w:rPr>
          <w:rFonts w:ascii="Times New Roman" w:hAnsi="Times New Roman"/>
          <w:sz w:val="28"/>
          <w:szCs w:val="28"/>
        </w:rPr>
        <w:t xml:space="preserve"> кассовое обслуживание исполнения бюджета района в порядке, установленном администрацией Тогучинского района Новосибирской области.</w:t>
      </w:r>
    </w:p>
    <w:p w:rsidR="009143DA" w:rsidRPr="00BE7ED8" w:rsidRDefault="009143DA" w:rsidP="003A05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7" w:name="Par95"/>
      <w:bookmarkEnd w:id="7"/>
      <w:r w:rsidRPr="00A54BD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</w:t>
      </w:r>
      <w:r w:rsidRPr="00A54BD7">
        <w:rPr>
          <w:rFonts w:ascii="Times New Roman" w:hAnsi="Times New Roman"/>
          <w:sz w:val="28"/>
          <w:szCs w:val="28"/>
        </w:rPr>
        <w:t xml:space="preserve">. Установить, что при отсутствии </w:t>
      </w:r>
      <w:r>
        <w:rPr>
          <w:rFonts w:ascii="Times New Roman" w:hAnsi="Times New Roman"/>
          <w:sz w:val="28"/>
          <w:szCs w:val="28"/>
        </w:rPr>
        <w:t xml:space="preserve">областного </w:t>
      </w:r>
      <w:r w:rsidRPr="00A54BD7">
        <w:rPr>
          <w:rFonts w:ascii="Times New Roman" w:hAnsi="Times New Roman"/>
          <w:sz w:val="28"/>
          <w:szCs w:val="28"/>
        </w:rPr>
        <w:t>закона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A54BD7">
        <w:rPr>
          <w:rFonts w:ascii="Times New Roman" w:hAnsi="Times New Roman"/>
          <w:sz w:val="28"/>
          <w:szCs w:val="28"/>
        </w:rPr>
        <w:t xml:space="preserve"> и (или) нормативного правового акта Правительства</w:t>
      </w:r>
      <w:r>
        <w:rPr>
          <w:rFonts w:ascii="Times New Roman" w:hAnsi="Times New Roman"/>
          <w:sz w:val="28"/>
          <w:szCs w:val="28"/>
        </w:rPr>
        <w:t xml:space="preserve"> Новосибирской области, иных областных</w:t>
      </w:r>
      <w:r w:rsidRPr="00A54BD7">
        <w:rPr>
          <w:rFonts w:ascii="Times New Roman" w:hAnsi="Times New Roman"/>
          <w:sz w:val="28"/>
          <w:szCs w:val="28"/>
        </w:rPr>
        <w:t xml:space="preserve"> органов исполнительной власти, устанавливающих распределение ассигнований для</w:t>
      </w:r>
      <w:r>
        <w:rPr>
          <w:rFonts w:ascii="Times New Roman" w:hAnsi="Times New Roman"/>
          <w:sz w:val="28"/>
          <w:szCs w:val="28"/>
        </w:rPr>
        <w:t xml:space="preserve"> Тогучинского района </w:t>
      </w:r>
      <w:r w:rsidRPr="00A54BD7">
        <w:rPr>
          <w:rFonts w:ascii="Times New Roman" w:hAnsi="Times New Roman"/>
          <w:sz w:val="28"/>
          <w:szCs w:val="28"/>
        </w:rPr>
        <w:t xml:space="preserve"> Новосибирской области, доведение лимитов бюджетных обязательств по расходам 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A54BD7">
        <w:rPr>
          <w:rFonts w:ascii="Times New Roman" w:hAnsi="Times New Roman"/>
          <w:sz w:val="28"/>
          <w:szCs w:val="28"/>
        </w:rPr>
        <w:t xml:space="preserve">, осуществляемым за счет соответствующих ассигнований </w:t>
      </w:r>
      <w:r>
        <w:rPr>
          <w:rFonts w:ascii="Times New Roman" w:hAnsi="Times New Roman"/>
          <w:sz w:val="28"/>
          <w:szCs w:val="28"/>
        </w:rPr>
        <w:t xml:space="preserve">областного </w:t>
      </w:r>
      <w:r w:rsidRPr="00A54BD7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BE7ED8">
        <w:rPr>
          <w:rFonts w:ascii="Times New Roman" w:hAnsi="Times New Roman"/>
          <w:sz w:val="28"/>
          <w:szCs w:val="28"/>
        </w:rPr>
        <w:t>, до  получателей средств бюджета района осуществляется администрацией Тогучинского района Новосибирской области после принятия соответствующего закона и (или) нормативного правового акта Правительства Новосибирской области, иных областных органов исполнительной власти.</w:t>
      </w:r>
    </w:p>
    <w:p w:rsidR="009143DA" w:rsidRPr="00A64CB4" w:rsidRDefault="009143DA" w:rsidP="00A90B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BE7ED8">
        <w:rPr>
          <w:rFonts w:ascii="Times New Roman" w:hAnsi="Times New Roman"/>
          <w:sz w:val="28"/>
          <w:szCs w:val="28"/>
        </w:rPr>
        <w:t>. Установить, что</w:t>
      </w:r>
      <w:r>
        <w:rPr>
          <w:rFonts w:ascii="Times New Roman" w:hAnsi="Times New Roman"/>
          <w:sz w:val="28"/>
          <w:szCs w:val="28"/>
        </w:rPr>
        <w:t xml:space="preserve"> при отсутствии Решения сессии С</w:t>
      </w:r>
      <w:r w:rsidRPr="00BE7ED8">
        <w:rPr>
          <w:rFonts w:ascii="Times New Roman" w:hAnsi="Times New Roman"/>
          <w:sz w:val="28"/>
          <w:szCs w:val="28"/>
        </w:rPr>
        <w:t>овета депутатов  и (или) иного нормативного правового акта Тогучинского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A64CB4">
        <w:rPr>
          <w:rFonts w:ascii="Times New Roman" w:hAnsi="Times New Roman"/>
          <w:sz w:val="28"/>
          <w:szCs w:val="28"/>
        </w:rPr>
        <w:t>Новосибирской области, устанавливающих расходные обязательства</w:t>
      </w:r>
      <w:r>
        <w:rPr>
          <w:rFonts w:ascii="Times New Roman" w:hAnsi="Times New Roman"/>
          <w:sz w:val="28"/>
          <w:szCs w:val="28"/>
        </w:rPr>
        <w:t xml:space="preserve"> Тогучинского района</w:t>
      </w:r>
      <w:r w:rsidRPr="00A64CB4">
        <w:rPr>
          <w:rFonts w:ascii="Times New Roman" w:hAnsi="Times New Roman"/>
          <w:sz w:val="28"/>
          <w:szCs w:val="28"/>
        </w:rPr>
        <w:t xml:space="preserve"> Новосибирской области, доведение лимитов бюджетных обязательс</w:t>
      </w:r>
      <w:r>
        <w:rPr>
          <w:rFonts w:ascii="Times New Roman" w:hAnsi="Times New Roman"/>
          <w:sz w:val="28"/>
          <w:szCs w:val="28"/>
        </w:rPr>
        <w:t>тв по соответствующим расходам</w:t>
      </w:r>
      <w:r w:rsidRPr="00A64CB4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A64CB4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 xml:space="preserve">получателей бюджетных средств </w:t>
      </w:r>
      <w:r w:rsidRPr="00A64CB4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A64CB4">
        <w:rPr>
          <w:rFonts w:ascii="Times New Roman" w:hAnsi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/>
          <w:sz w:val="28"/>
          <w:szCs w:val="28"/>
        </w:rPr>
        <w:t xml:space="preserve">администрацией Тогучинского района </w:t>
      </w:r>
      <w:r w:rsidRPr="00A64CB4">
        <w:rPr>
          <w:rFonts w:ascii="Times New Roman" w:hAnsi="Times New Roman"/>
          <w:sz w:val="28"/>
          <w:szCs w:val="28"/>
        </w:rPr>
        <w:t xml:space="preserve">Новосибирской области после принятия соответствующего </w:t>
      </w:r>
      <w:r>
        <w:rPr>
          <w:rFonts w:ascii="Times New Roman" w:hAnsi="Times New Roman"/>
          <w:sz w:val="28"/>
          <w:szCs w:val="28"/>
        </w:rPr>
        <w:t>Решения сесси</w:t>
      </w:r>
      <w:r w:rsidRPr="00A64C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A64CB4">
        <w:rPr>
          <w:rFonts w:ascii="Times New Roman" w:hAnsi="Times New Roman"/>
          <w:sz w:val="28"/>
          <w:szCs w:val="28"/>
        </w:rPr>
        <w:t xml:space="preserve"> (или) иного нормативного правового акта </w:t>
      </w:r>
      <w:r>
        <w:rPr>
          <w:rFonts w:ascii="Times New Roman" w:hAnsi="Times New Roman"/>
          <w:sz w:val="28"/>
          <w:szCs w:val="28"/>
        </w:rPr>
        <w:t xml:space="preserve">Тогучинского района </w:t>
      </w:r>
      <w:r w:rsidRPr="00A64CB4">
        <w:rPr>
          <w:rFonts w:ascii="Times New Roman" w:hAnsi="Times New Roman"/>
          <w:sz w:val="28"/>
          <w:szCs w:val="28"/>
        </w:rPr>
        <w:t>Новосибирской области.</w:t>
      </w:r>
    </w:p>
    <w:p w:rsidR="009143DA" w:rsidRPr="009405C7" w:rsidRDefault="009143DA" w:rsidP="00A90B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Pr="00A64C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A64CB4">
        <w:rPr>
          <w:rFonts w:ascii="Times New Roman" w:hAnsi="Times New Roman"/>
          <w:sz w:val="28"/>
          <w:szCs w:val="28"/>
        </w:rPr>
        <w:t xml:space="preserve">Установить, что при отсутствии нормативного правового акта </w:t>
      </w:r>
      <w:r>
        <w:rPr>
          <w:rFonts w:ascii="Times New Roman" w:hAnsi="Times New Roman"/>
          <w:sz w:val="28"/>
          <w:szCs w:val="28"/>
        </w:rPr>
        <w:t xml:space="preserve">Тогучинского района </w:t>
      </w:r>
      <w:r w:rsidRPr="00A64CB4">
        <w:rPr>
          <w:rFonts w:ascii="Times New Roman" w:hAnsi="Times New Roman"/>
          <w:sz w:val="28"/>
          <w:szCs w:val="28"/>
        </w:rPr>
        <w:t>Новосибирской области, регламентирующего порядок исполнения расходного обязательства</w:t>
      </w:r>
      <w:r>
        <w:rPr>
          <w:rFonts w:ascii="Times New Roman" w:hAnsi="Times New Roman"/>
          <w:sz w:val="28"/>
          <w:szCs w:val="28"/>
        </w:rPr>
        <w:t>Тогучинского района</w:t>
      </w:r>
      <w:r w:rsidRPr="00A64CB4">
        <w:rPr>
          <w:rFonts w:ascii="Times New Roman" w:hAnsi="Times New Roman"/>
          <w:sz w:val="28"/>
          <w:szCs w:val="28"/>
        </w:rPr>
        <w:t xml:space="preserve"> Новосибирской области, санкционирование оплаты денежных обязательств по нему осуществляется </w:t>
      </w:r>
      <w:r>
        <w:rPr>
          <w:rFonts w:ascii="Times New Roman" w:hAnsi="Times New Roman"/>
          <w:sz w:val="28"/>
          <w:szCs w:val="28"/>
        </w:rPr>
        <w:t>администрацией Тогучинского района</w:t>
      </w:r>
      <w:r w:rsidRPr="00A64CB4">
        <w:rPr>
          <w:rFonts w:ascii="Times New Roman" w:hAnsi="Times New Roman"/>
          <w:sz w:val="28"/>
          <w:szCs w:val="28"/>
        </w:rPr>
        <w:t xml:space="preserve"> Новосибирской области после принятия соответствующего нормативного правового акта </w:t>
      </w:r>
      <w:r>
        <w:rPr>
          <w:rFonts w:ascii="Times New Roman" w:hAnsi="Times New Roman"/>
          <w:sz w:val="28"/>
          <w:szCs w:val="28"/>
        </w:rPr>
        <w:t>Тогучинского района Новосибирской области.</w:t>
      </w:r>
    </w:p>
    <w:p w:rsidR="009143DA" w:rsidRPr="007C44F9" w:rsidRDefault="009143DA" w:rsidP="00FF40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7F1384">
        <w:rPr>
          <w:rFonts w:ascii="Times New Roman" w:hAnsi="Times New Roman"/>
          <w:sz w:val="28"/>
          <w:szCs w:val="28"/>
        </w:rPr>
        <w:t xml:space="preserve">Установить в качестве критерия выравнивания  расчетной бюджетной обеспеченности </w:t>
      </w:r>
      <w:r w:rsidRPr="004E1C69">
        <w:rPr>
          <w:rFonts w:ascii="Times New Roman" w:hAnsi="Times New Roman"/>
          <w:sz w:val="28"/>
          <w:szCs w:val="28"/>
        </w:rPr>
        <w:t>муниципальных образований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1C69">
        <w:rPr>
          <w:rFonts w:ascii="Times New Roman" w:hAnsi="Times New Roman"/>
          <w:sz w:val="28"/>
          <w:szCs w:val="28"/>
        </w:rPr>
        <w:t>Тогучинского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7F1384">
        <w:rPr>
          <w:rFonts w:ascii="Times New Roman" w:hAnsi="Times New Roman"/>
          <w:sz w:val="28"/>
          <w:szCs w:val="28"/>
        </w:rPr>
        <w:t xml:space="preserve"> уровень  расчетно</w:t>
      </w:r>
      <w:r>
        <w:rPr>
          <w:rFonts w:ascii="Times New Roman" w:hAnsi="Times New Roman"/>
          <w:sz w:val="28"/>
          <w:szCs w:val="28"/>
        </w:rPr>
        <w:t xml:space="preserve">й бюджетной </w:t>
      </w:r>
      <w:r w:rsidRPr="007C44F9">
        <w:rPr>
          <w:rFonts w:ascii="Times New Roman" w:hAnsi="Times New Roman"/>
          <w:sz w:val="28"/>
          <w:szCs w:val="28"/>
        </w:rPr>
        <w:t>обеспеченности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44F9">
        <w:rPr>
          <w:rFonts w:ascii="Times New Roman" w:hAnsi="Times New Roman"/>
          <w:sz w:val="28"/>
          <w:szCs w:val="28"/>
        </w:rPr>
        <w:t>на 2015 год – 2,18, на 2016 год – 1,68, на 2017 год – 2,98</w:t>
      </w:r>
    </w:p>
    <w:p w:rsidR="009143DA" w:rsidRDefault="009143DA" w:rsidP="009405C7">
      <w:pPr>
        <w:autoSpaceDE w:val="0"/>
        <w:spacing w:after="0"/>
        <w:ind w:firstLine="567"/>
        <w:jc w:val="both"/>
      </w:pPr>
      <w:bookmarkStart w:id="8" w:name="Par145"/>
      <w:bookmarkEnd w:id="8"/>
      <w:r>
        <w:rPr>
          <w:rFonts w:ascii="Times New Roman" w:hAnsi="Times New Roman"/>
          <w:sz w:val="28"/>
          <w:szCs w:val="28"/>
        </w:rPr>
        <w:t>23</w:t>
      </w:r>
      <w:r w:rsidRPr="009405C7">
        <w:rPr>
          <w:rFonts w:ascii="Times New Roman" w:hAnsi="Times New Roman"/>
          <w:sz w:val="28"/>
          <w:szCs w:val="28"/>
        </w:rPr>
        <w:t>. Утвердить объем дотаций на выравнивание бюджетной обеспеченности муниципальных поселений Тогучинского района Новосибирской области из районного фонда финансовой поддержки поселений</w:t>
      </w:r>
      <w:r>
        <w:t xml:space="preserve">: </w:t>
      </w:r>
    </w:p>
    <w:p w:rsidR="009143DA" w:rsidRPr="009405C7" w:rsidRDefault="009143DA" w:rsidP="009405C7">
      <w:pPr>
        <w:autoSpaceDE w:val="0"/>
        <w:spacing w:after="0"/>
        <w:ind w:firstLine="567"/>
        <w:jc w:val="both"/>
      </w:pPr>
      <w:r>
        <w:rPr>
          <w:rFonts w:ascii="Times New Roman" w:hAnsi="Times New Roman"/>
          <w:sz w:val="28"/>
          <w:szCs w:val="28"/>
        </w:rPr>
        <w:t>1) на 2015</w:t>
      </w:r>
      <w:r w:rsidRPr="006E7D4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122103,6</w:t>
      </w:r>
      <w:r w:rsidRPr="006E7D4B">
        <w:rPr>
          <w:rFonts w:ascii="Times New Roman" w:hAnsi="Times New Roman"/>
          <w:sz w:val="28"/>
          <w:szCs w:val="28"/>
        </w:rPr>
        <w:t>тыс. рублей;</w:t>
      </w:r>
    </w:p>
    <w:p w:rsidR="009143DA" w:rsidRPr="006E7D4B" w:rsidRDefault="009143DA" w:rsidP="009405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7D4B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на 2016</w:t>
      </w:r>
      <w:r w:rsidRPr="006E7D4B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101059,2тыс. рублей, на 2017</w:t>
      </w:r>
      <w:r w:rsidRPr="006E7D4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109939,4</w:t>
      </w:r>
      <w:r w:rsidRPr="006E7D4B">
        <w:rPr>
          <w:rFonts w:ascii="Times New Roman" w:hAnsi="Times New Roman"/>
          <w:sz w:val="28"/>
          <w:szCs w:val="28"/>
        </w:rPr>
        <w:t>тыс. рублей.</w:t>
      </w:r>
    </w:p>
    <w:p w:rsidR="009143DA" w:rsidRPr="006E7D4B" w:rsidRDefault="009143DA" w:rsidP="006E7D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Pr="006E7D4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6E7D4B">
        <w:rPr>
          <w:rFonts w:ascii="Times New Roman" w:hAnsi="Times New Roman"/>
          <w:sz w:val="28"/>
          <w:szCs w:val="28"/>
        </w:rPr>
        <w:t>Утвердить распределение дотаций из 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6E7D4B">
        <w:rPr>
          <w:rFonts w:ascii="Times New Roman" w:hAnsi="Times New Roman"/>
          <w:sz w:val="28"/>
          <w:szCs w:val="28"/>
        </w:rPr>
        <w:t xml:space="preserve"> на выравнивание бюджетной </w:t>
      </w:r>
      <w:r w:rsidRPr="009405C7">
        <w:rPr>
          <w:rFonts w:ascii="Times New Roman" w:hAnsi="Times New Roman"/>
          <w:sz w:val="28"/>
          <w:szCs w:val="28"/>
        </w:rPr>
        <w:t>обеспеченности поселений из районного фонда финансовой поддержки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05C7">
        <w:rPr>
          <w:rFonts w:ascii="Times New Roman" w:hAnsi="Times New Roman"/>
          <w:sz w:val="28"/>
          <w:szCs w:val="28"/>
        </w:rPr>
        <w:t>Тогучинского района  Новосибирской</w:t>
      </w:r>
      <w:r w:rsidRPr="006E7D4B">
        <w:rPr>
          <w:rFonts w:ascii="Times New Roman" w:hAnsi="Times New Roman"/>
          <w:sz w:val="28"/>
          <w:szCs w:val="28"/>
        </w:rPr>
        <w:t xml:space="preserve"> области:</w:t>
      </w:r>
    </w:p>
    <w:p w:rsidR="009143DA" w:rsidRPr="006E7D4B" w:rsidRDefault="009143DA" w:rsidP="006E7D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6E7D4B">
        <w:rPr>
          <w:rFonts w:ascii="Times New Roman" w:hAnsi="Times New Roman"/>
          <w:sz w:val="28"/>
          <w:szCs w:val="28"/>
        </w:rPr>
        <w:t>на 2</w:t>
      </w:r>
      <w:r>
        <w:rPr>
          <w:rFonts w:ascii="Times New Roman" w:hAnsi="Times New Roman"/>
          <w:sz w:val="28"/>
          <w:szCs w:val="28"/>
        </w:rPr>
        <w:t>015</w:t>
      </w:r>
      <w:r w:rsidRPr="006E7D4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согласно таблице 1 приложения 9 к настоящему Решения</w:t>
      </w:r>
      <w:r w:rsidRPr="006E7D4B">
        <w:rPr>
          <w:rFonts w:ascii="Times New Roman" w:hAnsi="Times New Roman"/>
          <w:sz w:val="28"/>
          <w:szCs w:val="28"/>
        </w:rPr>
        <w:t>;</w:t>
      </w:r>
    </w:p>
    <w:p w:rsidR="009143DA" w:rsidRDefault="009143DA" w:rsidP="000471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 2016 - 2017</w:t>
      </w:r>
      <w:r w:rsidRPr="006E7D4B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/>
          <w:sz w:val="28"/>
          <w:szCs w:val="28"/>
        </w:rPr>
        <w:t>согласно таблице 2 приложения 9</w:t>
      </w:r>
      <w:r w:rsidRPr="006E7D4B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Решения</w:t>
      </w:r>
      <w:r w:rsidRPr="006E7D4B">
        <w:rPr>
          <w:rFonts w:ascii="Times New Roman" w:hAnsi="Times New Roman"/>
          <w:sz w:val="28"/>
          <w:szCs w:val="28"/>
        </w:rPr>
        <w:t>.</w:t>
      </w:r>
    </w:p>
    <w:p w:rsidR="009143DA" w:rsidRPr="00732FC3" w:rsidRDefault="009143DA" w:rsidP="00732F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853CD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732FC3">
        <w:rPr>
          <w:rFonts w:ascii="Times New Roman" w:hAnsi="Times New Roman"/>
          <w:sz w:val="28"/>
          <w:szCs w:val="28"/>
        </w:rPr>
        <w:t>Утвердить объем</w:t>
      </w:r>
      <w:r>
        <w:rPr>
          <w:rFonts w:ascii="Times New Roman" w:hAnsi="Times New Roman"/>
          <w:sz w:val="28"/>
          <w:szCs w:val="28"/>
        </w:rPr>
        <w:t xml:space="preserve"> субвенций, предоставляемых из </w:t>
      </w:r>
      <w:r w:rsidRPr="00732FC3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732FC3">
        <w:rPr>
          <w:rFonts w:ascii="Times New Roman" w:hAnsi="Times New Roman"/>
          <w:sz w:val="28"/>
          <w:szCs w:val="28"/>
        </w:rPr>
        <w:t xml:space="preserve"> местным бюджетам:</w:t>
      </w:r>
    </w:p>
    <w:p w:rsidR="009143DA" w:rsidRPr="00732FC3" w:rsidRDefault="009143DA" w:rsidP="00732F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32FC3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 2015</w:t>
      </w:r>
      <w:r w:rsidRPr="00732FC3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2545,7,0</w:t>
      </w:r>
      <w:r w:rsidRPr="00732FC3">
        <w:rPr>
          <w:rFonts w:ascii="Times New Roman" w:hAnsi="Times New Roman"/>
          <w:sz w:val="28"/>
          <w:szCs w:val="28"/>
        </w:rPr>
        <w:t xml:space="preserve"> тыс. рублей;</w:t>
      </w:r>
    </w:p>
    <w:p w:rsidR="009143DA" w:rsidRPr="00732FC3" w:rsidRDefault="009143DA" w:rsidP="00732F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32FC3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на 2016</w:t>
      </w:r>
      <w:r w:rsidRPr="00732FC3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2577,9тыс. рублей, на 2017</w:t>
      </w:r>
      <w:r w:rsidRPr="00732FC3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2460,2</w:t>
      </w:r>
      <w:r w:rsidRPr="00732FC3">
        <w:rPr>
          <w:rFonts w:ascii="Times New Roman" w:hAnsi="Times New Roman"/>
          <w:sz w:val="28"/>
          <w:szCs w:val="28"/>
        </w:rPr>
        <w:t>тыс. рублей.</w:t>
      </w:r>
    </w:p>
    <w:p w:rsidR="009143DA" w:rsidRPr="00732FC3" w:rsidRDefault="009143DA" w:rsidP="00732F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Pr="00732FC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732FC3">
        <w:rPr>
          <w:rFonts w:ascii="Times New Roman" w:hAnsi="Times New Roman"/>
          <w:sz w:val="28"/>
          <w:szCs w:val="28"/>
        </w:rPr>
        <w:t xml:space="preserve">Утвердить распределение субвенций, предоставляемых из бюджета 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732FC3">
        <w:rPr>
          <w:rFonts w:ascii="Times New Roman" w:hAnsi="Times New Roman"/>
          <w:sz w:val="28"/>
          <w:szCs w:val="28"/>
        </w:rPr>
        <w:t>местным бюджетам:</w:t>
      </w:r>
    </w:p>
    <w:p w:rsidR="009143DA" w:rsidRPr="00732FC3" w:rsidRDefault="009143DA" w:rsidP="00FC6C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732FC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 </w:t>
      </w:r>
      <w:r w:rsidRPr="00732FC3">
        <w:rPr>
          <w:rFonts w:ascii="Times New Roman" w:hAnsi="Times New Roman"/>
          <w:sz w:val="28"/>
          <w:szCs w:val="28"/>
        </w:rPr>
        <w:t xml:space="preserve">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Законом Новосибирской области от 27 апреля 2010 года № 485-ОЗ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правонарушений» </w:t>
      </w:r>
      <w:r>
        <w:rPr>
          <w:rFonts w:ascii="Times New Roman" w:hAnsi="Times New Roman"/>
          <w:sz w:val="28"/>
          <w:szCs w:val="28"/>
        </w:rPr>
        <w:t>на 2015 год согласно таблице 1.1 приложения 10 к настоящему Решению</w:t>
      </w:r>
      <w:r w:rsidRPr="00732FC3">
        <w:rPr>
          <w:rFonts w:ascii="Times New Roman" w:hAnsi="Times New Roman"/>
          <w:sz w:val="28"/>
          <w:szCs w:val="28"/>
        </w:rPr>
        <w:t>, на</w:t>
      </w:r>
      <w:r>
        <w:rPr>
          <w:rFonts w:ascii="Times New Roman" w:hAnsi="Times New Roman"/>
          <w:sz w:val="28"/>
          <w:szCs w:val="28"/>
        </w:rPr>
        <w:t xml:space="preserve"> 2016- 2017 годы согласно таблице 2.1 приложения 10 к настоящему Решению;</w:t>
      </w:r>
    </w:p>
    <w:p w:rsidR="009143DA" w:rsidRPr="008D1F8F" w:rsidRDefault="009143DA" w:rsidP="006901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32FC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 </w:t>
      </w:r>
      <w:r w:rsidRPr="00732FC3">
        <w:rPr>
          <w:rFonts w:ascii="Times New Roman" w:hAnsi="Times New Roman"/>
          <w:sz w:val="28"/>
          <w:szCs w:val="28"/>
        </w:rPr>
        <w:t xml:space="preserve">на осуществление первичного воинского учета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службе», </w:t>
      </w:r>
      <w:hyperlink r:id="rId9" w:history="1">
        <w:r w:rsidRPr="00630D45">
          <w:rPr>
            <w:rFonts w:ascii="Times New Roman" w:hAnsi="Times New Roman"/>
            <w:sz w:val="28"/>
            <w:szCs w:val="28"/>
          </w:rPr>
          <w:t>Законом</w:t>
        </w:r>
      </w:hyperlink>
      <w:r w:rsidRPr="00630D45">
        <w:rPr>
          <w:rFonts w:ascii="Times New Roman" w:hAnsi="Times New Roman"/>
          <w:sz w:val="28"/>
          <w:szCs w:val="28"/>
        </w:rPr>
        <w:t xml:space="preserve"> Новосибирской области от 30 апреля 2014 года № 431-ОЗ «О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территориях, где отсутствуют военные комиссариаты» за счет средств федерального бюджет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2FC3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 2015 год согласно таблице 1.2 приложения 10 к настоящему Решению, на 20116-2017</w:t>
      </w:r>
      <w:r w:rsidRPr="00732FC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732FC3">
        <w:rPr>
          <w:rFonts w:ascii="Times New Roman" w:hAnsi="Times New Roman"/>
          <w:sz w:val="28"/>
          <w:szCs w:val="28"/>
        </w:rPr>
        <w:t xml:space="preserve"> согласно табл</w:t>
      </w:r>
      <w:r>
        <w:rPr>
          <w:rFonts w:ascii="Times New Roman" w:hAnsi="Times New Roman"/>
          <w:sz w:val="28"/>
          <w:szCs w:val="28"/>
        </w:rPr>
        <w:t>ице 2.2</w:t>
      </w:r>
      <w:r w:rsidRPr="00732FC3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риложения 10 к настоящему Решению</w:t>
      </w:r>
      <w:r w:rsidRPr="00732FC3">
        <w:rPr>
          <w:rFonts w:ascii="Times New Roman" w:hAnsi="Times New Roman"/>
          <w:sz w:val="28"/>
          <w:szCs w:val="28"/>
        </w:rPr>
        <w:t>.</w:t>
      </w:r>
      <w:bookmarkStart w:id="9" w:name="Par170"/>
      <w:bookmarkEnd w:id="9"/>
    </w:p>
    <w:p w:rsidR="009143DA" w:rsidRPr="003C4CE0" w:rsidRDefault="009143DA" w:rsidP="00CA53B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4CE0">
        <w:rPr>
          <w:rFonts w:ascii="Times New Roman" w:hAnsi="Times New Roman"/>
          <w:sz w:val="28"/>
          <w:szCs w:val="28"/>
        </w:rPr>
        <w:t>27. Утвердить объем субсидий, предоставляемых местным бюджетам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4CE0">
        <w:rPr>
          <w:rFonts w:ascii="Times New Roman" w:hAnsi="Times New Roman"/>
          <w:sz w:val="28"/>
          <w:szCs w:val="28"/>
        </w:rPr>
        <w:t>Тогучинского района  Новосибирской области из бюджета района:</w:t>
      </w:r>
    </w:p>
    <w:p w:rsidR="009143DA" w:rsidRPr="003C4CE0" w:rsidRDefault="009143DA" w:rsidP="00CA53B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4CE0">
        <w:rPr>
          <w:rFonts w:ascii="Times New Roman" w:hAnsi="Times New Roman"/>
          <w:sz w:val="28"/>
          <w:szCs w:val="28"/>
        </w:rPr>
        <w:t>1) на 2015 год в сумме  73863,6тыс. рублей;</w:t>
      </w:r>
    </w:p>
    <w:p w:rsidR="009143DA" w:rsidRPr="00372843" w:rsidRDefault="009143DA" w:rsidP="00CA53B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4CE0">
        <w:rPr>
          <w:rFonts w:ascii="Times New Roman" w:hAnsi="Times New Roman"/>
          <w:sz w:val="28"/>
          <w:szCs w:val="28"/>
        </w:rPr>
        <w:t xml:space="preserve">2) на 2016 год в сумме </w:t>
      </w:r>
      <w:r>
        <w:rPr>
          <w:rFonts w:ascii="Times New Roman" w:hAnsi="Times New Roman"/>
          <w:sz w:val="28"/>
          <w:szCs w:val="28"/>
        </w:rPr>
        <w:t>2</w:t>
      </w:r>
      <w:r w:rsidRPr="003C4CE0">
        <w:rPr>
          <w:rFonts w:ascii="Times New Roman" w:hAnsi="Times New Roman"/>
          <w:sz w:val="28"/>
          <w:szCs w:val="28"/>
        </w:rPr>
        <w:t xml:space="preserve">48700.4тыс. рублей, на 2017  год в сумме </w:t>
      </w:r>
      <w:r>
        <w:rPr>
          <w:rFonts w:ascii="Times New Roman" w:hAnsi="Times New Roman"/>
          <w:sz w:val="28"/>
          <w:szCs w:val="28"/>
        </w:rPr>
        <w:t>256602,5</w:t>
      </w:r>
      <w:r w:rsidRPr="003C4CE0">
        <w:rPr>
          <w:rFonts w:ascii="Times New Roman" w:hAnsi="Times New Roman"/>
          <w:sz w:val="28"/>
          <w:szCs w:val="28"/>
        </w:rPr>
        <w:t>тыс. рублей.</w:t>
      </w:r>
    </w:p>
    <w:p w:rsidR="009143DA" w:rsidRDefault="009143DA" w:rsidP="00CA53B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28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</w:t>
      </w:r>
      <w:r w:rsidRPr="00372843">
        <w:rPr>
          <w:rFonts w:ascii="Times New Roman" w:hAnsi="Times New Roman"/>
          <w:sz w:val="28"/>
          <w:szCs w:val="28"/>
        </w:rPr>
        <w:t>. Утвердить распределение субсидий из бюджета района местным бюджетамТогучинского района  Новосибирской области:</w:t>
      </w:r>
    </w:p>
    <w:p w:rsidR="009143DA" w:rsidRDefault="009143DA" w:rsidP="003728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87580">
        <w:rPr>
          <w:rFonts w:ascii="Times New Roman" w:hAnsi="Times New Roman"/>
          <w:sz w:val="28"/>
          <w:szCs w:val="28"/>
        </w:rPr>
        <w:t>) </w:t>
      </w:r>
      <w:r w:rsidRPr="00630D45">
        <w:rPr>
          <w:rFonts w:ascii="Times New Roman" w:hAnsi="Times New Roman"/>
          <w:sz w:val="28"/>
          <w:szCs w:val="28"/>
        </w:rPr>
        <w:t xml:space="preserve">на реализацию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</w:t>
      </w:r>
      <w:r>
        <w:rPr>
          <w:rFonts w:ascii="Times New Roman" w:hAnsi="Times New Roman"/>
          <w:sz w:val="28"/>
          <w:szCs w:val="28"/>
        </w:rPr>
        <w:t>на 201</w:t>
      </w:r>
      <w:r w:rsidRPr="00AA3C12">
        <w:rPr>
          <w:rFonts w:ascii="Times New Roman" w:hAnsi="Times New Roman"/>
          <w:sz w:val="28"/>
          <w:szCs w:val="28"/>
        </w:rPr>
        <w:t>5</w:t>
      </w:r>
      <w:r w:rsidRPr="00187580">
        <w:rPr>
          <w:rFonts w:ascii="Times New Roman" w:hAnsi="Times New Roman"/>
          <w:sz w:val="28"/>
          <w:szCs w:val="28"/>
        </w:rPr>
        <w:t xml:space="preserve"> год сог</w:t>
      </w:r>
      <w:r>
        <w:rPr>
          <w:rFonts w:ascii="Times New Roman" w:hAnsi="Times New Roman"/>
          <w:sz w:val="28"/>
          <w:szCs w:val="28"/>
        </w:rPr>
        <w:t>ласно таблице 1.</w:t>
      </w:r>
      <w:r w:rsidRPr="00AA3C1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приложения 1</w:t>
      </w:r>
      <w:r w:rsidRPr="00AA3C12">
        <w:rPr>
          <w:rFonts w:ascii="Times New Roman" w:hAnsi="Times New Roman"/>
          <w:sz w:val="28"/>
          <w:szCs w:val="28"/>
        </w:rPr>
        <w:t>1</w:t>
      </w:r>
      <w:r w:rsidRPr="00187580">
        <w:rPr>
          <w:rFonts w:ascii="Times New Roman" w:hAnsi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, на 201</w:t>
      </w:r>
      <w:r w:rsidRPr="00AA3C12">
        <w:rPr>
          <w:rFonts w:ascii="Times New Roman" w:hAnsi="Times New Roman"/>
          <w:sz w:val="28"/>
          <w:szCs w:val="28"/>
        </w:rPr>
        <w:t>6-2017</w:t>
      </w:r>
      <w:r w:rsidRPr="0018758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187580">
        <w:rPr>
          <w:rFonts w:ascii="Times New Roman" w:hAnsi="Times New Roman"/>
          <w:sz w:val="28"/>
          <w:szCs w:val="28"/>
        </w:rPr>
        <w:t xml:space="preserve"> со</w:t>
      </w:r>
      <w:r>
        <w:rPr>
          <w:rFonts w:ascii="Times New Roman" w:hAnsi="Times New Roman"/>
          <w:sz w:val="28"/>
          <w:szCs w:val="28"/>
        </w:rPr>
        <w:t>гласно таблице 2.</w:t>
      </w:r>
      <w:r w:rsidRPr="00AA3C1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приложения 11</w:t>
      </w:r>
      <w:r w:rsidRPr="0018758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143DA" w:rsidRDefault="009143DA" w:rsidP="00CA5D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630D45">
        <w:rPr>
          <w:rFonts w:ascii="Times New Roman" w:hAnsi="Times New Roman"/>
          <w:sz w:val="28"/>
          <w:szCs w:val="28"/>
        </w:rPr>
        <w:t>на реализацию мероприятий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 в 2015 – 2020 годах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CA5D2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 2015 год согласно таблице 1.2 приложения 11</w:t>
      </w:r>
      <w:r w:rsidRPr="00CA5D2D">
        <w:rPr>
          <w:rFonts w:ascii="Times New Roman" w:hAnsi="Times New Roman"/>
          <w:sz w:val="28"/>
          <w:szCs w:val="28"/>
        </w:rPr>
        <w:t xml:space="preserve"> к настоящему</w:t>
      </w:r>
      <w:r>
        <w:rPr>
          <w:rFonts w:ascii="Times New Roman" w:hAnsi="Times New Roman"/>
          <w:sz w:val="28"/>
          <w:szCs w:val="28"/>
        </w:rPr>
        <w:t xml:space="preserve"> Решению, на 2016-2017 годы </w:t>
      </w:r>
      <w:r w:rsidRPr="00CA5D2D">
        <w:rPr>
          <w:rFonts w:ascii="Times New Roman" w:hAnsi="Times New Roman"/>
          <w:sz w:val="28"/>
          <w:szCs w:val="28"/>
        </w:rPr>
        <w:t xml:space="preserve"> сог</w:t>
      </w:r>
      <w:r>
        <w:rPr>
          <w:rFonts w:ascii="Times New Roman" w:hAnsi="Times New Roman"/>
          <w:sz w:val="28"/>
          <w:szCs w:val="28"/>
        </w:rPr>
        <w:t>ласно таблице 2,2 приложения 11 к настоящему Решению</w:t>
      </w:r>
      <w:r w:rsidRPr="00CA5D2D">
        <w:rPr>
          <w:rFonts w:ascii="Times New Roman" w:hAnsi="Times New Roman"/>
          <w:sz w:val="28"/>
          <w:szCs w:val="28"/>
        </w:rPr>
        <w:t>;</w:t>
      </w:r>
    </w:p>
    <w:p w:rsidR="009143DA" w:rsidRPr="00CA5D2D" w:rsidRDefault="009143DA" w:rsidP="00CA5D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630D45">
        <w:rPr>
          <w:rFonts w:ascii="Times New Roman" w:hAnsi="Times New Roman"/>
          <w:bCs/>
          <w:iCs/>
          <w:sz w:val="28"/>
          <w:szCs w:val="28"/>
        </w:rPr>
        <w:t>на реализацию мероприятий подпрограммы «Благоустройство территорий населенных пунктов» государственной программы Новосибирской области «Жилищно-коммунальное хозяйство Новосибирской области в 2015 – 2020 годах»</w:t>
      </w:r>
      <w:r>
        <w:rPr>
          <w:rFonts w:ascii="Times New Roman" w:hAnsi="Times New Roman"/>
          <w:sz w:val="28"/>
          <w:szCs w:val="28"/>
        </w:rPr>
        <w:t xml:space="preserve">   на 2016 - 2017</w:t>
      </w:r>
      <w:r w:rsidRPr="00CA5D2D">
        <w:rPr>
          <w:rFonts w:ascii="Times New Roman" w:hAnsi="Times New Roman"/>
          <w:sz w:val="28"/>
          <w:szCs w:val="28"/>
        </w:rPr>
        <w:t xml:space="preserve"> годы согласно</w:t>
      </w:r>
      <w:r>
        <w:rPr>
          <w:rFonts w:ascii="Times New Roman" w:hAnsi="Times New Roman"/>
          <w:sz w:val="28"/>
          <w:szCs w:val="28"/>
        </w:rPr>
        <w:t xml:space="preserve"> таблице 2.3 приложения 11</w:t>
      </w:r>
      <w:r w:rsidRPr="00CA5D2D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143DA" w:rsidRPr="00372843" w:rsidRDefault="009143DA" w:rsidP="00C456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630D45">
        <w:rPr>
          <w:rFonts w:ascii="Times New Roman" w:hAnsi="Times New Roman"/>
          <w:sz w:val="28"/>
          <w:szCs w:val="28"/>
        </w:rPr>
        <w:t>на реализацию мероприятий подпрограммы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 на 2015 – 2020 годы»</w:t>
      </w:r>
      <w:r>
        <w:rPr>
          <w:rFonts w:ascii="Times New Roman" w:hAnsi="Times New Roman"/>
          <w:sz w:val="28"/>
          <w:szCs w:val="28"/>
        </w:rPr>
        <w:t>на 2015</w:t>
      </w:r>
      <w:r w:rsidRPr="00CA5D2D">
        <w:rPr>
          <w:rFonts w:ascii="Times New Roman" w:hAnsi="Times New Roman"/>
          <w:sz w:val="28"/>
          <w:szCs w:val="28"/>
        </w:rPr>
        <w:t xml:space="preserve"> год со</w:t>
      </w:r>
      <w:r>
        <w:rPr>
          <w:rFonts w:ascii="Times New Roman" w:hAnsi="Times New Roman"/>
          <w:sz w:val="28"/>
          <w:szCs w:val="28"/>
        </w:rPr>
        <w:t xml:space="preserve">гласно таблице 1.3 приложения 11 к настоящему Решению,, на 2016-2017 годы </w:t>
      </w:r>
      <w:r w:rsidRPr="00CA5D2D">
        <w:rPr>
          <w:rFonts w:ascii="Times New Roman" w:hAnsi="Times New Roman"/>
          <w:sz w:val="28"/>
          <w:szCs w:val="28"/>
        </w:rPr>
        <w:t xml:space="preserve"> сог</w:t>
      </w:r>
      <w:r>
        <w:rPr>
          <w:rFonts w:ascii="Times New Roman" w:hAnsi="Times New Roman"/>
          <w:sz w:val="28"/>
          <w:szCs w:val="28"/>
        </w:rPr>
        <w:t>ласно таблице 2.4 приложения 11 к настоящему Решению</w:t>
      </w:r>
      <w:r w:rsidRPr="00CA5D2D">
        <w:rPr>
          <w:rFonts w:ascii="Times New Roman" w:hAnsi="Times New Roman"/>
          <w:sz w:val="28"/>
          <w:szCs w:val="28"/>
        </w:rPr>
        <w:t>;</w:t>
      </w:r>
    </w:p>
    <w:p w:rsidR="009143DA" w:rsidRPr="00372843" w:rsidRDefault="009143DA" w:rsidP="00CA53B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630D45">
        <w:rPr>
          <w:rFonts w:ascii="Times New Roman" w:hAnsi="Times New Roman"/>
          <w:sz w:val="28"/>
          <w:szCs w:val="28"/>
        </w:rPr>
        <w:t>на обеспечение мероприятий по модернизации систем коммунальной инфраструктуры за счет средств государственной корпорации «Фонд содействия реформированию жилищно-коммунального хозяйства»</w:t>
      </w:r>
      <w:r>
        <w:rPr>
          <w:rFonts w:ascii="Times New Roman" w:hAnsi="Times New Roman"/>
          <w:sz w:val="28"/>
          <w:szCs w:val="28"/>
        </w:rPr>
        <w:t xml:space="preserve"> на 2015 год</w:t>
      </w:r>
      <w:r w:rsidRPr="00372843">
        <w:rPr>
          <w:rFonts w:ascii="Times New Roman" w:hAnsi="Times New Roman"/>
          <w:sz w:val="28"/>
          <w:szCs w:val="28"/>
        </w:rPr>
        <w:t xml:space="preserve"> со</w:t>
      </w:r>
      <w:r>
        <w:rPr>
          <w:rFonts w:ascii="Times New Roman" w:hAnsi="Times New Roman"/>
          <w:sz w:val="28"/>
          <w:szCs w:val="28"/>
        </w:rPr>
        <w:t>гласно таблице 1.4 приложения 11 к настоящему Решению</w:t>
      </w:r>
      <w:r w:rsidRPr="00372843">
        <w:rPr>
          <w:rFonts w:ascii="Times New Roman" w:hAnsi="Times New Roman"/>
          <w:sz w:val="28"/>
          <w:szCs w:val="28"/>
        </w:rPr>
        <w:t>;</w:t>
      </w:r>
    </w:p>
    <w:p w:rsidR="009143DA" w:rsidRPr="008D1F8F" w:rsidRDefault="009143DA" w:rsidP="000471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Pr="00AC7483">
        <w:rPr>
          <w:rFonts w:ascii="Times New Roman" w:hAnsi="Times New Roman"/>
          <w:sz w:val="28"/>
          <w:szCs w:val="28"/>
        </w:rPr>
        <w:t>. Установить, что доля софинансирования инвестиционных проектов из местных бюджетов составляет 5% от ежегодных объемов финансирования, начиная с 1 января 2008 года, до достижения суммарной стоимости финансирования инвестиционного проекта в пределах 20 000,0 тыс. рублей, свыше этой суммы доля софинансирования из местных бюджетов составляет 1% от объема финансирования инвестиционного проекта, если иное не предусмотрено нормативными правовыми актами Тогучинского района Новосибирской области или соглашениями с администрацией Тогучинского района Новосибирской области, нормативными правовыми актами  Новосибирской области или соглашениями с областными органами исполнительной власти, нормативными правовыми актами Российской Федерации.</w:t>
      </w:r>
    </w:p>
    <w:p w:rsidR="009143DA" w:rsidRPr="00B7150C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0" w:name="Par244"/>
      <w:bookmarkEnd w:id="10"/>
      <w:r>
        <w:rPr>
          <w:rFonts w:ascii="Times New Roman" w:hAnsi="Times New Roman"/>
          <w:sz w:val="28"/>
          <w:szCs w:val="28"/>
        </w:rPr>
        <w:t>30</w:t>
      </w:r>
      <w:r w:rsidRPr="00AC748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Установить, что средства </w:t>
      </w:r>
      <w:r w:rsidRPr="00B7150C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B7150C">
        <w:rPr>
          <w:rFonts w:ascii="Times New Roman" w:hAnsi="Times New Roman"/>
          <w:sz w:val="28"/>
          <w:szCs w:val="28"/>
        </w:rPr>
        <w:t xml:space="preserve">, предусмотренные на условиях софинансирования расходов, осуществляемых за счет средств </w:t>
      </w:r>
      <w:r>
        <w:rPr>
          <w:rFonts w:ascii="Times New Roman" w:hAnsi="Times New Roman"/>
          <w:sz w:val="28"/>
          <w:szCs w:val="28"/>
        </w:rPr>
        <w:t xml:space="preserve">областного </w:t>
      </w:r>
      <w:r w:rsidRPr="00B7150C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B7150C">
        <w:rPr>
          <w:rFonts w:ascii="Times New Roman" w:hAnsi="Times New Roman"/>
          <w:sz w:val="28"/>
          <w:szCs w:val="28"/>
        </w:rPr>
        <w:t>, расходуются в соответствии с нормативами софинансирования расходов, установленными нормативными правовыми актами Правительства</w:t>
      </w:r>
      <w:r>
        <w:rPr>
          <w:rFonts w:ascii="Times New Roman" w:hAnsi="Times New Roman"/>
          <w:sz w:val="28"/>
          <w:szCs w:val="28"/>
        </w:rPr>
        <w:t xml:space="preserve"> Новосибирской области, областных</w:t>
      </w:r>
      <w:r w:rsidRPr="00B7150C">
        <w:rPr>
          <w:rFonts w:ascii="Times New Roman" w:hAnsi="Times New Roman"/>
          <w:sz w:val="28"/>
          <w:szCs w:val="28"/>
        </w:rPr>
        <w:t xml:space="preserve"> органов исполнительной власти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B7150C">
        <w:rPr>
          <w:rFonts w:ascii="Times New Roman" w:hAnsi="Times New Roman"/>
          <w:sz w:val="28"/>
          <w:szCs w:val="28"/>
        </w:rPr>
        <w:t xml:space="preserve">, а также соглашениями, заключенными </w:t>
      </w:r>
      <w:r>
        <w:rPr>
          <w:rFonts w:ascii="Times New Roman" w:hAnsi="Times New Roman"/>
          <w:sz w:val="28"/>
          <w:szCs w:val="28"/>
        </w:rPr>
        <w:t xml:space="preserve">администрацией Тогучинского района </w:t>
      </w:r>
      <w:r w:rsidRPr="00B7150C">
        <w:rPr>
          <w:rFonts w:ascii="Times New Roman" w:hAnsi="Times New Roman"/>
          <w:sz w:val="28"/>
          <w:szCs w:val="28"/>
        </w:rPr>
        <w:t xml:space="preserve">Новосибирской области с </w:t>
      </w:r>
      <w:r>
        <w:rPr>
          <w:rFonts w:ascii="Times New Roman" w:hAnsi="Times New Roman"/>
          <w:sz w:val="28"/>
          <w:szCs w:val="28"/>
        </w:rPr>
        <w:t xml:space="preserve">областными </w:t>
      </w:r>
      <w:r w:rsidRPr="00B7150C">
        <w:rPr>
          <w:rFonts w:ascii="Times New Roman" w:hAnsi="Times New Roman"/>
          <w:sz w:val="28"/>
          <w:szCs w:val="28"/>
        </w:rPr>
        <w:t>органами исполнительной власти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B7150C">
        <w:rPr>
          <w:rFonts w:ascii="Times New Roman" w:hAnsi="Times New Roman"/>
          <w:sz w:val="28"/>
          <w:szCs w:val="28"/>
        </w:rPr>
        <w:t>.</w:t>
      </w:r>
    </w:p>
    <w:p w:rsidR="009143DA" w:rsidRPr="00B7150C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7150C">
        <w:rPr>
          <w:rFonts w:ascii="Times New Roman" w:hAnsi="Times New Roman"/>
          <w:sz w:val="28"/>
          <w:szCs w:val="28"/>
        </w:rPr>
        <w:t>Фактический объем указанных расходов бюджета</w:t>
      </w:r>
      <w:r>
        <w:rPr>
          <w:rFonts w:ascii="Times New Roman" w:hAnsi="Times New Roman"/>
          <w:sz w:val="28"/>
          <w:szCs w:val="28"/>
        </w:rPr>
        <w:t xml:space="preserve"> района определяется  администрацией Тогучинского района Новосибирской области </w:t>
      </w:r>
      <w:r w:rsidRPr="00B7150C">
        <w:rPr>
          <w:rFonts w:ascii="Times New Roman" w:hAnsi="Times New Roman"/>
          <w:sz w:val="28"/>
          <w:szCs w:val="28"/>
        </w:rPr>
        <w:t>в пределах бюджетных ассигн</w:t>
      </w:r>
      <w:r>
        <w:rPr>
          <w:rFonts w:ascii="Times New Roman" w:hAnsi="Times New Roman"/>
          <w:sz w:val="28"/>
          <w:szCs w:val="28"/>
        </w:rPr>
        <w:t>ований, утвержденных настоящим Решением</w:t>
      </w:r>
      <w:r w:rsidRPr="00B7150C">
        <w:rPr>
          <w:rFonts w:ascii="Times New Roman" w:hAnsi="Times New Roman"/>
          <w:sz w:val="28"/>
          <w:szCs w:val="28"/>
        </w:rPr>
        <w:t xml:space="preserve">, исходя из фактически поступившего объема средств </w:t>
      </w:r>
      <w:r>
        <w:rPr>
          <w:rFonts w:ascii="Times New Roman" w:hAnsi="Times New Roman"/>
          <w:sz w:val="28"/>
          <w:szCs w:val="28"/>
        </w:rPr>
        <w:t xml:space="preserve">областного </w:t>
      </w:r>
      <w:r w:rsidRPr="00B7150C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B7150C">
        <w:rPr>
          <w:rFonts w:ascii="Times New Roman" w:hAnsi="Times New Roman"/>
          <w:sz w:val="28"/>
          <w:szCs w:val="28"/>
        </w:rPr>
        <w:t xml:space="preserve"> на соответствующие цели, если иное не предусмотрено </w:t>
      </w:r>
      <w:r>
        <w:rPr>
          <w:rFonts w:ascii="Times New Roman" w:hAnsi="Times New Roman"/>
          <w:sz w:val="28"/>
          <w:szCs w:val="28"/>
        </w:rPr>
        <w:t xml:space="preserve">областными </w:t>
      </w:r>
      <w:r w:rsidRPr="00B7150C">
        <w:rPr>
          <w:rFonts w:ascii="Times New Roman" w:hAnsi="Times New Roman"/>
          <w:sz w:val="28"/>
          <w:szCs w:val="28"/>
        </w:rPr>
        <w:t>законами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B7150C">
        <w:rPr>
          <w:rFonts w:ascii="Times New Roman" w:hAnsi="Times New Roman"/>
          <w:sz w:val="28"/>
          <w:szCs w:val="28"/>
        </w:rPr>
        <w:t>, нормативными правовыми актами Правительства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B7150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областными органами</w:t>
      </w:r>
      <w:r w:rsidRPr="00B7150C">
        <w:rPr>
          <w:rFonts w:ascii="Times New Roman" w:hAnsi="Times New Roman"/>
          <w:sz w:val="28"/>
          <w:szCs w:val="28"/>
        </w:rPr>
        <w:t xml:space="preserve"> исполнительной власти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B7150C">
        <w:rPr>
          <w:rFonts w:ascii="Times New Roman" w:hAnsi="Times New Roman"/>
          <w:sz w:val="28"/>
          <w:szCs w:val="28"/>
        </w:rPr>
        <w:t xml:space="preserve">, а также соглашениями, заключенными </w:t>
      </w:r>
      <w:r>
        <w:rPr>
          <w:rFonts w:ascii="Times New Roman" w:hAnsi="Times New Roman"/>
          <w:sz w:val="28"/>
          <w:szCs w:val="28"/>
        </w:rPr>
        <w:t xml:space="preserve">администрацией Тогучинского района </w:t>
      </w:r>
      <w:r w:rsidRPr="00B7150C">
        <w:rPr>
          <w:rFonts w:ascii="Times New Roman" w:hAnsi="Times New Roman"/>
          <w:sz w:val="28"/>
          <w:szCs w:val="28"/>
        </w:rPr>
        <w:t xml:space="preserve">Новосибирской области с </w:t>
      </w:r>
      <w:r>
        <w:rPr>
          <w:rFonts w:ascii="Times New Roman" w:hAnsi="Times New Roman"/>
          <w:sz w:val="28"/>
          <w:szCs w:val="28"/>
        </w:rPr>
        <w:t xml:space="preserve">областными </w:t>
      </w:r>
      <w:r w:rsidRPr="00B7150C">
        <w:rPr>
          <w:rFonts w:ascii="Times New Roman" w:hAnsi="Times New Roman"/>
          <w:sz w:val="28"/>
          <w:szCs w:val="28"/>
        </w:rPr>
        <w:t>органами исполнительной власти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B7150C">
        <w:rPr>
          <w:rFonts w:ascii="Times New Roman" w:hAnsi="Times New Roman"/>
          <w:sz w:val="28"/>
          <w:szCs w:val="28"/>
        </w:rPr>
        <w:t>.</w:t>
      </w:r>
    </w:p>
    <w:p w:rsidR="009143DA" w:rsidRDefault="009143DA" w:rsidP="001250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1" w:name="Par249"/>
      <w:bookmarkEnd w:id="11"/>
      <w:r>
        <w:rPr>
          <w:rFonts w:ascii="Times New Roman" w:hAnsi="Times New Roman"/>
          <w:sz w:val="28"/>
          <w:szCs w:val="28"/>
        </w:rPr>
        <w:t>31</w:t>
      </w:r>
      <w:r w:rsidRPr="00B630F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464E81">
        <w:rPr>
          <w:rFonts w:ascii="Times New Roman" w:hAnsi="Times New Roman"/>
          <w:sz w:val="28"/>
          <w:szCs w:val="28"/>
        </w:rPr>
        <w:t>Утвердить объем иных межбюджетных трансфертов, предо</w:t>
      </w:r>
      <w:r>
        <w:rPr>
          <w:rFonts w:ascii="Times New Roman" w:hAnsi="Times New Roman"/>
          <w:sz w:val="28"/>
          <w:szCs w:val="28"/>
        </w:rPr>
        <w:t xml:space="preserve">ставляемых местным бюджетам из </w:t>
      </w:r>
      <w:r w:rsidRPr="00464E81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района:</w:t>
      </w:r>
    </w:p>
    <w:p w:rsidR="009143DA" w:rsidRDefault="009143DA" w:rsidP="001250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на 2015</w:t>
      </w:r>
      <w:r w:rsidRPr="00464E81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101,0 </w:t>
      </w:r>
      <w:r w:rsidRPr="00464E81">
        <w:rPr>
          <w:rFonts w:ascii="Times New Roman" w:hAnsi="Times New Roman"/>
          <w:sz w:val="28"/>
          <w:szCs w:val="28"/>
        </w:rPr>
        <w:t>тыс. рублей;</w:t>
      </w:r>
    </w:p>
    <w:p w:rsidR="009143DA" w:rsidRPr="00464E81" w:rsidRDefault="009143DA" w:rsidP="00D321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3C4CE0">
        <w:rPr>
          <w:rFonts w:ascii="Times New Roman" w:hAnsi="Times New Roman"/>
          <w:sz w:val="28"/>
          <w:szCs w:val="28"/>
        </w:rPr>
        <w:t xml:space="preserve">на 2017  год в сумме </w:t>
      </w:r>
      <w:r>
        <w:rPr>
          <w:rFonts w:ascii="Times New Roman" w:hAnsi="Times New Roman"/>
          <w:sz w:val="28"/>
          <w:szCs w:val="28"/>
        </w:rPr>
        <w:t>2019,8</w:t>
      </w:r>
      <w:r w:rsidRPr="003C4CE0">
        <w:rPr>
          <w:rFonts w:ascii="Times New Roman" w:hAnsi="Times New Roman"/>
          <w:sz w:val="28"/>
          <w:szCs w:val="28"/>
        </w:rPr>
        <w:t>тыс. рублей.</w:t>
      </w:r>
    </w:p>
    <w:p w:rsidR="009143DA" w:rsidRPr="00DA0957" w:rsidRDefault="009143DA" w:rsidP="00464E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</w:t>
      </w:r>
      <w:r w:rsidRPr="00DA0957">
        <w:rPr>
          <w:rFonts w:ascii="Times New Roman" w:hAnsi="Times New Roman"/>
          <w:sz w:val="28"/>
          <w:szCs w:val="28"/>
        </w:rPr>
        <w:t>. Утвердить цели предоставления и распределение иных межбюджетных трансфертов из  бюджета района местным бюджетам:</w:t>
      </w:r>
    </w:p>
    <w:p w:rsidR="009143DA" w:rsidRPr="00DA0957" w:rsidRDefault="009143DA" w:rsidP="00D321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A0957">
        <w:rPr>
          <w:rFonts w:ascii="Times New Roman" w:hAnsi="Times New Roman"/>
          <w:sz w:val="28"/>
          <w:szCs w:val="28"/>
        </w:rPr>
        <w:t xml:space="preserve">1) </w:t>
      </w:r>
      <w:r w:rsidRPr="00630D45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софинансирование </w:t>
      </w:r>
      <w:r w:rsidRPr="00630D45">
        <w:rPr>
          <w:rFonts w:ascii="Times New Roman" w:hAnsi="Times New Roman"/>
          <w:sz w:val="28"/>
          <w:szCs w:val="28"/>
        </w:rPr>
        <w:t>мероприятий подпрограммы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 на 2015 – 2020 годы»</w:t>
      </w:r>
      <w:r>
        <w:rPr>
          <w:rFonts w:ascii="Times New Roman" w:hAnsi="Times New Roman"/>
          <w:sz w:val="28"/>
          <w:szCs w:val="28"/>
        </w:rPr>
        <w:t xml:space="preserve"> за счет средств бюджета Тогучинского района Новосибирской области на 2015</w:t>
      </w:r>
      <w:r w:rsidRPr="00CA5D2D">
        <w:rPr>
          <w:rFonts w:ascii="Times New Roman" w:hAnsi="Times New Roman"/>
          <w:sz w:val="28"/>
          <w:szCs w:val="28"/>
        </w:rPr>
        <w:t xml:space="preserve"> год со</w:t>
      </w:r>
      <w:r>
        <w:rPr>
          <w:rFonts w:ascii="Times New Roman" w:hAnsi="Times New Roman"/>
          <w:sz w:val="28"/>
          <w:szCs w:val="28"/>
        </w:rPr>
        <w:t>гласно таблице 1.1 приложения 12 к настоящему Решению, на 2017 год</w:t>
      </w:r>
      <w:r w:rsidRPr="00CA5D2D">
        <w:rPr>
          <w:rFonts w:ascii="Times New Roman" w:hAnsi="Times New Roman"/>
          <w:sz w:val="28"/>
          <w:szCs w:val="28"/>
        </w:rPr>
        <w:t xml:space="preserve"> сог</w:t>
      </w:r>
      <w:r>
        <w:rPr>
          <w:rFonts w:ascii="Times New Roman" w:hAnsi="Times New Roman"/>
          <w:sz w:val="28"/>
          <w:szCs w:val="28"/>
        </w:rPr>
        <w:t>ласно таблице 2.1 приложения 12 к настоящему Решению</w:t>
      </w:r>
      <w:r w:rsidRPr="00CA5D2D">
        <w:rPr>
          <w:rFonts w:ascii="Times New Roman" w:hAnsi="Times New Roman"/>
          <w:sz w:val="28"/>
          <w:szCs w:val="28"/>
        </w:rPr>
        <w:t>;</w:t>
      </w:r>
    </w:p>
    <w:p w:rsidR="009143DA" w:rsidRPr="00C30100" w:rsidRDefault="009143DA" w:rsidP="00797B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2" w:name="Par270"/>
      <w:bookmarkEnd w:id="12"/>
      <w:r>
        <w:rPr>
          <w:rFonts w:ascii="Times New Roman" w:hAnsi="Times New Roman"/>
          <w:sz w:val="28"/>
          <w:szCs w:val="28"/>
        </w:rPr>
        <w:t>33</w:t>
      </w:r>
      <w:r w:rsidRPr="00C30100">
        <w:rPr>
          <w:rFonts w:ascii="Times New Roman" w:hAnsi="Times New Roman"/>
          <w:sz w:val="28"/>
          <w:szCs w:val="28"/>
        </w:rPr>
        <w:t xml:space="preserve">. Утвердить перечень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C30100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 xml:space="preserve"> Тогучинского района</w:t>
      </w:r>
      <w:r w:rsidRPr="00C30100">
        <w:rPr>
          <w:rFonts w:ascii="Times New Roman" w:hAnsi="Times New Roman"/>
          <w:sz w:val="28"/>
          <w:szCs w:val="28"/>
        </w:rPr>
        <w:t xml:space="preserve"> Новосибирской области, преду</w:t>
      </w:r>
      <w:r>
        <w:rPr>
          <w:rFonts w:ascii="Times New Roman" w:hAnsi="Times New Roman"/>
          <w:sz w:val="28"/>
          <w:szCs w:val="28"/>
        </w:rPr>
        <w:t xml:space="preserve">смотренных к финансированию из </w:t>
      </w:r>
      <w:r w:rsidRPr="00C30100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C30100">
        <w:rPr>
          <w:rFonts w:ascii="Times New Roman" w:hAnsi="Times New Roman"/>
          <w:sz w:val="28"/>
          <w:szCs w:val="28"/>
        </w:rPr>
        <w:t>:</w:t>
      </w:r>
    </w:p>
    <w:p w:rsidR="009143DA" w:rsidRPr="00F61529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0100">
        <w:rPr>
          <w:rFonts w:ascii="Times New Roman" w:hAnsi="Times New Roman"/>
          <w:sz w:val="28"/>
          <w:szCs w:val="28"/>
        </w:rPr>
        <w:t>1) </w:t>
      </w:r>
      <w:r>
        <w:rPr>
          <w:rFonts w:ascii="Times New Roman" w:hAnsi="Times New Roman"/>
          <w:sz w:val="28"/>
          <w:szCs w:val="28"/>
        </w:rPr>
        <w:t>в 2015</w:t>
      </w:r>
      <w:r w:rsidRPr="00C30100">
        <w:rPr>
          <w:rFonts w:ascii="Times New Roman" w:hAnsi="Times New Roman"/>
          <w:sz w:val="28"/>
          <w:szCs w:val="28"/>
        </w:rPr>
        <w:t xml:space="preserve"> году </w:t>
      </w:r>
      <w:r w:rsidRPr="00F61529">
        <w:rPr>
          <w:rFonts w:ascii="Times New Roman" w:hAnsi="Times New Roman"/>
          <w:sz w:val="28"/>
          <w:szCs w:val="28"/>
        </w:rPr>
        <w:t xml:space="preserve">согласно </w:t>
      </w:r>
      <w:hyperlink w:anchor="Par62943" w:history="1">
        <w:r w:rsidRPr="00F61529">
          <w:rPr>
            <w:rFonts w:ascii="Times New Roman" w:hAnsi="Times New Roman"/>
            <w:sz w:val="28"/>
            <w:szCs w:val="28"/>
          </w:rPr>
          <w:t>таблице 1</w:t>
        </w:r>
      </w:hyperlink>
      <w:r w:rsidRPr="00F61529">
        <w:rPr>
          <w:rFonts w:ascii="Times New Roman" w:hAnsi="Times New Roman"/>
          <w:sz w:val="28"/>
          <w:szCs w:val="28"/>
        </w:rPr>
        <w:t xml:space="preserve"> приложения 1</w:t>
      </w:r>
      <w:r>
        <w:rPr>
          <w:rFonts w:ascii="Times New Roman" w:hAnsi="Times New Roman"/>
          <w:sz w:val="28"/>
          <w:szCs w:val="28"/>
        </w:rPr>
        <w:t>3</w:t>
      </w:r>
      <w:r w:rsidRPr="00F61529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143DA" w:rsidRPr="00C30100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1529">
        <w:rPr>
          <w:rFonts w:ascii="Times New Roman" w:hAnsi="Times New Roman"/>
          <w:sz w:val="28"/>
          <w:szCs w:val="28"/>
        </w:rPr>
        <w:t>2) </w:t>
      </w:r>
      <w:r>
        <w:rPr>
          <w:rFonts w:ascii="Times New Roman" w:hAnsi="Times New Roman"/>
          <w:sz w:val="28"/>
          <w:szCs w:val="28"/>
        </w:rPr>
        <w:t>в 2016 - 2017</w:t>
      </w:r>
      <w:r w:rsidRPr="00F61529">
        <w:rPr>
          <w:rFonts w:ascii="Times New Roman" w:hAnsi="Times New Roman"/>
          <w:sz w:val="28"/>
          <w:szCs w:val="28"/>
        </w:rPr>
        <w:t xml:space="preserve"> годах согласно </w:t>
      </w:r>
      <w:hyperlink w:anchor="Par63618" w:history="1">
        <w:r w:rsidRPr="00F61529">
          <w:rPr>
            <w:rFonts w:ascii="Times New Roman" w:hAnsi="Times New Roman"/>
            <w:sz w:val="28"/>
            <w:szCs w:val="28"/>
          </w:rPr>
          <w:t>таблице 2</w:t>
        </w:r>
      </w:hyperlink>
      <w:r w:rsidRPr="00F61529">
        <w:rPr>
          <w:rFonts w:ascii="Times New Roman" w:hAnsi="Times New Roman"/>
          <w:sz w:val="28"/>
          <w:szCs w:val="28"/>
        </w:rPr>
        <w:t xml:space="preserve"> приложения 1</w:t>
      </w:r>
      <w:r>
        <w:rPr>
          <w:rFonts w:ascii="Times New Roman" w:hAnsi="Times New Roman"/>
          <w:sz w:val="28"/>
          <w:szCs w:val="28"/>
        </w:rPr>
        <w:t>3 к настоящему Решению</w:t>
      </w:r>
      <w:r w:rsidRPr="00C30100">
        <w:rPr>
          <w:rFonts w:ascii="Times New Roman" w:hAnsi="Times New Roman"/>
          <w:sz w:val="28"/>
          <w:szCs w:val="28"/>
        </w:rPr>
        <w:t>.</w:t>
      </w:r>
    </w:p>
    <w:p w:rsidR="009143DA" w:rsidRPr="00C30100" w:rsidRDefault="009143DA" w:rsidP="00097C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010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4</w:t>
      </w:r>
      <w:r w:rsidRPr="00C30100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Муниципальные  программы Новосибирской области,</w:t>
      </w:r>
      <w:r w:rsidRPr="00C30100">
        <w:rPr>
          <w:rFonts w:ascii="Times New Roman" w:hAnsi="Times New Roman"/>
          <w:sz w:val="28"/>
          <w:szCs w:val="28"/>
        </w:rPr>
        <w:t xml:space="preserve"> не включенные в</w:t>
      </w:r>
      <w:r>
        <w:rPr>
          <w:rFonts w:ascii="Times New Roman" w:hAnsi="Times New Roman"/>
          <w:sz w:val="28"/>
          <w:szCs w:val="28"/>
        </w:rPr>
        <w:t xml:space="preserve"> перечень, финансированию в 2015</w:t>
      </w:r>
      <w:r w:rsidRPr="00C30100">
        <w:rPr>
          <w:rFonts w:ascii="Times New Roman" w:hAnsi="Times New Roman"/>
          <w:sz w:val="28"/>
          <w:szCs w:val="28"/>
        </w:rPr>
        <w:t xml:space="preserve"> - 2016 годах не подлежат.</w:t>
      </w:r>
      <w:bookmarkStart w:id="13" w:name="Par280"/>
      <w:bookmarkEnd w:id="13"/>
    </w:p>
    <w:p w:rsidR="009143DA" w:rsidRPr="00C30100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 </w:t>
      </w:r>
      <w:r w:rsidRPr="00C30100">
        <w:rPr>
          <w:rFonts w:ascii="Times New Roman" w:hAnsi="Times New Roman"/>
          <w:sz w:val="28"/>
          <w:szCs w:val="28"/>
        </w:rPr>
        <w:t>Утвердить распределение бюджетных ассигнований на капитальные вложения из 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C30100">
        <w:rPr>
          <w:rFonts w:ascii="Times New Roman" w:hAnsi="Times New Roman"/>
          <w:sz w:val="28"/>
          <w:szCs w:val="28"/>
        </w:rPr>
        <w:t xml:space="preserve"> по направлениям и объектам:</w:t>
      </w:r>
    </w:p>
    <w:p w:rsidR="009143DA" w:rsidRPr="00E67B27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0100">
        <w:rPr>
          <w:rFonts w:ascii="Times New Roman" w:hAnsi="Times New Roman"/>
          <w:sz w:val="28"/>
          <w:szCs w:val="28"/>
        </w:rPr>
        <w:t>1</w:t>
      </w:r>
      <w:r w:rsidRPr="00E67B27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на 2015</w:t>
      </w:r>
      <w:r w:rsidRPr="00E67B27">
        <w:rPr>
          <w:rFonts w:ascii="Times New Roman" w:hAnsi="Times New Roman"/>
          <w:sz w:val="28"/>
          <w:szCs w:val="28"/>
        </w:rPr>
        <w:t xml:space="preserve"> год согласно </w:t>
      </w:r>
      <w:hyperlink w:anchor="Par65314" w:history="1">
        <w:r w:rsidRPr="00E67B27">
          <w:rPr>
            <w:rFonts w:ascii="Times New Roman" w:hAnsi="Times New Roman"/>
            <w:sz w:val="28"/>
            <w:szCs w:val="28"/>
          </w:rPr>
          <w:t>таблице 1</w:t>
        </w:r>
      </w:hyperlink>
      <w:r w:rsidRPr="00E67B27">
        <w:rPr>
          <w:rFonts w:ascii="Times New Roman" w:hAnsi="Times New Roman"/>
          <w:sz w:val="28"/>
          <w:szCs w:val="28"/>
        </w:rPr>
        <w:t xml:space="preserve"> приложения 1</w:t>
      </w:r>
      <w:r>
        <w:rPr>
          <w:rFonts w:ascii="Times New Roman" w:hAnsi="Times New Roman"/>
          <w:sz w:val="28"/>
          <w:szCs w:val="28"/>
        </w:rPr>
        <w:t>4</w:t>
      </w:r>
      <w:r w:rsidRPr="00E67B27">
        <w:rPr>
          <w:rFonts w:ascii="Times New Roman" w:hAnsi="Times New Roman"/>
          <w:sz w:val="28"/>
          <w:szCs w:val="28"/>
        </w:rPr>
        <w:t>к настоящему Решению;</w:t>
      </w:r>
    </w:p>
    <w:p w:rsidR="009143DA" w:rsidRPr="00C30100" w:rsidRDefault="009143DA" w:rsidP="000471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7B27">
        <w:rPr>
          <w:rFonts w:ascii="Times New Roman" w:hAnsi="Times New Roman"/>
          <w:sz w:val="28"/>
          <w:szCs w:val="28"/>
        </w:rPr>
        <w:t>2) </w:t>
      </w:r>
      <w:r>
        <w:rPr>
          <w:rFonts w:ascii="Times New Roman" w:hAnsi="Times New Roman"/>
          <w:sz w:val="28"/>
          <w:szCs w:val="28"/>
        </w:rPr>
        <w:t>на 2016-2017</w:t>
      </w:r>
      <w:r w:rsidRPr="00E67B27">
        <w:rPr>
          <w:rFonts w:ascii="Times New Roman" w:hAnsi="Times New Roman"/>
          <w:sz w:val="28"/>
          <w:szCs w:val="28"/>
        </w:rPr>
        <w:t xml:space="preserve">годы согласно </w:t>
      </w:r>
      <w:hyperlink w:anchor="Par65951" w:history="1">
        <w:r w:rsidRPr="00E67B27">
          <w:rPr>
            <w:rFonts w:ascii="Times New Roman" w:hAnsi="Times New Roman"/>
            <w:sz w:val="28"/>
            <w:szCs w:val="28"/>
          </w:rPr>
          <w:t>таблице 2</w:t>
        </w:r>
      </w:hyperlink>
      <w:r w:rsidRPr="00E67B27">
        <w:rPr>
          <w:rFonts w:ascii="Times New Roman" w:hAnsi="Times New Roman"/>
          <w:sz w:val="28"/>
          <w:szCs w:val="28"/>
        </w:rPr>
        <w:t xml:space="preserve"> приложения 1</w:t>
      </w:r>
      <w:r>
        <w:rPr>
          <w:rFonts w:ascii="Times New Roman" w:hAnsi="Times New Roman"/>
          <w:sz w:val="28"/>
          <w:szCs w:val="28"/>
        </w:rPr>
        <w:t>4</w:t>
      </w:r>
      <w:r w:rsidRPr="00E67B27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143DA" w:rsidRPr="00CC0C83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4" w:name="Par286"/>
      <w:bookmarkEnd w:id="14"/>
      <w:r>
        <w:rPr>
          <w:rFonts w:ascii="Times New Roman" w:hAnsi="Times New Roman"/>
          <w:sz w:val="28"/>
          <w:szCs w:val="28"/>
        </w:rPr>
        <w:t>36</w:t>
      </w:r>
      <w:r w:rsidRPr="00CC0C83">
        <w:rPr>
          <w:rFonts w:ascii="Times New Roman" w:hAnsi="Times New Roman"/>
          <w:sz w:val="28"/>
          <w:szCs w:val="28"/>
        </w:rPr>
        <w:t>. Утвердить объем бюджетных ассигнований дорожного фонда Тогучинского района Новосибирской области:</w:t>
      </w:r>
    </w:p>
    <w:p w:rsidR="009143DA" w:rsidRPr="00CC0C83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C0C8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 на 2015</w:t>
      </w:r>
      <w:r w:rsidRPr="00CC0C83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2211,1</w:t>
      </w:r>
      <w:r w:rsidRPr="00CC0C83">
        <w:rPr>
          <w:rFonts w:ascii="Times New Roman" w:hAnsi="Times New Roman"/>
          <w:sz w:val="28"/>
          <w:szCs w:val="28"/>
        </w:rPr>
        <w:t>тыс. рублей;</w:t>
      </w:r>
    </w:p>
    <w:p w:rsidR="009143DA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</w:t>
      </w:r>
      <w:r w:rsidRPr="00D863F6">
        <w:rPr>
          <w:rFonts w:ascii="Times New Roman" w:hAnsi="Times New Roman"/>
          <w:sz w:val="28"/>
          <w:szCs w:val="28"/>
        </w:rPr>
        <w:t xml:space="preserve"> 2016 </w:t>
      </w:r>
      <w:r>
        <w:rPr>
          <w:rFonts w:ascii="Times New Roman" w:hAnsi="Times New Roman"/>
          <w:sz w:val="28"/>
          <w:szCs w:val="28"/>
        </w:rPr>
        <w:t>год 2323,9 тыс.рублей, на 2017</w:t>
      </w:r>
      <w:r w:rsidRPr="00CC0C83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1777,8</w:t>
      </w:r>
      <w:r w:rsidRPr="00CC0C83">
        <w:rPr>
          <w:rFonts w:ascii="Times New Roman" w:hAnsi="Times New Roman"/>
          <w:sz w:val="28"/>
          <w:szCs w:val="28"/>
        </w:rPr>
        <w:t>тыс. рублей.</w:t>
      </w:r>
    </w:p>
    <w:p w:rsidR="009143DA" w:rsidRPr="00CC0C83" w:rsidRDefault="009143DA" w:rsidP="004B4F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4F3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7</w:t>
      </w:r>
      <w:r w:rsidRPr="004B4F3B">
        <w:rPr>
          <w:rFonts w:ascii="Times New Roman" w:hAnsi="Times New Roman"/>
          <w:sz w:val="28"/>
          <w:szCs w:val="28"/>
        </w:rPr>
        <w:t>. Установить предельный объем резервного фонда Тогучинского района Новосибирской области на 2015 год в сумме 650,0 тыс</w:t>
      </w:r>
      <w:r>
        <w:rPr>
          <w:rFonts w:ascii="Times New Roman" w:hAnsi="Times New Roman"/>
          <w:sz w:val="28"/>
          <w:szCs w:val="28"/>
        </w:rPr>
        <w:t xml:space="preserve">. рублей, на 2016 год в сумме </w:t>
      </w:r>
      <w:r w:rsidRPr="004B4F3B">
        <w:rPr>
          <w:rFonts w:ascii="Times New Roman" w:hAnsi="Times New Roman"/>
          <w:sz w:val="28"/>
          <w:szCs w:val="28"/>
        </w:rPr>
        <w:t>0,0 тыс. рублей и на 2017 год в сумме 650,0 тыс. рублей.</w:t>
      </w:r>
    </w:p>
    <w:p w:rsidR="009143DA" w:rsidRPr="00E0674B" w:rsidRDefault="009143DA" w:rsidP="00097C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5" w:name="Par294"/>
      <w:bookmarkEnd w:id="15"/>
      <w:r>
        <w:rPr>
          <w:rFonts w:ascii="Times New Roman" w:hAnsi="Times New Roman"/>
          <w:sz w:val="28"/>
          <w:szCs w:val="28"/>
        </w:rPr>
        <w:t>38.</w:t>
      </w:r>
      <w:r w:rsidRPr="00E0674B">
        <w:rPr>
          <w:rFonts w:ascii="Times New Roman" w:hAnsi="Times New Roman"/>
          <w:sz w:val="28"/>
          <w:szCs w:val="28"/>
        </w:rPr>
        <w:t>Установить ист</w:t>
      </w:r>
      <w:r>
        <w:rPr>
          <w:rFonts w:ascii="Times New Roman" w:hAnsi="Times New Roman"/>
          <w:sz w:val="28"/>
          <w:szCs w:val="28"/>
        </w:rPr>
        <w:t xml:space="preserve">очники финансирования дефицита </w:t>
      </w:r>
      <w:r w:rsidRPr="00E0674B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E0674B">
        <w:rPr>
          <w:rFonts w:ascii="Times New Roman" w:hAnsi="Times New Roman"/>
          <w:sz w:val="28"/>
          <w:szCs w:val="28"/>
        </w:rPr>
        <w:t>:</w:t>
      </w:r>
    </w:p>
    <w:p w:rsidR="009143DA" w:rsidRPr="00E0674B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674B">
        <w:rPr>
          <w:rFonts w:ascii="Times New Roman" w:hAnsi="Times New Roman"/>
          <w:sz w:val="28"/>
          <w:szCs w:val="28"/>
        </w:rPr>
        <w:t>1) </w:t>
      </w:r>
      <w:r>
        <w:rPr>
          <w:rFonts w:ascii="Times New Roman" w:hAnsi="Times New Roman"/>
          <w:sz w:val="28"/>
          <w:szCs w:val="28"/>
        </w:rPr>
        <w:t>на 2015</w:t>
      </w:r>
      <w:r w:rsidRPr="00E0674B">
        <w:rPr>
          <w:rFonts w:ascii="Times New Roman" w:hAnsi="Times New Roman"/>
          <w:sz w:val="28"/>
          <w:szCs w:val="28"/>
        </w:rPr>
        <w:t xml:space="preserve"> год согласно </w:t>
      </w:r>
      <w:hyperlink w:anchor="Par66714" w:history="1">
        <w:r w:rsidRPr="00E0674B">
          <w:rPr>
            <w:rFonts w:ascii="Times New Roman" w:hAnsi="Times New Roman"/>
            <w:sz w:val="28"/>
            <w:szCs w:val="28"/>
          </w:rPr>
          <w:t>таблице 1</w:t>
        </w:r>
      </w:hyperlink>
      <w:r w:rsidRPr="00E0674B">
        <w:rPr>
          <w:rFonts w:ascii="Times New Roman" w:hAnsi="Times New Roman"/>
          <w:sz w:val="28"/>
          <w:szCs w:val="28"/>
        </w:rPr>
        <w:t xml:space="preserve"> приложения 1</w:t>
      </w:r>
      <w:r>
        <w:rPr>
          <w:rFonts w:ascii="Times New Roman" w:hAnsi="Times New Roman"/>
          <w:sz w:val="28"/>
          <w:szCs w:val="28"/>
        </w:rPr>
        <w:t>5</w:t>
      </w:r>
      <w:r w:rsidRPr="00E0674B">
        <w:rPr>
          <w:rFonts w:ascii="Times New Roman" w:hAnsi="Times New Roman"/>
          <w:sz w:val="28"/>
          <w:szCs w:val="28"/>
        </w:rPr>
        <w:t xml:space="preserve"> к настоящему</w:t>
      </w:r>
      <w:r>
        <w:rPr>
          <w:rFonts w:ascii="Times New Roman" w:hAnsi="Times New Roman"/>
          <w:sz w:val="28"/>
          <w:szCs w:val="28"/>
        </w:rPr>
        <w:t xml:space="preserve"> Решению</w:t>
      </w:r>
      <w:r w:rsidRPr="00E0674B">
        <w:rPr>
          <w:rFonts w:ascii="Times New Roman" w:hAnsi="Times New Roman"/>
          <w:sz w:val="28"/>
          <w:szCs w:val="28"/>
        </w:rPr>
        <w:t>;</w:t>
      </w:r>
    </w:p>
    <w:p w:rsidR="009143DA" w:rsidRPr="00E0674B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674B">
        <w:rPr>
          <w:rFonts w:ascii="Times New Roman" w:hAnsi="Times New Roman"/>
          <w:sz w:val="28"/>
          <w:szCs w:val="28"/>
        </w:rPr>
        <w:t>2) </w:t>
      </w:r>
      <w:r>
        <w:rPr>
          <w:rFonts w:ascii="Times New Roman" w:hAnsi="Times New Roman"/>
          <w:sz w:val="28"/>
          <w:szCs w:val="28"/>
        </w:rPr>
        <w:t>на 2016 - 2017</w:t>
      </w:r>
      <w:r w:rsidRPr="00E0674B">
        <w:rPr>
          <w:rFonts w:ascii="Times New Roman" w:hAnsi="Times New Roman"/>
          <w:sz w:val="28"/>
          <w:szCs w:val="28"/>
        </w:rPr>
        <w:t xml:space="preserve"> годы согласно </w:t>
      </w:r>
      <w:hyperlink w:anchor="Par66898" w:history="1">
        <w:r w:rsidRPr="00E0674B">
          <w:rPr>
            <w:rFonts w:ascii="Times New Roman" w:hAnsi="Times New Roman"/>
            <w:sz w:val="28"/>
            <w:szCs w:val="28"/>
          </w:rPr>
          <w:t>таблице 2</w:t>
        </w:r>
      </w:hyperlink>
      <w:r>
        <w:rPr>
          <w:rFonts w:ascii="Times New Roman" w:hAnsi="Times New Roman"/>
          <w:sz w:val="28"/>
          <w:szCs w:val="28"/>
        </w:rPr>
        <w:t xml:space="preserve"> приложения </w:t>
      </w:r>
      <w:r w:rsidRPr="00E0674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E0674B">
        <w:rPr>
          <w:rFonts w:ascii="Times New Roman" w:hAnsi="Times New Roman"/>
          <w:sz w:val="28"/>
          <w:szCs w:val="28"/>
        </w:rPr>
        <w:t xml:space="preserve"> к настоящему</w:t>
      </w:r>
      <w:r>
        <w:rPr>
          <w:rFonts w:ascii="Times New Roman" w:hAnsi="Times New Roman"/>
          <w:sz w:val="28"/>
          <w:szCs w:val="28"/>
        </w:rPr>
        <w:t xml:space="preserve"> Решению</w:t>
      </w:r>
      <w:r w:rsidRPr="00E0674B">
        <w:rPr>
          <w:rFonts w:ascii="Times New Roman" w:hAnsi="Times New Roman"/>
          <w:sz w:val="28"/>
          <w:szCs w:val="28"/>
        </w:rPr>
        <w:t>.</w:t>
      </w:r>
    </w:p>
    <w:p w:rsidR="009143DA" w:rsidRPr="005A4A4C" w:rsidRDefault="009143DA" w:rsidP="00054B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6" w:name="Par300"/>
      <w:bookmarkEnd w:id="16"/>
      <w:r>
        <w:rPr>
          <w:rFonts w:ascii="Times New Roman" w:hAnsi="Times New Roman"/>
          <w:sz w:val="28"/>
          <w:szCs w:val="28"/>
        </w:rPr>
        <w:t>39</w:t>
      </w:r>
      <w:r w:rsidRPr="00054B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Утвердить программу муниципальных</w:t>
      </w:r>
      <w:r w:rsidRPr="005A4A4C">
        <w:rPr>
          <w:rFonts w:ascii="Times New Roman" w:hAnsi="Times New Roman"/>
          <w:sz w:val="28"/>
          <w:szCs w:val="28"/>
        </w:rPr>
        <w:t xml:space="preserve"> внутренних заимствований </w:t>
      </w:r>
      <w:r>
        <w:rPr>
          <w:rFonts w:ascii="Times New Roman" w:hAnsi="Times New Roman"/>
          <w:sz w:val="28"/>
          <w:szCs w:val="28"/>
        </w:rPr>
        <w:t>Тогучинского района Новосибирской области на 2015</w:t>
      </w:r>
      <w:r w:rsidRPr="005A4A4C">
        <w:rPr>
          <w:rFonts w:ascii="Times New Roman" w:hAnsi="Times New Roman"/>
          <w:sz w:val="28"/>
          <w:szCs w:val="28"/>
        </w:rPr>
        <w:t xml:space="preserve"> год согласно </w:t>
      </w:r>
      <w:hyperlink w:anchor="Par67080" w:history="1">
        <w:r w:rsidRPr="005A4A4C">
          <w:rPr>
            <w:rFonts w:ascii="Times New Roman" w:hAnsi="Times New Roman"/>
            <w:sz w:val="28"/>
            <w:szCs w:val="28"/>
          </w:rPr>
          <w:t>таблице 1</w:t>
        </w:r>
      </w:hyperlink>
      <w:r w:rsidRPr="005A4A4C">
        <w:rPr>
          <w:rFonts w:ascii="Times New Roman" w:hAnsi="Times New Roman"/>
          <w:sz w:val="28"/>
          <w:szCs w:val="28"/>
        </w:rPr>
        <w:t xml:space="preserve"> приложения 1</w:t>
      </w:r>
      <w:r>
        <w:rPr>
          <w:rFonts w:ascii="Times New Roman" w:hAnsi="Times New Roman"/>
          <w:sz w:val="28"/>
          <w:szCs w:val="28"/>
        </w:rPr>
        <w:t>6 к настоящему Решению, на 2016 - 2017</w:t>
      </w:r>
      <w:r w:rsidRPr="005A4A4C">
        <w:rPr>
          <w:rFonts w:ascii="Times New Roman" w:hAnsi="Times New Roman"/>
          <w:sz w:val="28"/>
          <w:szCs w:val="28"/>
        </w:rPr>
        <w:t xml:space="preserve"> годы согласно </w:t>
      </w:r>
      <w:hyperlink w:anchor="Par67107" w:history="1">
        <w:r w:rsidRPr="005A4A4C">
          <w:rPr>
            <w:rFonts w:ascii="Times New Roman" w:hAnsi="Times New Roman"/>
            <w:sz w:val="28"/>
            <w:szCs w:val="28"/>
          </w:rPr>
          <w:t>таблице 2</w:t>
        </w:r>
      </w:hyperlink>
      <w:r w:rsidRPr="005A4A4C">
        <w:rPr>
          <w:rFonts w:ascii="Times New Roman" w:hAnsi="Times New Roman"/>
          <w:sz w:val="28"/>
          <w:szCs w:val="28"/>
        </w:rPr>
        <w:t xml:space="preserve"> приложения 1</w:t>
      </w:r>
      <w:r>
        <w:rPr>
          <w:rFonts w:ascii="Times New Roman" w:hAnsi="Times New Roman"/>
          <w:sz w:val="28"/>
          <w:szCs w:val="28"/>
        </w:rPr>
        <w:t>6 к настоящему Решению.</w:t>
      </w:r>
    </w:p>
    <w:p w:rsidR="009143DA" w:rsidRPr="0081458B" w:rsidRDefault="009143DA" w:rsidP="008145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7" w:name="Par308"/>
      <w:bookmarkEnd w:id="17"/>
      <w:r>
        <w:rPr>
          <w:rFonts w:ascii="Times New Roman" w:hAnsi="Times New Roman"/>
          <w:sz w:val="28"/>
          <w:szCs w:val="28"/>
        </w:rPr>
        <w:t>40</w:t>
      </w:r>
      <w:r w:rsidRPr="00420136">
        <w:rPr>
          <w:rFonts w:ascii="Times New Roman" w:hAnsi="Times New Roman"/>
          <w:sz w:val="28"/>
          <w:szCs w:val="28"/>
        </w:rPr>
        <w:t>. Установить верхний предел муниципального внутреннего долга Т</w:t>
      </w:r>
      <w:r>
        <w:rPr>
          <w:rFonts w:ascii="Times New Roman" w:hAnsi="Times New Roman"/>
          <w:sz w:val="28"/>
          <w:szCs w:val="28"/>
        </w:rPr>
        <w:t>огучин</w:t>
      </w:r>
      <w:r w:rsidRPr="00420136">
        <w:rPr>
          <w:rFonts w:ascii="Times New Roman" w:hAnsi="Times New Roman"/>
          <w:sz w:val="28"/>
          <w:szCs w:val="28"/>
        </w:rPr>
        <w:t>ского района Новоси</w:t>
      </w:r>
      <w:r>
        <w:rPr>
          <w:rFonts w:ascii="Times New Roman" w:hAnsi="Times New Roman"/>
          <w:sz w:val="28"/>
          <w:szCs w:val="28"/>
        </w:rPr>
        <w:t>бирской области на 1 января 2016</w:t>
      </w:r>
      <w:r w:rsidRPr="00420136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>1143,6</w:t>
      </w:r>
      <w:r w:rsidRPr="00420136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420136">
        <w:rPr>
          <w:rFonts w:ascii="Times New Roman" w:hAnsi="Times New Roman"/>
          <w:sz w:val="28"/>
          <w:szCs w:val="28"/>
        </w:rPr>
        <w:t>гарантиям</w:t>
      </w:r>
      <w:r>
        <w:rPr>
          <w:rFonts w:ascii="Times New Roman" w:hAnsi="Times New Roman"/>
          <w:sz w:val="28"/>
          <w:szCs w:val="28"/>
        </w:rPr>
        <w:t xml:space="preserve"> Тогучинского района </w:t>
      </w:r>
      <w:r w:rsidRPr="00420136">
        <w:rPr>
          <w:rFonts w:ascii="Times New Roman" w:hAnsi="Times New Roman"/>
          <w:sz w:val="28"/>
          <w:szCs w:val="28"/>
        </w:rPr>
        <w:t>Новосибирской области в сумме 0,0 тыс. рублей, н</w:t>
      </w:r>
      <w:r>
        <w:rPr>
          <w:rFonts w:ascii="Times New Roman" w:hAnsi="Times New Roman"/>
          <w:sz w:val="28"/>
          <w:szCs w:val="28"/>
        </w:rPr>
        <w:t xml:space="preserve">а 1 января 2017 года в сумме 1143,6 </w:t>
      </w:r>
      <w:r w:rsidRPr="00420136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420136">
        <w:rPr>
          <w:rFonts w:ascii="Times New Roman" w:hAnsi="Times New Roman"/>
          <w:sz w:val="28"/>
          <w:szCs w:val="28"/>
        </w:rPr>
        <w:t xml:space="preserve">гарантиям </w:t>
      </w:r>
      <w:r>
        <w:rPr>
          <w:rFonts w:ascii="Times New Roman" w:hAnsi="Times New Roman"/>
          <w:sz w:val="28"/>
          <w:szCs w:val="28"/>
        </w:rPr>
        <w:t xml:space="preserve">Тогучинского района </w:t>
      </w:r>
      <w:r w:rsidRPr="00420136">
        <w:rPr>
          <w:rFonts w:ascii="Times New Roman" w:hAnsi="Times New Roman"/>
          <w:sz w:val="28"/>
          <w:szCs w:val="28"/>
        </w:rPr>
        <w:t>Новосибирской области в сумме 0,0</w:t>
      </w:r>
      <w:r>
        <w:rPr>
          <w:rFonts w:ascii="Times New Roman" w:hAnsi="Times New Roman"/>
          <w:sz w:val="28"/>
          <w:szCs w:val="28"/>
        </w:rPr>
        <w:t xml:space="preserve"> тыс. рублей, и на 1 января 2018</w:t>
      </w:r>
      <w:r w:rsidRPr="00420136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>1143,6</w:t>
      </w:r>
      <w:r w:rsidRPr="00420136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420136">
        <w:rPr>
          <w:rFonts w:ascii="Times New Roman" w:hAnsi="Times New Roman"/>
          <w:sz w:val="28"/>
          <w:szCs w:val="28"/>
        </w:rPr>
        <w:t xml:space="preserve">гарантиям </w:t>
      </w:r>
      <w:r>
        <w:rPr>
          <w:rFonts w:ascii="Times New Roman" w:hAnsi="Times New Roman"/>
          <w:sz w:val="28"/>
          <w:szCs w:val="28"/>
        </w:rPr>
        <w:t xml:space="preserve">Тогучинского района </w:t>
      </w:r>
      <w:r w:rsidRPr="00420136">
        <w:rPr>
          <w:rFonts w:ascii="Times New Roman" w:hAnsi="Times New Roman"/>
          <w:sz w:val="28"/>
          <w:szCs w:val="28"/>
        </w:rPr>
        <w:t>Новосибирской области в сумме 0,0 тыс. рублей.</w:t>
      </w:r>
    </w:p>
    <w:p w:rsidR="009143DA" w:rsidRPr="0081458B" w:rsidRDefault="009143DA" w:rsidP="008145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</w:t>
      </w:r>
      <w:r w:rsidRPr="0081458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Установить предельный объем муниципального</w:t>
      </w:r>
      <w:r w:rsidRPr="0081458B">
        <w:rPr>
          <w:rFonts w:ascii="Times New Roman" w:hAnsi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/>
          <w:sz w:val="28"/>
          <w:szCs w:val="28"/>
        </w:rPr>
        <w:t>Тогучинского района Новосибирской области на 2015</w:t>
      </w:r>
      <w:r w:rsidRPr="0081458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75351,75 тыс. рублей, на 2016</w:t>
      </w:r>
      <w:r w:rsidRPr="0081458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 78305,0</w:t>
      </w:r>
      <w:r w:rsidRPr="0081458B">
        <w:rPr>
          <w:rFonts w:ascii="Times New Roman" w:hAnsi="Times New Roman"/>
          <w:sz w:val="28"/>
          <w:szCs w:val="28"/>
        </w:rPr>
        <w:t xml:space="preserve">тыс. рублей и на </w:t>
      </w:r>
      <w:r>
        <w:rPr>
          <w:rFonts w:ascii="Times New Roman" w:hAnsi="Times New Roman"/>
          <w:sz w:val="28"/>
          <w:szCs w:val="28"/>
        </w:rPr>
        <w:t>2017</w:t>
      </w:r>
      <w:r w:rsidRPr="0081458B">
        <w:rPr>
          <w:rFonts w:ascii="Times New Roman" w:hAnsi="Times New Roman"/>
          <w:sz w:val="28"/>
          <w:szCs w:val="28"/>
        </w:rPr>
        <w:t xml:space="preserve"> годв сумме</w:t>
      </w:r>
      <w:r>
        <w:rPr>
          <w:rFonts w:ascii="Times New Roman" w:hAnsi="Times New Roman"/>
          <w:sz w:val="28"/>
          <w:szCs w:val="28"/>
        </w:rPr>
        <w:t xml:space="preserve"> 82468,4</w:t>
      </w:r>
      <w:r w:rsidRPr="0081458B">
        <w:rPr>
          <w:rFonts w:ascii="Times New Roman" w:hAnsi="Times New Roman"/>
          <w:sz w:val="28"/>
          <w:szCs w:val="28"/>
        </w:rPr>
        <w:t xml:space="preserve"> тыс. рублей.</w:t>
      </w:r>
    </w:p>
    <w:p w:rsidR="009143DA" w:rsidRDefault="009143DA" w:rsidP="008145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</w:t>
      </w:r>
      <w:r w:rsidRPr="0081458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81458B">
        <w:rPr>
          <w:rFonts w:ascii="Times New Roman" w:hAnsi="Times New Roman"/>
          <w:sz w:val="28"/>
          <w:szCs w:val="28"/>
        </w:rPr>
        <w:t>Устано</w:t>
      </w:r>
      <w:r>
        <w:rPr>
          <w:rFonts w:ascii="Times New Roman" w:hAnsi="Times New Roman"/>
          <w:sz w:val="28"/>
          <w:szCs w:val="28"/>
        </w:rPr>
        <w:t>вить предельный объем расходов</w:t>
      </w:r>
      <w:r w:rsidRPr="0081458B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81458B">
        <w:rPr>
          <w:rFonts w:ascii="Times New Roman" w:hAnsi="Times New Roman"/>
          <w:sz w:val="28"/>
          <w:szCs w:val="28"/>
        </w:rPr>
        <w:t xml:space="preserve"> на обслуживание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63707F">
        <w:rPr>
          <w:rFonts w:ascii="Times New Roman" w:hAnsi="Times New Roman"/>
          <w:sz w:val="28"/>
          <w:szCs w:val="28"/>
        </w:rPr>
        <w:t xml:space="preserve">внутреннего долга </w:t>
      </w:r>
      <w:r>
        <w:rPr>
          <w:rFonts w:ascii="Times New Roman" w:hAnsi="Times New Roman"/>
          <w:sz w:val="28"/>
          <w:szCs w:val="28"/>
        </w:rPr>
        <w:t xml:space="preserve">Тогучинского района </w:t>
      </w:r>
      <w:r w:rsidRPr="0063707F">
        <w:rPr>
          <w:rFonts w:ascii="Times New Roman" w:hAnsi="Times New Roman"/>
          <w:sz w:val="28"/>
          <w:szCs w:val="28"/>
        </w:rPr>
        <w:t>Новосибирско</w:t>
      </w:r>
      <w:r>
        <w:rPr>
          <w:rFonts w:ascii="Times New Roman" w:hAnsi="Times New Roman"/>
          <w:sz w:val="28"/>
          <w:szCs w:val="28"/>
        </w:rPr>
        <w:t>й области на 2015 год в сумме 500,0 тыс. рублей, на 2016</w:t>
      </w:r>
      <w:r w:rsidRPr="0063707F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0,0 тыс. рублей и на 2017</w:t>
      </w:r>
      <w:r w:rsidRPr="0063707F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500,0 </w:t>
      </w:r>
      <w:r w:rsidRPr="0081458B">
        <w:rPr>
          <w:rFonts w:ascii="Times New Roman" w:hAnsi="Times New Roman"/>
          <w:sz w:val="28"/>
          <w:szCs w:val="28"/>
        </w:rPr>
        <w:t>тыс. рублей.</w:t>
      </w:r>
    </w:p>
    <w:p w:rsidR="009143DA" w:rsidRPr="005A4A4C" w:rsidRDefault="009143DA" w:rsidP="009728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8" w:name="Par314"/>
      <w:bookmarkEnd w:id="18"/>
      <w:r>
        <w:rPr>
          <w:rFonts w:ascii="Times New Roman" w:hAnsi="Times New Roman"/>
          <w:sz w:val="28"/>
          <w:szCs w:val="28"/>
        </w:rPr>
        <w:t>43</w:t>
      </w:r>
      <w:r w:rsidRPr="00DE5A78">
        <w:rPr>
          <w:rFonts w:ascii="Times New Roman" w:hAnsi="Times New Roman"/>
          <w:sz w:val="28"/>
          <w:szCs w:val="28"/>
        </w:rPr>
        <w:t>.</w:t>
      </w:r>
      <w:r w:rsidRPr="005A4A4C">
        <w:rPr>
          <w:rFonts w:ascii="Times New Roman" w:hAnsi="Times New Roman"/>
          <w:sz w:val="28"/>
          <w:szCs w:val="28"/>
        </w:rPr>
        <w:t xml:space="preserve">Утвердить программу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5A4A4C">
        <w:rPr>
          <w:rFonts w:ascii="Times New Roman" w:hAnsi="Times New Roman"/>
          <w:sz w:val="28"/>
          <w:szCs w:val="28"/>
        </w:rPr>
        <w:t xml:space="preserve">гарантий </w:t>
      </w:r>
      <w:r>
        <w:rPr>
          <w:rFonts w:ascii="Times New Roman" w:hAnsi="Times New Roman"/>
          <w:sz w:val="28"/>
          <w:szCs w:val="28"/>
        </w:rPr>
        <w:t xml:space="preserve">Тогучинского района </w:t>
      </w:r>
      <w:r w:rsidRPr="005A4A4C">
        <w:rPr>
          <w:rFonts w:ascii="Times New Roman" w:hAnsi="Times New Roman"/>
          <w:sz w:val="28"/>
          <w:szCs w:val="28"/>
        </w:rPr>
        <w:t>Новосибирской области в валюте Российской Федерации:</w:t>
      </w:r>
    </w:p>
    <w:p w:rsidR="009143DA" w:rsidRPr="005A4A4C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A4C">
        <w:rPr>
          <w:rFonts w:ascii="Times New Roman" w:hAnsi="Times New Roman"/>
          <w:sz w:val="28"/>
          <w:szCs w:val="28"/>
        </w:rPr>
        <w:t>1) </w:t>
      </w:r>
      <w:r>
        <w:rPr>
          <w:rFonts w:ascii="Times New Roman" w:hAnsi="Times New Roman"/>
          <w:sz w:val="28"/>
          <w:szCs w:val="28"/>
        </w:rPr>
        <w:t>на 2015</w:t>
      </w:r>
      <w:r w:rsidRPr="005A4A4C">
        <w:rPr>
          <w:rFonts w:ascii="Times New Roman" w:hAnsi="Times New Roman"/>
          <w:sz w:val="28"/>
          <w:szCs w:val="28"/>
        </w:rPr>
        <w:t xml:space="preserve"> год согласно </w:t>
      </w:r>
      <w:hyperlink w:anchor="Par67150" w:history="1">
        <w:r w:rsidRPr="005A4A4C">
          <w:rPr>
            <w:rFonts w:ascii="Times New Roman" w:hAnsi="Times New Roman"/>
            <w:sz w:val="28"/>
            <w:szCs w:val="28"/>
          </w:rPr>
          <w:t>таблице 1</w:t>
        </w:r>
      </w:hyperlink>
      <w:r w:rsidRPr="005A4A4C">
        <w:rPr>
          <w:rFonts w:ascii="Times New Roman" w:hAnsi="Times New Roman"/>
          <w:sz w:val="28"/>
          <w:szCs w:val="28"/>
        </w:rPr>
        <w:t xml:space="preserve"> приложения </w:t>
      </w:r>
      <w:r>
        <w:rPr>
          <w:rFonts w:ascii="Times New Roman" w:hAnsi="Times New Roman"/>
          <w:sz w:val="28"/>
          <w:szCs w:val="28"/>
        </w:rPr>
        <w:t>17 к настоящему Решению</w:t>
      </w:r>
      <w:r w:rsidRPr="005A4A4C">
        <w:rPr>
          <w:rFonts w:ascii="Times New Roman" w:hAnsi="Times New Roman"/>
          <w:sz w:val="28"/>
          <w:szCs w:val="28"/>
        </w:rPr>
        <w:t>;</w:t>
      </w:r>
    </w:p>
    <w:p w:rsidR="009143DA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A4C">
        <w:rPr>
          <w:rFonts w:ascii="Times New Roman" w:hAnsi="Times New Roman"/>
          <w:sz w:val="28"/>
          <w:szCs w:val="28"/>
        </w:rPr>
        <w:t>2) </w:t>
      </w:r>
      <w:r>
        <w:rPr>
          <w:rFonts w:ascii="Times New Roman" w:hAnsi="Times New Roman"/>
          <w:sz w:val="28"/>
          <w:szCs w:val="28"/>
        </w:rPr>
        <w:t>на 2016 - 2017</w:t>
      </w:r>
      <w:r w:rsidRPr="005A4A4C">
        <w:rPr>
          <w:rFonts w:ascii="Times New Roman" w:hAnsi="Times New Roman"/>
          <w:sz w:val="28"/>
          <w:szCs w:val="28"/>
        </w:rPr>
        <w:t xml:space="preserve"> годы согласно </w:t>
      </w:r>
      <w:hyperlink w:anchor="Par67233" w:history="1">
        <w:r w:rsidRPr="005A4A4C">
          <w:rPr>
            <w:rFonts w:ascii="Times New Roman" w:hAnsi="Times New Roman"/>
            <w:sz w:val="28"/>
            <w:szCs w:val="28"/>
          </w:rPr>
          <w:t>таблице 2</w:t>
        </w:r>
      </w:hyperlink>
      <w:r w:rsidRPr="005A4A4C">
        <w:rPr>
          <w:rFonts w:ascii="Times New Roman" w:hAnsi="Times New Roman"/>
          <w:sz w:val="28"/>
          <w:szCs w:val="28"/>
        </w:rPr>
        <w:t xml:space="preserve"> приложения </w:t>
      </w:r>
      <w:r>
        <w:rPr>
          <w:rFonts w:ascii="Times New Roman" w:hAnsi="Times New Roman"/>
          <w:sz w:val="28"/>
          <w:szCs w:val="28"/>
        </w:rPr>
        <w:t xml:space="preserve">17 к настоящему </w:t>
      </w:r>
    </w:p>
    <w:p w:rsidR="009143DA" w:rsidRPr="00D36003" w:rsidRDefault="009143DA" w:rsidP="009728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Решению.</w:t>
      </w:r>
    </w:p>
    <w:p w:rsidR="009143DA" w:rsidRPr="00D36003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9" w:name="Par320"/>
      <w:bookmarkEnd w:id="19"/>
      <w:r>
        <w:rPr>
          <w:rFonts w:ascii="Times New Roman" w:hAnsi="Times New Roman"/>
          <w:sz w:val="28"/>
          <w:szCs w:val="28"/>
        </w:rPr>
        <w:t>44</w:t>
      </w:r>
      <w:r w:rsidRPr="00D36003">
        <w:rPr>
          <w:rFonts w:ascii="Times New Roman" w:hAnsi="Times New Roman"/>
          <w:sz w:val="28"/>
          <w:szCs w:val="28"/>
        </w:rPr>
        <w:t>. Установить лимиты предос</w:t>
      </w:r>
      <w:r>
        <w:rPr>
          <w:rFonts w:ascii="Times New Roman" w:hAnsi="Times New Roman"/>
          <w:sz w:val="28"/>
          <w:szCs w:val="28"/>
        </w:rPr>
        <w:t xml:space="preserve">тавления бюджетных кредитов из </w:t>
      </w:r>
      <w:r w:rsidRPr="00D36003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D36003">
        <w:rPr>
          <w:rFonts w:ascii="Times New Roman" w:hAnsi="Times New Roman"/>
          <w:sz w:val="28"/>
          <w:szCs w:val="28"/>
        </w:rPr>
        <w:t>:</w:t>
      </w:r>
    </w:p>
    <w:p w:rsidR="009143DA" w:rsidRPr="00D36003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36003">
        <w:rPr>
          <w:rFonts w:ascii="Times New Roman" w:hAnsi="Times New Roman"/>
          <w:sz w:val="28"/>
          <w:szCs w:val="28"/>
        </w:rPr>
        <w:t>1) </w:t>
      </w:r>
      <w:r>
        <w:rPr>
          <w:rFonts w:ascii="Times New Roman" w:hAnsi="Times New Roman"/>
          <w:sz w:val="28"/>
          <w:szCs w:val="28"/>
        </w:rPr>
        <w:t>в 2015</w:t>
      </w:r>
      <w:r w:rsidRPr="00D36003">
        <w:rPr>
          <w:rFonts w:ascii="Times New Roman" w:hAnsi="Times New Roman"/>
          <w:sz w:val="28"/>
          <w:szCs w:val="28"/>
        </w:rPr>
        <w:t xml:space="preserve"> году: выдаваемых на срок в пределах финансового года - в сумме </w:t>
      </w:r>
      <w:r>
        <w:rPr>
          <w:rFonts w:ascii="Times New Roman" w:hAnsi="Times New Roman"/>
          <w:sz w:val="28"/>
          <w:szCs w:val="28"/>
        </w:rPr>
        <w:t>10</w:t>
      </w:r>
      <w:r w:rsidRPr="00D36003">
        <w:rPr>
          <w:rFonts w:ascii="Times New Roman" w:hAnsi="Times New Roman"/>
          <w:sz w:val="28"/>
          <w:szCs w:val="28"/>
        </w:rPr>
        <w:t> 000,0 тыс. рублей; на срок, выходящий за пределы финансового года, - в сумме 0,0 тыс. рублей;</w:t>
      </w:r>
    </w:p>
    <w:p w:rsidR="009143DA" w:rsidRPr="00D36003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36003">
        <w:rPr>
          <w:rFonts w:ascii="Times New Roman" w:hAnsi="Times New Roman"/>
          <w:sz w:val="28"/>
          <w:szCs w:val="28"/>
        </w:rPr>
        <w:t>2) </w:t>
      </w:r>
      <w:r>
        <w:rPr>
          <w:rFonts w:ascii="Times New Roman" w:hAnsi="Times New Roman"/>
          <w:sz w:val="28"/>
          <w:szCs w:val="28"/>
        </w:rPr>
        <w:t>в 2016</w:t>
      </w:r>
      <w:r w:rsidRPr="00D36003">
        <w:rPr>
          <w:rFonts w:ascii="Times New Roman" w:hAnsi="Times New Roman"/>
          <w:sz w:val="28"/>
          <w:szCs w:val="28"/>
        </w:rPr>
        <w:t xml:space="preserve"> году: выдаваемых на срок в пределах финансового года - в сумме </w:t>
      </w:r>
      <w:r>
        <w:rPr>
          <w:rFonts w:ascii="Times New Roman" w:hAnsi="Times New Roman"/>
          <w:sz w:val="28"/>
          <w:szCs w:val="28"/>
        </w:rPr>
        <w:t>10</w:t>
      </w:r>
      <w:r w:rsidRPr="00D36003">
        <w:rPr>
          <w:rFonts w:ascii="Times New Roman" w:hAnsi="Times New Roman"/>
          <w:sz w:val="28"/>
          <w:szCs w:val="28"/>
        </w:rPr>
        <w:t> 000,0 тыс. рублей; на срок, выходящий за пределы финансового года, - в сумме 0,0 тыс. рублей;</w:t>
      </w:r>
    </w:p>
    <w:p w:rsidR="009143DA" w:rsidRPr="00D36003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36003"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sz w:val="28"/>
          <w:szCs w:val="28"/>
        </w:rPr>
        <w:t>в 2017</w:t>
      </w:r>
      <w:r w:rsidRPr="00D36003">
        <w:rPr>
          <w:rFonts w:ascii="Times New Roman" w:hAnsi="Times New Roman"/>
          <w:sz w:val="28"/>
          <w:szCs w:val="28"/>
        </w:rPr>
        <w:t xml:space="preserve"> году: выдаваемых на срок в пределах финансового года - в сумме </w:t>
      </w:r>
      <w:r>
        <w:rPr>
          <w:rFonts w:ascii="Times New Roman" w:hAnsi="Times New Roman"/>
          <w:sz w:val="28"/>
          <w:szCs w:val="28"/>
        </w:rPr>
        <w:t>10</w:t>
      </w:r>
      <w:r w:rsidRPr="00D36003">
        <w:rPr>
          <w:rFonts w:ascii="Times New Roman" w:hAnsi="Times New Roman"/>
          <w:sz w:val="28"/>
          <w:szCs w:val="28"/>
        </w:rPr>
        <w:t> 000,0 тыс. рублей; на срок, выходящий за пределы финансового года, - в сумме 0,0тыс. рублей.</w:t>
      </w:r>
    </w:p>
    <w:p w:rsidR="009143DA" w:rsidRPr="001B583B" w:rsidRDefault="009143DA" w:rsidP="00FF69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</w:t>
      </w:r>
      <w:r w:rsidRPr="00D36003">
        <w:rPr>
          <w:rFonts w:ascii="Times New Roman" w:hAnsi="Times New Roman"/>
          <w:sz w:val="28"/>
          <w:szCs w:val="28"/>
        </w:rPr>
        <w:t xml:space="preserve">. Цели, условия и порядок предоставления бюджетных кредитов устанавливаются в соответствии с </w:t>
      </w:r>
      <w:hyperlink w:anchor="Par67321" w:history="1">
        <w:r w:rsidRPr="00D36003">
          <w:rPr>
            <w:rFonts w:ascii="Times New Roman" w:hAnsi="Times New Roman"/>
            <w:sz w:val="28"/>
            <w:szCs w:val="28"/>
          </w:rPr>
          <w:t>Положением</w:t>
        </w:r>
      </w:hyperlink>
      <w:r w:rsidRPr="00D36003">
        <w:rPr>
          <w:rFonts w:ascii="Times New Roman" w:hAnsi="Times New Roman"/>
          <w:sz w:val="28"/>
          <w:szCs w:val="28"/>
        </w:rPr>
        <w:t xml:space="preserve"> об условиях и порядке предоставления бюджетных кредитов согласно приложению </w:t>
      </w:r>
      <w:r>
        <w:rPr>
          <w:rFonts w:ascii="Times New Roman" w:hAnsi="Times New Roman"/>
          <w:sz w:val="28"/>
          <w:szCs w:val="28"/>
        </w:rPr>
        <w:t>18 к настоящему Решению</w:t>
      </w:r>
      <w:r w:rsidRPr="00D36003">
        <w:rPr>
          <w:rFonts w:ascii="Times New Roman" w:hAnsi="Times New Roman"/>
          <w:sz w:val="28"/>
          <w:szCs w:val="28"/>
        </w:rPr>
        <w:t>.</w:t>
      </w:r>
      <w:bookmarkStart w:id="20" w:name="Par328"/>
      <w:bookmarkEnd w:id="20"/>
    </w:p>
    <w:p w:rsidR="009143DA" w:rsidRPr="001B583B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46.</w:t>
      </w:r>
      <w:r w:rsidRPr="001B583B">
        <w:rPr>
          <w:rFonts w:ascii="Times New Roman" w:hAnsi="Times New Roman"/>
          <w:sz w:val="28"/>
          <w:szCs w:val="28"/>
        </w:rPr>
        <w:t>Установить, что не использованн</w:t>
      </w:r>
      <w:r>
        <w:rPr>
          <w:rFonts w:ascii="Times New Roman" w:hAnsi="Times New Roman"/>
          <w:sz w:val="28"/>
          <w:szCs w:val="28"/>
        </w:rPr>
        <w:t>ые по состоянию на 1 января 2015</w:t>
      </w:r>
      <w:r w:rsidRPr="001B583B">
        <w:rPr>
          <w:rFonts w:ascii="Times New Roman" w:hAnsi="Times New Roman"/>
          <w:sz w:val="28"/>
          <w:szCs w:val="28"/>
        </w:rPr>
        <w:t xml:space="preserve"> года остатки межбюджетных трансфертов, полученных из 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1B583B">
        <w:rPr>
          <w:rFonts w:ascii="Times New Roman" w:hAnsi="Times New Roman"/>
          <w:sz w:val="28"/>
          <w:szCs w:val="28"/>
        </w:rPr>
        <w:t xml:space="preserve"> местными бюджетами в форме субсидий, субвенций и иных межбюджетных трансфертов, имеющих целевое назначение, подлежат возврату в доход 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1B583B">
        <w:rPr>
          <w:rFonts w:ascii="Times New Roman" w:hAnsi="Times New Roman"/>
          <w:sz w:val="28"/>
          <w:szCs w:val="28"/>
        </w:rPr>
        <w:t>.</w:t>
      </w:r>
    </w:p>
    <w:p w:rsidR="009143DA" w:rsidRPr="001B583B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583B">
        <w:rPr>
          <w:rFonts w:ascii="Times New Roman" w:hAnsi="Times New Roman"/>
          <w:sz w:val="28"/>
          <w:szCs w:val="28"/>
        </w:rPr>
        <w:t>В соответствии с решением главного а</w:t>
      </w:r>
      <w:r>
        <w:rPr>
          <w:rFonts w:ascii="Times New Roman" w:hAnsi="Times New Roman"/>
          <w:sz w:val="28"/>
          <w:szCs w:val="28"/>
        </w:rPr>
        <w:t xml:space="preserve">дминистратора средств </w:t>
      </w:r>
      <w:r w:rsidRPr="001B583B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1B583B">
        <w:rPr>
          <w:rFonts w:ascii="Times New Roman" w:hAnsi="Times New Roman"/>
          <w:sz w:val="28"/>
          <w:szCs w:val="28"/>
        </w:rPr>
        <w:t xml:space="preserve"> о наличии потребности в межбюджетных трансфертах, полученных местными бюджет</w:t>
      </w:r>
      <w:r>
        <w:rPr>
          <w:rFonts w:ascii="Times New Roman" w:hAnsi="Times New Roman"/>
          <w:sz w:val="28"/>
          <w:szCs w:val="28"/>
        </w:rPr>
        <w:t xml:space="preserve">ами из </w:t>
      </w:r>
      <w:r w:rsidRPr="001B583B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района  в 2014 </w:t>
      </w:r>
      <w:r w:rsidRPr="001B583B">
        <w:rPr>
          <w:rFonts w:ascii="Times New Roman" w:hAnsi="Times New Roman"/>
          <w:sz w:val="28"/>
          <w:szCs w:val="28"/>
        </w:rPr>
        <w:t>году в форме субсидий и иных межбюджетных трансфертов, имеющих целевое назн</w:t>
      </w:r>
      <w:r>
        <w:rPr>
          <w:rFonts w:ascii="Times New Roman" w:hAnsi="Times New Roman"/>
          <w:sz w:val="28"/>
          <w:szCs w:val="28"/>
        </w:rPr>
        <w:t>ачение, не использованных в 2014</w:t>
      </w:r>
      <w:r w:rsidRPr="001B583B">
        <w:rPr>
          <w:rFonts w:ascii="Times New Roman" w:hAnsi="Times New Roman"/>
          <w:sz w:val="28"/>
          <w:szCs w:val="28"/>
        </w:rPr>
        <w:t xml:space="preserve"> году, средства в объеме, не превышающем остатка указанных межбюджетных трансферт</w:t>
      </w:r>
      <w:r>
        <w:rPr>
          <w:rFonts w:ascii="Times New Roman" w:hAnsi="Times New Roman"/>
          <w:sz w:val="28"/>
          <w:szCs w:val="28"/>
        </w:rPr>
        <w:t>ов, могут быть возвращены в 2015</w:t>
      </w:r>
      <w:r w:rsidRPr="001B583B">
        <w:rPr>
          <w:rFonts w:ascii="Times New Roman" w:hAnsi="Times New Roman"/>
          <w:sz w:val="28"/>
          <w:szCs w:val="28"/>
        </w:rPr>
        <w:t xml:space="preserve"> году в доход местного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</w:t>
      </w:r>
      <w:r>
        <w:rPr>
          <w:rFonts w:ascii="Times New Roman" w:hAnsi="Times New Roman"/>
          <w:sz w:val="28"/>
          <w:szCs w:val="28"/>
        </w:rPr>
        <w:t xml:space="preserve"> трансфертов в 2014</w:t>
      </w:r>
      <w:r w:rsidRPr="001B583B">
        <w:rPr>
          <w:rFonts w:ascii="Times New Roman" w:hAnsi="Times New Roman"/>
          <w:sz w:val="28"/>
          <w:szCs w:val="28"/>
        </w:rPr>
        <w:t xml:space="preserve"> году.</w:t>
      </w:r>
    </w:p>
    <w:p w:rsidR="009143DA" w:rsidRPr="001B583B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583B">
        <w:rPr>
          <w:rFonts w:ascii="Times New Roman" w:hAnsi="Times New Roman"/>
          <w:sz w:val="28"/>
          <w:szCs w:val="28"/>
        </w:rPr>
        <w:t>В случае, если неиспользованный остаток межбюджетных трансфертов, полученных местными бюджет</w:t>
      </w:r>
      <w:r>
        <w:rPr>
          <w:rFonts w:ascii="Times New Roman" w:hAnsi="Times New Roman"/>
          <w:sz w:val="28"/>
          <w:szCs w:val="28"/>
        </w:rPr>
        <w:t xml:space="preserve">ами из </w:t>
      </w:r>
      <w:r w:rsidRPr="001B583B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 района в 2014</w:t>
      </w:r>
      <w:r w:rsidRPr="001B583B">
        <w:rPr>
          <w:rFonts w:ascii="Times New Roman" w:hAnsi="Times New Roman"/>
          <w:sz w:val="28"/>
          <w:szCs w:val="28"/>
        </w:rPr>
        <w:t xml:space="preserve"> году в форме субсидий, субвенций и иных межбюджетных трансфертов, имеющих целевое назначение, не перечислен в доход 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1B583B">
        <w:rPr>
          <w:rFonts w:ascii="Times New Roman" w:hAnsi="Times New Roman"/>
          <w:sz w:val="28"/>
          <w:szCs w:val="28"/>
        </w:rPr>
        <w:t xml:space="preserve">, указанные средства подлежат взысканию в соответствии с </w:t>
      </w:r>
      <w:hyperlink r:id="rId10" w:history="1">
        <w:r w:rsidRPr="001B583B">
          <w:rPr>
            <w:rFonts w:ascii="Times New Roman" w:hAnsi="Times New Roman"/>
            <w:sz w:val="28"/>
            <w:szCs w:val="28"/>
          </w:rPr>
          <w:t>Общими требованиями</w:t>
        </w:r>
      </w:hyperlink>
      <w:r w:rsidRPr="001B583B">
        <w:rPr>
          <w:rFonts w:ascii="Times New Roman" w:hAnsi="Times New Roman"/>
          <w:sz w:val="28"/>
          <w:szCs w:val="28"/>
        </w:rPr>
        <w:t xml:space="preserve"> к порядку взыскания в доход бюджетов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утвержденными приказом Министерства финансов Российской Федерации от 11 июня 2009 года № 51н.</w:t>
      </w:r>
    </w:p>
    <w:p w:rsidR="009143DA" w:rsidRDefault="009143DA" w:rsidP="007847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21" w:name="Par334"/>
      <w:bookmarkEnd w:id="21"/>
      <w:r>
        <w:rPr>
          <w:rFonts w:ascii="Times New Roman" w:hAnsi="Times New Roman"/>
          <w:sz w:val="28"/>
          <w:szCs w:val="28"/>
        </w:rPr>
        <w:t>47.</w:t>
      </w:r>
      <w:r w:rsidRPr="001B583B">
        <w:rPr>
          <w:rFonts w:ascii="Times New Roman" w:hAnsi="Times New Roman"/>
          <w:sz w:val="28"/>
          <w:szCs w:val="28"/>
        </w:rPr>
        <w:t>Установить, что не использованн</w:t>
      </w:r>
      <w:r>
        <w:rPr>
          <w:rFonts w:ascii="Times New Roman" w:hAnsi="Times New Roman"/>
          <w:sz w:val="28"/>
          <w:szCs w:val="28"/>
        </w:rPr>
        <w:t>ые по состоянию на 1 января 2015</w:t>
      </w:r>
      <w:r w:rsidRPr="001B583B">
        <w:rPr>
          <w:rFonts w:ascii="Times New Roman" w:hAnsi="Times New Roman"/>
          <w:sz w:val="28"/>
          <w:szCs w:val="28"/>
        </w:rPr>
        <w:t xml:space="preserve"> года остатки целевых средств, поступивших из </w:t>
      </w:r>
      <w:r>
        <w:rPr>
          <w:rFonts w:ascii="Times New Roman" w:hAnsi="Times New Roman"/>
          <w:sz w:val="28"/>
          <w:szCs w:val="28"/>
        </w:rPr>
        <w:t xml:space="preserve"> областного </w:t>
      </w:r>
      <w:r w:rsidRPr="001B583B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 Новосибирской области  в </w:t>
      </w:r>
      <w:r w:rsidRPr="001B583B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1B583B">
        <w:rPr>
          <w:rFonts w:ascii="Times New Roman" w:hAnsi="Times New Roman"/>
          <w:sz w:val="28"/>
          <w:szCs w:val="28"/>
        </w:rPr>
        <w:t xml:space="preserve">, подлежат возврату в доход </w:t>
      </w:r>
      <w:r>
        <w:rPr>
          <w:rFonts w:ascii="Times New Roman" w:hAnsi="Times New Roman"/>
          <w:sz w:val="28"/>
          <w:szCs w:val="28"/>
        </w:rPr>
        <w:t xml:space="preserve"> областного </w:t>
      </w:r>
      <w:r w:rsidRPr="001B583B">
        <w:rPr>
          <w:rFonts w:ascii="Times New Roman" w:hAnsi="Times New Roman"/>
          <w:sz w:val="28"/>
          <w:szCs w:val="28"/>
        </w:rPr>
        <w:t xml:space="preserve">бюджета </w:t>
      </w:r>
      <w:r>
        <w:rPr>
          <w:rFonts w:ascii="Times New Roman" w:hAnsi="Times New Roman"/>
          <w:sz w:val="28"/>
          <w:szCs w:val="28"/>
        </w:rPr>
        <w:t xml:space="preserve"> Новосибирской области </w:t>
      </w:r>
      <w:r w:rsidRPr="001B583B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1" w:history="1">
        <w:r w:rsidRPr="001B583B">
          <w:rPr>
            <w:rFonts w:ascii="Times New Roman" w:hAnsi="Times New Roman"/>
            <w:sz w:val="28"/>
            <w:szCs w:val="28"/>
          </w:rPr>
          <w:t>Порядком</w:t>
        </w:r>
      </w:hyperlink>
      <w:r w:rsidRPr="001B583B">
        <w:rPr>
          <w:rFonts w:ascii="Times New Roman" w:hAnsi="Times New Roman"/>
          <w:sz w:val="28"/>
          <w:szCs w:val="28"/>
        </w:rPr>
        <w:t xml:space="preserve"> взыскания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предоставленных из федерального бюджета, утвержденным приказом Министерства финансов Российской Федерации от 11 июня 2009 года </w:t>
      </w:r>
      <w:r>
        <w:rPr>
          <w:rFonts w:ascii="Times New Roman" w:hAnsi="Times New Roman"/>
          <w:sz w:val="28"/>
          <w:szCs w:val="28"/>
        </w:rPr>
        <w:t>№ 51н.</w:t>
      </w:r>
    </w:p>
    <w:p w:rsidR="009143DA" w:rsidRPr="00DD6DFD" w:rsidRDefault="009143DA" w:rsidP="00772D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48.</w:t>
      </w:r>
      <w:r w:rsidRPr="00630D45">
        <w:rPr>
          <w:rFonts w:ascii="Times New Roman" w:hAnsi="Times New Roman"/>
          <w:sz w:val="28"/>
          <w:szCs w:val="28"/>
        </w:rPr>
        <w:t>Установить</w:t>
      </w:r>
      <w:r>
        <w:rPr>
          <w:rFonts w:ascii="Times New Roman" w:hAnsi="Times New Roman"/>
          <w:sz w:val="28"/>
          <w:szCs w:val="28"/>
        </w:rPr>
        <w:t>, что остатки средств</w:t>
      </w:r>
      <w:r w:rsidRPr="00630D45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630D45">
        <w:rPr>
          <w:rFonts w:ascii="Times New Roman" w:hAnsi="Times New Roman"/>
          <w:sz w:val="28"/>
          <w:szCs w:val="28"/>
        </w:rPr>
        <w:t xml:space="preserve"> на начало текущего финансового года </w:t>
      </w:r>
      <w:r w:rsidRPr="00630D45">
        <w:rPr>
          <w:rFonts w:ascii="Times New Roman" w:hAnsi="Times New Roman"/>
          <w:iCs/>
          <w:sz w:val="28"/>
          <w:szCs w:val="28"/>
          <w:lang w:eastAsia="ru-RU"/>
        </w:rPr>
        <w:t xml:space="preserve">в объеме, не превышающем сумму остатка неиспользованных бюджетных ассигнований на оплату заключенных от имени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Тогучинского района </w:t>
      </w:r>
      <w:r w:rsidRPr="00630D45">
        <w:rPr>
          <w:rFonts w:ascii="Times New Roman" w:hAnsi="Times New Roman"/>
          <w:iCs/>
          <w:sz w:val="28"/>
          <w:szCs w:val="28"/>
          <w:lang w:eastAsia="ru-RU"/>
        </w:rPr>
        <w:t>Новос</w:t>
      </w:r>
      <w:r>
        <w:rPr>
          <w:rFonts w:ascii="Times New Roman" w:hAnsi="Times New Roman"/>
          <w:iCs/>
          <w:sz w:val="28"/>
          <w:szCs w:val="28"/>
          <w:lang w:eastAsia="ru-RU"/>
        </w:rPr>
        <w:t>ибирской области муниципальных</w:t>
      </w:r>
      <w:r w:rsidRPr="00630D45">
        <w:rPr>
          <w:rFonts w:ascii="Times New Roman" w:hAnsi="Times New Roman"/>
          <w:iCs/>
          <w:sz w:val="28"/>
          <w:szCs w:val="28"/>
          <w:lang w:eastAsia="ru-RU"/>
        </w:rPr>
        <w:t xml:space="preserve"> контрактов на поставку товаров, выполнение работ, оказание услуг, подлежавших в соответствии </w:t>
      </w:r>
      <w:r>
        <w:rPr>
          <w:rFonts w:ascii="Times New Roman" w:hAnsi="Times New Roman"/>
          <w:iCs/>
          <w:sz w:val="28"/>
          <w:szCs w:val="28"/>
          <w:lang w:eastAsia="ru-RU"/>
        </w:rPr>
        <w:t>с условиями этих муниципальных</w:t>
      </w:r>
      <w:r w:rsidRPr="00630D45">
        <w:rPr>
          <w:rFonts w:ascii="Times New Roman" w:hAnsi="Times New Roman"/>
          <w:iCs/>
          <w:sz w:val="28"/>
          <w:szCs w:val="28"/>
          <w:lang w:eastAsia="ru-RU"/>
        </w:rPr>
        <w:t xml:space="preserve"> контрактов оплате в отчетном финансовом году, могут направляться на увеличение бюджетных ассигнований на указанные цели в случ</w:t>
      </w:r>
      <w:r>
        <w:rPr>
          <w:rFonts w:ascii="Times New Roman" w:hAnsi="Times New Roman"/>
          <w:iCs/>
          <w:sz w:val="28"/>
          <w:szCs w:val="28"/>
          <w:lang w:eastAsia="ru-RU"/>
        </w:rPr>
        <w:t>ае принятия администрацией Тогучинского района</w:t>
      </w:r>
      <w:r w:rsidRPr="00630D45">
        <w:rPr>
          <w:rFonts w:ascii="Times New Roman" w:hAnsi="Times New Roman"/>
          <w:iCs/>
          <w:sz w:val="28"/>
          <w:szCs w:val="28"/>
          <w:lang w:eastAsia="ru-RU"/>
        </w:rPr>
        <w:t xml:space="preserve"> Новосибирской области соответствующего решения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9143DA" w:rsidRPr="00DD6DFD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22" w:name="Par338"/>
      <w:bookmarkEnd w:id="22"/>
      <w:r>
        <w:rPr>
          <w:rFonts w:ascii="Times New Roman" w:hAnsi="Times New Roman"/>
          <w:sz w:val="28"/>
          <w:szCs w:val="28"/>
        </w:rPr>
        <w:t>49</w:t>
      </w:r>
      <w:r w:rsidRPr="00FF693F">
        <w:rPr>
          <w:rFonts w:ascii="Times New Roman" w:hAnsi="Times New Roman"/>
          <w:sz w:val="28"/>
          <w:szCs w:val="28"/>
        </w:rPr>
        <w:t>.</w:t>
      </w:r>
      <w:r w:rsidRPr="00DD6DFD">
        <w:rPr>
          <w:rFonts w:ascii="Times New Roman" w:hAnsi="Times New Roman"/>
          <w:sz w:val="28"/>
          <w:szCs w:val="28"/>
        </w:rPr>
        <w:t xml:space="preserve">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</w:t>
      </w:r>
      <w:r>
        <w:rPr>
          <w:rFonts w:ascii="Times New Roman" w:hAnsi="Times New Roman"/>
          <w:sz w:val="28"/>
          <w:szCs w:val="28"/>
        </w:rPr>
        <w:t xml:space="preserve">администрация Тогучинского района </w:t>
      </w:r>
      <w:r w:rsidRPr="00DD6DFD">
        <w:rPr>
          <w:rFonts w:ascii="Times New Roman" w:hAnsi="Times New Roman"/>
          <w:sz w:val="28"/>
          <w:szCs w:val="28"/>
        </w:rPr>
        <w:t xml:space="preserve">Новосибирской области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</w:t>
      </w:r>
      <w:r>
        <w:rPr>
          <w:rFonts w:ascii="Times New Roman" w:hAnsi="Times New Roman"/>
          <w:sz w:val="28"/>
          <w:szCs w:val="28"/>
        </w:rPr>
        <w:t xml:space="preserve">Тогучинским районом </w:t>
      </w:r>
      <w:r w:rsidRPr="00DD6DFD">
        <w:rPr>
          <w:rFonts w:ascii="Times New Roman" w:hAnsi="Times New Roman"/>
          <w:sz w:val="28"/>
          <w:szCs w:val="28"/>
        </w:rPr>
        <w:t>Новосибирской областью следующими способами:</w:t>
      </w:r>
    </w:p>
    <w:p w:rsidR="009143DA" w:rsidRPr="00DD6DFD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1) предоставление отступного;</w:t>
      </w:r>
    </w:p>
    <w:p w:rsidR="009143DA" w:rsidRPr="00DD6DFD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2) обмен требований на доли в уставном капитале должника;</w:t>
      </w:r>
    </w:p>
    <w:p w:rsidR="009143DA" w:rsidRPr="00DD6DFD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3) предоставление акций, конвертируемых в акции облигаций или иных ценных бумаг;</w:t>
      </w:r>
    </w:p>
    <w:p w:rsidR="009143DA" w:rsidRPr="00DD6DFD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4) новация обязательств;</w:t>
      </w:r>
    </w:p>
    <w:p w:rsidR="009143DA" w:rsidRPr="00DD6DFD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5) прощение долга;</w:t>
      </w:r>
    </w:p>
    <w:p w:rsidR="009143DA" w:rsidRPr="00DD6DFD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6) иными предусмотренными федеральным законодательством способами, если такие способы прекращения обязательств не нарушают права иных кредиторов, требования которых включены в реестр требований кредиторов.</w:t>
      </w:r>
    </w:p>
    <w:p w:rsidR="009143DA" w:rsidRPr="00DC4830" w:rsidRDefault="009143DA" w:rsidP="00FF69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23" w:name="Par348"/>
      <w:bookmarkEnd w:id="23"/>
      <w:r>
        <w:rPr>
          <w:rFonts w:ascii="Times New Roman" w:hAnsi="Times New Roman"/>
          <w:sz w:val="28"/>
          <w:szCs w:val="28"/>
        </w:rPr>
        <w:t>50.</w:t>
      </w:r>
      <w:r w:rsidRPr="00DC4830">
        <w:rPr>
          <w:rFonts w:ascii="Times New Roman" w:hAnsi="Times New Roman"/>
          <w:sz w:val="28"/>
          <w:szCs w:val="28"/>
        </w:rPr>
        <w:t xml:space="preserve">Установить в соответствии с </w:t>
      </w:r>
      <w:hyperlink r:id="rId12" w:history="1">
        <w:r w:rsidRPr="00DC4830">
          <w:rPr>
            <w:rFonts w:ascii="Times New Roman" w:hAnsi="Times New Roman"/>
            <w:sz w:val="28"/>
            <w:szCs w:val="28"/>
          </w:rPr>
          <w:t>пунктом 3 статьи 217</w:t>
        </w:r>
      </w:hyperlink>
      <w:r w:rsidRPr="00DC4830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следующие основания для в</w:t>
      </w:r>
      <w:r>
        <w:rPr>
          <w:rFonts w:ascii="Times New Roman" w:hAnsi="Times New Roman"/>
          <w:sz w:val="28"/>
          <w:szCs w:val="28"/>
        </w:rPr>
        <w:t>несения в 2015</w:t>
      </w:r>
      <w:r w:rsidRPr="00DC4830">
        <w:rPr>
          <w:rFonts w:ascii="Times New Roman" w:hAnsi="Times New Roman"/>
          <w:sz w:val="28"/>
          <w:szCs w:val="28"/>
        </w:rPr>
        <w:t xml:space="preserve"> году изменений в показатели сводной бюджетной росписи 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DC4830">
        <w:rPr>
          <w:rFonts w:ascii="Times New Roman" w:hAnsi="Times New Roman"/>
          <w:sz w:val="28"/>
          <w:szCs w:val="28"/>
        </w:rPr>
        <w:t>, связанные с особенностями исполнения 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DC4830">
        <w:rPr>
          <w:rFonts w:ascii="Times New Roman" w:hAnsi="Times New Roman"/>
          <w:sz w:val="28"/>
          <w:szCs w:val="28"/>
        </w:rPr>
        <w:t xml:space="preserve"> и (или) перераспределения бюджетных ассигнований между </w:t>
      </w:r>
      <w:r>
        <w:rPr>
          <w:rFonts w:ascii="Times New Roman" w:hAnsi="Times New Roman"/>
          <w:sz w:val="28"/>
          <w:szCs w:val="28"/>
        </w:rPr>
        <w:t xml:space="preserve">получателями </w:t>
      </w:r>
      <w:r w:rsidRPr="00DC4830">
        <w:rPr>
          <w:rFonts w:ascii="Times New Roman" w:hAnsi="Times New Roman"/>
          <w:sz w:val="28"/>
          <w:szCs w:val="28"/>
        </w:rPr>
        <w:t>бюджетных средств 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DC4830">
        <w:rPr>
          <w:rFonts w:ascii="Times New Roman" w:hAnsi="Times New Roman"/>
          <w:sz w:val="28"/>
          <w:szCs w:val="28"/>
        </w:rPr>
        <w:t>:</w:t>
      </w:r>
    </w:p>
    <w:p w:rsidR="009143DA" w:rsidRPr="00DC4830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830">
        <w:rPr>
          <w:rFonts w:ascii="Times New Roman" w:hAnsi="Times New Roman"/>
          <w:sz w:val="28"/>
          <w:szCs w:val="28"/>
        </w:rPr>
        <w:t xml:space="preserve">1) перераспределение бюджетных ассигнований между видами расходов классификации расходов бюджетов, предусмотренных </w:t>
      </w:r>
      <w:r>
        <w:rPr>
          <w:rFonts w:ascii="Times New Roman" w:hAnsi="Times New Roman"/>
          <w:sz w:val="28"/>
          <w:szCs w:val="28"/>
        </w:rPr>
        <w:t xml:space="preserve">получателям бюджетных средств </w:t>
      </w:r>
      <w:r w:rsidRPr="00DC483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DC4830">
        <w:rPr>
          <w:rFonts w:ascii="Times New Roman" w:hAnsi="Times New Roman"/>
          <w:sz w:val="28"/>
          <w:szCs w:val="28"/>
        </w:rPr>
        <w:t xml:space="preserve"> на предоставление субсидий на конкурсной основе (грантов) физическим и юридическим лицам;</w:t>
      </w:r>
    </w:p>
    <w:p w:rsidR="009143DA" w:rsidRPr="00DC4830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4830">
        <w:rPr>
          <w:rFonts w:ascii="Times New Roman" w:hAnsi="Times New Roman"/>
          <w:sz w:val="28"/>
          <w:szCs w:val="28"/>
        </w:rPr>
        <w:t xml:space="preserve">2) перераспределение бюджетных ассигнований между разделами, подразделами и целевыми статьями расходов классификации расходов бюджетов в случае реорганизации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4830">
        <w:rPr>
          <w:rFonts w:ascii="Times New Roman" w:hAnsi="Times New Roman"/>
          <w:sz w:val="28"/>
          <w:szCs w:val="28"/>
        </w:rPr>
        <w:t>учреждения;</w:t>
      </w:r>
    </w:p>
    <w:p w:rsidR="009143DA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D2F32">
        <w:rPr>
          <w:rFonts w:ascii="Times New Roman" w:hAnsi="Times New Roman"/>
          <w:sz w:val="28"/>
          <w:szCs w:val="28"/>
        </w:rPr>
        <w:t>3</w:t>
      </w:r>
      <w:bookmarkStart w:id="24" w:name="Par356"/>
      <w:bookmarkEnd w:id="24"/>
      <w:r>
        <w:rPr>
          <w:rFonts w:ascii="Times New Roman" w:hAnsi="Times New Roman"/>
          <w:sz w:val="28"/>
          <w:szCs w:val="28"/>
        </w:rPr>
        <w:t>) изменение бюджетной классификации расходов бюджета района без изменения целевого направления расходования бюджетных средств при изменении установленного порядка применения бюджетной классификации.</w:t>
      </w:r>
    </w:p>
    <w:p w:rsidR="009143DA" w:rsidRPr="0056104B" w:rsidRDefault="009143DA" w:rsidP="00BD4F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104B">
        <w:rPr>
          <w:rFonts w:ascii="Times New Roman" w:hAnsi="Times New Roman"/>
          <w:sz w:val="28"/>
          <w:szCs w:val="28"/>
        </w:rPr>
        <w:t>4) </w:t>
      </w:r>
      <w:r w:rsidRPr="0056104B">
        <w:rPr>
          <w:rFonts w:ascii="Times New Roman" w:hAnsi="Times New Roman"/>
          <w:sz w:val="28"/>
          <w:szCs w:val="28"/>
          <w:lang w:eastAsia="ru-RU"/>
        </w:rPr>
        <w:t>перераспределение бюджетных ассигнований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104B">
        <w:rPr>
          <w:rFonts w:ascii="Times New Roman" w:hAnsi="Times New Roman"/>
          <w:sz w:val="28"/>
          <w:szCs w:val="28"/>
          <w:lang w:eastAsia="ru-RU"/>
        </w:rPr>
        <w:t xml:space="preserve">Тогучинскому району Новосибирской области между получателями бюджетных средств, разделами, подразделами, целевыми статьями и видами расходов классификации расходов бюджетов в целях реализации Указов Президента Российской Федерации от 7 мая 2012 года </w:t>
      </w:r>
      <w:hyperlink r:id="rId13" w:history="1">
        <w:r w:rsidRPr="0056104B">
          <w:rPr>
            <w:rFonts w:ascii="Times New Roman" w:hAnsi="Times New Roman"/>
            <w:sz w:val="28"/>
            <w:szCs w:val="28"/>
            <w:lang w:eastAsia="ru-RU"/>
          </w:rPr>
          <w:t>№</w:t>
        </w:r>
      </w:hyperlink>
      <w:r w:rsidRPr="0056104B">
        <w:rPr>
          <w:rFonts w:ascii="Times New Roman" w:hAnsi="Times New Roman"/>
          <w:sz w:val="28"/>
          <w:szCs w:val="28"/>
          <w:lang w:eastAsia="ru-RU"/>
        </w:rPr>
        <w:t xml:space="preserve"> 597 «О мероприятиях по реализации государственной социальной политики», от 1 июня 2012 года </w:t>
      </w:r>
      <w:hyperlink r:id="rId14" w:history="1">
        <w:r w:rsidRPr="0056104B">
          <w:rPr>
            <w:rFonts w:ascii="Times New Roman" w:hAnsi="Times New Roman"/>
            <w:sz w:val="28"/>
            <w:szCs w:val="28"/>
            <w:lang w:eastAsia="ru-RU"/>
          </w:rPr>
          <w:t xml:space="preserve">№ </w:t>
        </w:r>
      </w:hyperlink>
      <w:r w:rsidRPr="0056104B">
        <w:rPr>
          <w:rFonts w:ascii="Times New Roman" w:hAnsi="Times New Roman"/>
          <w:sz w:val="28"/>
          <w:szCs w:val="28"/>
          <w:lang w:eastAsia="ru-RU"/>
        </w:rPr>
        <w:t xml:space="preserve">761 «О Национальной стратегии действий в интересах детей на 2012 - 2017 годы» и от 28 декабря 2012 года </w:t>
      </w:r>
      <w:hyperlink r:id="rId15" w:history="1">
        <w:r w:rsidRPr="0056104B">
          <w:rPr>
            <w:rFonts w:ascii="Times New Roman" w:hAnsi="Times New Roman"/>
            <w:sz w:val="28"/>
            <w:szCs w:val="28"/>
            <w:lang w:eastAsia="ru-RU"/>
          </w:rPr>
          <w:t xml:space="preserve">№ </w:t>
        </w:r>
      </w:hyperlink>
      <w:r w:rsidRPr="0056104B">
        <w:rPr>
          <w:rFonts w:ascii="Times New Roman" w:hAnsi="Times New Roman"/>
          <w:sz w:val="28"/>
          <w:szCs w:val="28"/>
          <w:lang w:eastAsia="ru-RU"/>
        </w:rPr>
        <w:t>1688 «О некоторых мерах по реализации государственной политики в сфере защиты детей-сирот и детей, оставшихся без попечения родителей» в части повышения оплаты труда отдельных категорий работников;</w:t>
      </w:r>
    </w:p>
    <w:p w:rsidR="009143DA" w:rsidRPr="00630D45" w:rsidRDefault="009143DA" w:rsidP="00BD4F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104B">
        <w:rPr>
          <w:rFonts w:ascii="Times New Roman" w:hAnsi="Times New Roman"/>
          <w:sz w:val="28"/>
          <w:szCs w:val="28"/>
          <w:lang w:eastAsia="ru-RU"/>
        </w:rPr>
        <w:t>5) перераспределение бюджетны</w:t>
      </w:r>
      <w:r w:rsidRPr="00630D45">
        <w:rPr>
          <w:rFonts w:ascii="Times New Roman" w:hAnsi="Times New Roman"/>
          <w:sz w:val="28"/>
          <w:szCs w:val="28"/>
          <w:lang w:eastAsia="ru-RU"/>
        </w:rPr>
        <w:t>х ассигнований, предусмотренных главному распорядит</w:t>
      </w:r>
      <w:r>
        <w:rPr>
          <w:rFonts w:ascii="Times New Roman" w:hAnsi="Times New Roman"/>
          <w:sz w:val="28"/>
          <w:szCs w:val="28"/>
          <w:lang w:eastAsia="ru-RU"/>
        </w:rPr>
        <w:t xml:space="preserve">елю бюджетных средств </w:t>
      </w:r>
      <w:r w:rsidRPr="00630D45">
        <w:rPr>
          <w:rFonts w:ascii="Times New Roman" w:hAnsi="Times New Roman"/>
          <w:sz w:val="28"/>
          <w:szCs w:val="28"/>
          <w:lang w:eastAsia="ru-RU"/>
        </w:rPr>
        <w:t xml:space="preserve"> бюджета</w:t>
      </w:r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630D45">
        <w:rPr>
          <w:rFonts w:ascii="Times New Roman" w:hAnsi="Times New Roman"/>
          <w:sz w:val="28"/>
          <w:szCs w:val="28"/>
          <w:lang w:eastAsia="ru-RU"/>
        </w:rPr>
        <w:t xml:space="preserve"> за счет межбюджетных трансфертов из </w:t>
      </w:r>
      <w:r>
        <w:rPr>
          <w:rFonts w:ascii="Times New Roman" w:hAnsi="Times New Roman"/>
          <w:sz w:val="28"/>
          <w:szCs w:val="28"/>
          <w:lang w:eastAsia="ru-RU"/>
        </w:rPr>
        <w:t>областного</w:t>
      </w:r>
      <w:r w:rsidRPr="00630D45">
        <w:rPr>
          <w:rFonts w:ascii="Times New Roman" w:hAnsi="Times New Roman"/>
          <w:sz w:val="28"/>
          <w:szCs w:val="28"/>
          <w:lang w:eastAsia="ru-RU"/>
        </w:rPr>
        <w:t xml:space="preserve"> бюджета, между видами расходов, обусловленное измен</w:t>
      </w:r>
      <w:r>
        <w:rPr>
          <w:rFonts w:ascii="Times New Roman" w:hAnsi="Times New Roman"/>
          <w:sz w:val="28"/>
          <w:szCs w:val="28"/>
          <w:lang w:eastAsia="ru-RU"/>
        </w:rPr>
        <w:t>ением федерального и областного законодательства</w:t>
      </w:r>
      <w:r w:rsidRPr="00630D45">
        <w:rPr>
          <w:rFonts w:ascii="Times New Roman" w:hAnsi="Times New Roman"/>
          <w:sz w:val="28"/>
          <w:szCs w:val="28"/>
          <w:lang w:eastAsia="ru-RU"/>
        </w:rPr>
        <w:t>;</w:t>
      </w:r>
    </w:p>
    <w:p w:rsidR="009143DA" w:rsidRPr="00630D45" w:rsidRDefault="009143DA" w:rsidP="00BD4F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6) </w:t>
      </w:r>
      <w:r w:rsidRPr="00630D45">
        <w:rPr>
          <w:rFonts w:ascii="Times New Roman" w:hAnsi="Times New Roman"/>
          <w:sz w:val="28"/>
          <w:szCs w:val="28"/>
          <w:lang w:eastAsia="ru-RU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для уплаты штрафов (в том числе административных), пеней (в том числе за несвоевременную уплату налогов и сборов);</w:t>
      </w:r>
    </w:p>
    <w:p w:rsidR="009143DA" w:rsidRPr="00630D45" w:rsidRDefault="009143DA" w:rsidP="00BD4F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0D45">
        <w:rPr>
          <w:rFonts w:ascii="Times New Roman" w:hAnsi="Times New Roman"/>
          <w:sz w:val="28"/>
          <w:szCs w:val="28"/>
          <w:lang w:eastAsia="ru-RU"/>
        </w:rPr>
        <w:t>7)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630D45">
        <w:rPr>
          <w:rFonts w:ascii="Times New Roman" w:hAnsi="Times New Roman"/>
          <w:sz w:val="28"/>
          <w:szCs w:val="28"/>
          <w:lang w:eastAsia="ru-RU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для содержания имущества, находившегося в оперативном управлении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</w:t>
      </w:r>
      <w:r w:rsidRPr="00630D45">
        <w:rPr>
          <w:rFonts w:ascii="Times New Roman" w:hAnsi="Times New Roman"/>
          <w:sz w:val="28"/>
          <w:szCs w:val="28"/>
          <w:lang w:eastAsia="ru-RU"/>
        </w:rPr>
        <w:t>учреждений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Тогучинского района</w:t>
      </w:r>
      <w:r w:rsidRPr="00630D45">
        <w:rPr>
          <w:rFonts w:ascii="Times New Roman" w:hAnsi="Times New Roman"/>
          <w:sz w:val="28"/>
          <w:szCs w:val="28"/>
          <w:lang w:eastAsia="ru-RU"/>
        </w:rPr>
        <w:t xml:space="preserve"> Новосибирской области и казенных предприятий</w:t>
      </w:r>
      <w:r>
        <w:rPr>
          <w:rFonts w:ascii="Times New Roman" w:hAnsi="Times New Roman"/>
          <w:sz w:val="28"/>
          <w:szCs w:val="28"/>
          <w:lang w:eastAsia="ru-RU"/>
        </w:rPr>
        <w:t xml:space="preserve"> Тогучинского района</w:t>
      </w:r>
      <w:r w:rsidRPr="00630D45">
        <w:rPr>
          <w:rFonts w:ascii="Times New Roman" w:hAnsi="Times New Roman"/>
          <w:sz w:val="28"/>
          <w:szCs w:val="28"/>
          <w:lang w:eastAsia="ru-RU"/>
        </w:rPr>
        <w:t xml:space="preserve"> Новосибирской области, изъятого в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</w:t>
      </w:r>
      <w:r w:rsidRPr="00630D45">
        <w:rPr>
          <w:rFonts w:ascii="Times New Roman" w:hAnsi="Times New Roman"/>
          <w:sz w:val="28"/>
          <w:szCs w:val="28"/>
          <w:lang w:eastAsia="ru-RU"/>
        </w:rPr>
        <w:t>казну;</w:t>
      </w:r>
    </w:p>
    <w:p w:rsidR="009143DA" w:rsidRPr="00630D45" w:rsidRDefault="009143DA" w:rsidP="00BD4F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BB4B4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) </w:t>
      </w:r>
      <w:r w:rsidRPr="00630D45">
        <w:rPr>
          <w:rFonts w:ascii="Times New Roman" w:hAnsi="Times New Roman"/>
          <w:sz w:val="28"/>
          <w:szCs w:val="28"/>
          <w:lang w:eastAsia="ru-RU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</w:t>
      </w:r>
      <w:r>
        <w:rPr>
          <w:rFonts w:ascii="Times New Roman" w:hAnsi="Times New Roman"/>
          <w:sz w:val="28"/>
          <w:szCs w:val="28"/>
          <w:lang w:eastAsia="ru-RU"/>
        </w:rPr>
        <w:t>, включая увеличение по межбюджетным трансфертам,</w:t>
      </w:r>
      <w:r w:rsidRPr="00630D45">
        <w:rPr>
          <w:rFonts w:ascii="Times New Roman" w:hAnsi="Times New Roman"/>
          <w:sz w:val="28"/>
          <w:szCs w:val="28"/>
        </w:rPr>
        <w:t xml:space="preserve"> в целях погашения кредиторской задолженности, о</w:t>
      </w:r>
      <w:r w:rsidRPr="00630D45">
        <w:rPr>
          <w:rFonts w:ascii="Times New Roman" w:hAnsi="Times New Roman"/>
          <w:iCs/>
          <w:sz w:val="28"/>
          <w:szCs w:val="28"/>
          <w:lang w:eastAsia="ru-RU"/>
        </w:rPr>
        <w:t>бразовавшейся в отчетном финансовом году;</w:t>
      </w:r>
    </w:p>
    <w:p w:rsidR="009143DA" w:rsidRPr="00630D45" w:rsidRDefault="009143DA" w:rsidP="00BD4F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B4A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>) </w:t>
      </w:r>
      <w:r w:rsidRPr="00630D45">
        <w:rPr>
          <w:rFonts w:ascii="Times New Roman" w:hAnsi="Times New Roman"/>
          <w:sz w:val="28"/>
          <w:szCs w:val="28"/>
        </w:rPr>
        <w:t>уменьшение бюджетных ассигнований, предусмотренных главным р</w:t>
      </w:r>
      <w:r>
        <w:rPr>
          <w:rFonts w:ascii="Times New Roman" w:hAnsi="Times New Roman"/>
          <w:sz w:val="28"/>
          <w:szCs w:val="28"/>
        </w:rPr>
        <w:t xml:space="preserve">аспорядителям средств </w:t>
      </w:r>
      <w:r w:rsidRPr="00630D45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630D45">
        <w:rPr>
          <w:rFonts w:ascii="Times New Roman" w:hAnsi="Times New Roman"/>
          <w:sz w:val="28"/>
          <w:szCs w:val="28"/>
        </w:rPr>
        <w:t xml:space="preserve"> на предоставление межбюджетных трансфертов бюджетам муниципальных образований</w:t>
      </w:r>
      <w:r>
        <w:rPr>
          <w:rFonts w:ascii="Times New Roman" w:hAnsi="Times New Roman"/>
          <w:sz w:val="28"/>
          <w:szCs w:val="28"/>
        </w:rPr>
        <w:t xml:space="preserve"> Тогучинского района</w:t>
      </w:r>
      <w:r w:rsidRPr="00630D45">
        <w:rPr>
          <w:rFonts w:ascii="Times New Roman" w:hAnsi="Times New Roman"/>
          <w:sz w:val="28"/>
          <w:szCs w:val="28"/>
        </w:rPr>
        <w:t xml:space="preserve"> Новосибирской области (за исключением субвенций), в случае принятия решения о применении бюджетных мер принуждения в форме сокращения предоставления межбюджетных трансфертов бюджетам муниципальных образований </w:t>
      </w:r>
      <w:r>
        <w:rPr>
          <w:rFonts w:ascii="Times New Roman" w:hAnsi="Times New Roman"/>
          <w:sz w:val="28"/>
          <w:szCs w:val="28"/>
        </w:rPr>
        <w:t xml:space="preserve">Тогучинского района </w:t>
      </w:r>
      <w:r w:rsidRPr="00630D45">
        <w:rPr>
          <w:rFonts w:ascii="Times New Roman" w:hAnsi="Times New Roman"/>
          <w:sz w:val="28"/>
          <w:szCs w:val="28"/>
        </w:rPr>
        <w:t>Новосибирской области (за исключением субвенций) на основании уведомлений органов государственного</w:t>
      </w:r>
      <w:r>
        <w:rPr>
          <w:rFonts w:ascii="Times New Roman" w:hAnsi="Times New Roman"/>
          <w:sz w:val="28"/>
          <w:szCs w:val="28"/>
        </w:rPr>
        <w:t xml:space="preserve"> и муниципального</w:t>
      </w:r>
      <w:r w:rsidRPr="00630D45">
        <w:rPr>
          <w:rFonts w:ascii="Times New Roman" w:hAnsi="Times New Roman"/>
          <w:sz w:val="28"/>
          <w:szCs w:val="28"/>
        </w:rPr>
        <w:t xml:space="preserve"> финансового контроля о применении бюджетных мер принуждения;   </w:t>
      </w:r>
    </w:p>
    <w:p w:rsidR="009143DA" w:rsidRPr="00630D45" w:rsidRDefault="009143DA" w:rsidP="00BD4F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630D4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 </w:t>
      </w:r>
      <w:r w:rsidRPr="00630D45">
        <w:rPr>
          <w:rFonts w:ascii="Times New Roman" w:hAnsi="Times New Roman"/>
          <w:sz w:val="28"/>
          <w:szCs w:val="28"/>
        </w:rPr>
        <w:t>увеличение бюджетных ассигнований на финансирование расходов, предусмотренных соглашениями о предоставлении межбюджетных трансфертов</w:t>
      </w:r>
      <w:r>
        <w:rPr>
          <w:rFonts w:ascii="Times New Roman" w:hAnsi="Times New Roman"/>
          <w:sz w:val="28"/>
          <w:szCs w:val="28"/>
        </w:rPr>
        <w:t>, имеющих целевое назначение</w:t>
      </w:r>
      <w:r w:rsidRPr="00630D45">
        <w:rPr>
          <w:rFonts w:ascii="Times New Roman" w:hAnsi="Times New Roman"/>
          <w:sz w:val="28"/>
          <w:szCs w:val="28"/>
        </w:rPr>
        <w:t xml:space="preserve">, заключенными с </w:t>
      </w:r>
      <w:r>
        <w:rPr>
          <w:rFonts w:ascii="Times New Roman" w:hAnsi="Times New Roman"/>
          <w:sz w:val="28"/>
          <w:szCs w:val="28"/>
        </w:rPr>
        <w:t xml:space="preserve">областными </w:t>
      </w:r>
      <w:r w:rsidRPr="00630D45">
        <w:rPr>
          <w:rFonts w:ascii="Times New Roman" w:hAnsi="Times New Roman"/>
          <w:sz w:val="28"/>
          <w:szCs w:val="28"/>
        </w:rPr>
        <w:t>органами исполнительной власти</w:t>
      </w:r>
      <w:r>
        <w:rPr>
          <w:rFonts w:ascii="Times New Roman" w:hAnsi="Times New Roman"/>
          <w:sz w:val="28"/>
          <w:szCs w:val="28"/>
        </w:rPr>
        <w:t xml:space="preserve"> или физическими и юридическими лицами</w:t>
      </w:r>
      <w:r w:rsidRPr="00630D45">
        <w:rPr>
          <w:rFonts w:ascii="Times New Roman" w:hAnsi="Times New Roman"/>
          <w:sz w:val="28"/>
          <w:szCs w:val="28"/>
        </w:rPr>
        <w:t>, в объемах и на цели, которые определены соглашениями о предоставлении межбюджетных трансфертов</w:t>
      </w:r>
      <w:r>
        <w:rPr>
          <w:rFonts w:ascii="Times New Roman" w:hAnsi="Times New Roman"/>
          <w:sz w:val="28"/>
          <w:szCs w:val="28"/>
        </w:rPr>
        <w:t>, имеющих целевое назначение</w:t>
      </w:r>
      <w:r w:rsidRPr="00630D45">
        <w:rPr>
          <w:rFonts w:ascii="Times New Roman" w:hAnsi="Times New Roman"/>
          <w:sz w:val="28"/>
          <w:szCs w:val="28"/>
        </w:rPr>
        <w:t xml:space="preserve">, сверх объемов, утвержденных </w:t>
      </w:r>
      <w:r>
        <w:rPr>
          <w:rFonts w:ascii="Times New Roman" w:hAnsi="Times New Roman"/>
          <w:sz w:val="28"/>
          <w:szCs w:val="28"/>
        </w:rPr>
        <w:t>настоящим Решением</w:t>
      </w:r>
      <w:r w:rsidRPr="00630D45">
        <w:rPr>
          <w:rFonts w:ascii="Times New Roman" w:hAnsi="Times New Roman"/>
          <w:sz w:val="28"/>
          <w:szCs w:val="28"/>
        </w:rPr>
        <w:t xml:space="preserve">; </w:t>
      </w:r>
    </w:p>
    <w:p w:rsidR="009143DA" w:rsidRPr="0056104B" w:rsidRDefault="009143DA" w:rsidP="0056104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630D4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 </w:t>
      </w:r>
      <w:r w:rsidRPr="00630D45">
        <w:rPr>
          <w:rFonts w:ascii="Times New Roman" w:hAnsi="Times New Roman"/>
          <w:sz w:val="28"/>
          <w:szCs w:val="28"/>
        </w:rPr>
        <w:t>распределение на основании</w:t>
      </w:r>
      <w:r>
        <w:rPr>
          <w:rFonts w:ascii="Times New Roman" w:hAnsi="Times New Roman"/>
          <w:sz w:val="28"/>
          <w:szCs w:val="28"/>
        </w:rPr>
        <w:t xml:space="preserve"> областных</w:t>
      </w:r>
      <w:r w:rsidRPr="00630D45">
        <w:rPr>
          <w:rFonts w:ascii="Times New Roman" w:hAnsi="Times New Roman"/>
          <w:sz w:val="28"/>
          <w:szCs w:val="28"/>
        </w:rPr>
        <w:t xml:space="preserve"> нормативных правовых актов субсидий, субвенций, иных межбюджетных трансфертов, предоставленных из </w:t>
      </w:r>
      <w:r>
        <w:rPr>
          <w:rFonts w:ascii="Times New Roman" w:hAnsi="Times New Roman"/>
          <w:sz w:val="28"/>
          <w:szCs w:val="28"/>
        </w:rPr>
        <w:t xml:space="preserve">областного </w:t>
      </w:r>
      <w:r w:rsidRPr="00630D45">
        <w:rPr>
          <w:rFonts w:ascii="Times New Roman" w:hAnsi="Times New Roman"/>
          <w:sz w:val="28"/>
          <w:szCs w:val="28"/>
        </w:rPr>
        <w:t xml:space="preserve">бюджета </w:t>
      </w:r>
      <w:r>
        <w:rPr>
          <w:rFonts w:ascii="Times New Roman" w:hAnsi="Times New Roman"/>
          <w:sz w:val="28"/>
          <w:szCs w:val="28"/>
        </w:rPr>
        <w:t>или от физических и юридических лиц</w:t>
      </w:r>
      <w:r w:rsidRPr="00630D45">
        <w:rPr>
          <w:rFonts w:ascii="Times New Roman" w:hAnsi="Times New Roman"/>
          <w:sz w:val="28"/>
          <w:szCs w:val="28"/>
        </w:rPr>
        <w:t xml:space="preserve"> бюджету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630D45">
        <w:rPr>
          <w:rFonts w:ascii="Times New Roman" w:hAnsi="Times New Roman"/>
          <w:sz w:val="28"/>
          <w:szCs w:val="28"/>
        </w:rPr>
        <w:t xml:space="preserve">, сверх объемов, утвержденных </w:t>
      </w:r>
      <w:r>
        <w:rPr>
          <w:rFonts w:ascii="Times New Roman" w:hAnsi="Times New Roman"/>
          <w:sz w:val="28"/>
          <w:szCs w:val="28"/>
        </w:rPr>
        <w:t>настоящим Решением</w:t>
      </w:r>
      <w:r w:rsidRPr="00630D45">
        <w:rPr>
          <w:rFonts w:ascii="Times New Roman" w:hAnsi="Times New Roman"/>
          <w:sz w:val="28"/>
          <w:szCs w:val="28"/>
        </w:rPr>
        <w:t>.</w:t>
      </w:r>
    </w:p>
    <w:p w:rsidR="009143DA" w:rsidRDefault="009143DA" w:rsidP="009C2F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51</w:t>
      </w:r>
      <w:r w:rsidRPr="009C2F48">
        <w:rPr>
          <w:rFonts w:ascii="Times New Roman" w:hAnsi="Times New Roman"/>
          <w:sz w:val="28"/>
          <w:szCs w:val="28"/>
        </w:rPr>
        <w:t>. Опубликовать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E30E7A">
        <w:rPr>
          <w:rFonts w:ascii="Times New Roman" w:hAnsi="Times New Roman"/>
          <w:sz w:val="28"/>
          <w:szCs w:val="28"/>
        </w:rPr>
        <w:t>астоящ</w:t>
      </w:r>
      <w:r>
        <w:rPr>
          <w:rFonts w:ascii="Times New Roman" w:hAnsi="Times New Roman"/>
          <w:sz w:val="28"/>
          <w:szCs w:val="28"/>
        </w:rPr>
        <w:t>ее Решение до 1 января 2015 года. Настоящее Решение вступает в силу с 1 января 2015</w:t>
      </w:r>
      <w:r w:rsidRPr="00E30E7A">
        <w:rPr>
          <w:rFonts w:ascii="Times New Roman" w:hAnsi="Times New Roman"/>
          <w:sz w:val="28"/>
          <w:szCs w:val="28"/>
        </w:rPr>
        <w:t xml:space="preserve"> года.</w:t>
      </w:r>
    </w:p>
    <w:p w:rsidR="009143DA" w:rsidRPr="00E30E7A" w:rsidRDefault="009143DA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143DA" w:rsidRDefault="009143DA" w:rsidP="00582E58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2660FC">
        <w:rPr>
          <w:rFonts w:ascii="Times New Roman" w:hAnsi="Times New Roman"/>
          <w:sz w:val="28"/>
          <w:szCs w:val="28"/>
        </w:rPr>
        <w:t xml:space="preserve">Глава Тогучинского района    </w:t>
      </w:r>
    </w:p>
    <w:p w:rsidR="009143DA" w:rsidRPr="002660FC" w:rsidRDefault="009143DA" w:rsidP="00E01568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С.С.Пыхтин</w:t>
      </w:r>
    </w:p>
    <w:p w:rsidR="009143DA" w:rsidRDefault="009143DA" w:rsidP="002660FC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9143DA" w:rsidRDefault="009143DA" w:rsidP="002660FC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9143DA" w:rsidRPr="002660FC" w:rsidRDefault="009143DA" w:rsidP="002660FC">
      <w:pPr>
        <w:spacing w:after="0"/>
        <w:ind w:firstLine="567"/>
        <w:rPr>
          <w:rFonts w:ascii="Times New Roman" w:hAnsi="Times New Roman"/>
          <w:sz w:val="28"/>
          <w:szCs w:val="28"/>
        </w:rPr>
      </w:pPr>
      <w:bookmarkStart w:id="25" w:name="_GoBack"/>
      <w:bookmarkEnd w:id="25"/>
      <w:r w:rsidRPr="002660FC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9143DA" w:rsidRDefault="009143DA" w:rsidP="002660FC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2660FC">
        <w:rPr>
          <w:rFonts w:ascii="Times New Roman" w:hAnsi="Times New Roman"/>
          <w:sz w:val="28"/>
          <w:szCs w:val="28"/>
        </w:rPr>
        <w:t xml:space="preserve">Тогучинского района   </w:t>
      </w:r>
    </w:p>
    <w:p w:rsidR="009143DA" w:rsidRPr="002660FC" w:rsidRDefault="009143DA" w:rsidP="002660FC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А</w:t>
      </w:r>
      <w:r w:rsidRPr="002660FC">
        <w:rPr>
          <w:rFonts w:ascii="Times New Roman" w:hAnsi="Times New Roman"/>
          <w:sz w:val="28"/>
          <w:szCs w:val="28"/>
        </w:rPr>
        <w:t>П.Мендруль</w:t>
      </w:r>
    </w:p>
    <w:sectPr w:rsidR="009143DA" w:rsidRPr="002660FC" w:rsidSect="00E01568">
      <w:headerReference w:type="default" r:id="rId16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3DA" w:rsidRDefault="009143DA" w:rsidP="006544D4">
      <w:pPr>
        <w:spacing w:after="0" w:line="240" w:lineRule="auto"/>
      </w:pPr>
      <w:r>
        <w:separator/>
      </w:r>
    </w:p>
  </w:endnote>
  <w:endnote w:type="continuationSeparator" w:id="1">
    <w:p w:rsidR="009143DA" w:rsidRDefault="009143DA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3DA" w:rsidRDefault="009143DA" w:rsidP="006544D4">
      <w:pPr>
        <w:spacing w:after="0" w:line="240" w:lineRule="auto"/>
      </w:pPr>
      <w:r>
        <w:separator/>
      </w:r>
    </w:p>
  </w:footnote>
  <w:footnote w:type="continuationSeparator" w:id="1">
    <w:p w:rsidR="009143DA" w:rsidRDefault="009143DA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3DA" w:rsidRDefault="009143DA">
    <w:pPr>
      <w:pStyle w:val="Header"/>
      <w:jc w:val="center"/>
    </w:pPr>
    <w:fldSimple w:instr="PAGE   \* MERGEFORMAT">
      <w:r>
        <w:rPr>
          <w:noProof/>
        </w:rPr>
        <w:t>11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AD"/>
    <w:rsid w:val="000007B0"/>
    <w:rsid w:val="00005153"/>
    <w:rsid w:val="000162D2"/>
    <w:rsid w:val="0001692E"/>
    <w:rsid w:val="00020FFB"/>
    <w:rsid w:val="00024390"/>
    <w:rsid w:val="00030139"/>
    <w:rsid w:val="00032736"/>
    <w:rsid w:val="00034AAA"/>
    <w:rsid w:val="0003678E"/>
    <w:rsid w:val="00037ADA"/>
    <w:rsid w:val="00042238"/>
    <w:rsid w:val="000424DE"/>
    <w:rsid w:val="00043B48"/>
    <w:rsid w:val="00044A18"/>
    <w:rsid w:val="00044FA7"/>
    <w:rsid w:val="000456FD"/>
    <w:rsid w:val="000461B2"/>
    <w:rsid w:val="000468EC"/>
    <w:rsid w:val="000471DD"/>
    <w:rsid w:val="0005180D"/>
    <w:rsid w:val="00051E73"/>
    <w:rsid w:val="00054B13"/>
    <w:rsid w:val="00060283"/>
    <w:rsid w:val="000602D9"/>
    <w:rsid w:val="00066818"/>
    <w:rsid w:val="00066CC4"/>
    <w:rsid w:val="00072722"/>
    <w:rsid w:val="00073230"/>
    <w:rsid w:val="00076DD4"/>
    <w:rsid w:val="00077FEF"/>
    <w:rsid w:val="00083092"/>
    <w:rsid w:val="00084041"/>
    <w:rsid w:val="00084209"/>
    <w:rsid w:val="00094FF1"/>
    <w:rsid w:val="00095896"/>
    <w:rsid w:val="00095F2A"/>
    <w:rsid w:val="00097C3A"/>
    <w:rsid w:val="000B0CB8"/>
    <w:rsid w:val="000B49DF"/>
    <w:rsid w:val="000B5B6C"/>
    <w:rsid w:val="000C27E4"/>
    <w:rsid w:val="000C3557"/>
    <w:rsid w:val="000C5381"/>
    <w:rsid w:val="000E5802"/>
    <w:rsid w:val="001022AA"/>
    <w:rsid w:val="001047CC"/>
    <w:rsid w:val="0010606F"/>
    <w:rsid w:val="00111194"/>
    <w:rsid w:val="001241AD"/>
    <w:rsid w:val="001249A9"/>
    <w:rsid w:val="001250A0"/>
    <w:rsid w:val="00131963"/>
    <w:rsid w:val="00132EFA"/>
    <w:rsid w:val="00135FAC"/>
    <w:rsid w:val="00143BA8"/>
    <w:rsid w:val="00144F6A"/>
    <w:rsid w:val="001452F7"/>
    <w:rsid w:val="00163CF5"/>
    <w:rsid w:val="00163F87"/>
    <w:rsid w:val="0016416D"/>
    <w:rsid w:val="00165AAD"/>
    <w:rsid w:val="0016660D"/>
    <w:rsid w:val="00166EBC"/>
    <w:rsid w:val="00176A7F"/>
    <w:rsid w:val="00187580"/>
    <w:rsid w:val="001A241A"/>
    <w:rsid w:val="001A283B"/>
    <w:rsid w:val="001A5BCB"/>
    <w:rsid w:val="001A6B3D"/>
    <w:rsid w:val="001B46AF"/>
    <w:rsid w:val="001B583B"/>
    <w:rsid w:val="001C360F"/>
    <w:rsid w:val="001C522D"/>
    <w:rsid w:val="001E0976"/>
    <w:rsid w:val="001E0D8C"/>
    <w:rsid w:val="001E2E9E"/>
    <w:rsid w:val="001E4BEE"/>
    <w:rsid w:val="001F4330"/>
    <w:rsid w:val="001F7F6A"/>
    <w:rsid w:val="00200E84"/>
    <w:rsid w:val="00201572"/>
    <w:rsid w:val="00202BB6"/>
    <w:rsid w:val="00204F3F"/>
    <w:rsid w:val="0020776F"/>
    <w:rsid w:val="00207B74"/>
    <w:rsid w:val="00210260"/>
    <w:rsid w:val="00213D38"/>
    <w:rsid w:val="002229E6"/>
    <w:rsid w:val="002232D9"/>
    <w:rsid w:val="00223C4C"/>
    <w:rsid w:val="00230398"/>
    <w:rsid w:val="0023330C"/>
    <w:rsid w:val="00241BA8"/>
    <w:rsid w:val="00251016"/>
    <w:rsid w:val="00262EAD"/>
    <w:rsid w:val="00264194"/>
    <w:rsid w:val="0026423D"/>
    <w:rsid w:val="0026482B"/>
    <w:rsid w:val="00264BEB"/>
    <w:rsid w:val="002660FC"/>
    <w:rsid w:val="0028606C"/>
    <w:rsid w:val="00287F2D"/>
    <w:rsid w:val="00291A6F"/>
    <w:rsid w:val="002A5F0A"/>
    <w:rsid w:val="002B1B4C"/>
    <w:rsid w:val="002B5698"/>
    <w:rsid w:val="002B7826"/>
    <w:rsid w:val="002B7FF6"/>
    <w:rsid w:val="002C19F7"/>
    <w:rsid w:val="002C7468"/>
    <w:rsid w:val="002C79F1"/>
    <w:rsid w:val="002D11AD"/>
    <w:rsid w:val="002D14FB"/>
    <w:rsid w:val="002E1998"/>
    <w:rsid w:val="002E2D23"/>
    <w:rsid w:val="002F3C7C"/>
    <w:rsid w:val="002F4625"/>
    <w:rsid w:val="002F51A9"/>
    <w:rsid w:val="002F73C5"/>
    <w:rsid w:val="00301567"/>
    <w:rsid w:val="00303904"/>
    <w:rsid w:val="00304FF3"/>
    <w:rsid w:val="00307C47"/>
    <w:rsid w:val="0031335F"/>
    <w:rsid w:val="00315640"/>
    <w:rsid w:val="00315E33"/>
    <w:rsid w:val="003217CF"/>
    <w:rsid w:val="00323D00"/>
    <w:rsid w:val="00326998"/>
    <w:rsid w:val="00333050"/>
    <w:rsid w:val="00340A61"/>
    <w:rsid w:val="00344E62"/>
    <w:rsid w:val="00345148"/>
    <w:rsid w:val="0034691A"/>
    <w:rsid w:val="0035042E"/>
    <w:rsid w:val="00351083"/>
    <w:rsid w:val="00353213"/>
    <w:rsid w:val="00353381"/>
    <w:rsid w:val="003574D7"/>
    <w:rsid w:val="003641B5"/>
    <w:rsid w:val="003645EF"/>
    <w:rsid w:val="003714D9"/>
    <w:rsid w:val="00371E99"/>
    <w:rsid w:val="00372843"/>
    <w:rsid w:val="003746DA"/>
    <w:rsid w:val="003753DD"/>
    <w:rsid w:val="00375963"/>
    <w:rsid w:val="0037732A"/>
    <w:rsid w:val="00381155"/>
    <w:rsid w:val="0038431C"/>
    <w:rsid w:val="00384F7F"/>
    <w:rsid w:val="003A05E2"/>
    <w:rsid w:val="003A313B"/>
    <w:rsid w:val="003A3F5F"/>
    <w:rsid w:val="003A50F2"/>
    <w:rsid w:val="003A537F"/>
    <w:rsid w:val="003A66A4"/>
    <w:rsid w:val="003B23B4"/>
    <w:rsid w:val="003B468A"/>
    <w:rsid w:val="003B6DB0"/>
    <w:rsid w:val="003C2AAE"/>
    <w:rsid w:val="003C49E8"/>
    <w:rsid w:val="003C4CE0"/>
    <w:rsid w:val="003C6004"/>
    <w:rsid w:val="003D15C2"/>
    <w:rsid w:val="003D1CBD"/>
    <w:rsid w:val="003D265B"/>
    <w:rsid w:val="003E0256"/>
    <w:rsid w:val="003E2AFE"/>
    <w:rsid w:val="003E2DB0"/>
    <w:rsid w:val="003F0537"/>
    <w:rsid w:val="003F68EF"/>
    <w:rsid w:val="004007B2"/>
    <w:rsid w:val="00403E1E"/>
    <w:rsid w:val="004050AF"/>
    <w:rsid w:val="00406293"/>
    <w:rsid w:val="004063DA"/>
    <w:rsid w:val="00410821"/>
    <w:rsid w:val="00420136"/>
    <w:rsid w:val="00425F42"/>
    <w:rsid w:val="00432A20"/>
    <w:rsid w:val="00435379"/>
    <w:rsid w:val="0043628E"/>
    <w:rsid w:val="004415BA"/>
    <w:rsid w:val="00444448"/>
    <w:rsid w:val="004465D2"/>
    <w:rsid w:val="00446749"/>
    <w:rsid w:val="00452704"/>
    <w:rsid w:val="00454B6D"/>
    <w:rsid w:val="004575CD"/>
    <w:rsid w:val="00461135"/>
    <w:rsid w:val="004627B5"/>
    <w:rsid w:val="00464E81"/>
    <w:rsid w:val="00466CE4"/>
    <w:rsid w:val="00467BD9"/>
    <w:rsid w:val="00471A7A"/>
    <w:rsid w:val="00473934"/>
    <w:rsid w:val="00475BC1"/>
    <w:rsid w:val="00477398"/>
    <w:rsid w:val="00481C99"/>
    <w:rsid w:val="00482F81"/>
    <w:rsid w:val="00483D0A"/>
    <w:rsid w:val="00490C41"/>
    <w:rsid w:val="00490E3C"/>
    <w:rsid w:val="004943BB"/>
    <w:rsid w:val="00495196"/>
    <w:rsid w:val="004978A9"/>
    <w:rsid w:val="004A52F8"/>
    <w:rsid w:val="004A68C2"/>
    <w:rsid w:val="004B0E7A"/>
    <w:rsid w:val="004B1809"/>
    <w:rsid w:val="004B42E4"/>
    <w:rsid w:val="004B4F3B"/>
    <w:rsid w:val="004C5F73"/>
    <w:rsid w:val="004D2CB4"/>
    <w:rsid w:val="004D3370"/>
    <w:rsid w:val="004D6967"/>
    <w:rsid w:val="004D7149"/>
    <w:rsid w:val="004E1C69"/>
    <w:rsid w:val="004E2145"/>
    <w:rsid w:val="004E6C43"/>
    <w:rsid w:val="004F247F"/>
    <w:rsid w:val="004F26FE"/>
    <w:rsid w:val="004F2787"/>
    <w:rsid w:val="004F2934"/>
    <w:rsid w:val="004F481A"/>
    <w:rsid w:val="004F66EA"/>
    <w:rsid w:val="004F7028"/>
    <w:rsid w:val="005001C2"/>
    <w:rsid w:val="00500D70"/>
    <w:rsid w:val="00502B47"/>
    <w:rsid w:val="00504CF1"/>
    <w:rsid w:val="00504DD1"/>
    <w:rsid w:val="00505D14"/>
    <w:rsid w:val="00506022"/>
    <w:rsid w:val="00507317"/>
    <w:rsid w:val="005155FA"/>
    <w:rsid w:val="00525F75"/>
    <w:rsid w:val="00530D86"/>
    <w:rsid w:val="00532EB1"/>
    <w:rsid w:val="0054531B"/>
    <w:rsid w:val="005477D5"/>
    <w:rsid w:val="005502D8"/>
    <w:rsid w:val="005510CA"/>
    <w:rsid w:val="00560CBA"/>
    <w:rsid w:val="0056104B"/>
    <w:rsid w:val="00564981"/>
    <w:rsid w:val="00566CB8"/>
    <w:rsid w:val="00567D0B"/>
    <w:rsid w:val="00572952"/>
    <w:rsid w:val="0058021D"/>
    <w:rsid w:val="005825DB"/>
    <w:rsid w:val="00582E58"/>
    <w:rsid w:val="00585C6F"/>
    <w:rsid w:val="00590641"/>
    <w:rsid w:val="005915E6"/>
    <w:rsid w:val="005928A9"/>
    <w:rsid w:val="00592B8F"/>
    <w:rsid w:val="005959E4"/>
    <w:rsid w:val="005A1166"/>
    <w:rsid w:val="005A3DE9"/>
    <w:rsid w:val="005A4A4C"/>
    <w:rsid w:val="005A50C7"/>
    <w:rsid w:val="005A662D"/>
    <w:rsid w:val="005B3FE8"/>
    <w:rsid w:val="005B50EE"/>
    <w:rsid w:val="005D0824"/>
    <w:rsid w:val="005D0E7E"/>
    <w:rsid w:val="005D1D65"/>
    <w:rsid w:val="005D2F32"/>
    <w:rsid w:val="005D5E97"/>
    <w:rsid w:val="005D6F4C"/>
    <w:rsid w:val="005E7EBC"/>
    <w:rsid w:val="005F1D6B"/>
    <w:rsid w:val="005F307A"/>
    <w:rsid w:val="005F4069"/>
    <w:rsid w:val="00604EAA"/>
    <w:rsid w:val="006055D3"/>
    <w:rsid w:val="00606CEE"/>
    <w:rsid w:val="00607D4B"/>
    <w:rsid w:val="0061662E"/>
    <w:rsid w:val="006200EB"/>
    <w:rsid w:val="00621C85"/>
    <w:rsid w:val="00622CD6"/>
    <w:rsid w:val="00625333"/>
    <w:rsid w:val="00626CBE"/>
    <w:rsid w:val="00630584"/>
    <w:rsid w:val="00630D45"/>
    <w:rsid w:val="006351DD"/>
    <w:rsid w:val="006364EA"/>
    <w:rsid w:val="006369BF"/>
    <w:rsid w:val="0063707F"/>
    <w:rsid w:val="00637BA4"/>
    <w:rsid w:val="00641039"/>
    <w:rsid w:val="00642A3F"/>
    <w:rsid w:val="006544D4"/>
    <w:rsid w:val="00655C6E"/>
    <w:rsid w:val="00655EFD"/>
    <w:rsid w:val="0065662B"/>
    <w:rsid w:val="006678EE"/>
    <w:rsid w:val="00676291"/>
    <w:rsid w:val="0067644B"/>
    <w:rsid w:val="00682E2F"/>
    <w:rsid w:val="006838B4"/>
    <w:rsid w:val="00687AAB"/>
    <w:rsid w:val="00690132"/>
    <w:rsid w:val="00692F0B"/>
    <w:rsid w:val="006963D9"/>
    <w:rsid w:val="006A7FCE"/>
    <w:rsid w:val="006B117A"/>
    <w:rsid w:val="006B1A63"/>
    <w:rsid w:val="006B21E1"/>
    <w:rsid w:val="006B3807"/>
    <w:rsid w:val="006B3900"/>
    <w:rsid w:val="006B45D3"/>
    <w:rsid w:val="006B53C1"/>
    <w:rsid w:val="006B7585"/>
    <w:rsid w:val="006C45D6"/>
    <w:rsid w:val="006C5B37"/>
    <w:rsid w:val="006D7540"/>
    <w:rsid w:val="006E18E3"/>
    <w:rsid w:val="006E1CF3"/>
    <w:rsid w:val="006E273B"/>
    <w:rsid w:val="006E422E"/>
    <w:rsid w:val="006E5456"/>
    <w:rsid w:val="006E5F85"/>
    <w:rsid w:val="006E7D4B"/>
    <w:rsid w:val="006F117C"/>
    <w:rsid w:val="006F47A0"/>
    <w:rsid w:val="006F65E6"/>
    <w:rsid w:val="006F6C50"/>
    <w:rsid w:val="00705DA3"/>
    <w:rsid w:val="00707366"/>
    <w:rsid w:val="00712DB9"/>
    <w:rsid w:val="00720E5B"/>
    <w:rsid w:val="0072273A"/>
    <w:rsid w:val="00722A9E"/>
    <w:rsid w:val="007236AF"/>
    <w:rsid w:val="007265A8"/>
    <w:rsid w:val="00732FC3"/>
    <w:rsid w:val="007340F7"/>
    <w:rsid w:val="00737570"/>
    <w:rsid w:val="00750792"/>
    <w:rsid w:val="00750C43"/>
    <w:rsid w:val="00751B99"/>
    <w:rsid w:val="00755FF2"/>
    <w:rsid w:val="00762CD0"/>
    <w:rsid w:val="00765BC9"/>
    <w:rsid w:val="00767234"/>
    <w:rsid w:val="00767A5D"/>
    <w:rsid w:val="00772D57"/>
    <w:rsid w:val="00776CAD"/>
    <w:rsid w:val="0078473A"/>
    <w:rsid w:val="00784751"/>
    <w:rsid w:val="00785AE3"/>
    <w:rsid w:val="00792497"/>
    <w:rsid w:val="00793521"/>
    <w:rsid w:val="00793AF4"/>
    <w:rsid w:val="00797B7C"/>
    <w:rsid w:val="007A33ED"/>
    <w:rsid w:val="007B12C0"/>
    <w:rsid w:val="007B1ADA"/>
    <w:rsid w:val="007B2B30"/>
    <w:rsid w:val="007B6B26"/>
    <w:rsid w:val="007C30A4"/>
    <w:rsid w:val="007C44F9"/>
    <w:rsid w:val="007C6F5B"/>
    <w:rsid w:val="007C744E"/>
    <w:rsid w:val="007D546E"/>
    <w:rsid w:val="007D6D73"/>
    <w:rsid w:val="007E05F0"/>
    <w:rsid w:val="007E0BC6"/>
    <w:rsid w:val="007E121A"/>
    <w:rsid w:val="007E2174"/>
    <w:rsid w:val="007E7199"/>
    <w:rsid w:val="007E7BA9"/>
    <w:rsid w:val="007F1384"/>
    <w:rsid w:val="007F2FB5"/>
    <w:rsid w:val="007F3AB3"/>
    <w:rsid w:val="007F46BC"/>
    <w:rsid w:val="007F7BDA"/>
    <w:rsid w:val="00800D91"/>
    <w:rsid w:val="0080142C"/>
    <w:rsid w:val="0081458B"/>
    <w:rsid w:val="008164BC"/>
    <w:rsid w:val="00823FC3"/>
    <w:rsid w:val="008336E9"/>
    <w:rsid w:val="00835B29"/>
    <w:rsid w:val="0083796D"/>
    <w:rsid w:val="00853CD3"/>
    <w:rsid w:val="00855172"/>
    <w:rsid w:val="00860945"/>
    <w:rsid w:val="00863913"/>
    <w:rsid w:val="00867CD9"/>
    <w:rsid w:val="00870416"/>
    <w:rsid w:val="00870905"/>
    <w:rsid w:val="00884200"/>
    <w:rsid w:val="00890A46"/>
    <w:rsid w:val="00890BEA"/>
    <w:rsid w:val="008A1B49"/>
    <w:rsid w:val="008B20E0"/>
    <w:rsid w:val="008B3A8E"/>
    <w:rsid w:val="008C4EBA"/>
    <w:rsid w:val="008C63E5"/>
    <w:rsid w:val="008D1F8F"/>
    <w:rsid w:val="008D2D89"/>
    <w:rsid w:val="008D60A7"/>
    <w:rsid w:val="008D797F"/>
    <w:rsid w:val="008E2368"/>
    <w:rsid w:val="008E24FF"/>
    <w:rsid w:val="008E5534"/>
    <w:rsid w:val="008F02DD"/>
    <w:rsid w:val="008F190B"/>
    <w:rsid w:val="008F4585"/>
    <w:rsid w:val="0090140B"/>
    <w:rsid w:val="009078B4"/>
    <w:rsid w:val="009143DA"/>
    <w:rsid w:val="009156DD"/>
    <w:rsid w:val="009204F7"/>
    <w:rsid w:val="00934C96"/>
    <w:rsid w:val="009364B2"/>
    <w:rsid w:val="00937426"/>
    <w:rsid w:val="009405C7"/>
    <w:rsid w:val="00944D49"/>
    <w:rsid w:val="00962A70"/>
    <w:rsid w:val="009637B4"/>
    <w:rsid w:val="00964E12"/>
    <w:rsid w:val="009653C3"/>
    <w:rsid w:val="009658D2"/>
    <w:rsid w:val="009728C8"/>
    <w:rsid w:val="0097433A"/>
    <w:rsid w:val="00980B68"/>
    <w:rsid w:val="00982208"/>
    <w:rsid w:val="00982E88"/>
    <w:rsid w:val="00994106"/>
    <w:rsid w:val="009B4B67"/>
    <w:rsid w:val="009C2F48"/>
    <w:rsid w:val="009C3CD3"/>
    <w:rsid w:val="009D0A04"/>
    <w:rsid w:val="009D0C64"/>
    <w:rsid w:val="009D20BA"/>
    <w:rsid w:val="009D2243"/>
    <w:rsid w:val="009D2DA8"/>
    <w:rsid w:val="009D5C11"/>
    <w:rsid w:val="009E1D9A"/>
    <w:rsid w:val="009E491D"/>
    <w:rsid w:val="009E4E63"/>
    <w:rsid w:val="009E5859"/>
    <w:rsid w:val="009E6498"/>
    <w:rsid w:val="009E75EA"/>
    <w:rsid w:val="009F13D6"/>
    <w:rsid w:val="009F2836"/>
    <w:rsid w:val="00A0533E"/>
    <w:rsid w:val="00A05454"/>
    <w:rsid w:val="00A17BA8"/>
    <w:rsid w:val="00A26CD9"/>
    <w:rsid w:val="00A375C7"/>
    <w:rsid w:val="00A50EDA"/>
    <w:rsid w:val="00A54BD7"/>
    <w:rsid w:val="00A564C9"/>
    <w:rsid w:val="00A6240E"/>
    <w:rsid w:val="00A64CB4"/>
    <w:rsid w:val="00A723C1"/>
    <w:rsid w:val="00A73153"/>
    <w:rsid w:val="00A735E4"/>
    <w:rsid w:val="00A7547E"/>
    <w:rsid w:val="00A76BE2"/>
    <w:rsid w:val="00A8339D"/>
    <w:rsid w:val="00A85C14"/>
    <w:rsid w:val="00A86E98"/>
    <w:rsid w:val="00A90B44"/>
    <w:rsid w:val="00A963CE"/>
    <w:rsid w:val="00AA0BE3"/>
    <w:rsid w:val="00AA37E6"/>
    <w:rsid w:val="00AA3C12"/>
    <w:rsid w:val="00AA4A2F"/>
    <w:rsid w:val="00AA4C65"/>
    <w:rsid w:val="00AA5733"/>
    <w:rsid w:val="00AA783D"/>
    <w:rsid w:val="00AA7956"/>
    <w:rsid w:val="00AB0497"/>
    <w:rsid w:val="00AB0981"/>
    <w:rsid w:val="00AB574B"/>
    <w:rsid w:val="00AB60E8"/>
    <w:rsid w:val="00AB6642"/>
    <w:rsid w:val="00AB786F"/>
    <w:rsid w:val="00AC0FCC"/>
    <w:rsid w:val="00AC4864"/>
    <w:rsid w:val="00AC7483"/>
    <w:rsid w:val="00AD13A5"/>
    <w:rsid w:val="00AD42D3"/>
    <w:rsid w:val="00AE00B4"/>
    <w:rsid w:val="00AE2286"/>
    <w:rsid w:val="00AE775B"/>
    <w:rsid w:val="00AF4163"/>
    <w:rsid w:val="00AF691D"/>
    <w:rsid w:val="00AF6F4F"/>
    <w:rsid w:val="00B01E20"/>
    <w:rsid w:val="00B02D92"/>
    <w:rsid w:val="00B02FC6"/>
    <w:rsid w:val="00B06489"/>
    <w:rsid w:val="00B07421"/>
    <w:rsid w:val="00B101F4"/>
    <w:rsid w:val="00B205DF"/>
    <w:rsid w:val="00B212BF"/>
    <w:rsid w:val="00B233C3"/>
    <w:rsid w:val="00B26538"/>
    <w:rsid w:val="00B26D70"/>
    <w:rsid w:val="00B37DEA"/>
    <w:rsid w:val="00B37EB6"/>
    <w:rsid w:val="00B42DB5"/>
    <w:rsid w:val="00B43F53"/>
    <w:rsid w:val="00B50A2D"/>
    <w:rsid w:val="00B53534"/>
    <w:rsid w:val="00B552FD"/>
    <w:rsid w:val="00B630F4"/>
    <w:rsid w:val="00B6465B"/>
    <w:rsid w:val="00B65360"/>
    <w:rsid w:val="00B66454"/>
    <w:rsid w:val="00B70D4E"/>
    <w:rsid w:val="00B7150C"/>
    <w:rsid w:val="00B7275C"/>
    <w:rsid w:val="00B77706"/>
    <w:rsid w:val="00B80FC1"/>
    <w:rsid w:val="00B851F8"/>
    <w:rsid w:val="00B93626"/>
    <w:rsid w:val="00B93DAF"/>
    <w:rsid w:val="00B970C0"/>
    <w:rsid w:val="00BA10B7"/>
    <w:rsid w:val="00BA1C0C"/>
    <w:rsid w:val="00BA1E49"/>
    <w:rsid w:val="00BA2403"/>
    <w:rsid w:val="00BA2F81"/>
    <w:rsid w:val="00BA46B8"/>
    <w:rsid w:val="00BA6508"/>
    <w:rsid w:val="00BA7BCF"/>
    <w:rsid w:val="00BB4B4A"/>
    <w:rsid w:val="00BB6C1C"/>
    <w:rsid w:val="00BC1118"/>
    <w:rsid w:val="00BD2FE7"/>
    <w:rsid w:val="00BD41B3"/>
    <w:rsid w:val="00BD4F8B"/>
    <w:rsid w:val="00BD5F0B"/>
    <w:rsid w:val="00BD6348"/>
    <w:rsid w:val="00BE7ED8"/>
    <w:rsid w:val="00C051AD"/>
    <w:rsid w:val="00C06794"/>
    <w:rsid w:val="00C06998"/>
    <w:rsid w:val="00C10AD1"/>
    <w:rsid w:val="00C25DCE"/>
    <w:rsid w:val="00C26A88"/>
    <w:rsid w:val="00C30100"/>
    <w:rsid w:val="00C32BAF"/>
    <w:rsid w:val="00C36223"/>
    <w:rsid w:val="00C37B9D"/>
    <w:rsid w:val="00C4200F"/>
    <w:rsid w:val="00C42876"/>
    <w:rsid w:val="00C44EDD"/>
    <w:rsid w:val="00C456AA"/>
    <w:rsid w:val="00C46F43"/>
    <w:rsid w:val="00C514EA"/>
    <w:rsid w:val="00C53E46"/>
    <w:rsid w:val="00C5401B"/>
    <w:rsid w:val="00C54BDD"/>
    <w:rsid w:val="00C6249F"/>
    <w:rsid w:val="00C634BD"/>
    <w:rsid w:val="00C64B98"/>
    <w:rsid w:val="00C66D2B"/>
    <w:rsid w:val="00C74321"/>
    <w:rsid w:val="00C85DD9"/>
    <w:rsid w:val="00C87614"/>
    <w:rsid w:val="00C912CD"/>
    <w:rsid w:val="00C978CE"/>
    <w:rsid w:val="00CA0817"/>
    <w:rsid w:val="00CA2F21"/>
    <w:rsid w:val="00CA30DE"/>
    <w:rsid w:val="00CA402C"/>
    <w:rsid w:val="00CA4E75"/>
    <w:rsid w:val="00CA53B1"/>
    <w:rsid w:val="00CA5D2D"/>
    <w:rsid w:val="00CA7C13"/>
    <w:rsid w:val="00CB12AC"/>
    <w:rsid w:val="00CB13DD"/>
    <w:rsid w:val="00CB7EDC"/>
    <w:rsid w:val="00CC0849"/>
    <w:rsid w:val="00CC0C83"/>
    <w:rsid w:val="00CC71A3"/>
    <w:rsid w:val="00CC788A"/>
    <w:rsid w:val="00CE1AB9"/>
    <w:rsid w:val="00CE5266"/>
    <w:rsid w:val="00CF63C1"/>
    <w:rsid w:val="00D02980"/>
    <w:rsid w:val="00D04527"/>
    <w:rsid w:val="00D047A4"/>
    <w:rsid w:val="00D0482F"/>
    <w:rsid w:val="00D0541B"/>
    <w:rsid w:val="00D11FDA"/>
    <w:rsid w:val="00D13C5A"/>
    <w:rsid w:val="00D15412"/>
    <w:rsid w:val="00D21FBC"/>
    <w:rsid w:val="00D226B9"/>
    <w:rsid w:val="00D2473E"/>
    <w:rsid w:val="00D25A62"/>
    <w:rsid w:val="00D31526"/>
    <w:rsid w:val="00D3218F"/>
    <w:rsid w:val="00D3595D"/>
    <w:rsid w:val="00D36003"/>
    <w:rsid w:val="00D62CA0"/>
    <w:rsid w:val="00D662B2"/>
    <w:rsid w:val="00D70940"/>
    <w:rsid w:val="00D71615"/>
    <w:rsid w:val="00D76F50"/>
    <w:rsid w:val="00D77688"/>
    <w:rsid w:val="00D80BB4"/>
    <w:rsid w:val="00D80E0D"/>
    <w:rsid w:val="00D844BF"/>
    <w:rsid w:val="00D863F6"/>
    <w:rsid w:val="00D90693"/>
    <w:rsid w:val="00D93F69"/>
    <w:rsid w:val="00D9706E"/>
    <w:rsid w:val="00D972E7"/>
    <w:rsid w:val="00DA0957"/>
    <w:rsid w:val="00DA3197"/>
    <w:rsid w:val="00DA3458"/>
    <w:rsid w:val="00DA4970"/>
    <w:rsid w:val="00DB67B7"/>
    <w:rsid w:val="00DB702B"/>
    <w:rsid w:val="00DB7EDB"/>
    <w:rsid w:val="00DC2287"/>
    <w:rsid w:val="00DC4830"/>
    <w:rsid w:val="00DC5123"/>
    <w:rsid w:val="00DD0778"/>
    <w:rsid w:val="00DD195E"/>
    <w:rsid w:val="00DD6DFD"/>
    <w:rsid w:val="00DE1C08"/>
    <w:rsid w:val="00DE49A6"/>
    <w:rsid w:val="00DE4CEC"/>
    <w:rsid w:val="00DE5A78"/>
    <w:rsid w:val="00DF1ED8"/>
    <w:rsid w:val="00DF702B"/>
    <w:rsid w:val="00E01568"/>
    <w:rsid w:val="00E02EE5"/>
    <w:rsid w:val="00E0674B"/>
    <w:rsid w:val="00E124E1"/>
    <w:rsid w:val="00E1757C"/>
    <w:rsid w:val="00E26C9C"/>
    <w:rsid w:val="00E30E7A"/>
    <w:rsid w:val="00E40004"/>
    <w:rsid w:val="00E408C1"/>
    <w:rsid w:val="00E41D59"/>
    <w:rsid w:val="00E42134"/>
    <w:rsid w:val="00E430D1"/>
    <w:rsid w:val="00E47126"/>
    <w:rsid w:val="00E55538"/>
    <w:rsid w:val="00E55B7C"/>
    <w:rsid w:val="00E57991"/>
    <w:rsid w:val="00E66A23"/>
    <w:rsid w:val="00E67B27"/>
    <w:rsid w:val="00E67F65"/>
    <w:rsid w:val="00E726CB"/>
    <w:rsid w:val="00E828B4"/>
    <w:rsid w:val="00E83E7A"/>
    <w:rsid w:val="00E8784D"/>
    <w:rsid w:val="00E92768"/>
    <w:rsid w:val="00E92B73"/>
    <w:rsid w:val="00EA0623"/>
    <w:rsid w:val="00EB115C"/>
    <w:rsid w:val="00EB42D4"/>
    <w:rsid w:val="00EB480E"/>
    <w:rsid w:val="00EB4CC8"/>
    <w:rsid w:val="00EC0918"/>
    <w:rsid w:val="00EC0B81"/>
    <w:rsid w:val="00EC105D"/>
    <w:rsid w:val="00EC1211"/>
    <w:rsid w:val="00ED0ECB"/>
    <w:rsid w:val="00ED0FC1"/>
    <w:rsid w:val="00ED1109"/>
    <w:rsid w:val="00ED39B0"/>
    <w:rsid w:val="00ED73B2"/>
    <w:rsid w:val="00EE2833"/>
    <w:rsid w:val="00EE4886"/>
    <w:rsid w:val="00EF1AC5"/>
    <w:rsid w:val="00EF481A"/>
    <w:rsid w:val="00EF49FB"/>
    <w:rsid w:val="00EF5B7D"/>
    <w:rsid w:val="00F00394"/>
    <w:rsid w:val="00F01B6D"/>
    <w:rsid w:val="00F06467"/>
    <w:rsid w:val="00F0705D"/>
    <w:rsid w:val="00F07A97"/>
    <w:rsid w:val="00F14445"/>
    <w:rsid w:val="00F1641A"/>
    <w:rsid w:val="00F179CD"/>
    <w:rsid w:val="00F2119B"/>
    <w:rsid w:val="00F242C3"/>
    <w:rsid w:val="00F25441"/>
    <w:rsid w:val="00F33A71"/>
    <w:rsid w:val="00F355BC"/>
    <w:rsid w:val="00F37FB9"/>
    <w:rsid w:val="00F55A4C"/>
    <w:rsid w:val="00F608B8"/>
    <w:rsid w:val="00F61529"/>
    <w:rsid w:val="00F619F9"/>
    <w:rsid w:val="00F62989"/>
    <w:rsid w:val="00F65C4A"/>
    <w:rsid w:val="00F66B2F"/>
    <w:rsid w:val="00F71F54"/>
    <w:rsid w:val="00F74A06"/>
    <w:rsid w:val="00F814A6"/>
    <w:rsid w:val="00F817F0"/>
    <w:rsid w:val="00F81E8E"/>
    <w:rsid w:val="00F94A35"/>
    <w:rsid w:val="00F9682E"/>
    <w:rsid w:val="00FA3846"/>
    <w:rsid w:val="00FA45D8"/>
    <w:rsid w:val="00FA4C4C"/>
    <w:rsid w:val="00FA50C1"/>
    <w:rsid w:val="00FA521F"/>
    <w:rsid w:val="00FB2C27"/>
    <w:rsid w:val="00FC6C3A"/>
    <w:rsid w:val="00FD0C2B"/>
    <w:rsid w:val="00FD2C1A"/>
    <w:rsid w:val="00FD68E5"/>
    <w:rsid w:val="00FD7297"/>
    <w:rsid w:val="00FE1A48"/>
    <w:rsid w:val="00FE4903"/>
    <w:rsid w:val="00FF40C7"/>
    <w:rsid w:val="00FF420B"/>
    <w:rsid w:val="00FF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1AD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60FC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60FC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BodyTextIndent2">
    <w:name w:val="Body Text Indent 2"/>
    <w:basedOn w:val="Normal"/>
    <w:link w:val="BodyTextIndent2Char"/>
    <w:uiPriority w:val="99"/>
    <w:rsid w:val="00DA319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664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544D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544D4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rsid w:val="002660F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660FC"/>
    <w:rPr>
      <w:rFonts w:cs="Times New Roman"/>
    </w:rPr>
  </w:style>
  <w:style w:type="paragraph" w:styleId="Title">
    <w:name w:val="Title"/>
    <w:basedOn w:val="Normal"/>
    <w:next w:val="Subtitle"/>
    <w:link w:val="TitleChar"/>
    <w:uiPriority w:val="99"/>
    <w:qFormat/>
    <w:rsid w:val="002660FC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60FC"/>
    <w:rPr>
      <w:rFonts w:ascii="Times New Roman" w:hAnsi="Times New Roman" w:cs="Times New Roman"/>
      <w:sz w:val="24"/>
      <w:szCs w:val="24"/>
      <w:lang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2660FC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60FC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784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47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32ABE7EB0D291FE5977C2C78A1B316DF54525C515839F5FE7CD9082C8D0K" TargetMode="External"/><Relationship Id="rId13" Type="http://schemas.openxmlformats.org/officeDocument/2006/relationships/hyperlink" Target="consultantplus://offline/ref=14B43D0587B1EAF1A02E9947AB2FC465A91A462102D205C03E4F998612VBp7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C657FE0ECE561881AAF72A7DF29AC1D23C5C50FBBDC58F6304237DB615C0038189414B9B5945413FD615g1EFG" TargetMode="External"/><Relationship Id="rId12" Type="http://schemas.openxmlformats.org/officeDocument/2006/relationships/hyperlink" Target="consultantplus://offline/ref=A9C657FE0ECE561881AAE9276B9EC4C8DA320259FFB2C9DF3E5B7820E11CCA54C6C6180ADA51g4EC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9C657FE0ECE561881AAE9276B9EC4C8D2370254F6BE94D536027422E6139543C18F1408DF5440g4E8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4B43D0587B1EAF1A02E9947AB2FC465A91B462B0FD305C03E4F998612VBp7K" TargetMode="External"/><Relationship Id="rId10" Type="http://schemas.openxmlformats.org/officeDocument/2006/relationships/hyperlink" Target="consultantplus://offline/ref=A9C657FE0ECE561881AAE9276B9EC4C8D2370254F6BE94D536027422E6139543C18F1408DF5445g4E5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49;n=35508;fld=134;dst=100070" TargetMode="External"/><Relationship Id="rId14" Type="http://schemas.openxmlformats.org/officeDocument/2006/relationships/hyperlink" Target="consultantplus://offline/ref=14B43D0587B1EAF1A02E9947AB2FC465A91B4F2707D005C03E4F998612VBp7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11</Pages>
  <Words>4691</Words>
  <Characters>26742</Characters>
  <Application>Microsoft Office Outlook</Application>
  <DocSecurity>0</DocSecurity>
  <Lines>0</Lines>
  <Paragraphs>0</Paragraphs>
  <ScaleCrop>false</ScaleCrop>
  <Company>MFNSO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LZhernosek</cp:lastModifiedBy>
  <cp:revision>7</cp:revision>
  <cp:lastPrinted>2014-12-30T01:54:00Z</cp:lastPrinted>
  <dcterms:created xsi:type="dcterms:W3CDTF">2014-12-24T04:15:00Z</dcterms:created>
  <dcterms:modified xsi:type="dcterms:W3CDTF">2014-12-30T01:59:00Z</dcterms:modified>
</cp:coreProperties>
</file>